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F5FEB" w14:textId="77777777" w:rsidR="004744C6" w:rsidRDefault="004744C6">
      <w:pPr>
        <w:spacing w:before="60" w:after="60"/>
      </w:pPr>
    </w:p>
    <w:p w14:paraId="645F934F" w14:textId="77777777" w:rsidR="004744C6" w:rsidRDefault="004744C6">
      <w:pPr>
        <w:spacing w:before="60" w:after="60"/>
      </w:pPr>
    </w:p>
    <w:p w14:paraId="41A32ED7" w14:textId="1A6F61A0" w:rsidR="004744C6" w:rsidRDefault="0015727B">
      <w:pPr>
        <w:spacing w:before="200" w:after="100"/>
        <w:jc w:val="center"/>
      </w:pPr>
      <w:r>
        <w:rPr>
          <w:b/>
          <w:bCs/>
          <w:color w:val="1F3864"/>
          <w:sz w:val="52"/>
          <w:szCs w:val="52"/>
        </w:rPr>
        <w:t>Сборник вопросов</w:t>
      </w:r>
    </w:p>
    <w:p w14:paraId="2C48D296" w14:textId="77777777" w:rsidR="004744C6" w:rsidRDefault="00000000">
      <w:pPr>
        <w:spacing w:before="80" w:after="100"/>
        <w:jc w:val="center"/>
      </w:pPr>
      <w:r>
        <w:rPr>
          <w:color w:val="2E5DA8"/>
          <w:sz w:val="32"/>
          <w:szCs w:val="32"/>
        </w:rPr>
        <w:t>Интервью команды логистики</w:t>
      </w:r>
    </w:p>
    <w:p w14:paraId="00C38E3A" w14:textId="77777777" w:rsidR="004744C6" w:rsidRDefault="00000000">
      <w:pPr>
        <w:spacing w:before="60" w:after="60"/>
        <w:jc w:val="center"/>
      </w:pPr>
      <w:r>
        <w:rPr>
          <w:i/>
          <w:iCs/>
          <w:color w:val="555555"/>
        </w:rPr>
        <w:t>Сбор исходных данных для архитектуры и ТЗ</w:t>
      </w:r>
    </w:p>
    <w:p w14:paraId="6933F05B" w14:textId="77777777" w:rsidR="004744C6" w:rsidRDefault="004744C6">
      <w:pPr>
        <w:spacing w:before="60" w:after="60"/>
      </w:pPr>
    </w:p>
    <w:p w14:paraId="0898B020" w14:textId="77777777" w:rsidR="004744C6" w:rsidRDefault="004744C6">
      <w:pPr>
        <w:pBdr>
          <w:bottom w:val="single" w:sz="6" w:space="1" w:color="2E5DA8"/>
        </w:pBdr>
        <w:spacing w:before="100" w:after="100"/>
      </w:pPr>
    </w:p>
    <w:p w14:paraId="64A96B21" w14:textId="77777777" w:rsidR="004744C6" w:rsidRDefault="004744C6">
      <w:pPr>
        <w:spacing w:before="60" w:after="60"/>
      </w:pPr>
    </w:p>
    <w:p w14:paraId="527FB0F8" w14:textId="77777777" w:rsidR="004744C6" w:rsidRDefault="00000000">
      <w:pPr>
        <w:pStyle w:val="2"/>
      </w:pPr>
      <w:r>
        <w:t>Как пользоваться</w:t>
      </w:r>
    </w:p>
    <w:p w14:paraId="07B50E16" w14:textId="77777777" w:rsidR="004744C6" w:rsidRDefault="00000000">
      <w:pPr>
        <w:spacing w:before="60" w:after="60"/>
      </w:pPr>
      <w:r>
        <w:t>Документ содержит три раздела — по одному на каждую группу собеседников: начальники складов, складская логистика, транспортная логистика. Вопросы между группами не дублируются, чтобы не тратить время людей.</w:t>
      </w:r>
    </w:p>
    <w:p w14:paraId="47EA1C5C" w14:textId="77777777" w:rsidR="004744C6" w:rsidRDefault="004744C6">
      <w:pPr>
        <w:spacing w:before="60" w:after="60"/>
      </w:pPr>
    </w:p>
    <w:p w14:paraId="7B4EE25D" w14:textId="77777777" w:rsidR="004744C6" w:rsidRDefault="00000000">
      <w:pPr>
        <w:spacing w:before="60" w:after="60"/>
      </w:pPr>
      <w:r>
        <w:t>Под каждым вопросом курсивом — пояснение зачем он нужен. Это для интервьюера, не для собеседника. Озвучивать пояснение не нужно.</w:t>
      </w:r>
    </w:p>
    <w:p w14:paraId="1C4F0E09" w14:textId="77777777" w:rsidR="004744C6" w:rsidRDefault="004744C6">
      <w:pPr>
        <w:spacing w:before="60" w:after="60"/>
      </w:pPr>
    </w:p>
    <w:p w14:paraId="1FDA39AD" w14:textId="77777777" w:rsidR="004744C6" w:rsidRDefault="00000000">
      <w:pPr>
        <w:spacing w:before="60" w:after="60"/>
      </w:pPr>
      <w:r>
        <w:t>Порядок внутри раздела: от «как сейчас» к «что хотелось бы». Не наоборот — иначе получится wishlist вместо описания процессов.</w:t>
      </w:r>
    </w:p>
    <w:p w14:paraId="11E3637D" w14:textId="77777777" w:rsidR="004744C6" w:rsidRDefault="004744C6">
      <w:pPr>
        <w:spacing w:before="60" w:after="60"/>
      </w:pPr>
    </w:p>
    <w:p w14:paraId="5B6C6A61" w14:textId="77777777" w:rsidR="004744C6" w:rsidRDefault="00000000">
      <w:pPr>
        <w:shd w:val="clear" w:color="auto" w:fill="FFF8E1"/>
        <w:spacing w:before="100" w:after="100"/>
        <w:ind w:left="200" w:right="200"/>
      </w:pPr>
      <w:r>
        <w:rPr>
          <w:i/>
          <w:iCs/>
          <w:sz w:val="20"/>
          <w:szCs w:val="20"/>
        </w:rPr>
        <w:t>Если человек отвечает «я не знаю» или «это не у нас» — не пытайтесь вытянуть ответ. Зафиксируйте и спросите к кому идти за этим. Точное «спросите Иванова из бухгалтерии» лучше приблизительной догадки.</w:t>
      </w:r>
    </w:p>
    <w:p w14:paraId="6939FF60" w14:textId="77777777" w:rsidR="004744C6" w:rsidRDefault="00000000">
      <w:r>
        <w:br w:type="page"/>
      </w:r>
    </w:p>
    <w:p w14:paraId="7106F48B" w14:textId="77777777" w:rsidR="004744C6" w:rsidRDefault="00000000">
      <w:pPr>
        <w:pStyle w:val="1"/>
      </w:pPr>
      <w:r>
        <w:lastRenderedPageBreak/>
        <w:t>Раздел 1. Начальники складов</w:t>
      </w:r>
    </w:p>
    <w:p w14:paraId="32E05D33" w14:textId="77777777" w:rsidR="004744C6" w:rsidRDefault="004744C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44C6" w14:paraId="76CAAA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644C29" w14:textId="77777777" w:rsidR="004744C6" w:rsidRDefault="00000000">
            <w:r>
              <w:rPr>
                <w:b/>
                <w:bCs/>
                <w:color w:val="1F3864"/>
                <w:sz w:val="24"/>
                <w:szCs w:val="24"/>
              </w:rPr>
              <w:t>Контекст для интервьюера</w:t>
            </w:r>
          </w:p>
        </w:tc>
      </w:tr>
      <w:tr w:rsidR="004744C6" w14:paraId="37ECBA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FD74AE" w14:textId="77777777" w:rsidR="004744C6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Цель: </w:t>
            </w:r>
            <w:r>
              <w:rPr>
                <w:sz w:val="21"/>
                <w:szCs w:val="21"/>
              </w:rPr>
              <w:t>Понять физическую инфраструктуру, нормативы погрузки, реальные ограничения каждого склада</w:t>
            </w:r>
          </w:p>
          <w:p w14:paraId="31721D7D" w14:textId="77777777" w:rsidR="004744C6" w:rsidRPr="0015727B" w:rsidRDefault="00000000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  <w:sz w:val="21"/>
                <w:szCs w:val="21"/>
              </w:rPr>
              <w:t>Источник</w:t>
            </w:r>
            <w:r w:rsidRPr="0015727B"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для</w:t>
            </w:r>
            <w:r w:rsidRPr="0015727B"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модулей</w:t>
            </w:r>
            <w:r w:rsidRPr="0015727B">
              <w:rPr>
                <w:b/>
                <w:bCs/>
                <w:sz w:val="21"/>
                <w:szCs w:val="21"/>
                <w:lang w:val="en-US"/>
              </w:rPr>
              <w:t xml:space="preserve">: </w:t>
            </w:r>
            <w:r w:rsidRPr="0015727B">
              <w:rPr>
                <w:sz w:val="21"/>
                <w:szCs w:val="21"/>
                <w:lang w:val="en-US"/>
              </w:rPr>
              <w:t>A (Slot Booking), B (Yard Management)</w:t>
            </w:r>
          </w:p>
          <w:p w14:paraId="01E21BEE" w14:textId="77777777" w:rsidR="004744C6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Длительность встречи: </w:t>
            </w:r>
            <w:r>
              <w:rPr>
                <w:sz w:val="21"/>
                <w:szCs w:val="21"/>
              </w:rPr>
              <w:t>45–60 минут на одного начальника склада</w:t>
            </w:r>
          </w:p>
          <w:p w14:paraId="5A5632EE" w14:textId="77777777" w:rsidR="004744C6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Подготовка: </w:t>
            </w:r>
            <w:r>
              <w:rPr>
                <w:sz w:val="21"/>
                <w:szCs w:val="21"/>
              </w:rPr>
              <w:t>Перед встречей запросите план склада с воротами и зонами, если есть</w:t>
            </w:r>
          </w:p>
        </w:tc>
      </w:tr>
    </w:tbl>
    <w:p w14:paraId="0FBC3392" w14:textId="77777777" w:rsidR="004744C6" w:rsidRDefault="004744C6">
      <w:pPr>
        <w:spacing w:before="60" w:after="60"/>
      </w:pPr>
    </w:p>
    <w:p w14:paraId="421324CE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Физика склада</w:t>
      </w:r>
    </w:p>
    <w:p w14:paraId="7377D89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1. </w:t>
      </w:r>
      <w:r>
        <w:t>Сколько ворот для погрузки и выгрузки на вашем складе? Они универсальные или жёстко разделены — одни только на приёмку, другие только на отгрузку?</w:t>
      </w:r>
    </w:p>
    <w:p w14:paraId="57BCE5F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Определяет архитектуру модели слотов: одна сетка окон или две раздельные.</w:t>
      </w:r>
    </w:p>
    <w:p w14:paraId="04CEBE6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2. </w:t>
      </w:r>
      <w:r>
        <w:t>Какой суточный лимит по тоннажу на ваш склад? Это жёсткий предел или ориентир, который иногда превышается?</w:t>
      </w:r>
    </w:p>
    <w:p w14:paraId="0A6B1318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Лимит 350 т известен только по Ермолино — нужны цифры по каждому складу.</w:t>
      </w:r>
    </w:p>
    <w:p w14:paraId="48C8307F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3. </w:t>
      </w:r>
      <w:r>
        <w:t>Какая ёмкость склада в паллетах или м³? Что считается «95% заполнено» в физическом выражении?</w:t>
      </w:r>
    </w:p>
    <w:p w14:paraId="42F95B7E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Граница перезатарки сейчас в BI — но цифру в абсолютных значениях должен подтвердить начальник.</w:t>
      </w:r>
    </w:p>
    <w:p w14:paraId="7337C511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4. </w:t>
      </w:r>
      <w:r>
        <w:t>Есть ли на складе физические ограничения, которые мешают параллельной погрузке нескольких машин — узкий проезд, общая зона комплектации, перегородки?</w:t>
      </w:r>
    </w:p>
    <w:p w14:paraId="3D900447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Лимит «не более 3 машин на окно» может быть привязан не к воротам, а к пропускной способности зоны.</w:t>
      </w:r>
    </w:p>
    <w:p w14:paraId="5900EF3C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Нормативы и время</w:t>
      </w:r>
    </w:p>
    <w:p w14:paraId="13E6A9AA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5. </w:t>
      </w:r>
      <w:r>
        <w:t>Подтвердите нормативы времени по коэффициентам К1–К4 для вашего склада. Они одинаковы с Ермолино или у вас свои?</w:t>
      </w:r>
    </w:p>
    <w:p w14:paraId="1307A292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Контейнеры в Ермолино — 4 ч, фуры — 2 ч. На других складах может отличаться.</w:t>
      </w:r>
    </w:p>
    <w:p w14:paraId="26F47D47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6. </w:t>
      </w:r>
      <w:r>
        <w:t>Какие операции попадают в норматив окна, а какие нет? Сборка заказа на складе входит в эти 2 часа или это про чистое время погрузки в кузов?</w:t>
      </w:r>
    </w:p>
    <w:p w14:paraId="0C76D627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Без точного определения «что считается окном» расчёт длительности всегда будет спорным.</w:t>
      </w:r>
    </w:p>
    <w:p w14:paraId="460242FA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7. </w:t>
      </w:r>
      <w:r>
        <w:t>Как часто фактическое время погрузки отклоняется от норматива и насколько? Можете вспомнить случай прошлой недели когда сильно ушло сверх плана — что произошло?</w:t>
      </w:r>
    </w:p>
    <w:p w14:paraId="5FD03C1F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Калибровка норматива должна учитывать типичные отклонения, а не идеальный сценарий.</w:t>
      </w:r>
    </w:p>
    <w:p w14:paraId="529F6028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Персонал и смены</w:t>
      </w:r>
    </w:p>
    <w:p w14:paraId="4738B1C7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8. </w:t>
      </w:r>
      <w:r>
        <w:t>Сколько грузчиков и комплектовщиков на смене? Они привязаны к воротам или работают по общей очереди заданий из WMS?</w:t>
      </w:r>
    </w:p>
    <w:p w14:paraId="6508F190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Параллельная погрузка зависит не от ворот, а от наличия людей.</w:t>
      </w:r>
    </w:p>
    <w:p w14:paraId="23280C1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9. </w:t>
      </w:r>
      <w:r>
        <w:t>Когда выработка персонала падает — окна ужимаются или продлеваются? Кто принимает это решение?</w:t>
      </w:r>
    </w:p>
    <w:p w14:paraId="52647B9D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Если есть дефицит людей — нормативы должны корректироваться динамически.</w:t>
      </w:r>
    </w:p>
    <w:p w14:paraId="73E704C8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10. </w:t>
      </w:r>
      <w:r>
        <w:t>Какой график работы склада: круглосуточно, в две смены, только дневной? Бывают окна ночью?</w:t>
      </w:r>
    </w:p>
    <w:p w14:paraId="00AF6931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Сетка слотов в платформе должна знать рабочие часы каждого склада.</w:t>
      </w:r>
    </w:p>
    <w:p w14:paraId="64632C14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lastRenderedPageBreak/>
        <w:t>Управление двором сейчас</w:t>
      </w:r>
    </w:p>
    <w:p w14:paraId="4B9EECB5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11. </w:t>
      </w:r>
      <w:r>
        <w:t>Когда машина приехала раньше своего окна — куда она встаёт? Кто решает пускать или нет?</w:t>
      </w:r>
    </w:p>
    <w:p w14:paraId="2AEBC13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Логика приоритетов для очереди ТС.</w:t>
      </w:r>
    </w:p>
    <w:p w14:paraId="315FE5D9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12. </w:t>
      </w:r>
      <w:r>
        <w:t>Если приехало больше машин чем ворот — кто управляет очередью на дворе? Сторож, диспетчер, начальник смены?</w:t>
      </w:r>
    </w:p>
    <w:p w14:paraId="4701764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Определяет владельца процесса для модуля Yard.</w:t>
      </w:r>
    </w:p>
    <w:p w14:paraId="1E231700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13. </w:t>
      </w:r>
      <w:r>
        <w:t>Как вы лично узнаёте что машина приехала? СКУД присылает данные или вам звонит охрана?</w:t>
      </w:r>
    </w:p>
    <w:p w14:paraId="43361DFC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Канал получения факта прибытия — критично для интеграции СКУД.</w:t>
      </w:r>
    </w:p>
    <w:p w14:paraId="0E29353A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14. </w:t>
      </w:r>
      <w:r>
        <w:t>Какие отклонения от плана в течение дня вы хотели бы видеть на одном экране — что вам сейчас не хватает в Excel?</w:t>
      </w:r>
    </w:p>
    <w:p w14:paraId="5DEB9C07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Требования к мобильному интерфейсу начальника склада.</w:t>
      </w:r>
    </w:p>
    <w:p w14:paraId="32CDADF5" w14:textId="77777777" w:rsidR="004744C6" w:rsidRDefault="004744C6">
      <w:pPr>
        <w:spacing w:before="60" w:after="60"/>
      </w:pPr>
    </w:p>
    <w:p w14:paraId="17975BAF" w14:textId="77777777" w:rsidR="004744C6" w:rsidRDefault="00000000">
      <w:pPr>
        <w:shd w:val="clear" w:color="auto" w:fill="EBF3FB"/>
        <w:spacing w:before="100" w:after="100"/>
        <w:ind w:left="200" w:right="200"/>
      </w:pPr>
      <w:r>
        <w:rPr>
          <w:i/>
          <w:iCs/>
          <w:sz w:val="20"/>
          <w:szCs w:val="20"/>
        </w:rPr>
        <w:t>Закрывающий вопрос на встрече: «Если бы пилот запустился на вашем складе — что было бы первым риском или препятствием с вашей точки зрения?» Это даёт картину рисков из первых рук.</w:t>
      </w:r>
    </w:p>
    <w:p w14:paraId="24A50D96" w14:textId="77777777" w:rsidR="004744C6" w:rsidRDefault="00000000">
      <w:r>
        <w:br w:type="page"/>
      </w:r>
    </w:p>
    <w:p w14:paraId="6B06F221" w14:textId="77777777" w:rsidR="004744C6" w:rsidRDefault="00000000">
      <w:pPr>
        <w:pStyle w:val="1"/>
      </w:pPr>
      <w:r>
        <w:lastRenderedPageBreak/>
        <w:t>Раздел 2. Складская логистика</w:t>
      </w:r>
    </w:p>
    <w:p w14:paraId="0483D680" w14:textId="77777777" w:rsidR="004744C6" w:rsidRDefault="004744C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44C6" w14:paraId="3B970C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C89F60" w14:textId="77777777" w:rsidR="004744C6" w:rsidRDefault="00000000">
            <w:r>
              <w:rPr>
                <w:b/>
                <w:bCs/>
                <w:color w:val="1F3864"/>
                <w:sz w:val="24"/>
                <w:szCs w:val="24"/>
              </w:rPr>
              <w:t>Контекст для интервьюера</w:t>
            </w:r>
          </w:p>
        </w:tc>
      </w:tr>
      <w:tr w:rsidR="004744C6" w14:paraId="0DA1C6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C86B0A" w14:textId="77777777" w:rsidR="004744C6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Цель: </w:t>
            </w:r>
            <w:r>
              <w:rPr>
                <w:sz w:val="21"/>
                <w:szCs w:val="21"/>
              </w:rPr>
              <w:t>Восстановить процессы которые держатся на ручном труде и Excel: бронирование окон, групповые заказы, координация с производством</w:t>
            </w:r>
          </w:p>
          <w:p w14:paraId="1FBF29DD" w14:textId="77777777" w:rsidR="004744C6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Источник для модулей: </w:t>
            </w:r>
            <w:r>
              <w:rPr>
                <w:sz w:val="21"/>
                <w:szCs w:val="21"/>
              </w:rPr>
              <w:t>A (Slot Booking), B (Групповые заказы), G (Сигнальная система перезатарки)</w:t>
            </w:r>
          </w:p>
          <w:p w14:paraId="03B5C4DA" w14:textId="77777777" w:rsidR="004744C6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Длительность встречи: </w:t>
            </w:r>
            <w:r>
              <w:rPr>
                <w:sz w:val="21"/>
                <w:szCs w:val="21"/>
              </w:rPr>
              <w:t>60–90 минут</w:t>
            </w:r>
          </w:p>
          <w:p w14:paraId="6F4D9032" w14:textId="77777777" w:rsidR="004744C6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Подготовка: </w:t>
            </w:r>
            <w:r>
              <w:rPr>
                <w:sz w:val="21"/>
                <w:szCs w:val="21"/>
              </w:rPr>
              <w:t>Запросите доступ к Excel-файлу бронирования и пример заказа из 1С с заполненным К1–К4</w:t>
            </w:r>
          </w:p>
        </w:tc>
      </w:tr>
    </w:tbl>
    <w:p w14:paraId="12460B9B" w14:textId="77777777" w:rsidR="004744C6" w:rsidRDefault="004744C6">
      <w:pPr>
        <w:spacing w:before="60" w:after="60"/>
      </w:pPr>
    </w:p>
    <w:p w14:paraId="24380224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Excel-бронирование сейчас</w:t>
      </w:r>
    </w:p>
    <w:p w14:paraId="13B6E7D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1. </w:t>
      </w:r>
      <w:r>
        <w:t>Сколько бронирований в день вы лично вносите в Excel? Покажите руками один цикл от открытия файла до сохранения — сколько минут уходит?</w:t>
      </w:r>
    </w:p>
    <w:p w14:paraId="6AE8BE87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Прямой вопрос «сколько времени» не работает — нужна реконструкция через действия.</w:t>
      </w:r>
    </w:p>
    <w:p w14:paraId="7DE22D50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2. </w:t>
      </w:r>
      <w:r>
        <w:t>Как часто бывает что вы открыли файл, внесли данные, а кто-то сохранил поверх и приходится переделывать? Сколько раз в неделю?</w:t>
      </w:r>
    </w:p>
    <w:p w14:paraId="68F14208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Скрытые потери на переделку — не учитываются в первичной оценке.</w:t>
      </w:r>
    </w:p>
    <w:p w14:paraId="0A7F235F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3. </w:t>
      </w:r>
      <w:r>
        <w:t>Когда вам нужно срочно забронировать окно а файл занят — вы ждёте, идёте искать кто сидит, или пишете в чат? Сколько минут это обычно занимает?</w:t>
      </w:r>
    </w:p>
    <w:p w14:paraId="4A7CADA8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«Хождение по заводу» уже звучало на встрече — нужны цифры.</w:t>
      </w:r>
    </w:p>
    <w:p w14:paraId="2C1EDE13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4. </w:t>
      </w:r>
      <w:r>
        <w:t>Кто и как решает что какое-то окно нужно отдать срочно за счёт другого? Это переписка, звонок начальнику склада, что-то ещё?</w:t>
      </w:r>
    </w:p>
    <w:p w14:paraId="373A42CA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Логика приоритизации и override — критично для прав ролей в платформе.</w:t>
      </w:r>
    </w:p>
    <w:p w14:paraId="51210896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Коэффициенты сложности К1–К4</w:t>
      </w:r>
    </w:p>
    <w:p w14:paraId="7B534E1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5. </w:t>
      </w:r>
      <w:r>
        <w:t>Кто физически выставляет коэффициент К1–К4 в 1С — менеджер ОРК при создании заказа или вы уже после?</w:t>
      </w:r>
    </w:p>
    <w:p w14:paraId="45E79BE7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Определяет точку входа для модуля A. Если коэффициент ставится поздно — авторасчёт окна не работает.</w:t>
      </w:r>
    </w:p>
    <w:p w14:paraId="6154B4C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6. </w:t>
      </w:r>
      <w:r>
        <w:t>В каком проценте заказов этот коэффициент вообще заполнен? Если посмотреть последние 100 заказов — там 90% или 30%?</w:t>
      </w:r>
    </w:p>
    <w:p w14:paraId="09A7F131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Предусловие пилота. Без 70%+ заполненности модуль A работает в холостую.</w:t>
      </w:r>
    </w:p>
    <w:p w14:paraId="0ADC8F70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7. </w:t>
      </w:r>
      <w:r>
        <w:t>Бывают заказы с явно неправильным коэффициентом — как вы это замечаете и кто исправляет?</w:t>
      </w:r>
    </w:p>
    <w:p w14:paraId="4A777CBA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Качество входных данных = качество расчёта окон.</w:t>
      </w:r>
    </w:p>
    <w:p w14:paraId="64F8B885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Групповые и повторяющиеся заказы</w:t>
      </w:r>
    </w:p>
    <w:p w14:paraId="34CBB510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8. </w:t>
      </w:r>
      <w:r>
        <w:t>Когда приходят несколько заказов на один адрес в один день — например 6 на Агроторг Богородск — вы их обрабатываете отдельно или как-то группируете уже сейчас?</w:t>
      </w:r>
    </w:p>
    <w:p w14:paraId="05EDEC20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Подтверждение боли с реальной частотой. Скрин из 1С это уже зафиксировал.</w:t>
      </w:r>
    </w:p>
    <w:p w14:paraId="13883BC7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9. </w:t>
      </w:r>
      <w:r>
        <w:t>Сколько таких «групп» в день в среднем? И сколько минут на каждую такую группу уходит сейчас?</w:t>
      </w:r>
    </w:p>
    <w:p w14:paraId="6C6A04F3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ROI модуля B (групповая обработка). Без частотности эффект не посчитать.</w:t>
      </w:r>
    </w:p>
    <w:p w14:paraId="3A4CDF4E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10. </w:t>
      </w:r>
      <w:r>
        <w:t>Если в одной группе разные тоннажи или разные К1–К4 — как вы решаете объединять или нет в один рейс?</w:t>
      </w:r>
    </w:p>
    <w:p w14:paraId="321F851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lastRenderedPageBreak/>
        <w:t>→ Логика автогруппировки: по адресу+дате или с учётом условий рейса.</w:t>
      </w:r>
    </w:p>
    <w:p w14:paraId="7E4156FC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Перезатарка и взаимодействие с производством</w:t>
      </w:r>
    </w:p>
    <w:p w14:paraId="2BB2F204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11. </w:t>
      </w:r>
      <w:r>
        <w:t>Как часто за последний месяц склад выходил за 95% и сколько часов или дней находился в этом состоянии? Можно посмотреть в BI?</w:t>
      </w:r>
    </w:p>
    <w:p w14:paraId="0AFB4FA9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Прямые данные для ROI модуля G. У Путилина В. должна быть выгрузка.</w:t>
      </w:r>
    </w:p>
    <w:p w14:paraId="662BAF74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12. </w:t>
      </w:r>
      <w:r>
        <w:t>Когда склад перетарен — какие SKU обычно «забивают» место? Это типовая продукция или конкретные позиции под отдельных клиентов?</w:t>
      </w:r>
    </w:p>
    <w:p w14:paraId="34F6E3A9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Определяет адресата сигнала перезатарки и параметры ML-модели.</w:t>
      </w:r>
    </w:p>
    <w:p w14:paraId="7E88A128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13. </w:t>
      </w:r>
      <w:r>
        <w:t>Если бы за неделю вперёд вы получали сигнал «склад X перетарится в четверг» — что бы вы с ним делали? Кому передавали?</w:t>
      </w:r>
    </w:p>
    <w:p w14:paraId="5A9B88C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Подтверждение что адресат сигнала именно коммерсанты, а не логистика.</w:t>
      </w:r>
    </w:p>
    <w:p w14:paraId="1BDAD68B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14. </w:t>
      </w:r>
      <w:r>
        <w:t>Расскажите про апрельский эпизод с Честным знаком — как вы поняли что машины будут стоять, что предприняли, чем закончилось?</w:t>
      </w:r>
    </w:p>
    <w:p w14:paraId="3565585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Конкретный кейс — лучший источник требований к сигнальной системе.</w:t>
      </w:r>
    </w:p>
    <w:p w14:paraId="0BFA7373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Метрики и отчётность</w:t>
      </w:r>
    </w:p>
    <w:p w14:paraId="222BA998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15. </w:t>
      </w:r>
      <w:r>
        <w:t>Какие отчёты по складу вы готовите ежедневно или еженедельно — для руководства, для производства, для коммерсантов?</w:t>
      </w:r>
    </w:p>
    <w:p w14:paraId="0015E32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Что из этого можно автоматизировать сразу после запуска модуля A.</w:t>
      </w:r>
    </w:p>
    <w:p w14:paraId="62B7BB63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16. </w:t>
      </w:r>
      <w:r>
        <w:t>Чего сейчас в этих отчётах нет, но было бы полезно? Например — % окон превышенных по времени, средняя загрузка ворот по дням недели?</w:t>
      </w:r>
    </w:p>
    <w:p w14:paraId="3D9CA09B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Дашборды и аналитика как часть модуля A.</w:t>
      </w:r>
    </w:p>
    <w:p w14:paraId="3CCA210B" w14:textId="77777777" w:rsidR="004744C6" w:rsidRDefault="004744C6">
      <w:pPr>
        <w:spacing w:before="60" w:after="60"/>
      </w:pPr>
    </w:p>
    <w:p w14:paraId="31626875" w14:textId="77777777" w:rsidR="004744C6" w:rsidRDefault="00000000">
      <w:pPr>
        <w:shd w:val="clear" w:color="auto" w:fill="EBF3FB"/>
        <w:spacing w:before="100" w:after="100"/>
        <w:ind w:left="200" w:right="200"/>
      </w:pPr>
      <w:r>
        <w:rPr>
          <w:i/>
          <w:iCs/>
          <w:sz w:val="20"/>
          <w:szCs w:val="20"/>
        </w:rPr>
        <w:t>Закрывающий вопрос: «Если бы Excel-бронирование исчезло завтра, что вы бы делали в первую очередь со свободным временем?» Это даёт понимание ценности модуля A в качественных формулировках, не только в часах.</w:t>
      </w:r>
    </w:p>
    <w:p w14:paraId="274E1298" w14:textId="77777777" w:rsidR="004744C6" w:rsidRDefault="00000000">
      <w:r>
        <w:br w:type="page"/>
      </w:r>
    </w:p>
    <w:p w14:paraId="792C0CA2" w14:textId="77777777" w:rsidR="004744C6" w:rsidRDefault="00000000">
      <w:pPr>
        <w:pStyle w:val="1"/>
      </w:pPr>
      <w:r>
        <w:lastRenderedPageBreak/>
        <w:t>Раздел 3. Транспортная логистика</w:t>
      </w:r>
    </w:p>
    <w:p w14:paraId="29EDA4A1" w14:textId="77777777" w:rsidR="004744C6" w:rsidRDefault="004744C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44C6" w14:paraId="2C0398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D17F0B" w14:textId="77777777" w:rsidR="004744C6" w:rsidRDefault="00000000">
            <w:r>
              <w:rPr>
                <w:b/>
                <w:bCs/>
                <w:color w:val="1F3864"/>
                <w:sz w:val="24"/>
                <w:szCs w:val="24"/>
              </w:rPr>
              <w:t>Контекст для интервьюера</w:t>
            </w:r>
          </w:p>
        </w:tc>
      </w:tr>
      <w:tr w:rsidR="004744C6" w14:paraId="0D090E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00EF22" w14:textId="77777777" w:rsidR="004744C6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Цель: </w:t>
            </w:r>
            <w:r>
              <w:rPr>
                <w:sz w:val="21"/>
                <w:szCs w:val="21"/>
              </w:rPr>
              <w:t>Восстановить процессы взаимодействия с ТК, диспетчеризации, претензионной и договорной работы</w:t>
            </w:r>
          </w:p>
          <w:p w14:paraId="3BE2B9E1" w14:textId="77777777" w:rsidR="004744C6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Источник для модулей: </w:t>
            </w:r>
            <w:r>
              <w:rPr>
                <w:sz w:val="21"/>
                <w:szCs w:val="21"/>
              </w:rPr>
              <w:t>C (Канал ТК), D (Сопровождение рейса), E (Реестр штрафов), F (Договорный модуль), H (Тарифная аналитика)</w:t>
            </w:r>
          </w:p>
          <w:p w14:paraId="0401AE01" w14:textId="77777777" w:rsidR="004744C6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Длительность встречи: </w:t>
            </w:r>
            <w:r>
              <w:rPr>
                <w:sz w:val="21"/>
                <w:szCs w:val="21"/>
              </w:rPr>
              <w:t>90–120 минут — встречу лучше разбить на две</w:t>
            </w:r>
          </w:p>
          <w:p w14:paraId="4F7D17DB" w14:textId="77777777" w:rsidR="004744C6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Подготовка: </w:t>
            </w:r>
            <w:r>
              <w:rPr>
                <w:sz w:val="21"/>
                <w:szCs w:val="21"/>
              </w:rPr>
              <w:t>Запросите доступ к Atrax. Договоритесь о следующей встрече с договорной службой и бухгалтерией логистики</w:t>
            </w:r>
          </w:p>
        </w:tc>
      </w:tr>
    </w:tbl>
    <w:p w14:paraId="2F8EF9FC" w14:textId="77777777" w:rsidR="004744C6" w:rsidRDefault="004744C6">
      <w:pPr>
        <w:spacing w:before="60" w:after="60"/>
      </w:pPr>
    </w:p>
    <w:p w14:paraId="1B19087F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Диспетчеризация и подтверждение прибытия</w:t>
      </w:r>
    </w:p>
    <w:p w14:paraId="2A67C2B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1. </w:t>
      </w:r>
      <w:r>
        <w:t>Сколько диспетчеров в смене и сколько часов в день каждый из них тратит именно на обзвон ТК для подтверждения прибытия?</w:t>
      </w:r>
    </w:p>
    <w:p w14:paraId="69A57A09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Прямые данные ROI для модуля C. Команда сказала «4 диспетчера посменно» — нужна разбивка по задачам.</w:t>
      </w:r>
    </w:p>
    <w:p w14:paraId="0C4794C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2. </w:t>
      </w:r>
      <w:r>
        <w:t>Когда диспетчер ТК говорит «машина задержится на 2 часа» — что вы делаете? Двигаете окно, ставите замену, ничего?</w:t>
      </w:r>
    </w:p>
    <w:p w14:paraId="312319D1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Логика реакции на изменение статуса в модуле C.</w:t>
      </w:r>
    </w:p>
    <w:p w14:paraId="2AA22F02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3. </w:t>
      </w:r>
      <w:r>
        <w:t>Какие ТК отвечают на запросы быстро и точно, а какие тянут или говорят неправду? Можете назвать топ-3 надёжных и топ-3 проблемных?</w:t>
      </w:r>
    </w:p>
    <w:p w14:paraId="2AF22F87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Базовый рейтинг надёжности — стартовая точка для модуля D.</w:t>
      </w:r>
    </w:p>
    <w:p w14:paraId="281612AE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4. </w:t>
      </w:r>
      <w:r>
        <w:t>Какой канал коммуникации с диспетчерами ТК сейчас основной — звонок, email, мессенджер, личный кабинет Atrax?</w:t>
      </w:r>
    </w:p>
    <w:p w14:paraId="71D75F5F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Определяет точку интеграции для канала C.</w:t>
      </w:r>
    </w:p>
    <w:p w14:paraId="6E72A842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Atrax и жизненный цикл рейса</w:t>
      </w:r>
    </w:p>
    <w:p w14:paraId="3FADE9C8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5. </w:t>
      </w:r>
      <w:r>
        <w:t>Что происходит с рейсом после того как ТК подтвердила его в Atrax и до того как пришёл счёт? Кто отслеживает? Где это видно?</w:t>
      </w:r>
    </w:p>
    <w:p w14:paraId="0DEE7699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«Серая зона» сопровождения рейса — модуль D.</w:t>
      </w:r>
    </w:p>
    <w:p w14:paraId="1048965D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6. </w:t>
      </w:r>
      <w:r>
        <w:t>Вы получаете от Atrax уведомления когда рейс закрыт, когда машина выехала, когда прибыла? Или эти статусы только у ТК?</w:t>
      </w:r>
    </w:p>
    <w:p w14:paraId="4BBD2BE6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Какие данные доступны через API Atrax для платформы.</w:t>
      </w:r>
    </w:p>
    <w:p w14:paraId="334A06A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7. </w:t>
      </w:r>
      <w:r>
        <w:t>Какие ставки в спот-тендере вы помните за последние месяцы по ключевым направлениям? Можно ли выгрузить историю торгов из Atrax?</w:t>
      </w:r>
    </w:p>
    <w:p w14:paraId="39EDDDF4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Сырьё для модуля H — тарифной аналитики.</w:t>
      </w:r>
    </w:p>
    <w:p w14:paraId="7568B6B3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8. </w:t>
      </w:r>
      <w:r>
        <w:t>Решение «гарантированный рейс vs спот» по конкретному направлению — кто принимает и на каких данных? Это интуиция или есть какой-то расчёт?</w:t>
      </w:r>
    </w:p>
    <w:p w14:paraId="4D35E1CB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Адресат и логика рекомендаций модуля H.</w:t>
      </w:r>
    </w:p>
    <w:p w14:paraId="272410D3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Счета, сверка, оплата</w:t>
      </w:r>
    </w:p>
    <w:p w14:paraId="2DA62D98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9. </w:t>
      </w:r>
      <w:r>
        <w:t>Сколько счетов от ТК приходит в месяц на ваш отдел? Сколько из них вы проверяете лично, сколько уходит на руководителя на двойное утверждение?</w:t>
      </w:r>
    </w:p>
    <w:p w14:paraId="5B2FE9DF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Объём ручной рутины в модуле D.</w:t>
      </w:r>
    </w:p>
    <w:p w14:paraId="582BFF0E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10. </w:t>
      </w:r>
      <w:r>
        <w:t>Бывает что счёт ТК не сходится с условиями договора-заявки — другая сумма, другие услуги? Как часто и что вы делаете?</w:t>
      </w:r>
    </w:p>
    <w:p w14:paraId="2AE49D45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lastRenderedPageBreak/>
        <w:t>→ Сценарии автосверки в модуле D.</w:t>
      </w:r>
    </w:p>
    <w:p w14:paraId="1F722A19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11. </w:t>
      </w:r>
      <w:r>
        <w:t>У ТК есть встречные требования к вам — за простой склада, за изменение маршрута. Как ведётся баланс «кто кому должен»? Это в Excel, в голове, в 1С?</w:t>
      </w:r>
    </w:p>
    <w:p w14:paraId="79C5C63D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Зачёт встречных требований — самая скрытая зона модуля D.</w:t>
      </w:r>
    </w:p>
    <w:p w14:paraId="3353051A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Претензии и штрафы</w:t>
      </w:r>
    </w:p>
    <w:p w14:paraId="12F78280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12. </w:t>
      </w:r>
      <w:r>
        <w:t>Покажите цепочку согласования одной претензии от выявления опоздания до отправки. Кто, в каком порядке, через какие системы?</w:t>
      </w:r>
    </w:p>
    <w:p w14:paraId="3C5629FD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Восстановить реальный путь в ELMA — модуль E.</w:t>
      </w:r>
    </w:p>
    <w:p w14:paraId="50959F4F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13. </w:t>
      </w:r>
      <w:r>
        <w:t>Сколько претензий выставляется в месяц и в квартал? Какой процент оплачивается, какой оспаривается, какой просто игнорируется ТК?</w:t>
      </w:r>
    </w:p>
    <w:p w14:paraId="170D6FB8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ROI модуля E и понимание границ автоматизации.</w:t>
      </w:r>
    </w:p>
    <w:p w14:paraId="7983AD6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14. </w:t>
      </w:r>
      <w:r>
        <w:t>Бывают штрафы которые вы не выставили потому что не было ресурсов? Сколько таких случаев за последний месяц?</w:t>
      </w:r>
    </w:p>
    <w:p w14:paraId="4BA00DCD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Скрытая упущенная выгода — сильный аргумент для модуля E.</w:t>
      </w:r>
    </w:p>
    <w:p w14:paraId="563E531A" w14:textId="77777777" w:rsidR="004744C6" w:rsidRDefault="00000000">
      <w:pPr>
        <w:pBdr>
          <w:left w:val="single" w:sz="24" w:space="8" w:color="2E5DA8"/>
        </w:pBdr>
        <w:shd w:val="clear" w:color="auto" w:fill="F5F5F5"/>
        <w:spacing w:before="280" w:after="100"/>
        <w:ind w:left="200"/>
      </w:pPr>
      <w:r>
        <w:rPr>
          <w:b/>
          <w:bCs/>
          <w:color w:val="1F3864"/>
        </w:rPr>
        <w:t>Договоры и допсоглашения</w:t>
      </w:r>
    </w:p>
    <w:p w14:paraId="30070049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15. </w:t>
      </w:r>
      <w:r>
        <w:t>Сколько активных договоров с ТК сейчас? Один сотрудник ведёт всё или есть распределение?</w:t>
      </w:r>
    </w:p>
    <w:p w14:paraId="17A2C351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Масштаб модуля F.</w:t>
      </w:r>
    </w:p>
    <w:p w14:paraId="5A2BC940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16. </w:t>
      </w:r>
      <w:r>
        <w:t>Когда меняются условия — например тарифы или промбезопасность — что физически делает договорник? Допсоглашения копируются вручную, рассылаются по одному?</w:t>
      </w:r>
    </w:p>
    <w:p w14:paraId="5CD47962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Восстановить процесс до автоматизации.</w:t>
      </w:r>
    </w:p>
    <w:p w14:paraId="5E419C56" w14:textId="77777777" w:rsidR="004744C6" w:rsidRDefault="00000000">
      <w:pPr>
        <w:spacing w:before="140" w:after="40"/>
        <w:ind w:left="360" w:hanging="360"/>
      </w:pPr>
      <w:r>
        <w:rPr>
          <w:b/>
          <w:bCs/>
          <w:color w:val="1F3864"/>
        </w:rPr>
        <w:t xml:space="preserve">17. </w:t>
      </w:r>
      <w:r>
        <w:t>Сколько типовых шаблонов договоров и допсоглашений у вас есть? Они отличаются между ТК существенно или это один шаблон с подстановкой?</w:t>
      </w:r>
    </w:p>
    <w:p w14:paraId="16177320" w14:textId="77777777" w:rsidR="004744C6" w:rsidRDefault="00000000">
      <w:pPr>
        <w:spacing w:after="80"/>
        <w:ind w:left="360"/>
      </w:pPr>
      <w:r>
        <w:rPr>
          <w:i/>
          <w:iCs/>
          <w:color w:val="888888"/>
          <w:sz w:val="19"/>
          <w:szCs w:val="19"/>
        </w:rPr>
        <w:t>→ Сложность реализации модуля F: библиотека шаблонов или один с переменными.</w:t>
      </w:r>
    </w:p>
    <w:p w14:paraId="1CA84AF9" w14:textId="77777777" w:rsidR="004744C6" w:rsidRDefault="004744C6">
      <w:pPr>
        <w:spacing w:before="60" w:after="60"/>
      </w:pPr>
    </w:p>
    <w:p w14:paraId="7F50FCB5" w14:textId="77777777" w:rsidR="004744C6" w:rsidRDefault="00000000">
      <w:pPr>
        <w:shd w:val="clear" w:color="auto" w:fill="EBF3FB"/>
        <w:spacing w:before="100" w:after="100"/>
        <w:ind w:left="200" w:right="200"/>
      </w:pPr>
      <w:r>
        <w:rPr>
          <w:i/>
          <w:iCs/>
          <w:sz w:val="20"/>
          <w:szCs w:val="20"/>
        </w:rPr>
        <w:t>Закрывающий вопрос: «Какой из этих процессов вы хотели бы автоматизировать первым, если бы выбирали сами?» Это не для расстановки приоритетов в проекте — это маркер где сильнее всего болит у конкретного человека, что важно при выборе чемпиона на стороне логистики.</w:t>
      </w:r>
    </w:p>
    <w:p w14:paraId="60FBAC2E" w14:textId="77777777" w:rsidR="004744C6" w:rsidRDefault="00000000">
      <w:r>
        <w:br w:type="page"/>
      </w:r>
    </w:p>
    <w:p w14:paraId="32094770" w14:textId="77777777" w:rsidR="004744C6" w:rsidRDefault="00000000">
      <w:pPr>
        <w:pStyle w:val="1"/>
      </w:pPr>
      <w:r>
        <w:lastRenderedPageBreak/>
        <w:t>Приложение. Чек-лист интервьюера</w:t>
      </w:r>
    </w:p>
    <w:p w14:paraId="29066EA7" w14:textId="77777777" w:rsidR="004744C6" w:rsidRDefault="004744C6">
      <w:pPr>
        <w:spacing w:before="60" w:after="60"/>
      </w:pPr>
    </w:p>
    <w:p w14:paraId="76CFC3C6" w14:textId="77777777" w:rsidR="004744C6" w:rsidRDefault="00000000">
      <w:pPr>
        <w:pStyle w:val="2"/>
      </w:pPr>
      <w:r>
        <w:t>Перед встречей</w:t>
      </w:r>
    </w:p>
    <w:p w14:paraId="1B966B3B" w14:textId="77777777" w:rsidR="004744C6" w:rsidRDefault="00000000">
      <w:pPr>
        <w:spacing w:before="60" w:after="60"/>
      </w:pPr>
      <w:r>
        <w:t>• Согласовать дату, время и формат (очно или онлайн)</w:t>
      </w:r>
    </w:p>
    <w:p w14:paraId="749C8A47" w14:textId="77777777" w:rsidR="004744C6" w:rsidRDefault="00000000">
      <w:pPr>
        <w:spacing w:before="60" w:after="60"/>
      </w:pPr>
      <w:r>
        <w:t>• Отправить приглашение с темой проекта и кратким описанием цели встречи (3–4 строки)</w:t>
      </w:r>
    </w:p>
    <w:p w14:paraId="3471A973" w14:textId="77777777" w:rsidR="004744C6" w:rsidRDefault="00000000">
      <w:pPr>
        <w:spacing w:before="60" w:after="60"/>
      </w:pPr>
      <w:r>
        <w:t>• Подготовить блокнот или открыть документ для заметок — диктофон только с разрешения</w:t>
      </w:r>
    </w:p>
    <w:p w14:paraId="077E6ABC" w14:textId="77777777" w:rsidR="004744C6" w:rsidRDefault="00000000">
      <w:pPr>
        <w:spacing w:before="60" w:after="60"/>
      </w:pPr>
      <w:r>
        <w:t>• Если встреча онлайн — предупредить будете ли записывать</w:t>
      </w:r>
    </w:p>
    <w:p w14:paraId="17D16C7D" w14:textId="77777777" w:rsidR="004744C6" w:rsidRDefault="004744C6">
      <w:pPr>
        <w:spacing w:before="60" w:after="60"/>
      </w:pPr>
    </w:p>
    <w:p w14:paraId="583BC81B" w14:textId="77777777" w:rsidR="004744C6" w:rsidRDefault="00000000">
      <w:pPr>
        <w:pStyle w:val="2"/>
      </w:pPr>
      <w:r>
        <w:t>Во время встречи</w:t>
      </w:r>
    </w:p>
    <w:p w14:paraId="0878A5B4" w14:textId="77777777" w:rsidR="004744C6" w:rsidRDefault="00000000">
      <w:pPr>
        <w:spacing w:before="60" w:after="60"/>
      </w:pPr>
      <w:r>
        <w:t>• Начните с короткого пояснения проекта 2–3 минуты, не больше</w:t>
      </w:r>
    </w:p>
    <w:p w14:paraId="1779A177" w14:textId="77777777" w:rsidR="004744C6" w:rsidRDefault="00000000">
      <w:pPr>
        <w:spacing w:before="60" w:after="60"/>
      </w:pPr>
      <w:r>
        <w:t>• Задавайте один вопрос за раз, не перечисляйте сразу несколько</w:t>
      </w:r>
    </w:p>
    <w:p w14:paraId="3034191D" w14:textId="77777777" w:rsidR="004744C6" w:rsidRDefault="00000000">
      <w:pPr>
        <w:spacing w:before="60" w:after="60"/>
      </w:pPr>
      <w:r>
        <w:t>• Если ответ короткий «да/нет» — спросите «приведите пример»</w:t>
      </w:r>
    </w:p>
    <w:p w14:paraId="59B440EE" w14:textId="77777777" w:rsidR="004744C6" w:rsidRDefault="00000000">
      <w:pPr>
        <w:spacing w:before="60" w:after="60"/>
      </w:pPr>
      <w:r>
        <w:t>• Если человек уходит в сторону от вопроса — слушайте, иногда там ценный контекст</w:t>
      </w:r>
    </w:p>
    <w:p w14:paraId="732BCAAB" w14:textId="77777777" w:rsidR="004744C6" w:rsidRDefault="00000000">
      <w:pPr>
        <w:spacing w:before="60" w:after="60"/>
      </w:pPr>
      <w:r>
        <w:t>• Записывайте дословно ключевые формулировки и цифры — это пригодится для документов</w:t>
      </w:r>
    </w:p>
    <w:p w14:paraId="720AE4A6" w14:textId="77777777" w:rsidR="004744C6" w:rsidRDefault="00000000">
      <w:pPr>
        <w:spacing w:before="60" w:after="60"/>
      </w:pPr>
      <w:r>
        <w:t>• Если не успеваете пройти все вопросы — пометьте оставшиеся для следующей встречи</w:t>
      </w:r>
    </w:p>
    <w:p w14:paraId="26F2AF1D" w14:textId="77777777" w:rsidR="004744C6" w:rsidRDefault="004744C6">
      <w:pPr>
        <w:spacing w:before="60" w:after="60"/>
      </w:pPr>
    </w:p>
    <w:p w14:paraId="4734BA49" w14:textId="77777777" w:rsidR="004744C6" w:rsidRDefault="00000000">
      <w:pPr>
        <w:pStyle w:val="2"/>
      </w:pPr>
      <w:r>
        <w:t>После встречи</w:t>
      </w:r>
    </w:p>
    <w:p w14:paraId="4CDB58B0" w14:textId="77777777" w:rsidR="004744C6" w:rsidRDefault="00000000">
      <w:pPr>
        <w:spacing w:before="60" w:after="60"/>
      </w:pPr>
      <w:r>
        <w:t>• В первые 24 часа — запишите свои выводы и зафиксируйте цифры</w:t>
      </w:r>
    </w:p>
    <w:p w14:paraId="15E62D6F" w14:textId="77777777" w:rsidR="004744C6" w:rsidRDefault="00000000">
      <w:pPr>
        <w:spacing w:before="60" w:after="60"/>
      </w:pPr>
      <w:r>
        <w:t>• Отправьте собеседнику короткое письмо с благодарностью и кратким резюме обсуждённого</w:t>
      </w:r>
    </w:p>
    <w:p w14:paraId="3A69B877" w14:textId="77777777" w:rsidR="004744C6" w:rsidRDefault="00000000">
      <w:pPr>
        <w:spacing w:before="60" w:after="60"/>
      </w:pPr>
      <w:r>
        <w:t>• Список оставшихся вопросов — направьте сразу или к следующей встрече</w:t>
      </w:r>
    </w:p>
    <w:p w14:paraId="04D68F77" w14:textId="77777777" w:rsidR="004744C6" w:rsidRDefault="00000000">
      <w:pPr>
        <w:spacing w:before="60" w:after="60"/>
      </w:pPr>
      <w:r>
        <w:t>• Если человек обещал что-то прислать — поставьте напоминание через 3 дня</w:t>
      </w:r>
    </w:p>
    <w:p w14:paraId="364A80BA" w14:textId="77777777" w:rsidR="004744C6" w:rsidRDefault="004744C6">
      <w:pPr>
        <w:spacing w:before="60" w:after="60"/>
      </w:pPr>
    </w:p>
    <w:p w14:paraId="633937C2" w14:textId="77777777" w:rsidR="004744C6" w:rsidRDefault="00000000">
      <w:pPr>
        <w:pStyle w:val="2"/>
      </w:pPr>
      <w:r>
        <w:t>Запрещённые приёмы</w:t>
      </w:r>
    </w:p>
    <w:p w14:paraId="251D05AA" w14:textId="77777777" w:rsidR="004744C6" w:rsidRDefault="00000000">
      <w:pPr>
        <w:spacing w:before="60" w:after="60"/>
      </w:pPr>
      <w:r>
        <w:t>• Не спорить с собеседником если его картина процесса отличается от вашей. Записать разногласия и проверить позже из других источников</w:t>
      </w:r>
    </w:p>
    <w:p w14:paraId="656F0BB8" w14:textId="77777777" w:rsidR="004744C6" w:rsidRDefault="00000000">
      <w:pPr>
        <w:spacing w:before="60" w:after="60"/>
      </w:pPr>
      <w:r>
        <w:t>• Не предлагать решение пока собирате данные. Это закрывает откровенность</w:t>
      </w:r>
    </w:p>
    <w:p w14:paraId="70217E30" w14:textId="77777777" w:rsidR="004744C6" w:rsidRDefault="00000000">
      <w:pPr>
        <w:spacing w:before="60" w:after="60"/>
      </w:pPr>
      <w:r>
        <w:t>• Не упоминать сколько часов потерь вы насчитали в ROI — это спугнёт честный ответ</w:t>
      </w:r>
    </w:p>
    <w:p w14:paraId="4FF2EA4D" w14:textId="77777777" w:rsidR="004744C6" w:rsidRDefault="00000000">
      <w:pPr>
        <w:spacing w:before="60" w:after="60"/>
      </w:pPr>
      <w:r>
        <w:t>• Не сравнивать с другими компаниями или конкурентами</w:t>
      </w:r>
    </w:p>
    <w:p w14:paraId="35137759" w14:textId="77777777" w:rsidR="004744C6" w:rsidRDefault="004744C6">
      <w:pPr>
        <w:spacing w:before="60" w:after="60"/>
      </w:pPr>
    </w:p>
    <w:p w14:paraId="46D64FF9" w14:textId="77777777" w:rsidR="004744C6" w:rsidRDefault="004744C6">
      <w:pPr>
        <w:pBdr>
          <w:bottom w:val="single" w:sz="6" w:space="1" w:color="2E5DA8"/>
        </w:pBdr>
        <w:spacing w:before="100" w:after="100"/>
      </w:pPr>
    </w:p>
    <w:p w14:paraId="26C6D79A" w14:textId="77777777" w:rsidR="004744C6" w:rsidRDefault="004744C6">
      <w:pPr>
        <w:spacing w:before="60" w:after="60"/>
      </w:pPr>
    </w:p>
    <w:p w14:paraId="354A081C" w14:textId="77777777" w:rsidR="004744C6" w:rsidRDefault="00000000">
      <w:pPr>
        <w:jc w:val="center"/>
      </w:pPr>
      <w:r>
        <w:rPr>
          <w:i/>
          <w:iCs/>
          <w:color w:val="888888"/>
          <w:sz w:val="18"/>
          <w:szCs w:val="18"/>
        </w:rPr>
        <w:t>Шпаргалка для интервью | Версия 1.0 | Май 2026</w:t>
      </w:r>
    </w:p>
    <w:sectPr w:rsidR="004744C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87740" w14:textId="77777777" w:rsidR="008752EF" w:rsidRDefault="008752EF">
      <w:r>
        <w:separator/>
      </w:r>
    </w:p>
  </w:endnote>
  <w:endnote w:type="continuationSeparator" w:id="0">
    <w:p w14:paraId="53421509" w14:textId="77777777" w:rsidR="008752EF" w:rsidRDefault="00875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52142" w14:textId="77777777" w:rsidR="004744C6" w:rsidRDefault="00000000">
    <w:pPr>
      <w:pBdr>
        <w:top w:val="single" w:sz="4" w:space="4" w:color="CCCCCC"/>
      </w:pBdr>
      <w:tabs>
        <w:tab w:val="right" w:pos="9026"/>
      </w:tabs>
    </w:pPr>
    <w:r>
      <w:rPr>
        <w:color w:val="888888"/>
        <w:sz w:val="18"/>
        <w:szCs w:val="18"/>
      </w:rPr>
      <w:t>Внутренний документ | Отдел автоматизации и нейросетей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5727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5727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01FCD" w14:textId="77777777" w:rsidR="008752EF" w:rsidRDefault="008752EF">
      <w:r>
        <w:separator/>
      </w:r>
    </w:p>
  </w:footnote>
  <w:footnote w:type="continuationSeparator" w:id="0">
    <w:p w14:paraId="1C7EE639" w14:textId="77777777" w:rsidR="008752EF" w:rsidRDefault="00875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64F86" w14:textId="0683FEE1" w:rsidR="004744C6" w:rsidRDefault="00000000">
    <w:pPr>
      <w:pBdr>
        <w:bottom w:val="single" w:sz="4" w:space="4" w:color="2E5DA8"/>
      </w:pBdr>
      <w:tabs>
        <w:tab w:val="right" w:pos="9026"/>
      </w:tabs>
    </w:pPr>
    <w:r>
      <w:rPr>
        <w:color w:val="2E5DA8"/>
        <w:sz w:val="18"/>
        <w:szCs w:val="18"/>
      </w:rPr>
      <w:t>Интервью команды логистики</w:t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Сбор требований к платформе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21367"/>
    <w:multiLevelType w:val="hybridMultilevel"/>
    <w:tmpl w:val="29342AB0"/>
    <w:lvl w:ilvl="0" w:tplc="FBC0B1B0">
      <w:start w:val="1"/>
      <w:numFmt w:val="bullet"/>
      <w:lvlText w:val="●"/>
      <w:lvlJc w:val="left"/>
      <w:pPr>
        <w:ind w:left="720" w:hanging="360"/>
      </w:pPr>
    </w:lvl>
    <w:lvl w:ilvl="1" w:tplc="20CC99B8">
      <w:start w:val="1"/>
      <w:numFmt w:val="bullet"/>
      <w:lvlText w:val="○"/>
      <w:lvlJc w:val="left"/>
      <w:pPr>
        <w:ind w:left="1440" w:hanging="360"/>
      </w:pPr>
    </w:lvl>
    <w:lvl w:ilvl="2" w:tplc="AB2089C4">
      <w:start w:val="1"/>
      <w:numFmt w:val="bullet"/>
      <w:lvlText w:val="■"/>
      <w:lvlJc w:val="left"/>
      <w:pPr>
        <w:ind w:left="2160" w:hanging="360"/>
      </w:pPr>
    </w:lvl>
    <w:lvl w:ilvl="3" w:tplc="C51AFF44">
      <w:start w:val="1"/>
      <w:numFmt w:val="bullet"/>
      <w:lvlText w:val="●"/>
      <w:lvlJc w:val="left"/>
      <w:pPr>
        <w:ind w:left="2880" w:hanging="360"/>
      </w:pPr>
    </w:lvl>
    <w:lvl w:ilvl="4" w:tplc="74E61DA0">
      <w:start w:val="1"/>
      <w:numFmt w:val="bullet"/>
      <w:lvlText w:val="○"/>
      <w:lvlJc w:val="left"/>
      <w:pPr>
        <w:ind w:left="3600" w:hanging="360"/>
      </w:pPr>
    </w:lvl>
    <w:lvl w:ilvl="5" w:tplc="EFB8ED24">
      <w:start w:val="1"/>
      <w:numFmt w:val="bullet"/>
      <w:lvlText w:val="■"/>
      <w:lvlJc w:val="left"/>
      <w:pPr>
        <w:ind w:left="4320" w:hanging="360"/>
      </w:pPr>
    </w:lvl>
    <w:lvl w:ilvl="6" w:tplc="41A27312">
      <w:start w:val="1"/>
      <w:numFmt w:val="bullet"/>
      <w:lvlText w:val="●"/>
      <w:lvlJc w:val="left"/>
      <w:pPr>
        <w:ind w:left="5040" w:hanging="360"/>
      </w:pPr>
    </w:lvl>
    <w:lvl w:ilvl="7" w:tplc="0E8C9774">
      <w:start w:val="1"/>
      <w:numFmt w:val="bullet"/>
      <w:lvlText w:val="●"/>
      <w:lvlJc w:val="left"/>
      <w:pPr>
        <w:ind w:left="5760" w:hanging="360"/>
      </w:pPr>
    </w:lvl>
    <w:lvl w:ilvl="8" w:tplc="C2B67470">
      <w:start w:val="1"/>
      <w:numFmt w:val="bullet"/>
      <w:lvlText w:val="●"/>
      <w:lvlJc w:val="left"/>
      <w:pPr>
        <w:ind w:left="6480" w:hanging="360"/>
      </w:pPr>
    </w:lvl>
  </w:abstractNum>
  <w:num w:numId="1" w16cid:durableId="1798721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4C6"/>
    <w:rsid w:val="0015727B"/>
    <w:rsid w:val="004744C6"/>
    <w:rsid w:val="008752EF"/>
    <w:rsid w:val="0090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DB96D"/>
  <w15:docId w15:val="{2DBFEF4C-2BE0-4A99-A7E5-439D3710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DA8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55555"/>
      <w:sz w:val="18"/>
      <w:szCs w:val="1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5727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5727B"/>
  </w:style>
  <w:style w:type="paragraph" w:styleId="ae">
    <w:name w:val="footer"/>
    <w:basedOn w:val="a"/>
    <w:link w:val="af"/>
    <w:uiPriority w:val="99"/>
    <w:unhideWhenUsed/>
    <w:rsid w:val="0015727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57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2004</Words>
  <Characters>11425</Characters>
  <Application>Microsoft Office Word</Application>
  <DocSecurity>0</DocSecurity>
  <Lines>95</Lines>
  <Paragraphs>26</Paragraphs>
  <ScaleCrop>false</ScaleCrop>
  <Company>SINTEC</Company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Карпов Николай Александрович</cp:lastModifiedBy>
  <cp:revision>2</cp:revision>
  <dcterms:created xsi:type="dcterms:W3CDTF">2026-05-06T11:58:00Z</dcterms:created>
  <dcterms:modified xsi:type="dcterms:W3CDTF">2026-05-06T12:05:00Z</dcterms:modified>
</cp:coreProperties>
</file>