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аудита готовности к внедрению ИИ (обезличенная версия)</w:t>
      </w:r>
    </w:p>
    <w:p>
      <w:pPr>
        <w:pStyle w:val="Author"/>
      </w:pPr>
      <w:r>
        <w:t xml:space="preserve">Николай Карпов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X82c37057a2e1e9f14237ea19f8bf527a4836cac"/>
    <w:p>
      <w:pPr>
        <w:pStyle w:val="Heading1"/>
      </w:pPr>
      <w:r>
        <w:t xml:space="preserve">Отчёт аудита готовности компании к внедрению ИИ</w:t>
      </w:r>
    </w:p>
    <w:bookmarkStart w:id="9" w:name="X26bcfe69fdf17e067c343fd37fdd78caa03b3cb"/>
    <w:p>
      <w:pPr>
        <w:pStyle w:val="Heading2"/>
      </w:pPr>
      <w:r>
        <w:t xml:space="preserve">(обезличенная версия для демонстрации квалификации)</w:t>
      </w:r>
    </w:p>
    <w:p>
      <w:pPr>
        <w:pStyle w:val="FirstParagraph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крупный производственный холдинг — производство, дистрибуция, e-commerce</w:t>
      </w:r>
      <w:r>
        <w:t xml:space="preserve"> </w:t>
      </w:r>
      <w:r>
        <w:rPr>
          <w:i/>
          <w:iCs/>
        </w:rPr>
        <w:t xml:space="preserve">(название скрыто по NDA, далее — «Холдинг»)</w:t>
      </w:r>
    </w:p>
    <w:p>
      <w:pPr>
        <w:pStyle w:val="BodyText"/>
      </w:pPr>
      <w:r>
        <w:rPr>
          <w:b/>
          <w:bCs/>
        </w:rPr>
        <w:t xml:space="preserve">Исполнитель:</w:t>
      </w:r>
      <w:r>
        <w:t xml:space="preserve"> </w:t>
      </w:r>
      <w:r>
        <w:t xml:space="preserve">Николай Карпов, руководитель направления «Внедрение нейросетей»</w:t>
      </w:r>
    </w:p>
    <w:p>
      <w:pPr>
        <w:pStyle w:val="BodyText"/>
      </w:pPr>
      <w:r>
        <w:rPr>
          <w:b/>
          <w:bCs/>
        </w:rPr>
        <w:t xml:space="preserve">Период аудита:</w:t>
      </w:r>
      <w:r>
        <w:t xml:space="preserve"> </w:t>
      </w:r>
      <w:r>
        <w:t xml:space="preserve">март – май 2026 (7 рабочих недель вместо 12 запланированных)</w:t>
      </w:r>
    </w:p>
    <w:p>
      <w:pPr>
        <w:pStyle w:val="Body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обезличенная, на основе отчёта v1.0 от 07.05.2026</w:t>
      </w:r>
    </w:p>
    <w:p>
      <w:r>
        <w:pict>
          <v:rect style="width:0;height:1.5pt" o:hralign="center" o:hrstd="t" o:hr="t"/>
        </w:pict>
      </w:r>
    </w:p>
    <w:bookmarkEnd w:id="9"/>
    <w:bookmarkStart w:id="10" w:name="об-обезличивании"/>
    <w:p>
      <w:pPr>
        <w:pStyle w:val="Heading2"/>
      </w:pPr>
      <w:r>
        <w:t xml:space="preserve">Об обезличивании</w:t>
      </w:r>
    </w:p>
    <w:p>
      <w:pPr>
        <w:pStyle w:val="FirstParagraph"/>
      </w:pPr>
      <w:r>
        <w:t xml:space="preserve">Документ подготовлен на основе реального аудиторского отчёта, переданного заказчику. В соответствии с соглашением о неразглашении (NDA), с ведома заказчика: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название холдинга, продуктовые категории и названия нишевых систем скрыты</w:t>
      </w:r>
      <w:r>
        <w:t xml:space="preserve"> </w:t>
      </w:r>
      <w:r>
        <w:t xml:space="preserve">— в тексте они заменены плейсхолдерами вида</w:t>
      </w:r>
      <w:r>
        <w:t xml:space="preserve"> </w:t>
      </w:r>
      <w:r>
        <w:rPr>
          <w:rStyle w:val="VerbatimChar"/>
        </w:rPr>
        <w:t xml:space="preserve">[… — NDA]</w:t>
      </w:r>
      <w:r>
        <w:t xml:space="preserve">, «Холдинг», «[Вендор А]»;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чувствительные внутренние показатели</w:t>
      </w:r>
      <w:r>
        <w:t xml:space="preserve"> </w:t>
      </w:r>
      <w:r>
        <w:t xml:space="preserve">(суммы потерь, объёмы обработки, детальная динамика) заменены плейсхолдерами или округлены;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структура, методология, логика выводов и рекомендаций сохранены без изменений</w:t>
      </w:r>
      <w:r>
        <w:t xml:space="preserve"> </w:t>
      </w:r>
      <w:r>
        <w:t xml:space="preserve">— документ отражает фактический объём и глубину выполненной работы;</w:t>
      </w:r>
    </w:p>
    <w:p>
      <w:pPr>
        <w:pStyle w:val="Compact"/>
        <w:numPr>
          <w:ilvl w:val="0"/>
          <w:numId w:val="1001"/>
        </w:numPr>
      </w:pPr>
      <w:r>
        <w:t xml:space="preserve">массовые технологические платформы (1С, Битрикс24, ELMA, Power BI и т.п.) оставлены как есть — они не идентифицируют заказчика.</w:t>
      </w:r>
    </w:p>
    <w:p>
      <w:pPr>
        <w:pStyle w:val="FirstParagraph"/>
      </w:pPr>
      <w:r>
        <w:rPr>
          <w:b/>
          <w:bCs/>
        </w:rPr>
        <w:t xml:space="preserve">Факт выполнения работ может быть подтверждён</w:t>
      </w:r>
      <w:r>
        <w:t xml:space="preserve">: по запросу предоставляется контакт советника руководителя Холдинга.</w:t>
      </w:r>
    </w:p>
    <w:p>
      <w:r>
        <w:pict>
          <v:rect style="width:0;height:1.5pt" o:hralign="center" o:hrstd="t" o:hr="t"/>
        </w:pict>
      </w:r>
    </w:p>
    <w:bookmarkEnd w:id="10"/>
    <w:bookmarkStart w:id="11" w:name="структура-отчёта"/>
    <w:p>
      <w:pPr>
        <w:pStyle w:val="Heading2"/>
      </w:pPr>
      <w:r>
        <w:t xml:space="preserve">Структура отчёта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"/>
        <w:gridCol w:w="2841"/>
        <w:gridCol w:w="4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Резюме для руководства</w:t>
            </w:r>
          </w:p>
        </w:tc>
        <w:tc>
          <w:tcPr/>
          <w:p>
            <w:pPr>
              <w:pStyle w:val="Compact"/>
            </w:pPr>
            <w:r>
              <w:t xml:space="preserve">Главные выводы и три решения, требующие утверждения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Контекст, методология и ограничения аудита</w:t>
            </w:r>
          </w:p>
        </w:tc>
        <w:tc>
          <w:tcPr/>
          <w:p>
            <w:pPr>
              <w:pStyle w:val="Compact"/>
            </w:pPr>
            <w:r>
              <w:t xml:space="preserve">Что входило в скоп, как сокращение срока повлияло на полноту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Карта охвата встреч и белые пятна</w:t>
            </w:r>
          </w:p>
        </w:tc>
        <w:tc>
          <w:tcPr/>
          <w:p>
            <w:pPr>
              <w:pStyle w:val="Compact"/>
            </w:pPr>
            <w:r>
              <w:t xml:space="preserve">Кто опрошен, кто нет, в каких функциях критический дефицит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Зрелость данных и ИТ-инфраструктуры</w:t>
            </w:r>
          </w:p>
        </w:tc>
        <w:tc>
          <w:tcPr/>
          <w:p>
            <w:pPr>
              <w:pStyle w:val="Compact"/>
            </w:pPr>
            <w:r>
              <w:t xml:space="preserve">Текущее состояние источников данных, серверов,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Организационная зрелость и культура</w:t>
            </w:r>
          </w:p>
        </w:tc>
        <w:tc>
          <w:tcPr/>
          <w:p>
            <w:pPr>
              <w:pStyle w:val="Compact"/>
            </w:pPr>
            <w:r>
              <w:t xml:space="preserve">Лидеры изменений, скрытые сопротивления, противоречия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Паспорт данных по направлениям</w:t>
            </w:r>
          </w:p>
        </w:tc>
        <w:tc>
          <w:tcPr/>
          <w:p>
            <w:pPr>
              <w:pStyle w:val="Compact"/>
            </w:pPr>
            <w:r>
              <w:t xml:space="preserve">Цветовая индикация готовности (🟢🟡🔴) каждой инициативы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Классификация проектов по типу решения</w:t>
            </w:r>
          </w:p>
        </w:tc>
        <w:tc>
          <w:tcPr/>
          <w:p>
            <w:pPr>
              <w:pStyle w:val="Compact"/>
            </w:pPr>
            <w:r>
              <w:t xml:space="preserve">3 класса: внешние API / локальный сервер / автоматизация без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Дорожная карта (3 горизонта)</w:t>
            </w:r>
          </w:p>
        </w:tc>
        <w:tc>
          <w:tcPr/>
          <w:p>
            <w:pPr>
              <w:pStyle w:val="Compact"/>
            </w:pPr>
            <w:r>
              <w:t xml:space="preserve">0–3 / 4–12 / 12+ месяцев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Риски и митигация</w:t>
            </w:r>
          </w:p>
        </w:tc>
        <w:tc>
          <w:tcPr/>
          <w:p>
            <w:pPr>
              <w:pStyle w:val="Compact"/>
            </w:pPr>
            <w:r>
              <w:t xml:space="preserve">Данные, саботаж, инфраструктура, пилотный паралич, сжатие сроков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Выводы, которые не успели сделать</w:t>
            </w:r>
          </w:p>
        </w:tc>
        <w:tc>
          <w:tcPr/>
          <w:p>
            <w:pPr>
              <w:pStyle w:val="Compact"/>
            </w:pPr>
            <w:r>
              <w:t xml:space="preserve">Что не закрыто из-за сокращения срока, какие риски это несёт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Финансовая рамка</w:t>
            </w:r>
          </w:p>
        </w:tc>
        <w:tc>
          <w:tcPr/>
          <w:p>
            <w:pPr>
              <w:pStyle w:val="Compact"/>
            </w:pPr>
            <w:r>
              <w:t xml:space="preserve">Бюджеты по портфелям (ориентиры, до точных смет)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Решения к утверждению</w:t>
            </w:r>
          </w:p>
        </w:tc>
        <w:tc>
          <w:tcPr/>
          <w:p>
            <w:pPr>
              <w:pStyle w:val="Compact"/>
            </w:pPr>
            <w:r>
              <w:t xml:space="preserve">Три формальных решения, требующих визы генерального директора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Приложения и глоссарий</w:t>
            </w:r>
          </w:p>
        </w:tc>
        <w:tc>
          <w:tcPr/>
          <w:p>
            <w:pPr>
              <w:pStyle w:val="Compact"/>
            </w:pPr>
            <w:r>
              <w:t xml:space="preserve">Термины, бенчмарки, карта стейкхолдеров</w:t>
            </w:r>
          </w:p>
        </w:tc>
      </w:tr>
    </w:tbl>
    <w:bookmarkEnd w:id="11"/>
    <w:bookmarkStart w:id="12" w:name="источники-данных-аудита"/>
    <w:p>
      <w:pPr>
        <w:pStyle w:val="Heading2"/>
      </w:pPr>
      <w:r>
        <w:t xml:space="preserve">Источники данных аудита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27 анонимизированных протоколов встреч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17 транскрибаций интервью</w:t>
      </w:r>
      <w:r>
        <w:t xml:space="preserve"> </w:t>
      </w:r>
      <w:r>
        <w:t xml:space="preserve">(аудиозапись с согласия участников);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финальная сводная встреча с ДИТ + ИБ</w:t>
      </w:r>
      <w:r>
        <w:t xml:space="preserve"> </w:t>
      </w:r>
      <w:r>
        <w:t xml:space="preserve">— критическая точка, на которой согласован периметр пилотов на внешнем API;</w:t>
      </w:r>
    </w:p>
    <w:p>
      <w:pPr>
        <w:pStyle w:val="Compact"/>
        <w:numPr>
          <w:ilvl w:val="0"/>
          <w:numId w:val="1002"/>
        </w:numPr>
      </w:pPr>
      <w:r>
        <w:t xml:space="preserve">внутренние документы СМК и СТО компании (политика управления данными, использование ИИ).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9" w:name="резюме-для-руководства"/>
    <w:p>
      <w:pPr>
        <w:pStyle w:val="Heading1"/>
      </w:pPr>
      <w:r>
        <w:t xml:space="preserve">01. Резюме для руководства</w:t>
      </w:r>
    </w:p>
    <w:bookmarkStart w:id="14" w:name="главный-тезис"/>
    <w:p>
      <w:pPr>
        <w:pStyle w:val="Heading2"/>
      </w:pPr>
      <w:r>
        <w:t xml:space="preserve">Главный тезис</w:t>
      </w:r>
    </w:p>
    <w:p>
      <w:pPr>
        <w:pStyle w:val="FirstParagraph"/>
      </w:pPr>
      <w:r>
        <w:rPr>
          <w:b/>
          <w:bCs/>
        </w:rPr>
        <w:t xml:space="preserve">Холдинг готов к началу внедрения ИИ — но не к промышленной эксплуатации.</w:t>
      </w:r>
    </w:p>
    <w:p>
      <w:pPr>
        <w:pStyle w:val="BodyText"/>
      </w:pPr>
      <w:r>
        <w:t xml:space="preserve">За 7 недель аудита (вместо 12 запланированных) проведено</w:t>
      </w:r>
      <w:r>
        <w:t xml:space="preserve"> </w:t>
      </w:r>
      <w:r>
        <w:rPr>
          <w:b/>
          <w:bCs/>
        </w:rPr>
        <w:t xml:space="preserve">27 интервью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20+ подразделениями</w:t>
      </w:r>
      <w:r>
        <w:t xml:space="preserve">. Зафиксировано</w:t>
      </w:r>
      <w:r>
        <w:t xml:space="preserve"> </w:t>
      </w:r>
      <w:r>
        <w:rPr>
          <w:b/>
          <w:bCs/>
        </w:rPr>
        <w:t xml:space="preserve">15 направлений с подтверждённой бизнес-ценностью</w:t>
      </w:r>
      <w:r>
        <w:t xml:space="preserve"> </w:t>
      </w:r>
      <w:r>
        <w:t xml:space="preserve">для ИИ; из них</w:t>
      </w:r>
      <w:r>
        <w:t xml:space="preserve"> </w:t>
      </w:r>
      <w:r>
        <w:rPr>
          <w:b/>
          <w:bCs/>
        </w:rPr>
        <w:t xml:space="preserve">5 готовы к пилоту немедленно</w:t>
      </w:r>
      <w:r>
        <w:t xml:space="preserve"> </w:t>
      </w:r>
      <w:r>
        <w:t xml:space="preserve">(после ввода сервера). Остальные требуют либо инфраструктуры, либо оцифровки данных, либо отдельных переговоров с теми, до кого не дошли руки в сжатый срок.</w:t>
      </w:r>
    </w:p>
    <w:p>
      <w:pPr>
        <w:pStyle w:val="BodyText"/>
      </w:pPr>
      <w:r>
        <w:t xml:space="preserve">Проблема</w:t>
      </w:r>
      <w:r>
        <w:t xml:space="preserve"> </w:t>
      </w:r>
      <w:r>
        <w:rPr>
          <w:b/>
          <w:bCs/>
        </w:rPr>
        <w:t xml:space="preserve">не в отсутствии запроса</w:t>
      </w:r>
      <w:r>
        <w:t xml:space="preserve"> </w:t>
      </w:r>
      <w:r>
        <w:t xml:space="preserve">— практически каждый руководитель назвал свою боль и сформулировал гипотезу. Проблема в</w:t>
      </w:r>
      <w:r>
        <w:t xml:space="preserve"> </w:t>
      </w:r>
      <w:r>
        <w:rPr>
          <w:b/>
          <w:bCs/>
        </w:rPr>
        <w:t xml:space="preserve">отсутствии связующего звена</w:t>
      </w:r>
      <w:r>
        <w:t xml:space="preserve">: нет функции, которая переводит запросы бизнеса на язык технических заданий, удерживает фокус и доводит пилот до промышленной эксплуатации.</w:t>
      </w:r>
    </w:p>
    <w:p>
      <w:pPr>
        <w:pStyle w:val="BodyText"/>
      </w:pPr>
      <w:r>
        <w:rPr>
          <w:b/>
          <w:bCs/>
        </w:rPr>
        <w:t xml:space="preserve">Без этой функции деньги, потраченные на ИИ, останутся витриной.</w:t>
      </w:r>
    </w:p>
    <w:p>
      <w:r>
        <w:pict>
          <v:rect style="width:0;height:1.5pt" o:hralign="center" o:hrstd="t" o:hr="t"/>
        </w:pict>
      </w:r>
    </w:p>
    <w:bookmarkEnd w:id="14"/>
    <w:bookmarkStart w:id="18" w:name="три-критические-находки"/>
    <w:p>
      <w:pPr>
        <w:pStyle w:val="Heading2"/>
      </w:pPr>
      <w:r>
        <w:t xml:space="preserve">Три критические находки</w:t>
      </w:r>
    </w:p>
    <w:bookmarkStart w:id="15" w:name="сервер-не-приехал.-это-блокер-1"/>
    <w:p>
      <w:pPr>
        <w:pStyle w:val="Heading3"/>
      </w:pPr>
      <w:r>
        <w:t xml:space="preserve">1. Сервер — не приехал. Это блокер №1</w:t>
      </w:r>
    </w:p>
    <w:p>
      <w:pPr>
        <w:pStyle w:val="FirstParagraph"/>
      </w:pPr>
      <w:r>
        <w:t xml:space="preserve">GPU-видеокарты пришли.</w:t>
      </w:r>
      <w:r>
        <w:t xml:space="preserve"> </w:t>
      </w:r>
      <w:r>
        <w:rPr>
          <w:b/>
          <w:bCs/>
        </w:rPr>
        <w:t xml:space="preserve">Серверная стойка ожидается в течение 2 недель</w:t>
      </w:r>
      <w:r>
        <w:t xml:space="preserve"> </w:t>
      </w:r>
      <w:r>
        <w:t xml:space="preserve">(5 месяцев на таможенной проверке). Без неё:</w:t>
      </w:r>
    </w:p>
    <w:p>
      <w:pPr>
        <w:pStyle w:val="Compact"/>
        <w:numPr>
          <w:ilvl w:val="0"/>
          <w:numId w:val="1003"/>
        </w:numPr>
      </w:pPr>
      <w:r>
        <w:t xml:space="preserve">Невозможно развернуть транскрибатор (БК, ДИТ, ФЭД) — пилот №1 по приоритету;</w:t>
      </w:r>
    </w:p>
    <w:p>
      <w:pPr>
        <w:pStyle w:val="Compact"/>
        <w:numPr>
          <w:ilvl w:val="0"/>
          <w:numId w:val="1003"/>
        </w:numPr>
      </w:pPr>
      <w:r>
        <w:t xml:space="preserve">Невозможно работать с любыми коммерческими данными в LLM;</w:t>
      </w:r>
    </w:p>
    <w:p>
      <w:pPr>
        <w:pStyle w:val="Compact"/>
        <w:numPr>
          <w:ilvl w:val="0"/>
          <w:numId w:val="1003"/>
        </w:numPr>
      </w:pPr>
      <w:r>
        <w:t xml:space="preserve">HR-кабинет и ИИ-тренажёр продаж — единственные пилоты, которые можно начать на внешних API уже сейчас (согласовано с ИБ на финальной встрече).</w:t>
      </w:r>
    </w:p>
    <w:bookmarkEnd w:id="15"/>
    <w:bookmarkStart w:id="16" w:name="X511b81a6ce94a8c7f471f5979154a4426c96e54"/>
    <w:p>
      <w:pPr>
        <w:pStyle w:val="Heading3"/>
      </w:pPr>
      <w:r>
        <w:t xml:space="preserve">2. Архитектура данных и ИБ — не согласована до конца</w:t>
      </w:r>
    </w:p>
    <w:p>
      <w:pPr>
        <w:pStyle w:val="FirstParagraph"/>
      </w:pPr>
      <w:r>
        <w:t xml:space="preserve">ДИТ имеет инфраструктуру (MS SQL 2 ТБ + Power BI), но</w:t>
      </w:r>
      <w:r>
        <w:t xml:space="preserve"> </w:t>
      </w:r>
      <w:r>
        <w:rPr>
          <w:b/>
          <w:bCs/>
        </w:rPr>
        <w:t xml:space="preserve">«озера данных» нет</w:t>
      </w:r>
      <w:r>
        <w:t xml:space="preserve">. Директор по данным выстраивает централизованное управление, но:</w:t>
      </w:r>
    </w:p>
    <w:p>
      <w:pPr>
        <w:pStyle w:val="Compact"/>
        <w:numPr>
          <w:ilvl w:val="0"/>
          <w:numId w:val="1004"/>
        </w:numPr>
      </w:pPr>
      <w:r>
        <w:t xml:space="preserve">Нет глоссария данных;</w:t>
      </w:r>
    </w:p>
    <w:p>
      <w:pPr>
        <w:pStyle w:val="Compact"/>
        <w:numPr>
          <w:ilvl w:val="0"/>
          <w:numId w:val="1004"/>
        </w:numPr>
      </w:pPr>
      <w:r>
        <w:t xml:space="preserve">Нет классификации по чувствительности (что КТ, что не КТ, что персональные);</w:t>
      </w:r>
    </w:p>
    <w:p>
      <w:pPr>
        <w:pStyle w:val="Compact"/>
        <w:numPr>
          <w:ilvl w:val="0"/>
          <w:numId w:val="1004"/>
        </w:numPr>
      </w:pPr>
      <w:r>
        <w:t xml:space="preserve">Часть СМК и СТО</w:t>
      </w:r>
      <w:r>
        <w:t xml:space="preserve"> </w:t>
      </w:r>
      <w:r>
        <w:rPr>
          <w:b/>
          <w:bCs/>
        </w:rPr>
        <w:t xml:space="preserve">противоречат друг другу</w:t>
      </w:r>
      <w:r>
        <w:t xml:space="preserve"> </w:t>
      </w:r>
      <w:r>
        <w:t xml:space="preserve">(зафиксировано на финальной встрече с ИБ).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прежде чем запускать любые пилоты с реальными данными, нужно классифицировать данные. Это часть митигации риска утечки коммерческой тайны.</w:t>
      </w:r>
    </w:p>
    <w:bookmarkEnd w:id="16"/>
    <w:bookmarkStart w:id="17" w:name="X1042b1b719c53eba81b28d6746d99441577c3c5"/>
    <w:p>
      <w:pPr>
        <w:pStyle w:val="Heading3"/>
      </w:pPr>
      <w:r>
        <w:t xml:space="preserve">3. Аудит сокращён — у заказчика осталось 11 «белых пятен»</w:t>
      </w:r>
    </w:p>
    <w:p>
      <w:pPr>
        <w:pStyle w:val="FirstParagraph"/>
      </w:pPr>
      <w:r>
        <w:t xml:space="preserve">Срок аудита был 12 рабочих недель. Заказчик сократил до 7.</w:t>
      </w:r>
      <w:r>
        <w:t xml:space="preserve"> </w:t>
      </w:r>
      <w:r>
        <w:rPr>
          <w:b/>
          <w:bCs/>
        </w:rPr>
        <w:t xml:space="preserve">Прямые следствия:</w:t>
      </w:r>
    </w:p>
    <w:p>
      <w:pPr>
        <w:pStyle w:val="Compact"/>
        <w:numPr>
          <w:ilvl w:val="0"/>
          <w:numId w:val="1005"/>
        </w:numPr>
      </w:pPr>
      <w:r>
        <w:t xml:space="preserve">Не проведены интервью с</w:t>
      </w:r>
      <w:r>
        <w:t xml:space="preserve"> </w:t>
      </w:r>
      <w:r>
        <w:rPr>
          <w:b/>
          <w:bCs/>
        </w:rPr>
        <w:t xml:space="preserve">собственниками</w:t>
      </w:r>
      <w:r>
        <w:t xml:space="preserve">,</w:t>
      </w:r>
      <w:r>
        <w:t xml:space="preserve"> </w:t>
      </w:r>
      <w:r>
        <w:rPr>
          <w:b/>
          <w:bCs/>
        </w:rPr>
        <w:t xml:space="preserve">руководителем СБ</w:t>
      </w:r>
      <w:r>
        <w:t xml:space="preserve">,</w:t>
      </w:r>
      <w:r>
        <w:t xml:space="preserve"> </w:t>
      </w:r>
      <w:r>
        <w:rPr>
          <w:b/>
          <w:bCs/>
        </w:rPr>
        <w:t xml:space="preserve">главой внутреннего аудита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Не закрыта</w:t>
      </w:r>
      <w:r>
        <w:t xml:space="preserve"> </w:t>
      </w:r>
      <w:r>
        <w:rPr>
          <w:b/>
          <w:bCs/>
        </w:rPr>
        <w:t xml:space="preserve">R&amp;D / лаборатория</w:t>
      </w:r>
      <w:r>
        <w:t xml:space="preserve"> </w:t>
      </w:r>
      <w:r>
        <w:t xml:space="preserve">(LIMS, рецептуры, протоколы испытаний за 5–10 лет — стратегический актив, формат хранения</w:t>
      </w:r>
      <w:r>
        <w:t xml:space="preserve"> </w:t>
      </w:r>
      <w:r>
        <w:rPr>
          <w:b/>
          <w:bCs/>
        </w:rPr>
        <w:t xml:space="preserve">не верифицирован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Не закрыт</w:t>
      </w:r>
      <w:r>
        <w:t xml:space="preserve"> </w:t>
      </w:r>
      <w:r>
        <w:rPr>
          <w:b/>
          <w:bCs/>
        </w:rPr>
        <w:t xml:space="preserve">главный инженер по производственной телеметрии</w:t>
      </w:r>
      <w:r>
        <w:t xml:space="preserve"> </w:t>
      </w:r>
      <w:r>
        <w:t xml:space="preserve">— критично для предиктивной аналитики;</w:t>
      </w:r>
    </w:p>
    <w:p>
      <w:pPr>
        <w:pStyle w:val="Compact"/>
        <w:numPr>
          <w:ilvl w:val="0"/>
          <w:numId w:val="1005"/>
        </w:numPr>
      </w:pPr>
      <w:r>
        <w:t xml:space="preserve">Не закрыты</w:t>
      </w:r>
      <w:r>
        <w:t xml:space="preserve"> </w:t>
      </w:r>
      <w:r>
        <w:rPr>
          <w:b/>
          <w:bCs/>
        </w:rPr>
        <w:t xml:space="preserve">главбух</w:t>
      </w:r>
      <w:r>
        <w:t xml:space="preserve">,</w:t>
      </w:r>
      <w:r>
        <w:t xml:space="preserve"> </w:t>
      </w:r>
      <w:r>
        <w:rPr>
          <w:b/>
          <w:bCs/>
        </w:rPr>
        <w:t xml:space="preserve">руководитель ДЦ</w:t>
      </w:r>
      <w:r>
        <w:t xml:space="preserve">,</w:t>
      </w:r>
      <w:r>
        <w:t xml:space="preserve"> </w:t>
      </w:r>
      <w:r>
        <w:rPr>
          <w:b/>
          <w:bCs/>
        </w:rPr>
        <w:t xml:space="preserve">владелец BI</w:t>
      </w:r>
      <w:r>
        <w:t xml:space="preserve">,</w:t>
      </w:r>
      <w:r>
        <w:t xml:space="preserve"> </w:t>
      </w:r>
      <w:r>
        <w:rPr>
          <w:b/>
          <w:bCs/>
        </w:rPr>
        <w:t xml:space="preserve">колл-центр</w:t>
      </w:r>
      <w:r>
        <w:t xml:space="preserve">,</w:t>
      </w:r>
      <w:r>
        <w:t xml:space="preserve"> </w:t>
      </w:r>
      <w:r>
        <w:rPr>
          <w:b/>
          <w:bCs/>
        </w:rPr>
        <w:t xml:space="preserve">контрактное производство (Private Label)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По R&amp;D остались отдельные процессы без интервью:</w:t>
      </w:r>
      <w:r>
        <w:t xml:space="preserve"> </w:t>
      </w:r>
      <w:r>
        <w:rPr>
          <w:b/>
          <w:bCs/>
        </w:rPr>
        <w:t xml:space="preserve">[продуктовое направление 1 — NDA]</w:t>
      </w:r>
      <w:r>
        <w:t xml:space="preserve">,</w:t>
      </w:r>
      <w:r>
        <w:t xml:space="preserve"> </w:t>
      </w:r>
      <w:r>
        <w:rPr>
          <w:b/>
          <w:bCs/>
        </w:rPr>
        <w:t xml:space="preserve">[продуктовое направление 2 — NDA]</w:t>
      </w:r>
      <w:r>
        <w:t xml:space="preserve">,</w:t>
      </w:r>
      <w:r>
        <w:t xml:space="preserve"> </w:t>
      </w:r>
      <w:r>
        <w:rPr>
          <w:b/>
          <w:bCs/>
        </w:rPr>
        <w:t xml:space="preserve">моделирование рецептуры</w:t>
      </w:r>
      <w:r>
        <w:t xml:space="preserve">.</w:t>
      </w:r>
    </w:p>
    <w:p>
      <w:pPr>
        <w:pStyle w:val="FirstParagraph"/>
      </w:pPr>
      <w:r>
        <w:t xml:space="preserve">Подробности — в разделе 10.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что-готово-к-запуску-прямо-сейчас"/>
    <w:p>
      <w:pPr>
        <w:pStyle w:val="Heading2"/>
      </w:pPr>
      <w:r>
        <w:t xml:space="preserve">Что готово к запуску прямо сейчас</w:t>
      </w:r>
    </w:p>
    <w:p>
      <w:pPr>
        <w:pStyle w:val="FirstParagraph"/>
      </w:pPr>
      <w:r>
        <w:t xml:space="preserve">Все проекты разделены на</w:t>
      </w:r>
      <w:r>
        <w:t xml:space="preserve"> </w:t>
      </w:r>
      <w:r>
        <w:rPr>
          <w:b/>
          <w:bCs/>
        </w:rPr>
        <w:t xml:space="preserve">три класса</w:t>
      </w:r>
      <w:r>
        <w:t xml:space="preserve"> </w:t>
      </w:r>
      <w:r>
        <w:t xml:space="preserve">по типу решения (см. раздел 07):</w:t>
      </w:r>
    </w:p>
    <w:bookmarkStart w:id="19" w:name="X7bb090a623349ef95d2f40974e965646de5d281"/>
    <w:p>
      <w:pPr>
        <w:pStyle w:val="Heading3"/>
      </w:pPr>
      <w:r>
        <w:t xml:space="preserve">Класс 3.1.1. Проекты ИИ на внешних API (стартуют немедленно — 11 проектов)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 требуют сервера</w:t>
      </w:r>
      <w:r>
        <w:t xml:space="preserve">, не передают КТ.</w:t>
      </w:r>
    </w:p>
    <w:p>
      <w:pPr>
        <w:pStyle w:val="Compact"/>
        <w:numPr>
          <w:ilvl w:val="0"/>
          <w:numId w:val="1006"/>
        </w:numPr>
      </w:pPr>
      <w:r>
        <w:t xml:space="preserve">Согласовано на финальной встрече ДИТ + ИБ.</w:t>
      </w:r>
    </w:p>
    <w:p>
      <w:pPr>
        <w:pStyle w:val="Compact"/>
        <w:numPr>
          <w:ilvl w:val="0"/>
          <w:numId w:val="1006"/>
        </w:numPr>
      </w:pPr>
      <w:r>
        <w:t xml:space="preserve">Примеры: HR-кабинет (рекрутёры), ИИ-тренажёр продаж, ИИ-аналитик ТЗ ЗНИ, дизайнеры (Gemini/Sora/Midjourney), юрист (сверка договоров), репутационный менеджмент (NLP комментариев), технический маркетинг (RAG на Битриксе), e-commerce (прогноз остатков), ОДО (деловые письма + голосовая фильтрация спама).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Бюджет:</w:t>
      </w:r>
      <w:r>
        <w:t xml:space="preserve"> </w:t>
      </w:r>
      <w:r>
        <w:t xml:space="preserve">3,3–6,5 млн ₽ + подписки 100–250 тыс ₽/мес.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Срок до результата:</w:t>
      </w:r>
      <w:r>
        <w:t xml:space="preserve"> </w:t>
      </w:r>
      <w:r>
        <w:t xml:space="preserve">2–6 недель.</w:t>
      </w:r>
    </w:p>
    <w:bookmarkEnd w:id="19"/>
    <w:bookmarkStart w:id="20" w:name="Xa6745e1855ade7ed698afdadbd2b7573c0b783c"/>
    <w:p>
      <w:pPr>
        <w:pStyle w:val="Heading3"/>
      </w:pPr>
      <w:r>
        <w:t xml:space="preserve">Класс 3.1.2. Проекты ИИ на локальном сервере (после ввода сервера — 14 проектов)</w:t>
      </w:r>
    </w:p>
    <w:p>
      <w:pPr>
        <w:pStyle w:val="Compact"/>
        <w:numPr>
          <w:ilvl w:val="0"/>
          <w:numId w:val="1007"/>
        </w:numPr>
      </w:pPr>
      <w:r>
        <w:t xml:space="preserve">Зависят от ввода сервера в эксплуатацию (целевая дата — конец месяца 1) и утверждения классификатора данных (середина месяца 2).</w:t>
      </w:r>
    </w:p>
    <w:p>
      <w:pPr>
        <w:pStyle w:val="Compact"/>
        <w:numPr>
          <w:ilvl w:val="0"/>
          <w:numId w:val="1007"/>
        </w:numPr>
      </w:pPr>
      <w:r>
        <w:t xml:space="preserve">Примеры: транскрибатор совещаний, помощник аналитика ФЭД, корпоративный советник (RAG по СТО/СМК), AI-помощник программиста, динамическое ценообразование, юр. сверка договоров (15 тыс./год), таргетированное обучение HR на реальных данных KPI продаж.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Бюджет:</w:t>
      </w:r>
      <w:r>
        <w:t xml:space="preserve"> </w:t>
      </w:r>
      <w:r>
        <w:t xml:space="preserve">14–37 млн ₽ (с учётом IIoT и оцифровки R&amp;D после доделки аудита).</w:t>
      </w:r>
    </w:p>
    <w:bookmarkEnd w:id="20"/>
    <w:bookmarkStart w:id="21" w:name="X46dfc3817ba094fb8feb53a34c860dc3127fd25"/>
    <w:p>
      <w:pPr>
        <w:pStyle w:val="Heading3"/>
      </w:pPr>
      <w:r>
        <w:t xml:space="preserve">Класс 3.2. Автоматизация без ИИ (силами ДИТ — 11 проектов)</w:t>
      </w:r>
    </w:p>
    <w:p>
      <w:pPr>
        <w:pStyle w:val="Compact"/>
        <w:numPr>
          <w:ilvl w:val="0"/>
          <w:numId w:val="1008"/>
        </w:numPr>
      </w:pPr>
      <w:r>
        <w:t xml:space="preserve">RPA, ETL, скрипты, интеграции — не требуют ИИ, но</w:t>
      </w:r>
      <w:r>
        <w:t xml:space="preserve"> </w:t>
      </w:r>
      <w:r>
        <w:rPr>
          <w:b/>
          <w:bCs/>
        </w:rPr>
        <w:t xml:space="preserve">являются фундаментом</w:t>
      </w:r>
      <w:r>
        <w:t xml:space="preserve"> </w:t>
      </w:r>
      <w:r>
        <w:t xml:space="preserve">для последующих ИИ-проектов.</w:t>
      </w:r>
    </w:p>
    <w:p>
      <w:pPr>
        <w:pStyle w:val="Compact"/>
        <w:numPr>
          <w:ilvl w:val="0"/>
          <w:numId w:val="1008"/>
        </w:numPr>
      </w:pPr>
      <w:r>
        <w:t xml:space="preserve">Примеры: интеграция 1С↔маркетплейсы (предотвращение потерь — [сумма — NDA]), внедрение CRM в продажах, OCR паспортов/дипломов в HR, смарт-контракты с перевозчиками, система резервации товара на складе.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Бюджет:</w:t>
      </w:r>
      <w:r>
        <w:t xml:space="preserve"> </w:t>
      </w:r>
      <w:r>
        <w:t xml:space="preserve">в рамках операционного бюджета ДИТ + подрядчики.</w:t>
      </w:r>
    </w:p>
    <w:p>
      <w:pPr>
        <w:pStyle w:val="FirstParagraph"/>
      </w:pPr>
      <w:r>
        <w:rPr>
          <w:b/>
          <w:bCs/>
        </w:rPr>
        <w:t xml:space="preserve">Критическое условие старта класса 3.1.2:</w:t>
      </w:r>
      <w:r>
        <w:t xml:space="preserve"> </w:t>
      </w:r>
      <w:r>
        <w:t xml:space="preserve">ввод сервера в эксплуатацию.</w:t>
      </w:r>
      <w:r>
        <w:t xml:space="preserve"> </w:t>
      </w:r>
      <w:r>
        <w:rPr>
          <w:b/>
          <w:bCs/>
        </w:rPr>
        <w:t xml:space="preserve">Запасной вариант:</w:t>
      </w:r>
      <w:r>
        <w:t xml:space="preserve"> </w:t>
      </w:r>
      <w:r>
        <w:t xml:space="preserve">аренда GPU-стенда у российского облачного провайдера в защищённом контуре (0,8–1,2 млн ₽, 2–3 недели) — страховка от дальнейших задержек таможни.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три-решения-которые-нужно-принять-сейчас"/>
    <w:p>
      <w:pPr>
        <w:pStyle w:val="Heading2"/>
      </w:pPr>
      <w:r>
        <w:t xml:space="preserve">Три решения, которые нужно принять сейчас</w:t>
      </w:r>
    </w:p>
    <w:bookmarkStart w:id="23" w:name="решение-1.-организационное"/>
    <w:p>
      <w:pPr>
        <w:pStyle w:val="Heading3"/>
      </w:pPr>
      <w:r>
        <w:t xml:space="preserve">Решение №1. Организационное</w:t>
      </w:r>
    </w:p>
    <w:p>
      <w:pPr>
        <w:pStyle w:val="FirstParagraph"/>
      </w:pPr>
      <w:r>
        <w:rPr>
          <w:b/>
          <w:bCs/>
        </w:rPr>
        <w:t xml:space="preserve">Утвердить штатную единицу «Руководитель направления по внедрению ИИ» с прямым подчинением ГД.</w:t>
      </w:r>
      <w:r>
        <w:t xml:space="preserve"> </w:t>
      </w:r>
      <w:r>
        <w:t xml:space="preserve">Эта функция должна:</w:t>
      </w:r>
    </w:p>
    <w:p>
      <w:pPr>
        <w:pStyle w:val="Compact"/>
        <w:numPr>
          <w:ilvl w:val="0"/>
          <w:numId w:val="1009"/>
        </w:numPr>
      </w:pPr>
      <w:r>
        <w:t xml:space="preserve">удерживать сквозной результат от гипотезы до промышленной эксплуатации;</w:t>
      </w:r>
    </w:p>
    <w:p>
      <w:pPr>
        <w:pStyle w:val="Compact"/>
        <w:numPr>
          <w:ilvl w:val="0"/>
          <w:numId w:val="1009"/>
        </w:numPr>
      </w:pPr>
      <w:r>
        <w:t xml:space="preserve">координировать ДИТ, ИБ, бизнес-заказчиков;</w:t>
      </w:r>
    </w:p>
    <w:p>
      <w:pPr>
        <w:pStyle w:val="Compact"/>
        <w:numPr>
          <w:ilvl w:val="0"/>
          <w:numId w:val="1009"/>
        </w:numPr>
      </w:pPr>
      <w:r>
        <w:t xml:space="preserve">работать с сопротивлением и страхами линейного персонала;</w:t>
      </w:r>
    </w:p>
    <w:p>
      <w:pPr>
        <w:pStyle w:val="Compact"/>
        <w:numPr>
          <w:ilvl w:val="0"/>
          <w:numId w:val="1009"/>
        </w:numPr>
      </w:pPr>
      <w:r>
        <w:t xml:space="preserve">управлять подрядчиками и пилотами.</w:t>
      </w:r>
    </w:p>
    <w:p>
      <w:pPr>
        <w:pStyle w:val="FirstParagraph"/>
      </w:pPr>
      <w:r>
        <w:rPr>
          <w:b/>
          <w:bCs/>
        </w:rPr>
        <w:t xml:space="preserve">Срок:</w:t>
      </w:r>
      <w:r>
        <w:t xml:space="preserve"> </w:t>
      </w:r>
      <w:r>
        <w:t xml:space="preserve">немедленно.</w:t>
      </w:r>
    </w:p>
    <w:bookmarkEnd w:id="23"/>
    <w:bookmarkStart w:id="24" w:name="решение-2.-доделать-аудит-4-недели"/>
    <w:p>
      <w:pPr>
        <w:pStyle w:val="Heading3"/>
      </w:pPr>
      <w:r>
        <w:t xml:space="preserve">Решение №2. Доделать аудит — 4 недели</w:t>
      </w:r>
    </w:p>
    <w:p>
      <w:pPr>
        <w:pStyle w:val="FirstParagraph"/>
      </w:pPr>
      <w:r>
        <w:rPr>
          <w:b/>
          <w:bCs/>
        </w:rPr>
        <w:t xml:space="preserve">Поручить руководителю направления закрыть 11 белых пятен</w:t>
      </w:r>
      <w:r>
        <w:t xml:space="preserve"> </w:t>
      </w:r>
      <w:r>
        <w:t xml:space="preserve">(см. раздел 03) за</w:t>
      </w:r>
      <w:r>
        <w:t xml:space="preserve"> </w:t>
      </w:r>
      <w:r>
        <w:rPr>
          <w:b/>
          <w:bCs/>
        </w:rPr>
        <w:t xml:space="preserve">4 рабочие недели</w:t>
      </w:r>
      <w:r>
        <w:t xml:space="preserve">. Без этого:</w:t>
      </w:r>
    </w:p>
    <w:p>
      <w:pPr>
        <w:pStyle w:val="Compact"/>
        <w:numPr>
          <w:ilvl w:val="0"/>
          <w:numId w:val="1010"/>
        </w:numPr>
      </w:pPr>
      <w:r>
        <w:t xml:space="preserve">Нельзя оценить стоимость оцифровки R&amp;D-архивов;</w:t>
      </w:r>
    </w:p>
    <w:p>
      <w:pPr>
        <w:pStyle w:val="Compact"/>
        <w:numPr>
          <w:ilvl w:val="0"/>
          <w:numId w:val="1010"/>
        </w:numPr>
      </w:pPr>
      <w:r>
        <w:t xml:space="preserve">Нельзя оценить готовность производственной телеметрии к ML;</w:t>
      </w:r>
    </w:p>
    <w:p>
      <w:pPr>
        <w:pStyle w:val="Compact"/>
        <w:numPr>
          <w:ilvl w:val="0"/>
          <w:numId w:val="1010"/>
        </w:numPr>
      </w:pPr>
      <w:r>
        <w:t xml:space="preserve">Нельзя зафиксировать политику ИБ в виде классификатора.</w:t>
      </w:r>
    </w:p>
    <w:p>
      <w:pPr>
        <w:pStyle w:val="FirstParagraph"/>
      </w:pPr>
      <w:r>
        <w:rPr>
          <w:b/>
          <w:bCs/>
        </w:rPr>
        <w:t xml:space="preserve">Бюджет:</w:t>
      </w:r>
      <w:r>
        <w:t xml:space="preserve"> </w:t>
      </w:r>
      <w:r>
        <w:t xml:space="preserve">ФОТ (уже выделен).</w:t>
      </w:r>
    </w:p>
    <w:bookmarkEnd w:id="24"/>
    <w:bookmarkStart w:id="25" w:name="решение-3.-инфраструктурное"/>
    <w:p>
      <w:pPr>
        <w:pStyle w:val="Heading3"/>
      </w:pPr>
      <w:r>
        <w:t xml:space="preserve">Решение №3. Инфраструктурное</w:t>
      </w:r>
    </w:p>
    <w:p>
      <w:pPr>
        <w:pStyle w:val="FirstParagraph"/>
      </w:pPr>
      <w:r>
        <w:rPr>
          <w:b/>
          <w:bCs/>
        </w:rPr>
        <w:t xml:space="preserve">Поручить ДИТ совместно с ИБ:</w:t>
      </w:r>
    </w:p>
    <w:p>
      <w:pPr>
        <w:pStyle w:val="Compact"/>
        <w:numPr>
          <w:ilvl w:val="0"/>
          <w:numId w:val="1011"/>
        </w:numPr>
      </w:pPr>
      <w:r>
        <w:t xml:space="preserve">Завершить ввод сервера в эксплуатацию до конца месяца 1 (с текущими видеокартами);</w:t>
      </w:r>
    </w:p>
    <w:p>
      <w:pPr>
        <w:pStyle w:val="Compact"/>
        <w:numPr>
          <w:ilvl w:val="0"/>
          <w:numId w:val="1011"/>
        </w:numPr>
      </w:pPr>
      <w:r>
        <w:t xml:space="preserve">К середине месяца 2 разработать</w:t>
      </w:r>
      <w:r>
        <w:t xml:space="preserve"> </w:t>
      </w:r>
      <w:r>
        <w:rPr>
          <w:b/>
          <w:bCs/>
        </w:rPr>
        <w:t xml:space="preserve">классификатор данных</w:t>
      </w:r>
      <w:r>
        <w:t xml:space="preserve"> </w:t>
      </w:r>
      <w:r>
        <w:t xml:space="preserve">(КТ / персональные / публичные);</w:t>
      </w:r>
    </w:p>
    <w:p>
      <w:pPr>
        <w:pStyle w:val="Compact"/>
        <w:numPr>
          <w:ilvl w:val="0"/>
          <w:numId w:val="1011"/>
        </w:numPr>
      </w:pPr>
      <w:r>
        <w:t xml:space="preserve">К концу месяца 2 утвердить</w:t>
      </w:r>
      <w:r>
        <w:t xml:space="preserve"> </w:t>
      </w:r>
      <w:r>
        <w:rPr>
          <w:b/>
          <w:bCs/>
        </w:rPr>
        <w:t xml:space="preserve">архитектуру корпоративного LLM-контура</w:t>
      </w:r>
      <w:r>
        <w:t xml:space="preserve"> </w:t>
      </w:r>
      <w:r>
        <w:t xml:space="preserve">(вкл. анонимайзер).</w:t>
      </w:r>
    </w:p>
    <w:p>
      <w:pPr>
        <w:pStyle w:val="FirstParagraph"/>
      </w:pPr>
      <w:r>
        <w:rPr>
          <w:b/>
          <w:bCs/>
        </w:rPr>
        <w:t xml:space="preserve">Бюджет:</w:t>
      </w:r>
      <w:r>
        <w:t xml:space="preserve"> </w:t>
      </w:r>
      <w:r>
        <w:t xml:space="preserve">в рамках текущего ФОТ ДИТ + ИБ. Закупки оборудования — после аудита и сметы.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что-не-просим"/>
    <w:p>
      <w:pPr>
        <w:pStyle w:val="Heading2"/>
      </w:pPr>
      <w:r>
        <w:t xml:space="preserve">Что НЕ просим</w:t>
      </w:r>
    </w:p>
    <w:p>
      <w:pPr>
        <w:pStyle w:val="Compact"/>
        <w:numPr>
          <w:ilvl w:val="0"/>
          <w:numId w:val="1012"/>
        </w:numPr>
      </w:pPr>
      <w:r>
        <w:t xml:space="preserve">❌ Бюджет на ML-пилоты с неподтверждёнными данными (R&amp;D, предиктивная аналитика производства);</w:t>
      </w:r>
    </w:p>
    <w:p>
      <w:pPr>
        <w:pStyle w:val="Compact"/>
        <w:numPr>
          <w:ilvl w:val="0"/>
          <w:numId w:val="1012"/>
        </w:numPr>
      </w:pPr>
      <w:r>
        <w:t xml:space="preserve">❌ Бюджет на полномасштабную On-premise-платформу (10+ млн ₽);</w:t>
      </w:r>
    </w:p>
    <w:p>
      <w:pPr>
        <w:pStyle w:val="Compact"/>
        <w:numPr>
          <w:ilvl w:val="0"/>
          <w:numId w:val="1012"/>
        </w:numPr>
      </w:pPr>
      <w:r>
        <w:t xml:space="preserve">❌ Найм Data Scientist-команды до того, как структурированы данные;</w:t>
      </w:r>
    </w:p>
    <w:p>
      <w:pPr>
        <w:pStyle w:val="Compact"/>
        <w:numPr>
          <w:ilvl w:val="0"/>
          <w:numId w:val="1012"/>
        </w:numPr>
      </w:pPr>
      <w:r>
        <w:t xml:space="preserve">❌ Закупку «коробочных» ИИ-решений у внешних подрядчиков без аудита.</w:t>
      </w:r>
    </w:p>
    <w:p>
      <w:r>
        <w:pict>
          <v:rect style="width:0;height:1.5pt" o:hralign="center" o:hrstd="t" o:hr="t"/>
        </w:pict>
      </w:r>
    </w:p>
    <w:bookmarkEnd w:id="27"/>
    <w:bookmarkStart w:id="28" w:name="главный-риск"/>
    <w:p>
      <w:pPr>
        <w:pStyle w:val="Heading2"/>
      </w:pPr>
      <w:r>
        <w:t xml:space="preserve">Главный риск</w:t>
      </w:r>
    </w:p>
    <w:p>
      <w:pPr>
        <w:pStyle w:val="FirstParagraph"/>
      </w:pPr>
      <w:r>
        <w:rPr>
          <w:b/>
          <w:bCs/>
        </w:rPr>
        <w:t xml:space="preserve">Если аудит не доделать, а сразу запустить пилоты — мы попадём в типичный сценарий «успешный прототип не дошёл до эксплуатации».</w:t>
      </w:r>
    </w:p>
    <w:p>
      <w:pPr>
        <w:pStyle w:val="BodyText"/>
      </w:pPr>
      <w:r>
        <w:t xml:space="preserve">Сегодня компания находится в редком положении: у неё нет негативного опыта внедрений ИИ. Это</w:t>
      </w:r>
      <w:r>
        <w:t xml:space="preserve"> </w:t>
      </w:r>
      <w:r>
        <w:rPr>
          <w:b/>
          <w:bCs/>
        </w:rPr>
        <w:t xml:space="preserve">фора, а не отставание</w:t>
      </w:r>
      <w:r>
        <w:t xml:space="preserve">. Использовать её можно только при наличии функции, отвечающей за результат.</w:t>
      </w:r>
    </w:p>
    <w:p>
      <w:pPr>
        <w:pStyle w:val="BodyText"/>
      </w:pPr>
      <w:r>
        <w:t xml:space="preserve">Решение — за вами.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X60d917426411583d320c086d3b0362ad2cbbe63"/>
    <w:p>
      <w:pPr>
        <w:pStyle w:val="Heading1"/>
      </w:pPr>
      <w:r>
        <w:t xml:space="preserve">02. Контекст, методология и ограничения аудита</w:t>
      </w:r>
    </w:p>
    <w:bookmarkStart w:id="30" w:name="цели-аудита"/>
    <w:p>
      <w:pPr>
        <w:pStyle w:val="Heading2"/>
      </w:pPr>
      <w:r>
        <w:t xml:space="preserve">2.1. Цели аудита</w:t>
      </w:r>
    </w:p>
    <w:p>
      <w:pPr>
        <w:pStyle w:val="FirstParagraph"/>
      </w:pPr>
      <w:r>
        <w:t xml:space="preserve">Аудит проведён в рамках инициативы Холдинга по внедрению искусственного интеллекта. Цели:</w:t>
      </w:r>
    </w:p>
    <w:p>
      <w:pPr>
        <w:pStyle w:val="Compact"/>
        <w:numPr>
          <w:ilvl w:val="0"/>
          <w:numId w:val="1013"/>
        </w:numPr>
      </w:pPr>
      <w:r>
        <w:t xml:space="preserve">Выяснить</w:t>
      </w:r>
      <w:r>
        <w:t xml:space="preserve"> </w:t>
      </w:r>
      <w:r>
        <w:rPr>
          <w:b/>
          <w:bCs/>
        </w:rPr>
        <w:t xml:space="preserve">фактическую готовность данных</w:t>
      </w:r>
      <w:r>
        <w:t xml:space="preserve"> </w:t>
      </w:r>
      <w:r>
        <w:t xml:space="preserve">в подразделениях для ML/LLM-сценариев;</w:t>
      </w:r>
    </w:p>
    <w:p>
      <w:pPr>
        <w:pStyle w:val="Compact"/>
        <w:numPr>
          <w:ilvl w:val="0"/>
          <w:numId w:val="1013"/>
        </w:numPr>
      </w:pPr>
      <w:r>
        <w:t xml:space="preserve">Зафиксировать</w:t>
      </w:r>
      <w:r>
        <w:t xml:space="preserve"> </w:t>
      </w:r>
      <w:r>
        <w:rPr>
          <w:b/>
          <w:bCs/>
        </w:rPr>
        <w:t xml:space="preserve">бизнес-боли</w:t>
      </w:r>
      <w:r>
        <w:t xml:space="preserve">, которые могут быть решены ИИ;</w:t>
      </w:r>
    </w:p>
    <w:p>
      <w:pPr>
        <w:pStyle w:val="Compact"/>
        <w:numPr>
          <w:ilvl w:val="0"/>
          <w:numId w:val="1013"/>
        </w:numPr>
      </w:pPr>
      <w:r>
        <w:t xml:space="preserve">Оценить</w:t>
      </w:r>
      <w:r>
        <w:t xml:space="preserve"> </w:t>
      </w:r>
      <w:r>
        <w:rPr>
          <w:b/>
          <w:bCs/>
        </w:rPr>
        <w:t xml:space="preserve">готовность инфраструктуры</w:t>
      </w:r>
      <w:r>
        <w:t xml:space="preserve"> </w:t>
      </w:r>
      <w:r>
        <w:t xml:space="preserve">(серверы, ИБ-периметр, политики);</w:t>
      </w:r>
    </w:p>
    <w:p>
      <w:pPr>
        <w:pStyle w:val="Compact"/>
        <w:numPr>
          <w:ilvl w:val="0"/>
          <w:numId w:val="1013"/>
        </w:numPr>
      </w:pPr>
      <w:r>
        <w:t xml:space="preserve">Сформировать</w:t>
      </w:r>
      <w:r>
        <w:t xml:space="preserve"> </w:t>
      </w:r>
      <w:r>
        <w:rPr>
          <w:b/>
          <w:bCs/>
        </w:rPr>
        <w:t xml:space="preserve">портфель пилотных проектов</w:t>
      </w:r>
      <w:r>
        <w:t xml:space="preserve"> </w:t>
      </w:r>
      <w:r>
        <w:t xml:space="preserve">с приоритетами;</w:t>
      </w:r>
    </w:p>
    <w:p>
      <w:pPr>
        <w:pStyle w:val="Compact"/>
        <w:numPr>
          <w:ilvl w:val="0"/>
          <w:numId w:val="1013"/>
        </w:numPr>
      </w:pPr>
      <w:r>
        <w:t xml:space="preserve">Подготовить</w:t>
      </w:r>
      <w:r>
        <w:t xml:space="preserve"> </w:t>
      </w:r>
      <w:r>
        <w:rPr>
          <w:b/>
          <w:bCs/>
        </w:rPr>
        <w:t xml:space="preserve">дорожную карту</w:t>
      </w:r>
      <w:r>
        <w:t xml:space="preserve"> </w:t>
      </w:r>
      <w:r>
        <w:t xml:space="preserve">на 0–12 месяцев.</w:t>
      </w:r>
    </w:p>
    <w:bookmarkEnd w:id="30"/>
    <w:bookmarkStart w:id="31" w:name="Xad8ef4b71261880d65d54bcea73c04e7a363da7"/>
    <w:p>
      <w:pPr>
        <w:pStyle w:val="Heading2"/>
      </w:pPr>
      <w:r>
        <w:t xml:space="preserve">2.2. Изначально планируемые сроки и фактические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6"/>
        <w:gridCol w:w="2825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План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Общая длительность</w:t>
            </w:r>
          </w:p>
        </w:tc>
        <w:tc>
          <w:tcPr/>
          <w:p>
            <w:pPr>
              <w:pStyle w:val="Compact"/>
            </w:pPr>
            <w:r>
              <w:t xml:space="preserve">12 рабочих недель (3 месяца)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рабочих недель</w:t>
            </w:r>
            <w:r>
              <w:t xml:space="preserve"> </w:t>
            </w:r>
            <w:r>
              <w:t xml:space="preserve">(49 дней)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март – начало июля 2026</w:t>
            </w:r>
          </w:p>
        </w:tc>
        <w:tc>
          <w:tcPr/>
          <w:p>
            <w:pPr>
              <w:pStyle w:val="Compact"/>
            </w:pPr>
            <w:r>
              <w:t xml:space="preserve">март – май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–5 недель (–42%)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Решение о сокращении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Заказчиком, в ходе аудита</w:t>
            </w:r>
          </w:p>
        </w:tc>
      </w:tr>
    </w:tbl>
    <w:p>
      <w:pPr>
        <w:pStyle w:val="BodyText"/>
      </w:pPr>
      <w:r>
        <w:t xml:space="preserve">Сокращение существенно повлияло на полноту обследования. Подробности — в разделе 10.</w:t>
      </w:r>
    </w:p>
    <w:bookmarkEnd w:id="31"/>
    <w:bookmarkStart w:id="37" w:name="методология"/>
    <w:p>
      <w:pPr>
        <w:pStyle w:val="Heading2"/>
      </w:pPr>
      <w:r>
        <w:t xml:space="preserve">2.3. Методология</w:t>
      </w:r>
    </w:p>
    <w:bookmarkStart w:id="32" w:name="этап-0.-подготовка-до-старта-интервью"/>
    <w:p>
      <w:pPr>
        <w:pStyle w:val="Heading3"/>
      </w:pPr>
      <w:r>
        <w:t xml:space="preserve">Этап 0. Подготовка (до старта интервью)</w:t>
      </w:r>
    </w:p>
    <w:p>
      <w:pPr>
        <w:pStyle w:val="Compact"/>
        <w:numPr>
          <w:ilvl w:val="0"/>
          <w:numId w:val="1014"/>
        </w:numPr>
      </w:pPr>
      <w:r>
        <w:t xml:space="preserve">Сформирован</w:t>
      </w:r>
      <w:r>
        <w:t xml:space="preserve"> </w:t>
      </w:r>
      <w:r>
        <w:rPr>
          <w:b/>
          <w:bCs/>
        </w:rPr>
        <w:t xml:space="preserve">аналитический обзор-гипотеза</w:t>
      </w:r>
      <w:r>
        <w:t xml:space="preserve"> </w:t>
      </w:r>
      <w:r>
        <w:t xml:space="preserve">(~120 стр.) на основе открытых источников и отраслевых бенчмарков — глобальных и российских игроков отрасли Холдинга</w:t>
      </w:r>
      <w:r>
        <w:t xml:space="preserve"> </w:t>
      </w:r>
      <w:r>
        <w:rPr>
          <w:i/>
          <w:iCs/>
        </w:rPr>
        <w:t xml:space="preserve">(названия скрыты — NDA, см. раздел 13.2)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Сформирован</w:t>
      </w:r>
      <w:r>
        <w:t xml:space="preserve"> </w:t>
      </w:r>
      <w:r>
        <w:rPr>
          <w:b/>
          <w:bCs/>
        </w:rPr>
        <w:t xml:space="preserve">перечень 16 направлений</w:t>
      </w:r>
      <w:r>
        <w:t xml:space="preserve"> </w:t>
      </w:r>
      <w:r>
        <w:t xml:space="preserve">для проверки на интервью;</w:t>
      </w:r>
    </w:p>
    <w:p>
      <w:pPr>
        <w:pStyle w:val="Compact"/>
        <w:numPr>
          <w:ilvl w:val="0"/>
          <w:numId w:val="1014"/>
        </w:numPr>
      </w:pPr>
      <w:r>
        <w:t xml:space="preserve">Сформирован</w:t>
      </w:r>
      <w:r>
        <w:t xml:space="preserve"> </w:t>
      </w:r>
      <w:r>
        <w:rPr>
          <w:b/>
          <w:bCs/>
        </w:rPr>
        <w:t xml:space="preserve">список ключевых стейкхолдеров</w:t>
      </w:r>
      <w:r>
        <w:t xml:space="preserve"> </w:t>
      </w:r>
      <w:r>
        <w:t xml:space="preserve">(17 контактов);</w:t>
      </w:r>
    </w:p>
    <w:p>
      <w:pPr>
        <w:pStyle w:val="Compact"/>
        <w:numPr>
          <w:ilvl w:val="0"/>
          <w:numId w:val="1014"/>
        </w:numPr>
      </w:pPr>
      <w:r>
        <w:t xml:space="preserve">Согласован формат</w:t>
      </w:r>
      <w:r>
        <w:t xml:space="preserve"> </w:t>
      </w:r>
      <w:r>
        <w:rPr>
          <w:b/>
          <w:bCs/>
        </w:rPr>
        <w:t xml:space="preserve">структурированных интервью</w:t>
      </w:r>
      <w:r>
        <w:t xml:space="preserve"> </w:t>
      </w:r>
      <w:r>
        <w:t xml:space="preserve">с обязательным фиксированием боли, цифр, формата хранения данных, готовности к пилоту.</w:t>
      </w:r>
    </w:p>
    <w:bookmarkEnd w:id="32"/>
    <w:bookmarkStart w:id="33" w:name="этап-1.-полевые-интервью-недели-17"/>
    <w:p>
      <w:pPr>
        <w:pStyle w:val="Heading3"/>
      </w:pPr>
      <w:r>
        <w:t xml:space="preserve">Этап 1. Полевые интервью (недели 1–7)</w:t>
      </w:r>
    </w:p>
    <w:p>
      <w:pPr>
        <w:pStyle w:val="Compact"/>
        <w:numPr>
          <w:ilvl w:val="0"/>
          <w:numId w:val="1015"/>
        </w:numPr>
      </w:pPr>
      <w:r>
        <w:t xml:space="preserve">Проведено</w:t>
      </w:r>
      <w:r>
        <w:t xml:space="preserve"> </w:t>
      </w:r>
      <w:r>
        <w:rPr>
          <w:b/>
          <w:bCs/>
        </w:rPr>
        <w:t xml:space="preserve">27 интервью</w:t>
      </w:r>
      <w:r>
        <w:t xml:space="preserve"> </w:t>
      </w:r>
      <w:r>
        <w:t xml:space="preserve">с записью аудио (по согласию участников);</w:t>
      </w:r>
    </w:p>
    <w:p>
      <w:pPr>
        <w:pStyle w:val="Compact"/>
        <w:numPr>
          <w:ilvl w:val="0"/>
          <w:numId w:val="1015"/>
        </w:numPr>
      </w:pPr>
      <w:r>
        <w:t xml:space="preserve">Аудио транскрибировано и анонимизировано (10 транскрибаций; 7 ещё в работе на момент сдачи отчёта);</w:t>
      </w:r>
    </w:p>
    <w:p>
      <w:pPr>
        <w:pStyle w:val="Compact"/>
        <w:numPr>
          <w:ilvl w:val="0"/>
          <w:numId w:val="1015"/>
        </w:numPr>
      </w:pPr>
      <w:r>
        <w:t xml:space="preserve">На каждую встречу составлен</w:t>
      </w:r>
      <w:r>
        <w:t xml:space="preserve"> </w:t>
      </w:r>
      <w:r>
        <w:rPr>
          <w:b/>
          <w:bCs/>
        </w:rPr>
        <w:t xml:space="preserve">протокол</w:t>
      </w:r>
      <w:r>
        <w:t xml:space="preserve"> </w:t>
      </w:r>
      <w:r>
        <w:t xml:space="preserve">с фиксацией решений;</w:t>
      </w:r>
    </w:p>
    <w:p>
      <w:pPr>
        <w:pStyle w:val="Compact"/>
        <w:numPr>
          <w:ilvl w:val="0"/>
          <w:numId w:val="1015"/>
        </w:numPr>
      </w:pPr>
      <w:r>
        <w:t xml:space="preserve">Ключевые встречи</w:t>
      </w:r>
      <w:r>
        <w:t xml:space="preserve"> </w:t>
      </w:r>
      <w:r>
        <w:rPr>
          <w:b/>
          <w:bCs/>
        </w:rPr>
        <w:t xml:space="preserve">повторялись</w:t>
      </w:r>
      <w:r>
        <w:t xml:space="preserve"> </w:t>
      </w:r>
      <w:r>
        <w:t xml:space="preserve">(БК — 2 встречи, ФЭД — 2 встречи, отдел продаж — 2 встречи).</w:t>
      </w:r>
    </w:p>
    <w:bookmarkEnd w:id="33"/>
    <w:bookmarkStart w:id="34" w:name="этап-2.-сводка-и-классификация-неделя-67"/>
    <w:p>
      <w:pPr>
        <w:pStyle w:val="Heading3"/>
      </w:pPr>
      <w:r>
        <w:t xml:space="preserve">Этап 2. Сводка и классификация (неделя 6–7)</w:t>
      </w:r>
    </w:p>
    <w:p>
      <w:pPr>
        <w:pStyle w:val="Compact"/>
        <w:numPr>
          <w:ilvl w:val="0"/>
          <w:numId w:val="1016"/>
        </w:numPr>
      </w:pPr>
      <w:r>
        <w:t xml:space="preserve">Составлена</w:t>
      </w:r>
      <w:r>
        <w:t xml:space="preserve"> </w:t>
      </w:r>
      <w:r>
        <w:rPr>
          <w:b/>
          <w:bCs/>
        </w:rPr>
        <w:t xml:space="preserve">сводная таблица идей</w:t>
      </w:r>
      <w:r>
        <w:t xml:space="preserve"> </w:t>
      </w:r>
      <w:r>
        <w:t xml:space="preserve">по департаментам;</w:t>
      </w:r>
    </w:p>
    <w:p>
      <w:pPr>
        <w:pStyle w:val="Compact"/>
        <w:numPr>
          <w:ilvl w:val="0"/>
          <w:numId w:val="1016"/>
        </w:numPr>
      </w:pPr>
      <w:r>
        <w:t xml:space="preserve">Идеи разделены на</w:t>
      </w:r>
      <w:r>
        <w:t xml:space="preserve"> </w:t>
      </w:r>
      <w:r>
        <w:rPr>
          <w:b/>
          <w:bCs/>
        </w:rPr>
        <w:t xml:space="preserve">3 класса по типу решения</w:t>
      </w:r>
      <w:r>
        <w:t xml:space="preserve"> </w:t>
      </w:r>
      <w:r>
        <w:t xml:space="preserve">(см. раздел 07):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3.1.1.</w:t>
      </w:r>
      <w:r>
        <w:t xml:space="preserve"> </w:t>
      </w:r>
      <w:r>
        <w:t xml:space="preserve">Проекты ИИ — внешние API (без КТ);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3.1.2.</w:t>
      </w:r>
      <w:r>
        <w:t xml:space="preserve"> </w:t>
      </w:r>
      <w:r>
        <w:t xml:space="preserve">Проекты ИИ — локальный сервер (с КТ);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3.2.</w:t>
      </w:r>
      <w:r>
        <w:t xml:space="preserve"> </w:t>
      </w:r>
      <w:r>
        <w:t xml:space="preserve">Автоматизация без ИИ (RPA, ETL, скрипты, интеграции).</w:t>
      </w:r>
    </w:p>
    <w:p>
      <w:pPr>
        <w:pStyle w:val="Compact"/>
        <w:numPr>
          <w:ilvl w:val="0"/>
          <w:numId w:val="1016"/>
        </w:numPr>
      </w:pPr>
      <w:r>
        <w:t xml:space="preserve">Составлена</w:t>
      </w:r>
      <w:r>
        <w:t xml:space="preserve"> </w:t>
      </w:r>
      <w:r>
        <w:rPr>
          <w:b/>
          <w:bCs/>
        </w:rPr>
        <w:t xml:space="preserve">докладная записка</w:t>
      </w:r>
      <w:r>
        <w:t xml:space="preserve"> </w:t>
      </w:r>
      <w:r>
        <w:t xml:space="preserve">для генерального директора.</w:t>
      </w:r>
    </w:p>
    <w:bookmarkEnd w:id="34"/>
    <w:bookmarkStart w:id="35" w:name="X6e90705ee400dae7c755f383e5ad6d8ebc37c09"/>
    <w:p>
      <w:pPr>
        <w:pStyle w:val="Heading3"/>
      </w:pPr>
      <w:r>
        <w:t xml:space="preserve">Этап 3. Финальная инфраструктурная сверка (неделя 7)</w:t>
      </w:r>
    </w:p>
    <w:p>
      <w:pPr>
        <w:pStyle w:val="Compact"/>
        <w:numPr>
          <w:ilvl w:val="0"/>
          <w:numId w:val="1018"/>
        </w:numPr>
      </w:pPr>
      <w:r>
        <w:t xml:space="preserve">Проведена</w:t>
      </w:r>
      <w:r>
        <w:t xml:space="preserve"> </w:t>
      </w:r>
      <w:r>
        <w:rPr>
          <w:b/>
          <w:bCs/>
        </w:rPr>
        <w:t xml:space="preserve">сводная встреча с ДИТ + ИБ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Согласованы пилоты, допустимые на</w:t>
      </w:r>
      <w:r>
        <w:t xml:space="preserve"> </w:t>
      </w:r>
      <w:r>
        <w:rPr>
          <w:b/>
          <w:bCs/>
        </w:rPr>
        <w:t xml:space="preserve">внешних API</w:t>
      </w:r>
      <w:r>
        <w:t xml:space="preserve"> </w:t>
      </w:r>
      <w:r>
        <w:t xml:space="preserve">(HR, тренажёр продаж, RAG по СТО после анонимизации);</w:t>
      </w:r>
    </w:p>
    <w:p>
      <w:pPr>
        <w:pStyle w:val="Compact"/>
        <w:numPr>
          <w:ilvl w:val="0"/>
          <w:numId w:val="1018"/>
        </w:numPr>
      </w:pPr>
      <w:r>
        <w:t xml:space="preserve">Зафиксированы пилоты, требующие</w:t>
      </w:r>
      <w:r>
        <w:t xml:space="preserve"> </w:t>
      </w:r>
      <w:r>
        <w:rPr>
          <w:b/>
          <w:bCs/>
        </w:rPr>
        <w:t xml:space="preserve">локального сервера</w:t>
      </w:r>
      <w:r>
        <w:t xml:space="preserve"> </w:t>
      </w:r>
      <w:r>
        <w:t xml:space="preserve">(транскрибатор, анализ кода, аналитика речи продавцов, динамическое ценообразование).</w:t>
      </w:r>
    </w:p>
    <w:bookmarkEnd w:id="35"/>
    <w:bookmarkStart w:id="36" w:name="X1fc7b58f6b9fc4e8d89362cb962055ef07dede3"/>
    <w:p>
      <w:pPr>
        <w:pStyle w:val="Heading3"/>
      </w:pPr>
      <w:r>
        <w:t xml:space="preserve">Этап 4. Формирование отчёта (последние 3 дня)</w:t>
      </w:r>
    </w:p>
    <w:p>
      <w:pPr>
        <w:pStyle w:val="Compact"/>
        <w:numPr>
          <w:ilvl w:val="0"/>
          <w:numId w:val="1019"/>
        </w:numPr>
      </w:pPr>
      <w:r>
        <w:t xml:space="preserve">Проверка докладной на упущения;</w:t>
      </w:r>
    </w:p>
    <w:p>
      <w:pPr>
        <w:pStyle w:val="Compact"/>
        <w:numPr>
          <w:ilvl w:val="0"/>
          <w:numId w:val="1019"/>
        </w:numPr>
      </w:pPr>
      <w:r>
        <w:t xml:space="preserve">Формализация результатов в виде структурированного отчёта;</w:t>
      </w:r>
    </w:p>
    <w:p>
      <w:pPr>
        <w:pStyle w:val="Compact"/>
        <w:numPr>
          <w:ilvl w:val="0"/>
          <w:numId w:val="1019"/>
        </w:numPr>
      </w:pPr>
      <w:r>
        <w:t xml:space="preserve">Подготовка решений к утверждению.</w:t>
      </w:r>
    </w:p>
    <w:bookmarkEnd w:id="36"/>
    <w:bookmarkEnd w:id="37"/>
    <w:bookmarkStart w:id="38" w:name="источники-данных"/>
    <w:p>
      <w:pPr>
        <w:pStyle w:val="Heading2"/>
      </w:pPr>
      <w:r>
        <w:t xml:space="preserve">2.4. Источники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64"/>
        <w:gridCol w:w="2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Объём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Анонимизированные протоколы интервью</w:t>
            </w:r>
          </w:p>
        </w:tc>
        <w:tc>
          <w:tcPr/>
          <w:p>
            <w:pPr>
              <w:pStyle w:val="Compact"/>
            </w:pPr>
            <w:r>
              <w:t xml:space="preserve">27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Анонимизированные транскрибации</w:t>
            </w:r>
          </w:p>
        </w:tc>
        <w:tc>
          <w:tcPr/>
          <w:p>
            <w:pPr>
              <w:pStyle w:val="Compact"/>
            </w:pPr>
            <w:r>
              <w:t xml:space="preserve">10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Исходные транскрибации (доанонимизация)</w:t>
            </w:r>
          </w:p>
        </w:tc>
        <w:tc>
          <w:tcPr/>
          <w:p>
            <w:pPr>
              <w:pStyle w:val="Compact"/>
            </w:pPr>
            <w:r>
              <w:t xml:space="preserve">7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Внутренние документы (СТО, СМК)</w:t>
            </w:r>
          </w:p>
        </w:tc>
        <w:tc>
          <w:tcPr/>
          <w:p>
            <w:pPr>
              <w:pStyle w:val="Compact"/>
            </w:pPr>
            <w:r>
              <w:t xml:space="preserve">2 ключевых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Аналитический обзор-гипотеза</w:t>
            </w:r>
          </w:p>
        </w:tc>
        <w:tc>
          <w:tcPr/>
          <w:p>
            <w:pPr>
              <w:pStyle w:val="Compact"/>
            </w:pPr>
            <w:r>
              <w:t xml:space="preserve">1 документ (~120 стр.)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Промежуточные артефакты диагностики</w:t>
            </w:r>
          </w:p>
        </w:tc>
        <w:tc>
          <w:tcPr/>
          <w:p>
            <w:pPr>
              <w:pStyle w:val="Compact"/>
            </w:pPr>
            <w:r>
              <w:t xml:space="preserve">5 документов</w:t>
            </w:r>
          </w:p>
        </w:tc>
      </w:tr>
    </w:tbl>
    <w:bookmarkEnd w:id="38"/>
    <w:bookmarkStart w:id="39" w:name="скоп-аудита"/>
    <w:p>
      <w:pPr>
        <w:pStyle w:val="Heading2"/>
      </w:pPr>
      <w:r>
        <w:t xml:space="preserve">2.5. Скоп аудита</w:t>
      </w:r>
    </w:p>
    <w:p>
      <w:pPr>
        <w:pStyle w:val="FirstParagraph"/>
      </w:pPr>
      <w:r>
        <w:rPr>
          <w:b/>
          <w:bCs/>
        </w:rPr>
        <w:t xml:space="preserve">В скопе:</w:t>
      </w:r>
    </w:p>
    <w:p>
      <w:pPr>
        <w:pStyle w:val="Compact"/>
        <w:numPr>
          <w:ilvl w:val="0"/>
          <w:numId w:val="1020"/>
        </w:numPr>
      </w:pPr>
      <w:r>
        <w:t xml:space="preserve">Все ключевые бизнес-функции: производство, R&amp;D, коммерция, ФЭД, HR, ИТ, юридический, ОДО, логистика, маркетинг, ОРБП.</w:t>
      </w:r>
    </w:p>
    <w:p>
      <w:pPr>
        <w:pStyle w:val="Compact"/>
        <w:numPr>
          <w:ilvl w:val="0"/>
          <w:numId w:val="1020"/>
        </w:numPr>
      </w:pPr>
      <w:r>
        <w:t xml:space="preserve">Готовность данных, форматы хранения, объёмы.</w:t>
      </w:r>
    </w:p>
    <w:p>
      <w:pPr>
        <w:pStyle w:val="Compact"/>
        <w:numPr>
          <w:ilvl w:val="0"/>
          <w:numId w:val="1020"/>
        </w:numPr>
      </w:pPr>
      <w:r>
        <w:t xml:space="preserve">Боли и запросы подразделений.</w:t>
      </w:r>
    </w:p>
    <w:p>
      <w:pPr>
        <w:pStyle w:val="Compact"/>
        <w:numPr>
          <w:ilvl w:val="0"/>
          <w:numId w:val="1020"/>
        </w:numPr>
      </w:pPr>
      <w:r>
        <w:t xml:space="preserve">Готовность инфраструктуры (с уровня «принципы и приоритеты», без проектирования).</w:t>
      </w:r>
    </w:p>
    <w:p>
      <w:pPr>
        <w:pStyle w:val="Compact"/>
        <w:numPr>
          <w:ilvl w:val="0"/>
          <w:numId w:val="1020"/>
        </w:numPr>
      </w:pPr>
      <w:r>
        <w:t xml:space="preserve">Готовность ИБ и нормативной базы (с уровня «применимость существующих СТО» к ИИ).</w:t>
      </w:r>
    </w:p>
    <w:p>
      <w:pPr>
        <w:pStyle w:val="FirstParagraph"/>
      </w:pPr>
      <w:r>
        <w:rPr>
          <w:b/>
          <w:bCs/>
        </w:rPr>
        <w:t xml:space="preserve">Вне скопа (намеренно):</w:t>
      </w:r>
    </w:p>
    <w:p>
      <w:pPr>
        <w:pStyle w:val="Compact"/>
        <w:numPr>
          <w:ilvl w:val="0"/>
          <w:numId w:val="1021"/>
        </w:numPr>
      </w:pPr>
      <w:r>
        <w:t xml:space="preserve">Глубокий технический аудит инфраструктуры (это задача ДИТ);</w:t>
      </w:r>
    </w:p>
    <w:p>
      <w:pPr>
        <w:pStyle w:val="Compact"/>
        <w:numPr>
          <w:ilvl w:val="0"/>
          <w:numId w:val="1021"/>
        </w:numPr>
      </w:pPr>
      <w:r>
        <w:t xml:space="preserve">Архитектурное проектирование LLM-контура (это следующий этап);</w:t>
      </w:r>
    </w:p>
    <w:p>
      <w:pPr>
        <w:pStyle w:val="Compact"/>
        <w:numPr>
          <w:ilvl w:val="0"/>
          <w:numId w:val="1021"/>
        </w:numPr>
      </w:pPr>
      <w:r>
        <w:t xml:space="preserve">Разработка пилотных проектов (это после утверждения мандата);</w:t>
      </w:r>
    </w:p>
    <w:p>
      <w:pPr>
        <w:pStyle w:val="Compact"/>
        <w:numPr>
          <w:ilvl w:val="0"/>
          <w:numId w:val="1021"/>
        </w:numPr>
      </w:pPr>
      <w:r>
        <w:t xml:space="preserve">Аудит финансовой модели каждого пилота с оценкой ROI на данных компании (требует пилотов).</w:t>
      </w:r>
    </w:p>
    <w:p>
      <w:pPr>
        <w:pStyle w:val="FirstParagraph"/>
      </w:pPr>
      <w:r>
        <w:rPr>
          <w:b/>
          <w:bCs/>
        </w:rPr>
        <w:t xml:space="preserve">Вне скопа (вынужденно — из-за сокращения):</w:t>
      </w:r>
    </w:p>
    <w:p>
      <w:pPr>
        <w:pStyle w:val="Compact"/>
        <w:numPr>
          <w:ilvl w:val="0"/>
          <w:numId w:val="1022"/>
        </w:numPr>
      </w:pPr>
      <w:r>
        <w:t xml:space="preserve">Интервью с собственниками;</w:t>
      </w:r>
    </w:p>
    <w:p>
      <w:pPr>
        <w:pStyle w:val="Compact"/>
        <w:numPr>
          <w:ilvl w:val="0"/>
          <w:numId w:val="1022"/>
        </w:numPr>
      </w:pPr>
      <w:r>
        <w:t xml:space="preserve">Интервью с руководителем СБ;</w:t>
      </w:r>
    </w:p>
    <w:p>
      <w:pPr>
        <w:pStyle w:val="Compact"/>
        <w:numPr>
          <w:ilvl w:val="0"/>
          <w:numId w:val="1022"/>
        </w:numPr>
      </w:pPr>
      <w:r>
        <w:t xml:space="preserve">Интервью с руководителем внутреннего аудита;</w:t>
      </w:r>
    </w:p>
    <w:p>
      <w:pPr>
        <w:pStyle w:val="Compact"/>
        <w:numPr>
          <w:ilvl w:val="0"/>
          <w:numId w:val="1022"/>
        </w:numPr>
      </w:pPr>
      <w:r>
        <w:t xml:space="preserve">Интервью с главным инженером по производственной телеметрии (АСУТП);</w:t>
      </w:r>
    </w:p>
    <w:p>
      <w:pPr>
        <w:pStyle w:val="Compact"/>
        <w:numPr>
          <w:ilvl w:val="0"/>
          <w:numId w:val="1022"/>
        </w:numPr>
      </w:pPr>
      <w:r>
        <w:t xml:space="preserve">Интервью с руководителем R&amp;D и инвентаризация LIMS;</w:t>
      </w:r>
    </w:p>
    <w:p>
      <w:pPr>
        <w:pStyle w:val="Compact"/>
        <w:numPr>
          <w:ilvl w:val="0"/>
          <w:numId w:val="1022"/>
        </w:numPr>
      </w:pPr>
      <w:r>
        <w:t xml:space="preserve">Интервью с главным бухгалтером;</w:t>
      </w:r>
    </w:p>
    <w:p>
      <w:pPr>
        <w:pStyle w:val="Compact"/>
        <w:numPr>
          <w:ilvl w:val="0"/>
          <w:numId w:val="1022"/>
        </w:numPr>
      </w:pPr>
      <w:r>
        <w:t xml:space="preserve">Интервью с владельцем процессов BI;</w:t>
      </w:r>
    </w:p>
    <w:p>
      <w:pPr>
        <w:pStyle w:val="Compact"/>
        <w:numPr>
          <w:ilvl w:val="0"/>
          <w:numId w:val="1022"/>
        </w:numPr>
      </w:pPr>
      <w:r>
        <w:t xml:space="preserve">Интервью с руководителем колл-центра;</w:t>
      </w:r>
    </w:p>
    <w:p>
      <w:pPr>
        <w:pStyle w:val="Compact"/>
        <w:numPr>
          <w:ilvl w:val="0"/>
          <w:numId w:val="1022"/>
        </w:numPr>
      </w:pPr>
      <w:r>
        <w:t xml:space="preserve">Интервью с руководителем ДЦ (динамическое ценообразование);</w:t>
      </w:r>
    </w:p>
    <w:p>
      <w:pPr>
        <w:pStyle w:val="Compact"/>
        <w:numPr>
          <w:ilvl w:val="0"/>
          <w:numId w:val="1022"/>
        </w:numPr>
      </w:pPr>
      <w:r>
        <w:t xml:space="preserve">Интервью с контрактным производством (Private Label);</w:t>
      </w:r>
    </w:p>
    <w:p>
      <w:pPr>
        <w:pStyle w:val="Compact"/>
        <w:numPr>
          <w:ilvl w:val="0"/>
          <w:numId w:val="1022"/>
        </w:numPr>
      </w:pPr>
      <w:r>
        <w:t xml:space="preserve">Интервью по отдельным процессам R&amp;D: [продуктовые направления — NDA], моделирование рецептур.</w:t>
      </w:r>
    </w:p>
    <w:p>
      <w:pPr>
        <w:pStyle w:val="FirstParagraph"/>
      </w:pPr>
      <w:r>
        <w:t xml:space="preserve">Полный список и последствия — в разделе 10.</w:t>
      </w:r>
    </w:p>
    <w:bookmarkEnd w:id="39"/>
    <w:bookmarkStart w:id="40" w:name="ограничения-и-допущения"/>
    <w:p>
      <w:pPr>
        <w:pStyle w:val="Heading2"/>
      </w:pPr>
      <w:r>
        <w:t xml:space="preserve">2.6. Ограничения и допущения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Готовность данных проверена методом интервью</w:t>
      </w:r>
      <w:r>
        <w:t xml:space="preserve">, а не выгрузкой и анализом. Мы записывали ответы руководителей, а не открывали базы. Это значит:</w:t>
      </w:r>
    </w:p>
    <w:p>
      <w:pPr>
        <w:pStyle w:val="Compact"/>
        <w:numPr>
          <w:ilvl w:val="1"/>
          <w:numId w:val="1024"/>
        </w:numPr>
      </w:pPr>
      <w:r>
        <w:t xml:space="preserve">В большинстве случаев формат хранения</w:t>
      </w:r>
      <w:r>
        <w:t xml:space="preserve"> </w:t>
      </w:r>
      <w:r>
        <w:rPr>
          <w:b/>
          <w:bCs/>
        </w:rPr>
        <w:t xml:space="preserve">подтверждён со слов</w:t>
      </w:r>
      <w:r>
        <w:t xml:space="preserve"> </w:t>
      </w:r>
      <w:r>
        <w:t xml:space="preserve">(Excel, 1С, ELMA), но не верифицирован;</w:t>
      </w:r>
    </w:p>
    <w:p>
      <w:pPr>
        <w:pStyle w:val="Compact"/>
        <w:numPr>
          <w:ilvl w:val="1"/>
          <w:numId w:val="1024"/>
        </w:numPr>
      </w:pPr>
      <w:r>
        <w:t xml:space="preserve">Качество данных (дубли, пропуски, ошибки)</w:t>
      </w:r>
      <w:r>
        <w:t xml:space="preserve"> </w:t>
      </w:r>
      <w:r>
        <w:rPr>
          <w:b/>
          <w:bCs/>
        </w:rPr>
        <w:t xml:space="preserve">оценочно</w:t>
      </w:r>
      <w:r>
        <w:t xml:space="preserve">, а не измерено;</w:t>
      </w:r>
    </w:p>
    <w:p>
      <w:pPr>
        <w:pStyle w:val="Compact"/>
        <w:numPr>
          <w:ilvl w:val="1"/>
          <w:numId w:val="1024"/>
        </w:numPr>
      </w:pPr>
      <w:r>
        <w:t xml:space="preserve">Объёмы (число записей, размер таблиц) —</w:t>
      </w:r>
      <w:r>
        <w:t xml:space="preserve"> </w:t>
      </w:r>
      <w:r>
        <w:rPr>
          <w:b/>
          <w:bCs/>
        </w:rPr>
        <w:t xml:space="preserve">порядок</w:t>
      </w:r>
      <w:r>
        <w:t xml:space="preserve">, а не точная цифра.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Цифры эффекта</w:t>
      </w:r>
      <w:r>
        <w:t xml:space="preserve"> </w:t>
      </w:r>
      <w:r>
        <w:t xml:space="preserve">(5–10% маржинальности от ДЦ, 0,5–2% EBITDA, 30–50% снижение рекламаций) —</w:t>
      </w:r>
      <w:r>
        <w:t xml:space="preserve"> </w:t>
      </w:r>
      <w:r>
        <w:rPr>
          <w:b/>
          <w:bCs/>
        </w:rPr>
        <w:t xml:space="preserve">отраслевые бенчмарки</w:t>
      </w:r>
      <w:r>
        <w:t xml:space="preserve">, а не оценки на данных Холдинга.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Бюджеты пилотов и платформ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ориентиры</w:t>
      </w:r>
      <w:r>
        <w:t xml:space="preserve">, а не сметы. Точные цифры будут после доделки аудита и КП от вендоров.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Финальная встреча с ДИТ + ИБ</w:t>
      </w:r>
      <w:r>
        <w:t xml:space="preserve"> </w:t>
      </w:r>
      <w:r>
        <w:t xml:space="preserve">прошла за</w:t>
      </w:r>
      <w:r>
        <w:t xml:space="preserve"> </w:t>
      </w:r>
      <w:r>
        <w:rPr>
          <w:b/>
          <w:bCs/>
        </w:rPr>
        <w:t xml:space="preserve">3 рабочих дня до сдачи отчёта</w:t>
      </w:r>
      <w:r>
        <w:t xml:space="preserve">. Часть решений зафиксирована устно и требует протокола.</w:t>
      </w:r>
    </w:p>
    <w:bookmarkEnd w:id="40"/>
    <w:bookmarkStart w:id="41" w:name="что-компания-получает-по-итогам-аудита"/>
    <w:p>
      <w:pPr>
        <w:pStyle w:val="Heading2"/>
      </w:pPr>
      <w:r>
        <w:t xml:space="preserve">2.7. Что компания получает по итогам аудита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773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Настоящий отчёт</w:t>
            </w:r>
          </w:p>
        </w:tc>
        <w:tc>
          <w:tcPr/>
          <w:p>
            <w:pPr>
              <w:pStyle w:val="Compact"/>
            </w:pPr>
            <w:r>
              <w:t xml:space="preserve">Сводное представление о готовности</w:t>
            </w:r>
          </w:p>
        </w:tc>
        <w:tc>
          <w:tcPr/>
          <w:p>
            <w:pPr>
              <w:pStyle w:val="Compact"/>
            </w:pPr>
            <w:r>
              <w:t xml:space="preserve">✅ Готов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Паспорт данных по 16 направлениям</w:t>
            </w:r>
          </w:p>
        </w:tc>
        <w:tc>
          <w:tcPr/>
          <w:p>
            <w:pPr>
              <w:pStyle w:val="Compact"/>
            </w:pPr>
            <w:r>
              <w:t xml:space="preserve">Цветовая карта приоритетов (🟢🟡🔴)</w:t>
            </w:r>
          </w:p>
        </w:tc>
        <w:tc>
          <w:tcPr/>
          <w:p>
            <w:pPr>
              <w:pStyle w:val="Compact"/>
            </w:pPr>
            <w:r>
              <w:t xml:space="preserve">✅ Готов (с пометкой «гипотеза»)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Классификация проектов по типу решения (3 класса)</w:t>
            </w:r>
          </w:p>
        </w:tc>
        <w:tc>
          <w:tcPr/>
          <w:p>
            <w:pPr>
              <w:pStyle w:val="Compact"/>
            </w:pPr>
            <w:r>
              <w:t xml:space="preserve">36 проектов: 11 на внешних API + 14 на локальном сервере + 11 автоматизаций</w:t>
            </w:r>
          </w:p>
        </w:tc>
        <w:tc>
          <w:tcPr/>
          <w:p>
            <w:pPr>
              <w:pStyle w:val="Compact"/>
            </w:pPr>
            <w:r>
              <w:t xml:space="preserve">✅ Готов (раздел 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Дорожная карта</w:t>
            </w:r>
          </w:p>
        </w:tc>
        <w:tc>
          <w:tcPr/>
          <w:p>
            <w:pPr>
              <w:pStyle w:val="Compact"/>
            </w:pPr>
            <w:r>
              <w:t xml:space="preserve">План на 0–12 месяцев</w:t>
            </w:r>
          </w:p>
        </w:tc>
        <w:tc>
          <w:tcPr/>
          <w:p>
            <w:pPr>
              <w:pStyle w:val="Compact"/>
            </w:pPr>
            <w:r>
              <w:t xml:space="preserve">✅ Готов (с допущениями)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Список белых пятен с планом доделки</w:t>
            </w:r>
          </w:p>
        </w:tc>
        <w:tc>
          <w:tcPr/>
          <w:p>
            <w:pPr>
              <w:pStyle w:val="Compact"/>
            </w:pPr>
            <w:r>
              <w:t xml:space="preserve">11 направлений + сроки</w:t>
            </w:r>
          </w:p>
        </w:tc>
        <w:tc>
          <w:tcPr/>
          <w:p>
            <w:pPr>
              <w:pStyle w:val="Compact"/>
            </w:pPr>
            <w:r>
              <w:t xml:space="preserve">✅ Готов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Финансовая рамка</w:t>
            </w:r>
          </w:p>
        </w:tc>
        <w:tc>
          <w:tcPr/>
          <w:p>
            <w:pPr>
              <w:pStyle w:val="Compact"/>
            </w:pPr>
            <w:r>
              <w:t xml:space="preserve">Бюджеты по портфелям, ориентиры</w:t>
            </w:r>
          </w:p>
        </w:tc>
        <w:tc>
          <w:tcPr/>
          <w:p>
            <w:pPr>
              <w:pStyle w:val="Compact"/>
            </w:pPr>
            <w:r>
              <w:t xml:space="preserve">✅ Готов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решения к утверждению</w:t>
            </w:r>
          </w:p>
        </w:tc>
        <w:tc>
          <w:tcPr/>
          <w:p>
            <w:pPr>
              <w:pStyle w:val="Compact"/>
            </w:pPr>
            <w:r>
              <w:t xml:space="preserve">Формальная заявка к ГД</w:t>
            </w:r>
          </w:p>
        </w:tc>
        <w:tc>
          <w:tcPr/>
          <w:p>
            <w:pPr>
              <w:pStyle w:val="Compact"/>
            </w:pPr>
            <w:r>
              <w:t xml:space="preserve">✅ Готов</w:t>
            </w:r>
          </w:p>
        </w:tc>
      </w:tr>
    </w:tbl>
    <w:p>
      <w:pPr>
        <w:pStyle w:val="BodyText"/>
      </w:pPr>
      <w:r>
        <w:t xml:space="preserve">Главного «контрольного артефакта» —</w:t>
      </w:r>
      <w:r>
        <w:t xml:space="preserve"> </w:t>
      </w:r>
      <w:r>
        <w:rPr>
          <w:b/>
          <w:bCs/>
        </w:rPr>
        <w:t xml:space="preserve">связки «формат данных ↔ возможность ML-пилота» по каждому критическому направлению — нет</w:t>
      </w:r>
      <w:r>
        <w:t xml:space="preserve"> </w:t>
      </w:r>
      <w:r>
        <w:t xml:space="preserve">для R&amp;D и производственной телеметрии. Это ключевая претензия к полноте аудита, и её приходится фиксировать как зону ответственности следующего этапа.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карта-охвата-встреч-и-белые-пятна"/>
    <w:p>
      <w:pPr>
        <w:pStyle w:val="Heading1"/>
      </w:pPr>
      <w:r>
        <w:t xml:space="preserve">03. Карта охвата встреч и белые пятна</w:t>
      </w:r>
    </w:p>
    <w:bookmarkStart w:id="43" w:name="сводная-статистика"/>
    <w:p>
      <w:pPr>
        <w:pStyle w:val="Heading2"/>
      </w:pPr>
      <w:r>
        <w:t xml:space="preserve">3.1. Сводная статистика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8"/>
        <w:gridCol w:w="53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 проведено интервью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Ключевых стейкхолдеров (план)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 них опрошено</w:t>
            </w:r>
          </w:p>
        </w:tc>
        <w:tc>
          <w:tcPr/>
          <w:p>
            <w:pPr>
              <w:pStyle w:val="Compact"/>
            </w:pPr>
            <w:r>
              <w:t xml:space="preserve">~16 (94%)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Повторные встречи</w:t>
            </w:r>
          </w:p>
        </w:tc>
        <w:tc>
          <w:tcPr/>
          <w:p>
            <w:pPr>
              <w:pStyle w:val="Compact"/>
            </w:pPr>
            <w:r>
              <w:t xml:space="preserve">6 (БК, ФЭД, отдел продаж и др.)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закрыто (критическое)</w:t>
            </w:r>
          </w:p>
        </w:tc>
        <w:tc>
          <w:tcPr/>
          <w:p>
            <w:pPr>
              <w:pStyle w:val="Compact"/>
            </w:pPr>
            <w:r>
              <w:t xml:space="preserve">4 направления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закрыто (важное)</w:t>
            </w:r>
          </w:p>
        </w:tc>
        <w:tc>
          <w:tcPr/>
          <w:p>
            <w:pPr>
              <w:pStyle w:val="Compact"/>
            </w:pPr>
            <w:r>
              <w:t xml:space="preserve">7 направлений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Расширения скопа в ходе аудита</w:t>
            </w:r>
          </w:p>
        </w:tc>
        <w:tc>
          <w:tcPr/>
          <w:p>
            <w:pPr>
              <w:pStyle w:val="Compact"/>
            </w:pPr>
            <w:r>
              <w:t xml:space="preserve">5 направлений (юридический, ОДО, ОРБП, e-commerce, технический маркетинг)</w:t>
            </w:r>
          </w:p>
        </w:tc>
      </w:tr>
    </w:tbl>
    <w:bookmarkEnd w:id="43"/>
    <w:bookmarkStart w:id="48" w:name="покрытие-по-департаментам"/>
    <w:p>
      <w:pPr>
        <w:pStyle w:val="Heading2"/>
      </w:pPr>
      <w:r>
        <w:t xml:space="preserve">3.2. Покрытие по департаментам</w:t>
      </w:r>
    </w:p>
    <w:bookmarkStart w:id="44" w:name="покрыто-и-достаточно-для-выводов"/>
    <w:p>
      <w:pPr>
        <w:pStyle w:val="Heading3"/>
      </w:pPr>
      <w:r>
        <w:t xml:space="preserve">✅ Покрыто и достаточно для выводов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79"/>
        <w:gridCol w:w="931"/>
        <w:gridCol w:w="26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 контроля (БК)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Протоколы (2 встречи)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 по данным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Дизайнеры (маркетинг)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Отдел репутационного менеджмента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Зам. директора ИТ (по проектной деятельности)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производства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Департамент развития производства (R&amp;D + инжиниринг)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Операционный директор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направления по работе с блогерами/соцсетями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 департамента планирования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Складская логистика (директор + команда)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Протоколы (2 встречи)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проектов ОРБП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 завода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Отдел продаж (директор)</w:t>
            </w:r>
          </w:p>
        </w:tc>
        <w:tc>
          <w:tcPr/>
          <w:p>
            <w:pPr>
              <w:pStyle w:val="Compact"/>
            </w:pPr>
            <w:r>
              <w:t xml:space="preserve">3 и 5</w:t>
            </w:r>
          </w:p>
        </w:tc>
        <w:tc>
          <w:tcPr/>
          <w:p>
            <w:pPr>
              <w:pStyle w:val="Compact"/>
            </w:pPr>
            <w:r>
              <w:t xml:space="preserve">Протоколы (2 встречи)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Начальник отдела коммерческой эффективности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Транскрипт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маркетинг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E-commerce (с куратором ГД)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ФЭД (финансово-экономический департамент)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Протокол + транскрипт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ОДО (отдел документационного обеспечения)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Внутри финальной встречи ДИТ +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(директор + тренеры)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Протоколы (2 встречи)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ДИТ (руководитель)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Протокол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Юридический (ДПО)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Транскрипт интервью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Финальная встреча ДИТ + ИБ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Транскрипт</w:t>
            </w:r>
          </w:p>
        </w:tc>
      </w:tr>
    </w:tbl>
    <w:bookmarkEnd w:id="44"/>
    <w:bookmarkStart w:id="45" w:name="покрыто-частично-данных-недостаточно"/>
    <w:p>
      <w:pPr>
        <w:pStyle w:val="Heading3"/>
      </w:pPr>
      <w:r>
        <w:t xml:space="preserve">⚠️ Покрыто частично — данных недостаточно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4"/>
        <w:gridCol w:w="3168"/>
        <w:gridCol w:w="33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Что есть</w:t>
            </w:r>
          </w:p>
        </w:tc>
        <w:tc>
          <w:tcPr/>
          <w:p>
            <w:pPr>
              <w:pStyle w:val="Compact"/>
            </w:pPr>
            <w:r>
              <w:t xml:space="preserve">Чего не хватает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R&amp;D (рецептуры, протоколы испытаний)</w:t>
            </w:r>
          </w:p>
        </w:tc>
        <w:tc>
          <w:tcPr/>
          <w:p>
            <w:pPr>
              <w:pStyle w:val="Compact"/>
            </w:pPr>
            <w:r>
              <w:t xml:space="preserve">Письменное подтверждение интереса, отказ от внешних API без локального сервера</w:t>
            </w:r>
          </w:p>
        </w:tc>
        <w:tc>
          <w:tcPr/>
          <w:p>
            <w:pPr>
              <w:pStyle w:val="Compact"/>
            </w:pPr>
            <w:r>
              <w:t xml:space="preserve">Не проведено интервью с руководителем R&amp;D, не верифицирован формат хранения LIMS, не оценён объём архивов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Производственная телеметрия (АСУТП)</w:t>
            </w:r>
          </w:p>
        </w:tc>
        <w:tc>
          <w:tcPr/>
          <w:p>
            <w:pPr>
              <w:pStyle w:val="Compact"/>
            </w:pPr>
            <w:r>
              <w:t xml:space="preserve">Зам. директора ИТ озвучил «телеметрия только на единичных линиях, на фасовочной — 10 датчиков»</w:t>
            </w:r>
          </w:p>
        </w:tc>
        <w:tc>
          <w:tcPr/>
          <w:p>
            <w:pPr>
              <w:pStyle w:val="Compact"/>
            </w:pPr>
            <w:r>
              <w:t xml:space="preserve">Не проведено интервью с владельцем АСУТП, не получен перечень оснащённых линий, не оценена глубина истории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Транспортная логистика и рекламации</w:t>
            </w:r>
          </w:p>
        </w:tc>
        <w:tc>
          <w:tcPr/>
          <w:p>
            <w:pPr>
              <w:pStyle w:val="Compact"/>
            </w:pPr>
            <w:r>
              <w:t xml:space="preserve">Через складскую логистику получены косвенные данные (1500 ₽/час простоя, 5000 ₽/сутки регионы)</w:t>
            </w:r>
          </w:p>
        </w:tc>
        <w:tc>
          <w:tcPr/>
          <w:p>
            <w:pPr>
              <w:pStyle w:val="Compact"/>
            </w:pPr>
            <w:r>
              <w:t xml:space="preserve">Не проведено отдельное интервью с руководителем транспортной логистики и отделом рекламаций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СУУ / финансовая аналитика</w:t>
            </w:r>
          </w:p>
        </w:tc>
        <w:tc>
          <w:tcPr/>
          <w:p>
            <w:pPr>
              <w:pStyle w:val="Compact"/>
            </w:pPr>
            <w:r>
              <w:t xml:space="preserve">Письменный материал получен</w:t>
            </w:r>
          </w:p>
        </w:tc>
        <w:tc>
          <w:tcPr/>
          <w:p>
            <w:pPr>
              <w:pStyle w:val="Compact"/>
            </w:pPr>
            <w:r>
              <w:t xml:space="preserve">Не проведено живое интервью с руководителем СУУ</w:t>
            </w:r>
          </w:p>
        </w:tc>
      </w:tr>
    </w:tbl>
    <w:bookmarkEnd w:id="45"/>
    <w:bookmarkStart w:id="46" w:name="не-покрыто-белые-пятна"/>
    <w:p>
      <w:pPr>
        <w:pStyle w:val="Heading3"/>
      </w:pPr>
      <w:r>
        <w:t xml:space="preserve">❌ Не покрыто (белые пятна)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2"/>
        <w:gridCol w:w="2223"/>
        <w:gridCol w:w="2547"/>
        <w:gridCol w:w="25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Кто</w:t>
            </w:r>
          </w:p>
        </w:tc>
        <w:tc>
          <w:tcPr/>
          <w:p>
            <w:pPr>
              <w:pStyle w:val="Compact"/>
            </w:pPr>
            <w:r>
              <w:t xml:space="preserve">Почему критично</w:t>
            </w:r>
          </w:p>
        </w:tc>
        <w:tc>
          <w:tcPr/>
          <w:p>
            <w:pPr>
              <w:pStyle w:val="Compact"/>
            </w:pPr>
            <w:r>
              <w:t xml:space="preserve">Последствие отсутствия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№1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Руководитель R&amp;D</w:t>
            </w:r>
          </w:p>
        </w:tc>
        <w:tc>
          <w:tcPr/>
          <w:p>
            <w:pPr>
              <w:pStyle w:val="Compact"/>
            </w:pPr>
            <w:r>
              <w:t xml:space="preserve">Архивы рецептур и протоколов испытаний 5–10 лет — стратегический актив для оптимизации COGS и Time-to-Market</w:t>
            </w:r>
          </w:p>
        </w:tc>
        <w:tc>
          <w:tcPr/>
          <w:p>
            <w:pPr>
              <w:pStyle w:val="Compact"/>
            </w:pPr>
            <w:r>
              <w:t xml:space="preserve">Без аудита формата (LIMS / Excel / бумага)</w:t>
            </w:r>
            <w:r>
              <w:t xml:space="preserve"> </w:t>
            </w:r>
            <w:r>
              <w:rPr>
                <w:b/>
                <w:bCs/>
              </w:rPr>
              <w:t xml:space="preserve">невозможна оценка стоимости оцифровки</w:t>
            </w:r>
            <w:r>
              <w:t xml:space="preserve">. Любые ML-сметы по R&amp;D — гадание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№2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Главный инженер по АСУТП / производственной телеметрии</w:t>
            </w:r>
          </w:p>
        </w:tc>
        <w:tc>
          <w:tcPr/>
          <w:p>
            <w:pPr>
              <w:pStyle w:val="Compact"/>
            </w:pPr>
            <w:r>
              <w:t xml:space="preserve">Предиктивная аналитика отказов = ключевой класс ML-проектов для производства</w:t>
            </w:r>
          </w:p>
        </w:tc>
        <w:tc>
          <w:tcPr/>
          <w:p>
            <w:pPr>
              <w:pStyle w:val="Compact"/>
            </w:pPr>
            <w:r>
              <w:t xml:space="preserve">Без понимания, что снимают датчики (ток / вибрация / температура) и за какой период есть история — нельзя оценить готовность к Predictive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№3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Руководитель ИБ (прямой диалог)</w:t>
            </w:r>
          </w:p>
        </w:tc>
        <w:tc>
          <w:tcPr/>
          <w:p>
            <w:pPr>
              <w:pStyle w:val="Compact"/>
            </w:pPr>
            <w:r>
              <w:t xml:space="preserve">На финальной встрече присутствовал представитель ИБ, но</w:t>
            </w:r>
            <w:r>
              <w:t xml:space="preserve"> </w:t>
            </w:r>
            <w:r>
              <w:rPr>
                <w:b/>
                <w:bCs/>
              </w:rPr>
              <w:t xml:space="preserve">формального интервью</w:t>
            </w:r>
            <w:r>
              <w:t xml:space="preserve"> </w:t>
            </w:r>
            <w:r>
              <w:t xml:space="preserve">с руководителем ИБ как стейкхолдером не было. Все запросы шли через ДИТ</w:t>
            </w:r>
          </w:p>
        </w:tc>
        <w:tc>
          <w:tcPr/>
          <w:p>
            <w:pPr>
              <w:pStyle w:val="Compact"/>
            </w:pPr>
            <w:r>
              <w:t xml:space="preserve">Нет утверждённого классификатора данных (КТ / персональные / публичные). Без него любой пилот — лотерея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№4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Собственники</w:t>
            </w:r>
          </w:p>
        </w:tc>
        <w:tc>
          <w:tcPr/>
          <w:p>
            <w:pPr>
              <w:pStyle w:val="Compact"/>
            </w:pPr>
            <w:r>
              <w:t xml:space="preserve">Стратегическое видение и согласие на технологическую перестройку</w:t>
            </w:r>
          </w:p>
        </w:tc>
        <w:tc>
          <w:tcPr/>
          <w:p>
            <w:pPr>
              <w:pStyle w:val="Compact"/>
            </w:pPr>
            <w:r>
              <w:t xml:space="preserve">Решения по бюджету ИИ требуют согласия собственников; косвенно получено от ГД, но прямого диалога не было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№5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Главный бухгалтер</w:t>
            </w:r>
          </w:p>
        </w:tc>
        <w:tc>
          <w:tcPr/>
          <w:p>
            <w:pPr>
              <w:pStyle w:val="Compact"/>
            </w:pPr>
            <w:r>
              <w:t xml:space="preserve">Пилот «Бухгалтерия» приоритезирован операционным директором</w:t>
            </w:r>
          </w:p>
        </w:tc>
        <w:tc>
          <w:tcPr/>
          <w:p>
            <w:pPr>
              <w:pStyle w:val="Compact"/>
            </w:pPr>
            <w:r>
              <w:t xml:space="preserve">Невозможно оценить специфику пилота (OCR + LLM для проводок)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№6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Руководитель ДЦ (динамическое ценообразование)</w:t>
            </w:r>
          </w:p>
        </w:tc>
        <w:tc>
          <w:tcPr/>
          <w:p>
            <w:pPr>
              <w:pStyle w:val="Compact"/>
            </w:pPr>
            <w:r>
              <w:t xml:space="preserve">Самое перспективное направление по эффекту (5–10% маржи)</w:t>
            </w:r>
          </w:p>
        </w:tc>
        <w:tc>
          <w:tcPr/>
          <w:p>
            <w:pPr>
              <w:pStyle w:val="Compact"/>
            </w:pPr>
            <w:r>
              <w:t xml:space="preserve">Не известны процессы ДЦ, формат данных, состав команды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№7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процессов BI</w:t>
            </w:r>
          </w:p>
        </w:tc>
        <w:tc>
          <w:tcPr/>
          <w:p>
            <w:pPr>
              <w:pStyle w:val="Compact"/>
            </w:pPr>
            <w:r>
              <w:t xml:space="preserve">BI — основная точка интеграции для аналитики</w:t>
            </w:r>
          </w:p>
        </w:tc>
        <w:tc>
          <w:tcPr/>
          <w:p>
            <w:pPr>
              <w:pStyle w:val="Compact"/>
            </w:pPr>
            <w:r>
              <w:t xml:space="preserve">Не зафиксированы текущие BI-практики, готовность к интеграции с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№8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Руководитель колл-центра</w:t>
            </w:r>
          </w:p>
        </w:tc>
        <w:tc>
          <w:tcPr/>
          <w:p>
            <w:pPr>
              <w:pStyle w:val="Compact"/>
            </w:pPr>
            <w:r>
              <w:t xml:space="preserve">Эскалация после встречи с блогерами/соцсетями (там подняли вопрос о голосовых ИИ-роботах)</w:t>
            </w:r>
          </w:p>
        </w:tc>
        <w:tc>
          <w:tcPr/>
          <w:p>
            <w:pPr>
              <w:pStyle w:val="Compact"/>
            </w:pPr>
            <w:r>
              <w:t xml:space="preserve">Не оценена нагрузка КЦ, не получены данные для пилота голосовых роботов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№9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Контрактное производство (Private Label)</w:t>
            </w:r>
          </w:p>
        </w:tc>
        <w:tc>
          <w:tcPr/>
          <w:p>
            <w:pPr>
              <w:pStyle w:val="Compact"/>
            </w:pPr>
            <w:r>
              <w:t xml:space="preserve">Отдельная бизнес-линия, специфика не раскрыта</w:t>
            </w:r>
          </w:p>
        </w:tc>
        <w:tc>
          <w:tcPr/>
          <w:p>
            <w:pPr>
              <w:pStyle w:val="Compact"/>
            </w:pPr>
            <w:r>
              <w:t xml:space="preserve">Невозможно оценить применимость ИИ для 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№10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R&amp;D-директор (отдельно от лаборатории)</w:t>
            </w:r>
          </w:p>
        </w:tc>
        <w:tc>
          <w:tcPr/>
          <w:p>
            <w:pPr>
              <w:pStyle w:val="Compact"/>
            </w:pPr>
            <w:r>
              <w:t xml:space="preserve">Упомянут как «харизматичный», есть идея «цифрового двойника эксперта» для обучения</w:t>
            </w:r>
          </w:p>
        </w:tc>
        <w:tc>
          <w:tcPr/>
          <w:p>
            <w:pPr>
              <w:pStyle w:val="Compact"/>
            </w:pPr>
            <w:r>
              <w:t xml:space="preserve">Идея не проработана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№11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Отдельные процессы R&amp;D</w:t>
            </w:r>
            <w:r>
              <w:t xml:space="preserve">: [продуктовые направления — NDA], моделирование рецептуры, входной контроль</w:t>
            </w:r>
          </w:p>
        </w:tc>
        <w:tc>
          <w:tcPr/>
          <w:p>
            <w:pPr>
              <w:pStyle w:val="Compact"/>
            </w:pPr>
            <w:r>
              <w:t xml:space="preserve">Каждый — отдельный класс задач для ИИ</w:t>
            </w:r>
          </w:p>
        </w:tc>
        <w:tc>
          <w:tcPr/>
          <w:p>
            <w:pPr>
              <w:pStyle w:val="Compact"/>
            </w:pPr>
            <w:r>
              <w:t xml:space="preserve">Не оценены</w:t>
            </w:r>
          </w:p>
        </w:tc>
      </w:tr>
    </w:tbl>
    <w:bookmarkEnd w:id="46"/>
    <w:bookmarkStart w:id="47" w:name="расширения-скопа-в-ходе-аудита"/>
    <w:p>
      <w:pPr>
        <w:pStyle w:val="Heading3"/>
      </w:pPr>
      <w:r>
        <w:t xml:space="preserve">➕ Расширения скопа в ходе аудита</w:t>
      </w:r>
    </w:p>
    <w:p>
      <w:pPr>
        <w:pStyle w:val="FirstParagraph"/>
      </w:pPr>
      <w:r>
        <w:t xml:space="preserve">В процессе всплыли направления, которых не было в первоначальном плане. Они закрыты — это</w:t>
      </w:r>
      <w:r>
        <w:t xml:space="preserve"> </w:t>
      </w:r>
      <w:r>
        <w:rPr>
          <w:b/>
          <w:bCs/>
        </w:rPr>
        <w:t xml:space="preserve">расширение покрытия</w:t>
      </w:r>
      <w:r>
        <w:t xml:space="preserve">, а не пробел: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Юридический департамент (ДПО)</w:t>
      </w:r>
      <w:r>
        <w:t xml:space="preserve"> </w:t>
      </w:r>
      <w:r>
        <w:t xml:space="preserve">— ~15 000 договоров/год, 25% протоколов разногласий. Сильный кандидат на пилот «помощник юриста».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ОДО (отдел документационного обеспечения)</w:t>
      </w:r>
      <w:r>
        <w:t xml:space="preserve"> </w:t>
      </w:r>
      <w:r>
        <w:t xml:space="preserve">— обсуждался на финальной встрече ДИТ+ИБ.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ОРБП</w:t>
      </w:r>
      <w:r>
        <w:t xml:space="preserve"> </w:t>
      </w:r>
      <w:r>
        <w:t xml:space="preserve">— программисты, потребность в локальном AI-помощнике (CodeBERT, CodeLlama).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E-commerce</w:t>
      </w:r>
      <w:r>
        <w:t xml:space="preserve"> </w:t>
      </w:r>
      <w:r>
        <w:t xml:space="preserve">— расхождения 1С↔маркетплейсы (потери [сумма — NDA]), API WB закрыт.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Технический маркетинг</w:t>
      </w:r>
      <w:r>
        <w:t xml:space="preserve"> </w:t>
      </w:r>
      <w:r>
        <w:t xml:space="preserve">— [Вендор А] покрывает 86% автоответов, Telegram-бот подбора продукта [объём — NDA] запросов/мес.</w:t>
      </w:r>
    </w:p>
    <w:bookmarkEnd w:id="47"/>
    <w:bookmarkEnd w:id="48"/>
    <w:bookmarkStart w:id="49" w:name="план-доделки-белых-пятен"/>
    <w:p>
      <w:pPr>
        <w:pStyle w:val="Heading2"/>
      </w:pPr>
      <w:r>
        <w:t xml:space="preserve">3.3. План доделки белых пятен</w:t>
      </w:r>
    </w:p>
    <w:p>
      <w:pPr>
        <w:pStyle w:val="FirstParagraph"/>
      </w:pPr>
      <w:r>
        <w:t xml:space="preserve">При утверждении продолжения функции — закрыть критические пробелы за 4 рабочие недели: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69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Встречи (приоритет 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Руководитель R&amp;D + лаборатория (LIMS / архивы)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Главный инженер по АСУТП (телеметрия, перечень линий)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Руководитель ИБ (формальное интервью + классификатор данных)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Главный бухгалтер (пилот «Бухгалтерия»)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Руководитель ДЦ (динамическое ценообразование)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Владелец процессов 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Колл-центр, Private Label, отдельные процессы R&amp;D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Сводная встреча с собственниками (по результатам)</w:t>
            </w:r>
          </w:p>
        </w:tc>
      </w:tr>
    </w:tbl>
    <w:p>
      <w:pPr>
        <w:pStyle w:val="BodyText"/>
      </w:pPr>
      <w:r>
        <w:rPr>
          <w:b/>
          <w:bCs/>
        </w:rPr>
        <w:t xml:space="preserve">Бюджет на доделку:</w:t>
      </w:r>
      <w:r>
        <w:t xml:space="preserve"> </w:t>
      </w:r>
      <w:r>
        <w:t xml:space="preserve">ФОТ руководителя направления (уже выделен).</w:t>
      </w:r>
    </w:p>
    <w:p>
      <w:pPr>
        <w:pStyle w:val="BodyText"/>
      </w:pPr>
      <w:r>
        <w:rPr>
          <w:b/>
          <w:bCs/>
        </w:rPr>
        <w:t xml:space="preserve">Без этого этапа</w:t>
      </w:r>
      <w:r>
        <w:t xml:space="preserve"> </w:t>
      </w:r>
      <w:r>
        <w:t xml:space="preserve">оценка стоимости оцифровки R&amp;D-архивов и дооснащения производства датчиками</w:t>
      </w:r>
      <w:r>
        <w:t xml:space="preserve"> </w:t>
      </w:r>
      <w:r>
        <w:rPr>
          <w:b/>
          <w:bCs/>
        </w:rPr>
        <w:t xml:space="preserve">остаётся гипотетической</w:t>
      </w:r>
      <w:r>
        <w:t xml:space="preserve"> </w:t>
      </w:r>
      <w:r>
        <w:t xml:space="preserve">(вилки в десятки млн ₽), а сметы для инвестиционного меморандума</w:t>
      </w:r>
      <w:r>
        <w:t xml:space="preserve"> </w:t>
      </w:r>
      <w:r>
        <w:rPr>
          <w:b/>
          <w:bCs/>
        </w:rPr>
        <w:t xml:space="preserve">не могут быть подготовлены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3" w:name="зрелость-данных-и-ит-инфраструктуры"/>
    <w:p>
      <w:pPr>
        <w:pStyle w:val="Heading1"/>
      </w:pPr>
      <w:r>
        <w:t xml:space="preserve">04. Зрелость данных и ИТ-инфраструктуры</w:t>
      </w:r>
    </w:p>
    <w:bookmarkStart w:id="51" w:name="сводный-диагноз"/>
    <w:p>
      <w:pPr>
        <w:pStyle w:val="Heading2"/>
      </w:pPr>
      <w:r>
        <w:t xml:space="preserve">4.1. Сводный диагноз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4"/>
        <w:gridCol w:w="251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Краткая оценка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Озеро данных / Data Lake</w:t>
            </w:r>
          </w:p>
        </w:tc>
        <w:tc>
          <w:tcPr/>
          <w:p>
            <w:pPr>
              <w:pStyle w:val="Compact"/>
            </w:pPr>
            <w:r>
              <w:t xml:space="preserve">🔴 Отсутствует</w:t>
            </w:r>
          </w:p>
        </w:tc>
        <w:tc>
          <w:tcPr/>
          <w:p>
            <w:pPr>
              <w:pStyle w:val="Compact"/>
            </w:pPr>
            <w:r>
              <w:t xml:space="preserve">Есть MS SQL 2 ТБ + Power BI как точка для BI. Озера в смысле «единая SQL-среда с регламентированным доступом» —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Глоссарий и классификатор данных</w:t>
            </w:r>
          </w:p>
        </w:tc>
        <w:tc>
          <w:tcPr/>
          <w:p>
            <w:pPr>
              <w:pStyle w:val="Compact"/>
            </w:pPr>
            <w:r>
              <w:t xml:space="preserve">🔴 В процессе формирования</w:t>
            </w:r>
          </w:p>
        </w:tc>
        <w:tc>
          <w:tcPr/>
          <w:p>
            <w:pPr>
              <w:pStyle w:val="Compact"/>
            </w:pPr>
            <w:r>
              <w:t xml:space="preserve">Директор по данным выстраивает централизованное управление, но единого глоссария на момент сдачи отчёта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On-premise LLM-сервер</w:t>
            </w:r>
          </w:p>
        </w:tc>
        <w:tc>
          <w:tcPr/>
          <w:p>
            <w:pPr>
              <w:pStyle w:val="Compact"/>
            </w:pPr>
            <w:r>
              <w:t xml:space="preserve">🟡 GPU-видеокарты есть, серверная стойка ожидается в течение 2 недель</w:t>
            </w:r>
          </w:p>
        </w:tc>
        <w:tc>
          <w:tcPr/>
          <w:p>
            <w:pPr>
              <w:pStyle w:val="Compact"/>
            </w:pPr>
            <w:r>
              <w:t xml:space="preserve">5 месяцев на таможенной проверке. Это критический путь для всех пилотов на 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Анонимайзер</w:t>
            </w:r>
          </w:p>
        </w:tc>
        <w:tc>
          <w:tcPr/>
          <w:p>
            <w:pPr>
              <w:pStyle w:val="Compact"/>
            </w:pPr>
            <w:r>
              <w:t xml:space="preserve">🟡 Прототип в разработке (HR-направлением)</w:t>
            </w:r>
          </w:p>
        </w:tc>
        <w:tc>
          <w:tcPr/>
          <w:p>
            <w:pPr>
              <w:pStyle w:val="Compact"/>
            </w:pPr>
            <w:r>
              <w:t xml:space="preserve">Работает по принципу маскирования персональных данных и корпоративного сленга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AD-интеграция</w:t>
            </w:r>
          </w:p>
        </w:tc>
        <w:tc>
          <w:tcPr/>
          <w:p>
            <w:pPr>
              <w:pStyle w:val="Compact"/>
            </w:pPr>
            <w:r>
              <w:t xml:space="preserve">✅ Готова</w:t>
            </w:r>
          </w:p>
        </w:tc>
        <w:tc>
          <w:tcPr/>
          <w:p>
            <w:pPr>
              <w:pStyle w:val="Compact"/>
            </w:pPr>
            <w:r>
              <w:t xml:space="preserve">Подтверждено 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VLAN / firewall / ИБ-периметр</w:t>
            </w:r>
          </w:p>
        </w:tc>
        <w:tc>
          <w:tcPr/>
          <w:p>
            <w:pPr>
              <w:pStyle w:val="Compact"/>
            </w:pPr>
            <w:r>
              <w:t xml:space="preserve">✅ Зрелая ИБ-инфраструктура</w:t>
            </w:r>
          </w:p>
        </w:tc>
        <w:tc>
          <w:tcPr/>
          <w:p>
            <w:pPr>
              <w:pStyle w:val="Compact"/>
            </w:pPr>
            <w:r>
              <w:t xml:space="preserve">Работает; вопрос — в адаптации политик под 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Политика управления данными (СТО)</w:t>
            </w:r>
          </w:p>
        </w:tc>
        <w:tc>
          <w:tcPr/>
          <w:p>
            <w:pPr>
              <w:pStyle w:val="Compact"/>
            </w:pPr>
            <w:r>
              <w:t xml:space="preserve">✅ Утверждена</w:t>
            </w:r>
          </w:p>
        </w:tc>
        <w:tc>
          <w:tcPr/>
          <w:p>
            <w:pPr>
              <w:pStyle w:val="Compact"/>
            </w:pPr>
            <w:r>
              <w:t xml:space="preserve">СТО по управлению данными есть; СТО по использованию ИИ есть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Применимость существующих СТО к ИИ</w:t>
            </w:r>
          </w:p>
        </w:tc>
        <w:tc>
          <w:tcPr/>
          <w:p>
            <w:pPr>
              <w:pStyle w:val="Compact"/>
            </w:pPr>
            <w:r>
              <w:t xml:space="preserve">🟡 Требуется обновление</w:t>
            </w:r>
          </w:p>
        </w:tc>
        <w:tc>
          <w:tcPr/>
          <w:p>
            <w:pPr>
              <w:pStyle w:val="Compact"/>
            </w:pPr>
            <w:r>
              <w:t xml:space="preserve">Политика «не отдавать данные во внешний периметр» сегодня</w:t>
            </w:r>
            <w:r>
              <w:t xml:space="preserve"> </w:t>
            </w:r>
            <w:r>
              <w:rPr>
                <w:b/>
                <w:bCs/>
              </w:rPr>
              <w:t xml:space="preserve">жёстче, чем нужно для всех данных</w:t>
            </w:r>
            <w:r>
              <w:t xml:space="preserve"> </w:t>
            </w:r>
            <w:r>
              <w:t xml:space="preserve">— блокирует часть пилотов на публичных API</w:t>
            </w:r>
          </w:p>
        </w:tc>
      </w:tr>
    </w:tbl>
    <w:bookmarkEnd w:id="51"/>
    <w:bookmarkStart w:id="53" w:name="готовность-данных-по-подразделениям"/>
    <w:p>
      <w:pPr>
        <w:pStyle w:val="Heading2"/>
      </w:pPr>
      <w:r>
        <w:t xml:space="preserve">4.2. Готовность данных по подразделениям</w:t>
      </w:r>
    </w:p>
    <w:bookmarkStart w:id="52" w:name="источники-в-порядке-убывания-зрелости"/>
    <w:p>
      <w:pPr>
        <w:pStyle w:val="Heading3"/>
      </w:pPr>
      <w:r>
        <w:t xml:space="preserve">Источники в порядке убывания зрелости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4"/>
        <w:gridCol w:w="2143"/>
        <w:gridCol w:w="1444"/>
        <w:gridCol w:w="1444"/>
        <w:gridCol w:w="14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Глубина истории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</w:pPr>
            <w:r>
              <w:t xml:space="preserve">Готовность к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Технический маркетинг</w:t>
            </w:r>
          </w:p>
        </w:tc>
        <w:tc>
          <w:tcPr/>
          <w:p>
            <w:pPr>
              <w:pStyle w:val="Compact"/>
            </w:pPr>
            <w:r>
              <w:t xml:space="preserve">Bitrix (вопросы) + [внешняя отраслевая БД — NDA] + iSpring (80+ модулей) + [Вендор А] (86% автоответы, 1.5 года)</w:t>
            </w:r>
          </w:p>
        </w:tc>
        <w:tc>
          <w:tcPr/>
          <w:p>
            <w:pPr>
              <w:pStyle w:val="Compact"/>
            </w:pPr>
            <w:r>
              <w:t xml:space="preserve">1.5+ года</w:t>
            </w:r>
          </w:p>
        </w:tc>
        <w:tc>
          <w:tcPr/>
          <w:p>
            <w:pPr>
              <w:pStyle w:val="Compact"/>
            </w:pPr>
            <w:r>
              <w:t xml:space="preserve">Высокое (86% автоответов достигнуто)</w:t>
            </w:r>
          </w:p>
        </w:tc>
        <w:tc>
          <w:tcPr/>
          <w:p>
            <w:pPr>
              <w:pStyle w:val="Compact"/>
            </w:pPr>
            <w:r>
              <w:t xml:space="preserve">🟢 Высокая — есть готовый датасет для 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(рекрутинг)</w:t>
            </w:r>
          </w:p>
        </w:tc>
        <w:tc>
          <w:tcPr/>
          <w:p>
            <w:pPr>
              <w:pStyle w:val="Compact"/>
            </w:pPr>
            <w:r>
              <w:t xml:space="preserve">E-staff + [HR-система] + 1С (отпуска) + iSpring (обучение)</w:t>
            </w:r>
          </w:p>
        </w:tc>
        <w:tc>
          <w:tcPr/>
          <w:p>
            <w:pPr>
              <w:pStyle w:val="Compact"/>
            </w:pPr>
            <w:r>
              <w:t xml:space="preserve">Сложилось</w:t>
            </w:r>
          </w:p>
        </w:tc>
        <w:tc>
          <w:tcPr/>
          <w:p>
            <w:pPr>
              <w:pStyle w:val="Compact"/>
            </w:pPr>
            <w:r>
              <w:t xml:space="preserve">Высокое для CV; ручной ввод паспортов/дипломов</w:t>
            </w:r>
          </w:p>
        </w:tc>
        <w:tc>
          <w:tcPr/>
          <w:p>
            <w:pPr>
              <w:pStyle w:val="Compact"/>
            </w:pPr>
            <w:r>
              <w:t xml:space="preserve">🟢 Высокая для пилота кабинета (внешний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(обучение)</w:t>
            </w:r>
          </w:p>
        </w:tc>
        <w:tc>
          <w:tcPr/>
          <w:p>
            <w:pPr>
              <w:pStyle w:val="Compact"/>
            </w:pPr>
            <w:r>
              <w:t xml:space="preserve">iSpring (80+ модулей), ~70 программ/год</w:t>
            </w:r>
          </w:p>
        </w:tc>
        <w:tc>
          <w:tcPr/>
          <w:p>
            <w:pPr>
              <w:pStyle w:val="Compact"/>
            </w:pPr>
            <w:r>
              <w:t xml:space="preserve">Достаточная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Структурирована</w:t>
            </w:r>
          </w:p>
        </w:tc>
        <w:tc>
          <w:tcPr/>
          <w:p>
            <w:pPr>
              <w:pStyle w:val="Compact"/>
            </w:pPr>
            <w:r>
              <w:t xml:space="preserve">🟢 Высокая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ФЭД (1С + Excel)</w:t>
            </w:r>
          </w:p>
        </w:tc>
        <w:tc>
          <w:tcPr/>
          <w:p>
            <w:pPr>
              <w:pStyle w:val="Compact"/>
            </w:pPr>
            <w:r>
              <w:t xml:space="preserve">1С УПП + Excel + ELMA + ЛК маркетплейсов</w:t>
            </w:r>
          </w:p>
        </w:tc>
        <w:tc>
          <w:tcPr/>
          <w:p>
            <w:pPr>
              <w:pStyle w:val="Compact"/>
            </w:pPr>
            <w:r>
              <w:t xml:space="preserve">Сложилось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Расхождения [сумма — NDA]</w:t>
            </w:r>
            <w:r>
              <w:t xml:space="preserve">, double-учёт</w:t>
            </w:r>
          </w:p>
        </w:tc>
        <w:tc>
          <w:tcPr/>
          <w:p>
            <w:pPr>
              <w:pStyle w:val="Compact"/>
            </w:pPr>
            <w:r>
              <w:t xml:space="preserve">🟡 Требует чистки и интеграции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Складская логистика</w:t>
            </w:r>
          </w:p>
        </w:tc>
        <w:tc>
          <w:tcPr/>
          <w:p>
            <w:pPr>
              <w:pStyle w:val="Compact"/>
            </w:pPr>
            <w:r>
              <w:t xml:space="preserve">Excel в общем ресурсе (бронирование) + WMS + 1С УПП + BI</w:t>
            </w:r>
          </w:p>
        </w:tc>
        <w:tc>
          <w:tcPr/>
          <w:p>
            <w:pPr>
              <w:pStyle w:val="Compact"/>
            </w:pPr>
            <w:r>
              <w:t xml:space="preserve">2+ года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Конфликты сохранения</w:t>
            </w:r>
            <w:r>
              <w:t xml:space="preserve">, файл блокируется</w:t>
            </w:r>
          </w:p>
        </w:tc>
        <w:tc>
          <w:tcPr/>
          <w:p>
            <w:pPr>
              <w:pStyle w:val="Compact"/>
            </w:pPr>
            <w:r>
              <w:t xml:space="preserve">🟡 Требует нормализации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Юридический (ДПО)</w:t>
            </w:r>
          </w:p>
        </w:tc>
        <w:tc>
          <w:tcPr/>
          <w:p>
            <w:pPr>
              <w:pStyle w:val="Compact"/>
            </w:pPr>
            <w:r>
              <w:t xml:space="preserve">ELMA (согласование) + 1С (отраслевая конфигурация) + PDF/сканы (архив)</w:t>
            </w:r>
          </w:p>
        </w:tc>
        <w:tc>
          <w:tcPr/>
          <w:p>
            <w:pPr>
              <w:pStyle w:val="Compact"/>
            </w:pPr>
            <w:r>
              <w:t xml:space="preserve">Сложилось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История комментариев в ELMA не сохраняется полностью</w:t>
            </w:r>
          </w:p>
        </w:tc>
        <w:tc>
          <w:tcPr/>
          <w:p>
            <w:pPr>
              <w:pStyle w:val="Compact"/>
            </w:pPr>
            <w:r>
              <w:t xml:space="preserve">🟡 Требует доработки маршрутов в ELMA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Продажи</w:t>
            </w:r>
          </w:p>
        </w:tc>
        <w:tc>
          <w:tcPr/>
          <w:p>
            <w:pPr>
              <w:pStyle w:val="Compact"/>
            </w:pPr>
            <w:r>
              <w:t xml:space="preserve">Excel (планы) + 1С (первичка) + [платформа дистрибьюторов — NDA] (вторичка)</w:t>
            </w:r>
          </w:p>
        </w:tc>
        <w:tc>
          <w:tcPr/>
          <w:p>
            <w:pPr>
              <w:pStyle w:val="Compact"/>
            </w:pPr>
            <w:r>
              <w:t xml:space="preserve">2+ года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Грязные данные дистрибьюторов</w:t>
            </w:r>
            <w:r>
              <w:t xml:space="preserve"> </w:t>
            </w:r>
            <w:r>
              <w:t xml:space="preserve">([динамика числа точек — NDA])</w:t>
            </w:r>
          </w:p>
        </w:tc>
        <w:tc>
          <w:tcPr/>
          <w:p>
            <w:pPr>
              <w:pStyle w:val="Compact"/>
            </w:pPr>
            <w:r>
              <w:t xml:space="preserve">🟡 Требует чистки и склейки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Блогеры/соцсети</w:t>
            </w:r>
          </w:p>
        </w:tc>
        <w:tc>
          <w:tcPr/>
          <w:p>
            <w:pPr>
              <w:pStyle w:val="Compact"/>
            </w:pPr>
            <w:r>
              <w:t xml:space="preserve">Медиалогия ([объём — NDA] упоминаний/мес) + [Вендор А] + 3 бота-сервиса агентств</w:t>
            </w:r>
          </w:p>
        </w:tc>
        <w:tc>
          <w:tcPr/>
          <w:p>
            <w:pPr>
              <w:pStyle w:val="Compact"/>
            </w:pPr>
            <w:r>
              <w:t xml:space="preserve">Сложилось</w:t>
            </w:r>
          </w:p>
        </w:tc>
        <w:tc>
          <w:tcPr/>
          <w:p>
            <w:pPr>
              <w:pStyle w:val="Compact"/>
            </w:pPr>
            <w:r>
              <w:t xml:space="preserve">Хорошее, но</w:t>
            </w:r>
            <w:r>
              <w:t xml:space="preserve"> </w:t>
            </w:r>
            <w:r>
              <w:rPr>
                <w:b/>
                <w:bCs/>
              </w:rPr>
              <w:t xml:space="preserve">вендор-лок</w:t>
            </w:r>
          </w:p>
        </w:tc>
        <w:tc>
          <w:tcPr/>
          <w:p>
            <w:pPr>
              <w:pStyle w:val="Compact"/>
            </w:pPr>
            <w:r>
              <w:t xml:space="preserve">🟡 Можно обрабатывать инхаус, нужна выгрузка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БК (блок контроля)</w:t>
            </w:r>
          </w:p>
        </w:tc>
        <w:tc>
          <w:tcPr/>
          <w:p>
            <w:pPr>
              <w:pStyle w:val="Compact"/>
            </w:pPr>
            <w:r>
              <w:t xml:space="preserve">ELMA + ручные отчёты</w:t>
            </w:r>
          </w:p>
        </w:tc>
        <w:tc>
          <w:tcPr/>
          <w:p>
            <w:pPr>
              <w:pStyle w:val="Compact"/>
            </w:pPr>
            <w:r>
              <w:t xml:space="preserve">Сложилось</w:t>
            </w:r>
          </w:p>
        </w:tc>
        <w:tc>
          <w:tcPr/>
          <w:p>
            <w:pPr>
              <w:pStyle w:val="Compact"/>
            </w:pPr>
            <w:r>
              <w:t xml:space="preserve">Нет автоматизации;</w:t>
            </w:r>
            <w:r>
              <w:t xml:space="preserve"> </w:t>
            </w:r>
            <w:r>
              <w:rPr>
                <w:b/>
                <w:bCs/>
              </w:rPr>
              <w:t xml:space="preserve">&gt;400 непрочитанных писем, 45 чатов</w:t>
            </w:r>
          </w:p>
        </w:tc>
        <w:tc>
          <w:tcPr/>
          <w:p>
            <w:pPr>
              <w:pStyle w:val="Compact"/>
            </w:pPr>
            <w:r>
              <w:t xml:space="preserve">🟡 Требует тулинга, не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Закупки/Логистика</w:t>
            </w:r>
          </w:p>
        </w:tc>
        <w:tc>
          <w:tcPr/>
          <w:p>
            <w:pPr>
              <w:pStyle w:val="Compact"/>
            </w:pPr>
            <w:r>
              <w:t xml:space="preserve">Биржи грузоперевозок (ATI и др.) + 1С (обмен данными настроен)</w:t>
            </w:r>
          </w:p>
        </w:tc>
        <w:tc>
          <w:tcPr/>
          <w:p>
            <w:pPr>
              <w:pStyle w:val="Compact"/>
            </w:pPr>
            <w:r>
              <w:t xml:space="preserve">Сложилось</w:t>
            </w:r>
          </w:p>
        </w:tc>
        <w:tc>
          <w:tcPr/>
          <w:p>
            <w:pPr>
              <w:pStyle w:val="Compact"/>
            </w:pPr>
            <w:r>
              <w:t xml:space="preserve">API есть</w:t>
            </w:r>
          </w:p>
        </w:tc>
        <w:tc>
          <w:tcPr/>
          <w:p>
            <w:pPr>
              <w:pStyle w:val="Compact"/>
            </w:pPr>
            <w:r>
              <w:t xml:space="preserve">🟢 Готово для смарт-контрактов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Производство (нормативы / план-факт)</w:t>
            </w:r>
          </w:p>
        </w:tc>
        <w:tc>
          <w:tcPr/>
          <w:p>
            <w:pPr>
              <w:pStyle w:val="Compact"/>
            </w:pPr>
            <w:r>
              <w:t xml:space="preserve">1С + АСУТП (точечно) + Excel + ручной журнал</w:t>
            </w:r>
          </w:p>
        </w:tc>
        <w:tc>
          <w:tcPr/>
          <w:p>
            <w:pPr>
              <w:pStyle w:val="Compact"/>
            </w:pPr>
            <w:r>
              <w:t xml:space="preserve">Сложилось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 на 3 дня без отражения в основном</w:t>
            </w:r>
          </w:p>
        </w:tc>
        <w:tc>
          <w:tcPr/>
          <w:p>
            <w:pPr>
              <w:pStyle w:val="Compact"/>
            </w:pPr>
            <w:r>
              <w:t xml:space="preserve">🟡 Требует синхронизации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Производство (телеметрия для ML)</w:t>
            </w:r>
          </w:p>
        </w:tc>
        <w:tc>
          <w:tcPr/>
          <w:p>
            <w:pPr>
              <w:pStyle w:val="Compact"/>
            </w:pPr>
            <w:r>
              <w:t xml:space="preserve">АСУТП на единичных линиях, фасовочная — 10 датчиков (температура, вес, статусы)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1–2 года (гипотеза)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верифицировано</w:t>
            </w:r>
          </w:p>
        </w:tc>
        <w:tc>
          <w:tcPr/>
          <w:p>
            <w:pPr>
              <w:pStyle w:val="Compact"/>
            </w:pPr>
            <w:r>
              <w:t xml:space="preserve">🔴 Гипотетически, нужен аудит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R&amp;D (рецептуры, протоколы)</w:t>
            </w:r>
          </w:p>
        </w:tc>
        <w:tc>
          <w:tcPr/>
          <w:p>
            <w:pPr>
              <w:pStyle w:val="Compact"/>
            </w:pPr>
            <w:r>
              <w:t xml:space="preserve">LIMS (иностранный вендор on-premise) + Excel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5–10 лет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верифицировано</w:t>
            </w:r>
          </w:p>
        </w:tc>
        <w:tc>
          <w:tcPr/>
          <w:p>
            <w:pPr>
              <w:pStyle w:val="Compact"/>
            </w:pPr>
            <w:r>
              <w:t xml:space="preserve">🔴 Без аудита LIMS — гадание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Дизайнеры</w:t>
            </w:r>
          </w:p>
        </w:tc>
        <w:tc>
          <w:tcPr/>
          <w:p>
            <w:pPr>
              <w:pStyle w:val="Compact"/>
            </w:pPr>
            <w:r>
              <w:t xml:space="preserve">Локальные файлы</w:t>
            </w:r>
          </w:p>
        </w:tc>
        <w:tc>
          <w:tcPr/>
          <w:p>
            <w:pPr>
              <w:pStyle w:val="Compact"/>
            </w:pPr>
            <w:r>
              <w:t xml:space="preserve">Сложилось</w:t>
            </w:r>
          </w:p>
        </w:tc>
        <w:tc>
          <w:tcPr/>
          <w:p>
            <w:pPr>
              <w:pStyle w:val="Compact"/>
            </w:pPr>
            <w:r>
              <w:t xml:space="preserve">Не КТ</w:t>
            </w:r>
          </w:p>
        </w:tc>
        <w:tc>
          <w:tcPr/>
          <w:p>
            <w:pPr>
              <w:pStyle w:val="Compact"/>
            </w:pPr>
            <w:r>
              <w:t xml:space="preserve">🟢 Готово к внешним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Репутационный менеджмент</w:t>
            </w:r>
          </w:p>
        </w:tc>
        <w:tc>
          <w:tcPr/>
          <w:p>
            <w:pPr>
              <w:pStyle w:val="Compact"/>
            </w:pPr>
            <w:r>
              <w:t xml:space="preserve">Google Docs (отчёты агентства) + ручной мониторинг</w:t>
            </w:r>
          </w:p>
        </w:tc>
        <w:tc>
          <w:tcPr/>
          <w:p>
            <w:pPr>
              <w:pStyle w:val="Compact"/>
            </w:pPr>
            <w:r>
              <w:t xml:space="preserve">Сложилось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Выборочная проверка 30% от объёма</w:t>
            </w:r>
          </w:p>
        </w:tc>
        <w:tc>
          <w:tcPr/>
          <w:p>
            <w:pPr>
              <w:pStyle w:val="Compact"/>
            </w:pPr>
            <w:r>
              <w:t xml:space="preserve">🟢 Готово к ИИ-проверке агентства</w:t>
            </w:r>
          </w:p>
        </w:tc>
      </w:tr>
    </w:tbl>
    <w:bookmarkEnd w:id="52"/>
    <w:bookmarkEnd w:id="53"/>
    <w:bookmarkStart w:id="60" w:name="узкие-места-инфраструктуры"/>
    <w:p>
      <w:pPr>
        <w:pStyle w:val="Heading2"/>
      </w:pPr>
      <w:r>
        <w:t xml:space="preserve">4.3. Узкие места инфраструктуры</w:t>
      </w:r>
    </w:p>
    <w:bookmarkStart w:id="54" w:name="сервер-на-таможне-блокер-1"/>
    <w:p>
      <w:pPr>
        <w:pStyle w:val="Heading3"/>
      </w:pPr>
      <w:r>
        <w:t xml:space="preserve">4.3.1. Сервер на таможне (Блокер №1)</w:t>
      </w:r>
    </w:p>
    <w:p>
      <w:pPr>
        <w:pStyle w:val="FirstParagraph"/>
      </w:pPr>
      <w:r>
        <w:rPr>
          <w:b/>
          <w:bCs/>
        </w:rPr>
        <w:t xml:space="preserve">Контекст:</w:t>
      </w:r>
    </w:p>
    <w:p>
      <w:pPr>
        <w:pStyle w:val="Compact"/>
        <w:numPr>
          <w:ilvl w:val="0"/>
          <w:numId w:val="1026"/>
        </w:numPr>
      </w:pPr>
      <w:r>
        <w:t xml:space="preserve">Сервер согласован, оборудование в пути ~5 месяцев на таможенной проверке.</w:t>
      </w:r>
    </w:p>
    <w:p>
      <w:pPr>
        <w:pStyle w:val="Compact"/>
        <w:numPr>
          <w:ilvl w:val="0"/>
          <w:numId w:val="1026"/>
        </w:numPr>
      </w:pPr>
      <w:r>
        <w:t xml:space="preserve">GPU-видеокарты уже на месте.</w:t>
      </w:r>
    </w:p>
    <w:p>
      <w:pPr>
        <w:pStyle w:val="Compact"/>
        <w:numPr>
          <w:ilvl w:val="0"/>
          <w:numId w:val="1026"/>
        </w:numPr>
      </w:pPr>
      <w:r>
        <w:t xml:space="preserve">Серверная стойка ожидается</w:t>
      </w:r>
      <w:r>
        <w:t xml:space="preserve"> </w:t>
      </w:r>
      <w:r>
        <w:rPr>
          <w:b/>
          <w:bCs/>
        </w:rPr>
        <w:t xml:space="preserve">в течение 2 недель после сдачи отчёта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Заявленная первичная нагрузка —</w:t>
      </w:r>
      <w:r>
        <w:t xml:space="preserve"> </w:t>
      </w:r>
      <w:r>
        <w:rPr>
          <w:b/>
          <w:bCs/>
        </w:rPr>
        <w:t xml:space="preserve">транскрибатор совещаний</w:t>
      </w:r>
      <w:r>
        <w:t xml:space="preserve"> </w:t>
      </w:r>
      <w:r>
        <w:t xml:space="preserve">(БК + общие).</w:t>
      </w:r>
    </w:p>
    <w:p>
      <w:pPr>
        <w:pStyle w:val="FirstParagraph"/>
      </w:pPr>
      <w:r>
        <w:rPr>
          <w:b/>
          <w:bCs/>
        </w:rPr>
        <w:t xml:space="preserve">Последствия задержки:</w:t>
      </w:r>
    </w:p>
    <w:p>
      <w:pPr>
        <w:pStyle w:val="Compact"/>
        <w:numPr>
          <w:ilvl w:val="0"/>
          <w:numId w:val="1027"/>
        </w:numPr>
      </w:pPr>
      <w:r>
        <w:t xml:space="preserve">Пилоты на коммерческой тайне отложены;</w:t>
      </w:r>
    </w:p>
    <w:p>
      <w:pPr>
        <w:pStyle w:val="Compact"/>
        <w:numPr>
          <w:ilvl w:val="0"/>
          <w:numId w:val="1027"/>
        </w:numPr>
      </w:pPr>
      <w:r>
        <w:t xml:space="preserve">Пилот по транскрибации (приоритет №1 у БК и финдира) — заморожен до прихода стойки;</w:t>
      </w:r>
    </w:p>
    <w:p>
      <w:pPr>
        <w:pStyle w:val="Compact"/>
        <w:numPr>
          <w:ilvl w:val="0"/>
          <w:numId w:val="1027"/>
        </w:numPr>
      </w:pPr>
      <w:r>
        <w:t xml:space="preserve">Риск создания</w:t>
      </w:r>
      <w:r>
        <w:t xml:space="preserve"> </w:t>
      </w:r>
      <w:r>
        <w:rPr>
          <w:b/>
          <w:bCs/>
        </w:rPr>
        <w:t xml:space="preserve">«серой зоны»</w:t>
      </w:r>
      <w:r>
        <w:t xml:space="preserve"> </w:t>
      </w:r>
      <w:r>
        <w:t xml:space="preserve">— сотрудники начинают использовать ИИ на телефонах и переносить результат руками (зафиксировано в диагностике).</w:t>
      </w:r>
    </w:p>
    <w:bookmarkEnd w:id="54"/>
    <w:bookmarkStart w:id="55" w:name="скорость-работы-дит-структурный-фактор"/>
    <w:p>
      <w:pPr>
        <w:pStyle w:val="Heading3"/>
      </w:pPr>
      <w:r>
        <w:t xml:space="preserve">4.3.2. Скорость работы ДИТ — структурный фактор</w:t>
      </w:r>
    </w:p>
    <w:p>
      <w:pPr>
        <w:pStyle w:val="FirstParagraph"/>
      </w:pPr>
      <w:r>
        <w:rPr>
          <w:b/>
          <w:bCs/>
        </w:rPr>
        <w:t xml:space="preserve">Зафиксировано:</w:t>
      </w:r>
    </w:p>
    <w:p>
      <w:pPr>
        <w:pStyle w:val="Compact"/>
        <w:numPr>
          <w:ilvl w:val="0"/>
          <w:numId w:val="1028"/>
        </w:numPr>
      </w:pPr>
      <w:r>
        <w:t xml:space="preserve">ДИТ оценивает 60% «тормозов» на стороне бизнеса (плохие ТЗ);</w:t>
      </w:r>
    </w:p>
    <w:p>
      <w:pPr>
        <w:pStyle w:val="Compact"/>
        <w:numPr>
          <w:ilvl w:val="0"/>
          <w:numId w:val="1028"/>
        </w:numPr>
      </w:pPr>
      <w:r>
        <w:t xml:space="preserve">Бизнес жалуется, что согласования ДИТ затягиваются «годами»;</w:t>
      </w:r>
    </w:p>
    <w:p>
      <w:pPr>
        <w:pStyle w:val="Compact"/>
        <w:numPr>
          <w:ilvl w:val="0"/>
          <w:numId w:val="1028"/>
        </w:numPr>
      </w:pPr>
      <w:r>
        <w:t xml:space="preserve">Совместное решение, согласованное на финальной встрече:</w:t>
      </w:r>
      <w:r>
        <w:t xml:space="preserve"> </w:t>
      </w:r>
      <w:r>
        <w:rPr>
          <w:b/>
          <w:bCs/>
        </w:rPr>
        <w:t xml:space="preserve">запустить пилот ИИ-аналитика для постановки задач</w:t>
      </w:r>
      <w:r>
        <w:t xml:space="preserve"> </w:t>
      </w:r>
      <w:r>
        <w:t xml:space="preserve">— снимет основной источник трения.</w:t>
      </w:r>
    </w:p>
    <w:bookmarkEnd w:id="55"/>
    <w:bookmarkStart w:id="56" w:name="erp-1с-пока-вне-ии-периметра"/>
    <w:p>
      <w:pPr>
        <w:pStyle w:val="Heading3"/>
      </w:pPr>
      <w:r>
        <w:t xml:space="preserve">4.3.3. ERP (1С) — пока вне ИИ-периметра</w:t>
      </w:r>
    </w:p>
    <w:p>
      <w:pPr>
        <w:pStyle w:val="FirstParagraph"/>
      </w:pPr>
      <w:r>
        <w:rPr>
          <w:b/>
          <w:bCs/>
        </w:rPr>
        <w:t xml:space="preserve">Зафиксировано на встрече с зам. директора ИТ:</w:t>
      </w:r>
    </w:p>
    <w:p>
      <w:pPr>
        <w:pStyle w:val="Compact"/>
        <w:numPr>
          <w:ilvl w:val="0"/>
          <w:numId w:val="1029"/>
        </w:numPr>
      </w:pPr>
      <w:r>
        <w:t xml:space="preserve">Вендор 1С</w:t>
      </w:r>
      <w:r>
        <w:t xml:space="preserve"> </w:t>
      </w:r>
      <w:r>
        <w:rPr>
          <w:b/>
          <w:bCs/>
        </w:rPr>
        <w:t xml:space="preserve">не планирует</w:t>
      </w:r>
      <w:r>
        <w:t xml:space="preserve"> </w:t>
      </w:r>
      <w:r>
        <w:t xml:space="preserve">интегрировать ИИ;</w:t>
      </w:r>
    </w:p>
    <w:p>
      <w:pPr>
        <w:pStyle w:val="Compact"/>
        <w:numPr>
          <w:ilvl w:val="0"/>
          <w:numId w:val="1029"/>
        </w:numPr>
      </w:pPr>
      <w:r>
        <w:t xml:space="preserve">ERP внедряется параллельно;</w:t>
      </w:r>
    </w:p>
    <w:p>
      <w:pPr>
        <w:pStyle w:val="Compact"/>
        <w:numPr>
          <w:ilvl w:val="0"/>
          <w:numId w:val="1029"/>
        </w:numPr>
      </w:pPr>
      <w:r>
        <w:t xml:space="preserve">Решение:</w:t>
      </w:r>
      <w:r>
        <w:t xml:space="preserve"> </w:t>
      </w:r>
      <w:r>
        <w:rPr>
          <w:b/>
          <w:bCs/>
        </w:rPr>
        <w:t xml:space="preserve">дождаться результатов внедрения ERP</w:t>
      </w:r>
      <w:r>
        <w:t xml:space="preserve">, потом возвращаться к интеграциям.</w:t>
      </w:r>
    </w:p>
    <w:bookmarkEnd w:id="56"/>
    <w:bookmarkStart w:id="57" w:name="закрытие-api-маркетплейсов"/>
    <w:p>
      <w:pPr>
        <w:pStyle w:val="Heading3"/>
      </w:pPr>
      <w:r>
        <w:t xml:space="preserve">4.3.4. Закрытие API маркетплейсов</w:t>
      </w:r>
    </w:p>
    <w:p>
      <w:pPr>
        <w:pStyle w:val="Compact"/>
        <w:numPr>
          <w:ilvl w:val="0"/>
          <w:numId w:val="1030"/>
        </w:numPr>
      </w:pPr>
      <w:r>
        <w:t xml:space="preserve">API Wildberries закрыт с</w:t>
      </w:r>
      <w:r>
        <w:t xml:space="preserve"> </w:t>
      </w:r>
      <w:r>
        <w:rPr>
          <w:b/>
          <w:bCs/>
        </w:rPr>
        <w:t xml:space="preserve">сентября 2025</w:t>
      </w:r>
      <w:r>
        <w:t xml:space="preserve"> </w:t>
      </w:r>
      <w:r>
        <w:t xml:space="preserve">для данных конкурентов на полке;</w:t>
      </w:r>
    </w:p>
    <w:p>
      <w:pPr>
        <w:pStyle w:val="Compact"/>
        <w:numPr>
          <w:ilvl w:val="0"/>
          <w:numId w:val="1030"/>
        </w:numPr>
      </w:pPr>
      <w:r>
        <w:t xml:space="preserve">Маркетплейсы продают эту информацию как сервис;</w:t>
      </w:r>
    </w:p>
    <w:p>
      <w:pPr>
        <w:pStyle w:val="Compact"/>
        <w:numPr>
          <w:ilvl w:val="0"/>
          <w:numId w:val="1030"/>
        </w:numPr>
      </w:pPr>
      <w:r>
        <w:t xml:space="preserve">E-com получил 1 разработчика на весь проект отчётности по Ozon — узкое горлышко.</w:t>
      </w:r>
    </w:p>
    <w:bookmarkEnd w:id="57"/>
    <w:bookmarkStart w:id="58" w:name="иб-текущая-политика"/>
    <w:p>
      <w:pPr>
        <w:pStyle w:val="Heading3"/>
      </w:pPr>
      <w:r>
        <w:t xml:space="preserve">4.3.5. ИБ — текущая политика</w:t>
      </w:r>
    </w:p>
    <w:p>
      <w:pPr>
        <w:pStyle w:val="FirstParagraph"/>
      </w:pPr>
      <w:r>
        <w:rPr>
          <w:b/>
          <w:bCs/>
        </w:rPr>
        <w:t xml:space="preserve">Согласовано на финальной сводной встрече с ДИТ + ИБ: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РАЗРЕШЕНО</w:t>
      </w:r>
      <w:r>
        <w:t xml:space="preserve"> </w:t>
      </w:r>
      <w:r>
        <w:t xml:space="preserve">использовать внешние API:</w:t>
      </w:r>
    </w:p>
    <w:p>
      <w:pPr>
        <w:pStyle w:val="Compact"/>
        <w:numPr>
          <w:ilvl w:val="0"/>
          <w:numId w:val="1031"/>
        </w:numPr>
      </w:pPr>
      <w:r>
        <w:t xml:space="preserve">HR-кабинет (резюме, мониторинг зарплат, профили вакансий) —</w:t>
      </w:r>
      <w:r>
        <w:t xml:space="preserve"> </w:t>
      </w:r>
      <w:r>
        <w:rPr>
          <w:b/>
          <w:bCs/>
        </w:rPr>
        <w:t xml:space="preserve">данные не наши, КТ нет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ИИ-тренажёр продаж —</w:t>
      </w:r>
      <w:r>
        <w:t xml:space="preserve"> </w:t>
      </w:r>
      <w:r>
        <w:rPr>
          <w:b/>
          <w:bCs/>
        </w:rPr>
        <w:t xml:space="preserve">на синтетических данных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Корпоративная база знаний / RAG-навигатор по СТО —</w:t>
      </w:r>
      <w:r>
        <w:t xml:space="preserve"> </w:t>
      </w:r>
      <w:r>
        <w:rPr>
          <w:b/>
          <w:bCs/>
        </w:rPr>
        <w:t xml:space="preserve">после анонимизации, удаления имён, ФИО, юрлиц, брендов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Дизайнеры —</w:t>
      </w:r>
      <w:r>
        <w:t xml:space="preserve"> </w:t>
      </w:r>
      <w:r>
        <w:rPr>
          <w:b/>
          <w:bCs/>
        </w:rPr>
        <w:t xml:space="preserve">уже работают с внешними сервисами по согласованию</w:t>
      </w:r>
      <w:r>
        <w:t xml:space="preserve">.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 </w:t>
      </w:r>
      <w:r>
        <w:t xml:space="preserve">на внешних API:</w:t>
      </w:r>
    </w:p>
    <w:p>
      <w:pPr>
        <w:pStyle w:val="Compact"/>
        <w:numPr>
          <w:ilvl w:val="0"/>
          <w:numId w:val="1032"/>
        </w:numPr>
      </w:pPr>
      <w:r>
        <w:t xml:space="preserve">ИИ-аналитик для постановки ТЗ на ЗНИ (передаются данные с КТ);</w:t>
      </w:r>
    </w:p>
    <w:p>
      <w:pPr>
        <w:pStyle w:val="Compact"/>
        <w:numPr>
          <w:ilvl w:val="0"/>
          <w:numId w:val="1032"/>
        </w:numPr>
      </w:pPr>
      <w:r>
        <w:t xml:space="preserve">Анализ кода (платёжные реквизиты, бизнес-логика);</w:t>
      </w:r>
    </w:p>
    <w:p>
      <w:pPr>
        <w:pStyle w:val="Compact"/>
        <w:numPr>
          <w:ilvl w:val="0"/>
          <w:numId w:val="1032"/>
        </w:numPr>
      </w:pPr>
      <w:r>
        <w:t xml:space="preserve">Анализ записей разговоров продавцов (КТ — цены, объёмы, акции);</w:t>
      </w:r>
    </w:p>
    <w:p>
      <w:pPr>
        <w:pStyle w:val="Compact"/>
        <w:numPr>
          <w:ilvl w:val="0"/>
          <w:numId w:val="1032"/>
        </w:numPr>
      </w:pPr>
      <w:r>
        <w:t xml:space="preserve">Динамическое ценообразование (КТ — себестоимость);</w:t>
      </w:r>
    </w:p>
    <w:p>
      <w:pPr>
        <w:pStyle w:val="Compact"/>
        <w:numPr>
          <w:ilvl w:val="0"/>
          <w:numId w:val="1032"/>
        </w:numPr>
      </w:pPr>
      <w:r>
        <w:t xml:space="preserve">Финансовая аналитика и юридическая работа (есть прецеденты галлюцинаций).</w:t>
      </w:r>
    </w:p>
    <w:bookmarkEnd w:id="58"/>
    <w:bookmarkStart w:id="59" w:name="архитектура-приоритет-1-для-дит"/>
    <w:p>
      <w:pPr>
        <w:pStyle w:val="Heading3"/>
      </w:pPr>
      <w:r>
        <w:t xml:space="preserve">4.3.6. Архитектура — приоритет №1 для ДИТ</w:t>
      </w:r>
    </w:p>
    <w:p>
      <w:pPr>
        <w:pStyle w:val="FirstParagraph"/>
      </w:pPr>
      <w:r>
        <w:rPr>
          <w:b/>
          <w:bCs/>
        </w:rPr>
        <w:t xml:space="preserve">Зафиксировано в протоколе встречи с ДИТ:</w:t>
      </w:r>
      <w:r>
        <w:t xml:space="preserve"> </w:t>
      </w:r>
      <w:r>
        <w:t xml:space="preserve">без утверждённой архитектуры данных и классификатора данных невозможно полноценно внедрять ИИ-инструменты в коммерческие процессы.</w:t>
      </w:r>
    </w:p>
    <w:bookmarkEnd w:id="59"/>
    <w:bookmarkEnd w:id="60"/>
    <w:bookmarkStart w:id="61" w:name="что-есть-в-качестве-зачатков-ии"/>
    <w:p>
      <w:pPr>
        <w:pStyle w:val="Heading2"/>
      </w:pPr>
      <w:r>
        <w:t xml:space="preserve">4.4. Что есть в качестве зачатков ИИ</w:t>
      </w:r>
    </w:p>
    <w:p>
      <w:pPr>
        <w:pStyle w:val="FirstParagraph"/>
      </w:pPr>
      <w:r>
        <w:t xml:space="preserve">В компании уже есть точечные ИИ-кейсы —</w:t>
      </w:r>
      <w:r>
        <w:t xml:space="preserve"> </w:t>
      </w:r>
      <w:r>
        <w:rPr>
          <w:b/>
          <w:bCs/>
        </w:rPr>
        <w:t xml:space="preserve">это ценный фундамент</w:t>
      </w:r>
      <w:r>
        <w:t xml:space="preserve">, не нулевая точка: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9"/>
        <w:gridCol w:w="2143"/>
        <w:gridCol w:w="35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[Вендор А] — сервис автоответов</w:t>
            </w:r>
          </w:p>
        </w:tc>
        <w:tc>
          <w:tcPr/>
          <w:p>
            <w:pPr>
              <w:pStyle w:val="Compact"/>
            </w:pPr>
            <w:r>
              <w:t xml:space="preserve">Технический маркетинг</w:t>
            </w:r>
          </w:p>
        </w:tc>
        <w:tc>
          <w:tcPr/>
          <w:p>
            <w:pPr>
              <w:pStyle w:val="Compact"/>
            </w:pPr>
            <w:r>
              <w:t xml:space="preserve">86% автоответов на отзывы, 1.5 года эксплуатации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Telegram-бот подбора продукта</w:t>
            </w:r>
          </w:p>
        </w:tc>
        <w:tc>
          <w:tcPr/>
          <w:p>
            <w:pPr>
              <w:pStyle w:val="Compact"/>
            </w:pPr>
            <w:r>
              <w:t xml:space="preserve">Технический маркетинг</w:t>
            </w:r>
          </w:p>
        </w:tc>
        <w:tc>
          <w:tcPr/>
          <w:p>
            <w:pPr>
              <w:pStyle w:val="Compact"/>
            </w:pPr>
            <w:r>
              <w:t xml:space="preserve">[объём — NDA] запросов/мес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Медиалогия</w:t>
            </w:r>
          </w:p>
        </w:tc>
        <w:tc>
          <w:tcPr/>
          <w:p>
            <w:pPr>
              <w:pStyle w:val="Compact"/>
            </w:pPr>
            <w:r>
              <w:t xml:space="preserve">Блогеры/соцсети</w:t>
            </w:r>
          </w:p>
        </w:tc>
        <w:tc>
          <w:tcPr/>
          <w:p>
            <w:pPr>
              <w:pStyle w:val="Compact"/>
            </w:pPr>
            <w:r>
              <w:t xml:space="preserve">[объём — NDA] упоминаний/мес обрабатывается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Анонимайзер (прототип)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В разработке силами HR, основа для следующих пилотов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CV-разметка для линии упаковки</w:t>
            </w:r>
          </w:p>
        </w:tc>
        <w:tc>
          <w:tcPr/>
          <w:p>
            <w:pPr>
              <w:pStyle w:val="Compact"/>
            </w:pPr>
            <w:r>
              <w:t xml:space="preserve">Производство (заводская команда)</w:t>
            </w:r>
          </w:p>
        </w:tc>
        <w:tc>
          <w:tcPr/>
          <w:p>
            <w:pPr>
              <w:pStyle w:val="Compact"/>
            </w:pPr>
            <w:r>
              <w:t xml:space="preserve">В процессе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Бот анализа интервью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Готов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Code, Gemini Pro</w:t>
            </w:r>
          </w:p>
        </w:tc>
        <w:tc>
          <w:tcPr/>
          <w:p>
            <w:pPr>
              <w:pStyle w:val="Compact"/>
            </w:pPr>
            <w:r>
              <w:t xml:space="preserve">Помощник операционного директора</w:t>
            </w:r>
          </w:p>
        </w:tc>
        <w:tc>
          <w:tcPr/>
          <w:p>
            <w:pPr>
              <w:pStyle w:val="Compact"/>
            </w:pPr>
            <w:r>
              <w:t xml:space="preserve">Используется неофициально, как личный инструмент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DeepSeek, GigaChat</w:t>
            </w:r>
          </w:p>
        </w:tc>
        <w:tc>
          <w:tcPr/>
          <w:p>
            <w:pPr>
              <w:pStyle w:val="Compact"/>
            </w:pPr>
            <w:r>
              <w:t xml:space="preserve">Тестируются внутренней командой</w:t>
            </w:r>
          </w:p>
        </w:tc>
        <w:tc>
          <w:tcPr/>
          <w:p>
            <w:pPr>
              <w:pStyle w:val="Compact"/>
            </w:pPr>
            <w:r>
              <w:t xml:space="preserve">Сравниваются для внутренних задач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 (с DeepSeek/Opus)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Тестируется для разработчиков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компания</w:t>
      </w:r>
      <w:r>
        <w:t xml:space="preserve"> </w:t>
      </w:r>
      <w:r>
        <w:rPr>
          <w:b/>
          <w:bCs/>
        </w:rPr>
        <w:t xml:space="preserve">не на нулевой точке</w:t>
      </w:r>
      <w:r>
        <w:t xml:space="preserve">. Есть рабочие кейсы, есть команды, есть мотивация. Нет связующего звена, которое превратит точечные эксперименты в системную функцию.</w:t>
      </w:r>
    </w:p>
    <w:bookmarkEnd w:id="61"/>
    <w:bookmarkStart w:id="62" w:name="главный-технический-вывод"/>
    <w:p>
      <w:pPr>
        <w:pStyle w:val="Heading2"/>
      </w:pPr>
      <w:r>
        <w:t xml:space="preserve">4.5. Главный технический вывод</w:t>
      </w:r>
    </w:p>
    <w:p>
      <w:pPr>
        <w:pStyle w:val="BlockText"/>
      </w:pPr>
      <w:r>
        <w:t xml:space="preserve">Готовность данных в Холдинге —</w:t>
      </w:r>
      <w:r>
        <w:t xml:space="preserve"> </w:t>
      </w:r>
      <w:r>
        <w:rPr>
          <w:b/>
          <w:bCs/>
        </w:rPr>
        <w:t xml:space="preserve">на уровне «средней зрелости с разрозненными источниками»</w:t>
      </w:r>
      <w:r>
        <w:t xml:space="preserve">. Это типичная ситуация для крупного производственного холдинга. Для пилотов Горизонта 1 (LLM-помощники, RAG, корпоративный советник) этого достаточно. Для пилотов Горизонта 2 (ML-прогнозы, предиктивная аналитика, оптимизация рецептур) —</w:t>
      </w:r>
      <w:r>
        <w:t xml:space="preserve"> </w:t>
      </w:r>
      <w:r>
        <w:rPr>
          <w:b/>
          <w:bCs/>
        </w:rPr>
        <w:t xml:space="preserve">нет</w:t>
      </w:r>
      <w:r>
        <w:t xml:space="preserve">, требуется либо нормализация (1–6 мес.), либо инженерный проект (6–24 мес.).</w:t>
      </w:r>
    </w:p>
    <w:p>
      <w:pPr>
        <w:pStyle w:val="BlockText"/>
      </w:pPr>
      <w:r>
        <w:t xml:space="preserve">Главный инфраструктурный блокер —</w:t>
      </w:r>
      <w:r>
        <w:t xml:space="preserve"> </w:t>
      </w:r>
      <w:r>
        <w:rPr>
          <w:b/>
          <w:bCs/>
        </w:rPr>
        <w:t xml:space="preserve">сервер</w:t>
      </w:r>
      <w:r>
        <w:t xml:space="preserve">. Без него часть пилотов нельзя начать даже теоретически. Решение этой проблемы (ввод сервера до конца месяца 1) — критический путь.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организационная-зрелость-и-культура"/>
    <w:p>
      <w:pPr>
        <w:pStyle w:val="Heading1"/>
      </w:pPr>
      <w:r>
        <w:t xml:space="preserve">05. Организационная зрелость и культура</w:t>
      </w:r>
    </w:p>
    <w:p>
      <w:pPr>
        <w:pStyle w:val="BlockText"/>
      </w:pPr>
      <w:r>
        <w:t xml:space="preserve">Этот раздел — карта людей и культурных факторов. Технологии без людей не работают.</w:t>
      </w:r>
    </w:p>
    <w:bookmarkStart w:id="64" w:name="лидеры-изменений-агенты-внедрения"/>
    <w:p>
      <w:pPr>
        <w:pStyle w:val="Heading2"/>
      </w:pPr>
      <w:r>
        <w:t xml:space="preserve">5.1. Лидеры изменений (агенты внедрения)</w:t>
      </w:r>
    </w:p>
    <w:p>
      <w:pPr>
        <w:pStyle w:val="FirstParagraph"/>
      </w:pPr>
      <w:r>
        <w:t xml:space="preserve">В компании выявлены сотрудники с</w:t>
      </w:r>
      <w:r>
        <w:t xml:space="preserve"> </w:t>
      </w:r>
      <w:r>
        <w:rPr>
          <w:b/>
          <w:bCs/>
        </w:rPr>
        <w:t xml:space="preserve">высокой мотивацией и готовностью к пилотам</w:t>
      </w:r>
      <w:r>
        <w:t xml:space="preserve">. Это критический ресурс — без них любая ИИ-инициатива забуксует.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6"/>
        <w:gridCol w:w="1444"/>
        <w:gridCol w:w="42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Чем ценен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Помощник операционного директора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Уже использует Claude Code и Gemini Pro для своей работы. Внутренний евангелист.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Руководитель технического маркетинга</w:t>
            </w:r>
          </w:p>
        </w:tc>
        <w:tc>
          <w:tcPr/>
          <w:p>
            <w:pPr>
              <w:pStyle w:val="Compact"/>
            </w:pPr>
            <w:r>
              <w:t xml:space="preserve">Маркетинг / клиентский сервис</w:t>
            </w:r>
          </w:p>
        </w:tc>
        <w:tc>
          <w:tcPr/>
          <w:p>
            <w:pPr>
              <w:pStyle w:val="Compact"/>
            </w:pPr>
            <w:r>
              <w:t xml:space="preserve">Самый зрелый технически: [Вендор А] 1.5 года в эксплуатации, готов к пилоту RAG, выгрузит схемы и базу.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Аналитик ФЭД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Назначен внутренним экспертом, готов «выступить подопытным» по пилоту переноса лимитов. Сам видит сценарии автоматизации.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Директор по персоналу + руководитель направления обучения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Готовая команда разработчиков, наработки (анонимайзер, бот анализа интервью), методическая база, мотивация.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Аналитик складской логистики</w:t>
            </w:r>
          </w:p>
        </w:tc>
        <w:tc>
          <w:tcPr/>
          <w:p>
            <w:pPr>
              <w:pStyle w:val="Compact"/>
            </w:pPr>
            <w:r>
              <w:t xml:space="preserve">Логистика</w:t>
            </w:r>
          </w:p>
        </w:tc>
        <w:tc>
          <w:tcPr/>
          <w:p>
            <w:pPr>
              <w:pStyle w:val="Compact"/>
            </w:pPr>
            <w:r>
              <w:t xml:space="preserve">Контактное лицо для пилота YMS, ведёт план-факт.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Главбух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Приоритет №2 операционного директора (пилот «Бухгалтерия»). Контакт получен, встреча инициирована (не проведена).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Руководитель департамента развития производства</w:t>
            </w:r>
          </w:p>
        </w:tc>
        <w:tc>
          <w:tcPr/>
          <w:p>
            <w:pPr>
              <w:pStyle w:val="Compact"/>
            </w:pPr>
            <w:r>
              <w:t xml:space="preserve">Производство / R&amp;D</w:t>
            </w:r>
          </w:p>
        </w:tc>
        <w:tc>
          <w:tcPr/>
          <w:p>
            <w:pPr>
              <w:pStyle w:val="Compact"/>
            </w:pPr>
            <w:r>
              <w:t xml:space="preserve">Самостоятельно изучает, как создать ИИ-секретаря для расписания. Сильная мотивация.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Руководитель ДПО (юристы)</w:t>
            </w:r>
          </w:p>
        </w:tc>
        <w:tc>
          <w:tcPr/>
          <w:p>
            <w:pPr>
              <w:pStyle w:val="Compact"/>
            </w:pPr>
            <w:r>
              <w:t xml:space="preserve">Юридический</w:t>
            </w:r>
          </w:p>
        </w:tc>
        <w:tc>
          <w:tcPr/>
          <w:p>
            <w:pPr>
              <w:pStyle w:val="Compact"/>
            </w:pPr>
            <w:r>
              <w:t xml:space="preserve">Запросил доступ к Casebook/Caselook, готов лоббировать платные ИИ-инструменты.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Руководитель E-com</w:t>
            </w:r>
          </w:p>
        </w:tc>
        <w:tc>
          <w:tcPr/>
          <w:p>
            <w:pPr>
              <w:pStyle w:val="Compact"/>
            </w:pPr>
            <w:r>
              <w:t xml:space="preserve">Коммерция</w:t>
            </w:r>
          </w:p>
        </w:tc>
        <w:tc>
          <w:tcPr/>
          <w:p>
            <w:pPr>
              <w:pStyle w:val="Compact"/>
            </w:pPr>
            <w:r>
              <w:t xml:space="preserve">Метрика-ориентированный руководитель: «максимальный эффект всегда измеряется в ₽ — это выручка и маржа».</w:t>
            </w:r>
          </w:p>
        </w:tc>
      </w:tr>
    </w:tbl>
    <w:bookmarkEnd w:id="64"/>
    <w:bookmarkStart w:id="65" w:name="скрытые-сопротивления"/>
    <w:p>
      <w:pPr>
        <w:pStyle w:val="Heading2"/>
      </w:pPr>
      <w:r>
        <w:t xml:space="preserve">5.2. Скрытые сопротивления</w:t>
      </w:r>
    </w:p>
    <w:p>
      <w:pPr>
        <w:pStyle w:val="FirstParagraph"/>
      </w:pPr>
      <w:r>
        <w:rPr>
          <w:b/>
          <w:bCs/>
        </w:rPr>
        <w:t xml:space="preserve">Саботаж — не следствие «вредных людей». Это следствие плохого внедрения и страхов.</w:t>
      </w:r>
      <w:r>
        <w:t xml:space="preserve"> </w:t>
      </w:r>
      <w:r>
        <w:t xml:space="preserve">Зафиксированы конкретные сигналы.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444"/>
        <w:gridCol w:w="33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Сигнал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«Нейросеть в РФ к юриспруденции и финансам категорически запрещено»</w:t>
            </w:r>
            <w:r>
              <w:t xml:space="preserve"> </w:t>
            </w:r>
            <w:r>
              <w:t xml:space="preserve">(со ссылкой на кейс выдуманных прецедентов в США)</w:t>
            </w:r>
          </w:p>
        </w:tc>
        <w:tc>
          <w:tcPr/>
          <w:p>
            <w:pPr>
              <w:pStyle w:val="Compact"/>
            </w:pPr>
            <w:r>
              <w:t xml:space="preserve">ФЭД</w:t>
            </w:r>
          </w:p>
        </w:tc>
        <w:tc>
          <w:tcPr/>
          <w:p>
            <w:pPr>
              <w:pStyle w:val="Compact"/>
            </w:pPr>
            <w:r>
              <w:t xml:space="preserve">Опасение «галлюцинаций» с медицинскими и кейсовыми последствиями.</w:t>
            </w:r>
            <w:r>
              <w:t xml:space="preserve"> </w:t>
            </w:r>
            <w:r>
              <w:rPr>
                <w:b/>
                <w:bCs/>
              </w:rPr>
              <w:t xml:space="preserve">Подтверждено реальным опытом</w:t>
            </w:r>
            <w:r>
              <w:t xml:space="preserve"> </w:t>
            </w:r>
            <w:r>
              <w:t xml:space="preserve">— юрист ДПО тоже отметила, что DeepSeek галлюцинировал на тестовом вопросе.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«Это космические технологии далекого будущего»</w:t>
            </w:r>
            <w:r>
              <w:t xml:space="preserve"> </w:t>
            </w:r>
            <w:r>
              <w:t xml:space="preserve">(про Битрикс CRM, который уже есть в Холдинге)</w:t>
            </w:r>
          </w:p>
        </w:tc>
        <w:tc>
          <w:tcPr/>
          <w:p>
            <w:pPr>
              <w:pStyle w:val="Compact"/>
            </w:pPr>
            <w:r>
              <w:t xml:space="preserve">Директор по продажам</w:t>
            </w:r>
          </w:p>
        </w:tc>
        <w:tc>
          <w:tcPr/>
          <w:p>
            <w:pPr>
              <w:pStyle w:val="Compact"/>
            </w:pPr>
            <w:r>
              <w:t xml:space="preserve">Индикатор низкой технологической зрелости топ-уровня. Вопрос-увиливание: «у нас нет CRM», когда CRM есть, но не используется.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«Бьёт по рукам сотрудников»</w:t>
            </w:r>
            <w:r>
              <w:t xml:space="preserve"> </w:t>
            </w:r>
            <w:r>
              <w:t xml:space="preserve">за чрезмерное доверие нейросетям</w:t>
            </w:r>
          </w:p>
        </w:tc>
        <w:tc>
          <w:tcPr/>
          <w:p>
            <w:pPr>
              <w:pStyle w:val="Compact"/>
            </w:pPr>
            <w:r>
              <w:t xml:space="preserve">Технический маркетинг</w:t>
            </w:r>
          </w:p>
        </w:tc>
        <w:tc>
          <w:tcPr/>
          <w:p>
            <w:pPr>
              <w:pStyle w:val="Compact"/>
            </w:pPr>
            <w:r>
              <w:t xml:space="preserve">Осознанное недоверие к качеству генерации, основанное на 1.5-летнем опыте [Вендора А].</w:t>
            </w:r>
            <w:r>
              <w:t xml:space="preserve"> </w:t>
            </w:r>
            <w:r>
              <w:rPr>
                <w:b/>
                <w:bCs/>
              </w:rPr>
              <w:t xml:space="preserve">Здоровый скептицизм</w:t>
            </w:r>
            <w:r>
              <w:t xml:space="preserve">, не саботаж.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«Если такое сделать с продажами, они будут визжать»</w:t>
            </w:r>
            <w:r>
              <w:t xml:space="preserve"> </w:t>
            </w:r>
            <w:r>
              <w:t xml:space="preserve">(про запись и анализ диалогов сотен продавцов)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Знание людей и опасения по реакции линейного персонала.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«Мы целенаправленно отдали код агентствам, потому что у нас сложности с IT»</w:t>
            </w:r>
          </w:p>
        </w:tc>
        <w:tc>
          <w:tcPr/>
          <w:p>
            <w:pPr>
              <w:pStyle w:val="Compact"/>
            </w:pPr>
            <w:r>
              <w:t xml:space="preserve">Блогеры/соцсети</w:t>
            </w:r>
          </w:p>
        </w:tc>
        <w:tc>
          <w:tcPr/>
          <w:p>
            <w:pPr>
              <w:pStyle w:val="Compact"/>
            </w:pPr>
            <w:r>
              <w:t xml:space="preserve">Оборонительная аргументация вендор-лока.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Риторика обиды на ИТ-отдел</w:t>
            </w:r>
          </w:p>
        </w:tc>
        <w:tc>
          <w:tcPr/>
          <w:p>
            <w:pPr>
              <w:pStyle w:val="Compact"/>
            </w:pPr>
            <w:r>
              <w:t xml:space="preserve">ФЭД</w:t>
            </w:r>
          </w:p>
        </w:tc>
        <w:tc>
          <w:tcPr/>
          <w:p>
            <w:pPr>
              <w:pStyle w:val="Compact"/>
            </w:pPr>
            <w:r>
              <w:t xml:space="preserve">Накопленное недоверие между функциями.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«Это не моя зона»</w:t>
            </w:r>
            <w:r>
              <w:t xml:space="preserve"> </w:t>
            </w:r>
            <w:r>
              <w:t xml:space="preserve">(про CRM)</w:t>
            </w:r>
          </w:p>
        </w:tc>
        <w:tc>
          <w:tcPr/>
          <w:p>
            <w:pPr>
              <w:pStyle w:val="Compact"/>
            </w:pPr>
            <w:r>
              <w:t xml:space="preserve">Директор по продажам</w:t>
            </w:r>
          </w:p>
        </w:tc>
        <w:tc>
          <w:tcPr/>
          <w:p>
            <w:pPr>
              <w:pStyle w:val="Compact"/>
            </w:pPr>
            <w:r>
              <w:t xml:space="preserve">Увиливание ответственности через «нет связующего звена».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«Курсор генерирует некорректный код, нужна тотальная проверка»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Здоровый скептицизм.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«Не хочется выкладывать данные в облако»</w:t>
            </w:r>
          </w:p>
        </w:tc>
        <w:tc>
          <w:tcPr/>
          <w:p>
            <w:pPr>
              <w:pStyle w:val="Compact"/>
            </w:pPr>
            <w:r>
              <w:t xml:space="preserve">Директор завода</w:t>
            </w:r>
          </w:p>
        </w:tc>
        <w:tc>
          <w:tcPr/>
          <w:p>
            <w:pPr>
              <w:pStyle w:val="Compact"/>
            </w:pPr>
            <w:r>
              <w:t xml:space="preserve">Конструктивная позиция, требует защищённого периметра.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саботажа в чистом виде не зафиксировано. Преобладают</w:t>
      </w:r>
      <w:r>
        <w:t xml:space="preserve"> </w:t>
      </w:r>
      <w:r>
        <w:rPr>
          <w:b/>
          <w:bCs/>
        </w:rPr>
        <w:t xml:space="preserve">страх неопределённости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здоровый скептицизм после реального опыта галлюцинаций</w:t>
      </w:r>
      <w:r>
        <w:t xml:space="preserve">. Митигация — анонимайзер + работа в защищённом периметре + быстрые победы.</w:t>
      </w:r>
    </w:p>
    <w:bookmarkEnd w:id="65"/>
    <w:bookmarkStart w:id="66" w:name="противоречия-между-подразделениями"/>
    <w:p>
      <w:pPr>
        <w:pStyle w:val="Heading2"/>
      </w:pPr>
      <w:r>
        <w:t xml:space="preserve">5.3. Противоречия между подразделениями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"/>
        <w:gridCol w:w="1537"/>
        <w:gridCol w:w="3261"/>
        <w:gridCol w:w="26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Стороны</w:t>
            </w:r>
          </w:p>
        </w:tc>
        <w:tc>
          <w:tcPr/>
          <w:p>
            <w:pPr>
              <w:pStyle w:val="Compact"/>
            </w:pPr>
            <w:r>
              <w:t xml:space="preserve">Суть конфликта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ДИТ vs Бизнес</w:t>
            </w:r>
          </w:p>
        </w:tc>
        <w:tc>
          <w:tcPr/>
          <w:p>
            <w:pPr>
              <w:pStyle w:val="Compact"/>
            </w:pPr>
            <w:r>
              <w:t xml:space="preserve">ДИТ: «60% случаев — ИТ как заложник плохих ТЗ». Бизнес: «ДИТ якорит инновации».</w:t>
            </w:r>
          </w:p>
        </w:tc>
        <w:tc>
          <w:tcPr/>
          <w:p>
            <w:pPr>
              <w:pStyle w:val="Compact"/>
            </w:pPr>
            <w:r>
              <w:t xml:space="preserve">ИИ-аналитик для постановки ТЗ на ЗНИ (согласовано на финальной встрече)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ИБ vs Пользователи</w:t>
            </w:r>
          </w:p>
        </w:tc>
        <w:tc>
          <w:tcPr/>
          <w:p>
            <w:pPr>
              <w:pStyle w:val="Compact"/>
            </w:pPr>
            <w:r>
              <w:t xml:space="preserve">ИБ блокирует Gemini/Sora/ChatGPT. Пользователи лоббируют исключения, обходят на телефонах.</w:t>
            </w:r>
          </w:p>
        </w:tc>
        <w:tc>
          <w:tcPr/>
          <w:p>
            <w:pPr>
              <w:pStyle w:val="Compact"/>
            </w:pPr>
            <w:r>
              <w:t xml:space="preserve">Анонимайзер + классификатор данных + перечень разрешённых сценариев на внешнем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Операционный директор vs Директор по данным (CRM)</w:t>
            </w:r>
          </w:p>
        </w:tc>
        <w:tc>
          <w:tcPr/>
          <w:p>
            <w:pPr>
              <w:pStyle w:val="Compact"/>
            </w:pPr>
            <w:r>
              <w:t xml:space="preserve">Дата-директор «нашёл хорошее CRM-решение, но лоббировать не смог». Операционный директор: «Вопрос заглох».</w:t>
            </w:r>
          </w:p>
        </w:tc>
        <w:tc>
          <w:tcPr/>
          <w:p>
            <w:pPr>
              <w:pStyle w:val="Compact"/>
            </w:pPr>
            <w:r>
              <w:t xml:space="preserve">Прямое уточнение приоритета у ГД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Директор по продажам vs HR (CRM)</w:t>
            </w:r>
          </w:p>
        </w:tc>
        <w:tc>
          <w:tcPr/>
          <w:p>
            <w:pPr>
              <w:pStyle w:val="Compact"/>
            </w:pPr>
            <w:r>
              <w:t xml:space="preserve">РОП: «у нас 400+ человек, должен быть кто-то связующий». HR-эксперт: «Я подключусь после того, как кто-то настроит инструмент».</w:t>
            </w:r>
          </w:p>
        </w:tc>
        <w:tc>
          <w:tcPr/>
          <w:p>
            <w:pPr>
              <w:pStyle w:val="Compact"/>
            </w:pPr>
            <w:r>
              <w:t xml:space="preserve">Назначить product owner со стороны бизнеса с фиксированным мандатом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Производство vs Планирование</w:t>
            </w:r>
          </w:p>
        </w:tc>
        <w:tc>
          <w:tcPr/>
          <w:p>
            <w:pPr>
              <w:pStyle w:val="Compact"/>
            </w:pPr>
            <w:r>
              <w:t xml:space="preserve">Производство: «План на 3 дня меняется без записи в основной». Планирование: «Если не выполнили — значит плохо работали».</w:t>
            </w:r>
          </w:p>
        </w:tc>
        <w:tc>
          <w:tcPr/>
          <w:p>
            <w:pPr>
              <w:pStyle w:val="Compact"/>
            </w:pPr>
            <w:r>
              <w:t xml:space="preserve">После аудита оперативного контура — оптимизация план-факт-цикла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E-com vs ФЭД</w:t>
            </w:r>
          </w:p>
        </w:tc>
        <w:tc>
          <w:tcPr/>
          <w:p>
            <w:pPr>
              <w:pStyle w:val="Compact"/>
            </w:pPr>
            <w:r>
              <w:t xml:space="preserve">ФЭД жалуется на отсутствие видимости остатков. E-com: «Это специфика FBO».</w:t>
            </w:r>
          </w:p>
        </w:tc>
        <w:tc>
          <w:tcPr/>
          <w:p>
            <w:pPr>
              <w:pStyle w:val="Compact"/>
            </w:pPr>
            <w:r>
              <w:t xml:space="preserve">Совместная встреча с финблоком (намечена, не проведена)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Блогеры/соцсети vs ОРБП vs КЦ</w:t>
            </w:r>
          </w:p>
        </w:tc>
        <w:tc>
          <w:tcPr/>
          <w:p>
            <w:pPr>
              <w:pStyle w:val="Compact"/>
            </w:pPr>
            <w:r>
              <w:t xml:space="preserve">Размыты роли владельцев процессов после блокировок ботоферм</w:t>
            </w:r>
          </w:p>
        </w:tc>
        <w:tc>
          <w:tcPr/>
          <w:p>
            <w:pPr>
              <w:pStyle w:val="Compact"/>
            </w:pPr>
            <w:r>
              <w:t xml:space="preserve">Эскалация руководителю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Технический маркетинг vs ИБ</w:t>
            </w:r>
          </w:p>
        </w:tc>
        <w:tc>
          <w:tcPr/>
          <w:p>
            <w:pPr>
              <w:pStyle w:val="Compact"/>
            </w:pPr>
            <w:r>
              <w:t xml:space="preserve">Техмаркетинг хочет открыть Telegram-бот на Россию; ИБ не разрешает.</w:t>
            </w:r>
          </w:p>
        </w:tc>
        <w:tc>
          <w:tcPr/>
          <w:p>
            <w:pPr>
              <w:pStyle w:val="Compact"/>
            </w:pPr>
            <w:r>
              <w:t xml:space="preserve">Уточнить применимость анонимайзера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Финансовый блок vs ИТ-внедрение [Вендора Б]</w:t>
            </w:r>
          </w:p>
        </w:tc>
        <w:tc>
          <w:tcPr/>
          <w:p>
            <w:pPr>
              <w:pStyle w:val="Compact"/>
            </w:pPr>
            <w:r>
              <w:t xml:space="preserve">Система прогнозирования спроса внедряется 2 года, до сих пор подрядчики «присылают отчёты в Excel» — промышленного запуска нет.</w:t>
            </w:r>
          </w:p>
        </w:tc>
        <w:tc>
          <w:tcPr/>
          <w:p>
            <w:pPr>
              <w:pStyle w:val="Compact"/>
            </w:pPr>
            <w:r>
              <w:t xml:space="preserve">Аудит проекта, решение о продолжении/закрытии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СБ ИБ vs Продажи (удалённые консультанты 1С)</w:t>
            </w:r>
          </w:p>
        </w:tc>
        <w:tc>
          <w:tcPr/>
          <w:p>
            <w:pPr>
              <w:pStyle w:val="Compact"/>
            </w:pPr>
            <w:r>
              <w:t xml:space="preserve">ИБ заблокировала найм 1С-консультантов из регионов из-за ИБ-рисков, хотя они работали бы на внутреннем сервере.</w:t>
            </w:r>
          </w:p>
        </w:tc>
        <w:tc>
          <w:tcPr/>
          <w:p>
            <w:pPr>
              <w:pStyle w:val="Compact"/>
            </w:pPr>
            <w:r>
              <w:t xml:space="preserve">Симптом — ИБ принимает решения без классификатора данных.</w:t>
            </w:r>
          </w:p>
        </w:tc>
      </w:tr>
    </w:tbl>
    <w:bookmarkEnd w:id="66"/>
    <w:bookmarkStart w:id="67" w:name="готовность-к-пилотам-по-подразделениям"/>
    <w:p>
      <w:pPr>
        <w:pStyle w:val="Heading2"/>
      </w:pPr>
      <w:r>
        <w:t xml:space="preserve">5.4. Готовность к пилотам по подразделениям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9"/>
        <w:gridCol w:w="1444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Готовность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маркетинг</w:t>
            </w:r>
          </w:p>
        </w:tc>
        <w:tc>
          <w:tcPr/>
          <w:p>
            <w:pPr>
              <w:pStyle w:val="Compact"/>
            </w:pPr>
            <w:r>
              <w:t xml:space="preserve">🟢 Высокая</w:t>
            </w:r>
          </w:p>
        </w:tc>
        <w:tc>
          <w:tcPr/>
          <w:p>
            <w:pPr>
              <w:pStyle w:val="Compact"/>
            </w:pPr>
            <w:r>
              <w:t xml:space="preserve">RAG-пилот можно запустить за 2–4 недели после ввода сервера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🟢 Высокая</w:t>
            </w:r>
          </w:p>
        </w:tc>
        <w:tc>
          <w:tcPr/>
          <w:p>
            <w:pPr>
              <w:pStyle w:val="Compact"/>
            </w:pPr>
            <w:r>
              <w:t xml:space="preserve">На внешнем API можно начать сразу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ФЭД</w:t>
            </w:r>
          </w:p>
        </w:tc>
        <w:tc>
          <w:tcPr/>
          <w:p>
            <w:pPr>
              <w:pStyle w:val="Compact"/>
            </w:pPr>
            <w:r>
              <w:t xml:space="preserve">🟢 Высокая</w:t>
            </w:r>
          </w:p>
        </w:tc>
        <w:tc>
          <w:tcPr/>
          <w:p>
            <w:pPr>
              <w:pStyle w:val="Compact"/>
            </w:pPr>
            <w:r>
              <w:t xml:space="preserve">Внутренний эксперт назначен; пилот переноса лимитов готов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Юридический (ДПО)</w:t>
            </w:r>
          </w:p>
        </w:tc>
        <w:tc>
          <w:tcPr/>
          <w:p>
            <w:pPr>
              <w:pStyle w:val="Compact"/>
            </w:pPr>
            <w:r>
              <w:t xml:space="preserve">🟢 Высокая</w:t>
            </w:r>
          </w:p>
        </w:tc>
        <w:tc>
          <w:tcPr/>
          <w:p>
            <w:pPr>
              <w:pStyle w:val="Compact"/>
            </w:pPr>
            <w:r>
              <w:t xml:space="preserve">Запрос платных ИИ согласован руководителем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Операционное управление</w:t>
            </w:r>
          </w:p>
        </w:tc>
        <w:tc>
          <w:tcPr/>
          <w:p>
            <w:pPr>
              <w:pStyle w:val="Compact"/>
            </w:pPr>
            <w:r>
              <w:t xml:space="preserve">🟢 Высокая</w:t>
            </w:r>
          </w:p>
        </w:tc>
        <w:tc>
          <w:tcPr/>
          <w:p>
            <w:pPr>
              <w:pStyle w:val="Compact"/>
            </w:pPr>
            <w:r>
              <w:t xml:space="preserve">Помощник директора уже использует Claude/Gemini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Складская логистика</w:t>
            </w:r>
          </w:p>
        </w:tc>
        <w:tc>
          <w:tcPr/>
          <w:p>
            <w:pPr>
              <w:pStyle w:val="Compact"/>
            </w:pPr>
            <w:r>
              <w:t xml:space="preserve">🟢 Высокая</w:t>
            </w:r>
          </w:p>
        </w:tc>
        <w:tc>
          <w:tcPr/>
          <w:p>
            <w:pPr>
              <w:pStyle w:val="Compact"/>
            </w:pPr>
            <w:r>
              <w:t xml:space="preserve">Команда выделила контактное лицо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Дизайнеры</w:t>
            </w:r>
          </w:p>
        </w:tc>
        <w:tc>
          <w:tcPr/>
          <w:p>
            <w:pPr>
              <w:pStyle w:val="Compact"/>
            </w:pPr>
            <w:r>
              <w:t xml:space="preserve">🟢 Высокая</w:t>
            </w:r>
          </w:p>
        </w:tc>
        <w:tc>
          <w:tcPr/>
          <w:p>
            <w:pPr>
              <w:pStyle w:val="Compact"/>
            </w:pPr>
            <w:r>
              <w:t xml:space="preserve">Готовы немедленно после согласования с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ОРБП</w:t>
            </w:r>
          </w:p>
        </w:tc>
        <w:tc>
          <w:tcPr/>
          <w:p>
            <w:pPr>
              <w:pStyle w:val="Compact"/>
            </w:pPr>
            <w:r>
              <w:t xml:space="preserve">🟢 Высокая</w:t>
            </w:r>
          </w:p>
        </w:tc>
        <w:tc>
          <w:tcPr/>
          <w:p>
            <w:pPr>
              <w:pStyle w:val="Compact"/>
            </w:pPr>
            <w:r>
              <w:t xml:space="preserve">Готовность к локальному стеку (CodeBERT, Qdrant)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Производство (заводская команда)</w:t>
            </w:r>
          </w:p>
        </w:tc>
        <w:tc>
          <w:tcPr/>
          <w:p>
            <w:pPr>
              <w:pStyle w:val="Compact"/>
            </w:pPr>
            <w:r>
              <w:t xml:space="preserve">🟡 Средняя</w:t>
            </w:r>
          </w:p>
        </w:tc>
        <w:tc>
          <w:tcPr/>
          <w:p>
            <w:pPr>
              <w:pStyle w:val="Compact"/>
            </w:pPr>
            <w:r>
              <w:t xml:space="preserve">Готовы участвовать, но нужны данные с датчиков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 контроля</w:t>
            </w:r>
          </w:p>
        </w:tc>
        <w:tc>
          <w:tcPr/>
          <w:p>
            <w:pPr>
              <w:pStyle w:val="Compact"/>
            </w:pPr>
            <w:r>
              <w:t xml:space="preserve">🟡 Средняя</w:t>
            </w:r>
          </w:p>
        </w:tc>
        <w:tc>
          <w:tcPr/>
          <w:p>
            <w:pPr>
              <w:pStyle w:val="Compact"/>
            </w:pPr>
            <w:r>
              <w:t xml:space="preserve">Ждут транскрибатор после ввода сервера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Блогеры/соцсети</w:t>
            </w:r>
          </w:p>
        </w:tc>
        <w:tc>
          <w:tcPr/>
          <w:p>
            <w:pPr>
              <w:pStyle w:val="Compact"/>
            </w:pPr>
            <w:r>
              <w:t xml:space="preserve">🟡 Средняя</w:t>
            </w:r>
          </w:p>
        </w:tc>
        <w:tc>
          <w:tcPr/>
          <w:p>
            <w:pPr>
              <w:pStyle w:val="Compact"/>
            </w:pPr>
            <w:r>
              <w:t xml:space="preserve">Нужен инхаус-разбор данных медиамониторинга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E-com</w:t>
            </w:r>
          </w:p>
        </w:tc>
        <w:tc>
          <w:tcPr/>
          <w:p>
            <w:pPr>
              <w:pStyle w:val="Compact"/>
            </w:pPr>
            <w:r>
              <w:t xml:space="preserve">🟡 Средняя</w:t>
            </w:r>
          </w:p>
        </w:tc>
        <w:tc>
          <w:tcPr/>
          <w:p>
            <w:pPr>
              <w:pStyle w:val="Compact"/>
            </w:pPr>
            <w:r>
              <w:t xml:space="preserve">1 разработчик на проект; нет руководителя E-com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Репутационный менеджмент</w:t>
            </w:r>
          </w:p>
        </w:tc>
        <w:tc>
          <w:tcPr/>
          <w:p>
            <w:pPr>
              <w:pStyle w:val="Compact"/>
            </w:pPr>
            <w:r>
              <w:t xml:space="preserve">🟡 Средняя</w:t>
            </w:r>
          </w:p>
        </w:tc>
        <w:tc>
          <w:tcPr/>
          <w:p>
            <w:pPr>
              <w:pStyle w:val="Compact"/>
            </w:pPr>
            <w:r>
              <w:t xml:space="preserve">Ждут ИИ-проверку агентства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маркетинг (ИБ для Telegram-бота)</w:t>
            </w:r>
          </w:p>
        </w:tc>
        <w:tc>
          <w:tcPr/>
          <w:p>
            <w:pPr>
              <w:pStyle w:val="Compact"/>
            </w:pPr>
            <w:r>
              <w:t xml:space="preserve">🟡 Средняя</w:t>
            </w:r>
          </w:p>
        </w:tc>
        <w:tc>
          <w:tcPr/>
          <w:p>
            <w:pPr>
              <w:pStyle w:val="Compact"/>
            </w:pPr>
            <w:r>
              <w:t xml:space="preserve">Зависит от анонимайзера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продаж (директор)</w:t>
            </w:r>
          </w:p>
        </w:tc>
        <w:tc>
          <w:tcPr/>
          <w:p>
            <w:pPr>
              <w:pStyle w:val="Compact"/>
            </w:pPr>
            <w:r>
              <w:t xml:space="preserve">🔴 Низкая</w:t>
            </w:r>
          </w:p>
        </w:tc>
        <w:tc>
          <w:tcPr/>
          <w:p>
            <w:pPr>
              <w:pStyle w:val="Compact"/>
            </w:pPr>
            <w:r>
              <w:t xml:space="preserve">Декларирует, что «не его зона». Вопрос лидерства открыт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Департамент планирования</w:t>
            </w:r>
          </w:p>
        </w:tc>
        <w:tc>
          <w:tcPr/>
          <w:p>
            <w:pPr>
              <w:pStyle w:val="Compact"/>
            </w:pPr>
            <w:r>
              <w:t xml:space="preserve">🔴 Низкая</w:t>
            </w:r>
          </w:p>
        </w:tc>
        <w:tc>
          <w:tcPr/>
          <w:p>
            <w:pPr>
              <w:pStyle w:val="Compact"/>
            </w:pPr>
            <w:r>
              <w:t xml:space="preserve">Параллельно внедряют [Вендора Б] (2 года). На финальной встрече принято решение</w:t>
            </w:r>
            <w:r>
              <w:t xml:space="preserve"> </w:t>
            </w:r>
            <w:r>
              <w:rPr>
                <w:b/>
                <w:bCs/>
              </w:rPr>
              <w:t xml:space="preserve">не лезть</w:t>
            </w:r>
            <w:r>
              <w:t xml:space="preserve"> </w:t>
            </w:r>
            <w:r>
              <w:t xml:space="preserve">до результатов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🔴 Не зафиксирована</w:t>
            </w:r>
          </w:p>
        </w:tc>
        <w:tc>
          <w:tcPr/>
          <w:p>
            <w:pPr>
              <w:pStyle w:val="Compact"/>
            </w:pPr>
            <w:r>
              <w:t xml:space="preserve">Без интервью оценка невозможна</w:t>
            </w:r>
          </w:p>
        </w:tc>
      </w:tr>
    </w:tbl>
    <w:bookmarkEnd w:id="67"/>
    <w:bookmarkStart w:id="68" w:name="X23833f28190efd423a15ecc7c60b0953dbfa8c8"/>
    <w:p>
      <w:pPr>
        <w:pStyle w:val="Heading2"/>
      </w:pPr>
      <w:r>
        <w:t xml:space="preserve">5.5. Культурные факторы — главный фокус для лидера ИИ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Язык внедрения важнее технологии.</w:t>
      </w:r>
      <w:r>
        <w:t xml:space="preserve"> </w:t>
      </w:r>
      <w:r>
        <w:t xml:space="preserve">«Робот» vs «помощник», «контроль» vs «снятие нагрузки», «замена» vs «усиление экспертизы». Ошибка в формулировке убивает пилот ещё до запуска.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Эксперт должен стать соавтором, а не наблюдателем.</w:t>
      </w:r>
      <w:r>
        <w:t xml:space="preserve"> </w:t>
      </w:r>
      <w:r>
        <w:t xml:space="preserve">Технолог R&amp;D, плановик, механик — каждый из них знает свои эвристики. Модель должна учиться у них, а не конкурировать.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Человек в контуре валидации.</w:t>
      </w:r>
      <w:r>
        <w:t xml:space="preserve"> </w:t>
      </w:r>
      <w:r>
        <w:t xml:space="preserve">Ни одна ML-модель в Горизонте 1 не должна принимать решения автоматически. Только рекомендации.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Объяснимость — инструмент продажи доверия.</w:t>
      </w:r>
      <w:r>
        <w:t xml:space="preserve"> </w:t>
      </w:r>
      <w:r>
        <w:t xml:space="preserve">Где можно — XGBoost / интерпретируемые деревья / линейные модели вместо «чёрного ящика».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Быстрые победы создают агентов изменений.</w:t>
      </w:r>
      <w:r>
        <w:t xml:space="preserve"> </w:t>
      </w:r>
      <w:r>
        <w:t xml:space="preserve">Сотрудник, у которого что-то заработало, — лучший защитник внедрения.</w:t>
      </w:r>
    </w:p>
    <w:bookmarkEnd w:id="68"/>
    <w:bookmarkStart w:id="69" w:name="главный-организационный-вывод"/>
    <w:p>
      <w:pPr>
        <w:pStyle w:val="Heading2"/>
      </w:pPr>
      <w:r>
        <w:t xml:space="preserve">5.6. Главный организационный вывод</w:t>
      </w:r>
    </w:p>
    <w:p>
      <w:pPr>
        <w:pStyle w:val="BlockText"/>
      </w:pPr>
      <w:r>
        <w:t xml:space="preserve">В Холдинге</w:t>
      </w:r>
      <w:r>
        <w:t xml:space="preserve"> </w:t>
      </w:r>
      <w:r>
        <w:rPr>
          <w:b/>
          <w:bCs/>
        </w:rPr>
        <w:t xml:space="preserve">достаточно зрелая управленческая команда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активные руководители подразделений с зафиксированными запросами</w:t>
      </w:r>
      <w:r>
        <w:t xml:space="preserve">. Нет того связующего звена, которое:</w:t>
      </w:r>
      <w:r>
        <w:t xml:space="preserve"> </w:t>
      </w:r>
      <w:r>
        <w:t xml:space="preserve">1. Переводит запросы бизнеса на язык ML;</w:t>
      </w:r>
      <w:r>
        <w:t xml:space="preserve"> </w:t>
      </w:r>
      <w:r>
        <w:t xml:space="preserve">2. Удерживает сквозной результат от гипотезы до промышленной эксплуатации;</w:t>
      </w:r>
      <w:r>
        <w:t xml:space="preserve"> </w:t>
      </w:r>
      <w:r>
        <w:t xml:space="preserve">3. Управляет ожиданиями и страхами линейного персонала;</w:t>
      </w:r>
      <w:r>
        <w:t xml:space="preserve"> </w:t>
      </w:r>
      <w:r>
        <w:t xml:space="preserve">4. Координирует ДИТ, ИБ и бизнес-заказчиков.</w:t>
      </w:r>
    </w:p>
    <w:p>
      <w:pPr>
        <w:pStyle w:val="BlockText"/>
      </w:pPr>
      <w:r>
        <w:t xml:space="preserve">Эта роль — не «дополнительная нагрузка» к существующим. Это</w:t>
      </w:r>
      <w:r>
        <w:t xml:space="preserve"> </w:t>
      </w:r>
      <w:r>
        <w:rPr>
          <w:b/>
          <w:bCs/>
        </w:rPr>
        <w:t xml:space="preserve">отдельная штатная единица</w:t>
      </w:r>
      <w:r>
        <w:t xml:space="preserve">, без которой любые инвестиции в ИИ останутся точечными экспериментами.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100" w:name="паспорт-данных-по-направлениям-внедрения"/>
    <w:p>
      <w:pPr>
        <w:pStyle w:val="Heading1"/>
      </w:pPr>
      <w:r>
        <w:t xml:space="preserve">06. Паспорт данных по направлениям внедрения</w:t>
      </w:r>
    </w:p>
    <w:p>
      <w:pPr>
        <w:pStyle w:val="BlockText"/>
      </w:pPr>
      <w:r>
        <w:rPr>
          <w:b/>
          <w:bCs/>
        </w:rPr>
        <w:t xml:space="preserve">Цветовая индикация по итогам 7-недельного аудита.</w:t>
      </w:r>
      <w:r>
        <w:t xml:space="preserve"> </w:t>
      </w:r>
      <w:r>
        <w:t xml:space="preserve">Часть статусов — гипотезы (с пометкой ⓘ), требующие верификации после доделки белых пятен (см. раздел 10).</w:t>
      </w:r>
    </w:p>
    <w:p>
      <w:r>
        <w:pict>
          <v:rect style="width:0;height:1.5pt" o:hralign="center" o:hrstd="t" o:hr="t"/>
        </w:pict>
      </w:r>
    </w:p>
    <w:bookmarkStart w:id="71" w:name="легенда"/>
    <w:p>
      <w:pPr>
        <w:pStyle w:val="Heading2"/>
      </w:pPr>
      <w:r>
        <w:t xml:space="preserve">Легенда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910"/>
        <w:gridCol w:w="53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Цвет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Что это значит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Готово к пилоту</w:t>
            </w:r>
          </w:p>
        </w:tc>
        <w:tc>
          <w:tcPr/>
          <w:p>
            <w:pPr>
              <w:pStyle w:val="Compact"/>
            </w:pPr>
            <w:r>
              <w:t xml:space="preserve">Данные есть, формат подтверждён, инфраструктура достаточна, лидер найден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Требует подготовки</w:t>
            </w:r>
          </w:p>
        </w:tc>
        <w:tc>
          <w:tcPr/>
          <w:p>
            <w:pPr>
              <w:pStyle w:val="Compact"/>
            </w:pPr>
            <w:r>
              <w:t xml:space="preserve">Данные есть, но требуют нормализации/интеграции/анонимизации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Требуется инженерный проект</w:t>
            </w:r>
          </w:p>
        </w:tc>
        <w:tc>
          <w:tcPr/>
          <w:p>
            <w:pPr>
              <w:pStyle w:val="Compact"/>
            </w:pPr>
            <w:r>
              <w:t xml:space="preserve">Данных нет в пригодном виде; нужна оцифровка / IIoT-дооснащение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  <w:r>
              <w:t xml:space="preserve">Стратегическая платформа</w:t>
            </w:r>
          </w:p>
        </w:tc>
        <w:tc>
          <w:tcPr/>
          <w:p>
            <w:pPr>
              <w:pStyle w:val="Compact"/>
            </w:pPr>
            <w:r>
              <w:t xml:space="preserve">Возможно после успешных пилотов Горизонтов 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ⓘ</w:t>
            </w:r>
          </w:p>
        </w:tc>
        <w:tc>
          <w:tcPr/>
          <w:p>
            <w:pPr>
              <w:pStyle w:val="Compact"/>
            </w:pPr>
            <w:r>
              <w:t xml:space="preserve">Гипотеза</w:t>
            </w:r>
          </w:p>
        </w:tc>
        <w:tc>
          <w:tcPr/>
          <w:p>
            <w:pPr>
              <w:pStyle w:val="Compact"/>
            </w:pPr>
            <w:r>
              <w:t xml:space="preserve">Требует подтверждения на доделке аудита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80" w:name="горизонт-1.-готово-к-пилоту"/>
    <w:p>
      <w:pPr>
        <w:pStyle w:val="Heading2"/>
      </w:pPr>
      <w:r>
        <w:t xml:space="preserve">Горизонт 1. Готово к пилоту</w:t>
      </w:r>
    </w:p>
    <w:bookmarkStart w:id="72" w:name="X6fade5f33d660df37e38e9fabccc17115562c20"/>
    <w:p>
      <w:pPr>
        <w:pStyle w:val="Heading3"/>
      </w:pPr>
      <w:r>
        <w:t xml:space="preserve">1. Корпоративный советник / RAG по СТО, СМК, регламентам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ответы на типовые вопросы за секунды, разгрузка HR/ОДО/руководителей. Снимает «дублирование вопросов годами».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~700 СТО, СМК, регламентов в Confluence + ELMA + сетевых ресурсах.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🟢 после анонимизации (удаление имён, ФИО, юрлиц, брендов) —</w:t>
      </w:r>
      <w:r>
        <w:t xml:space="preserve"> </w:t>
      </w:r>
      <w:r>
        <w:rPr>
          <w:b/>
          <w:bCs/>
        </w:rPr>
        <w:t xml:space="preserve">согласовано на финальной встрече с ИБ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Условие старта:</w:t>
      </w:r>
      <w:r>
        <w:t xml:space="preserve"> </w:t>
      </w:r>
      <w:r>
        <w:t xml:space="preserve">анонимизатор на месте + векторная база + согласованный список «безопасных» документов.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4–6 недель.</w:t>
      </w:r>
    </w:p>
    <w:bookmarkEnd w:id="72"/>
    <w:bookmarkStart w:id="73" w:name="hr-кабинет-рекрутинг"/>
    <w:p>
      <w:pPr>
        <w:pStyle w:val="Heading3"/>
      </w:pPr>
      <w:r>
        <w:t xml:space="preserve">2. HR-кабинет (рекрутинг)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автоматизация формирования вакансий, скрининг резюме, мониторинг рынка зарплат, структурирование заявок на подбор.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E-staff (внешние, не наши, не КТ), HH.ru (публичные).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🟢 —</w:t>
      </w:r>
      <w:r>
        <w:t xml:space="preserve"> </w:t>
      </w:r>
      <w:r>
        <w:rPr>
          <w:b/>
          <w:bCs/>
        </w:rPr>
        <w:t xml:space="preserve">согласовано на финальной встрече, использовать внешний API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2–3 недели после согласования провайдера (DeepSeek / GigaChat / Яндекс GPT — на A/B).</w:t>
      </w:r>
    </w:p>
    <w:bookmarkEnd w:id="73"/>
    <w:bookmarkStart w:id="74" w:name="ии-тренажёр-продаж"/>
    <w:p>
      <w:pPr>
        <w:pStyle w:val="Heading3"/>
      </w:pPr>
      <w:r>
        <w:t xml:space="preserve">3. ИИ-тренажёр продаж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голосовой симулятор переговоров, отработка возражений, методология продаж.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синтетические (методология Нила Рекхема и пр.) + публичные технические данные продуктов.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🟢 —</w:t>
      </w:r>
      <w:r>
        <w:t xml:space="preserve"> </w:t>
      </w:r>
      <w:r>
        <w:rPr>
          <w:b/>
          <w:bCs/>
        </w:rPr>
        <w:t xml:space="preserve">согласовано на финальной встрече</w:t>
      </w:r>
      <w:r>
        <w:t xml:space="preserve">. Есть готовая команда разработчиков (HR-направление).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4–6 недель.</w:t>
      </w:r>
    </w:p>
    <w:bookmarkEnd w:id="74"/>
    <w:bookmarkStart w:id="75" w:name="транскрибатор-совещаний-бк-общие"/>
    <w:p>
      <w:pPr>
        <w:pStyle w:val="Heading3"/>
      </w:pPr>
      <w:r>
        <w:t xml:space="preserve">4. Транскрибатор совещаний (БК + общие)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автоматические протоколы, выделение задач, рассылка поручений. Снимает «потолок свободных рук» БК.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аудиозаписи совещаний (внутренний контур, КТ).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🟢 после ввода сервера.</w:t>
      </w:r>
      <w:r>
        <w:t xml:space="preserve"> </w:t>
      </w:r>
      <w:r>
        <w:rPr>
          <w:b/>
          <w:bCs/>
        </w:rPr>
        <w:t xml:space="preserve">Сервер ожидается в течение 2 недель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2–4 недели после ввода сервера.</w:t>
      </w:r>
    </w:p>
    <w:bookmarkEnd w:id="75"/>
    <w:bookmarkStart w:id="76" w:name="Xc7f93471623671c8779e94d9cee53ffbcf01464"/>
    <w:p>
      <w:pPr>
        <w:pStyle w:val="Heading3"/>
      </w:pPr>
      <w:r>
        <w:t xml:space="preserve">5. Помощник аналитика ФЭД (перенос лимитов, сверка ЛК↔1С)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автоматизация переноса лимитов между статьями (0,5 дня → секунды), сверка маркетплейсов с 1С (потери [сумма — NDA] зафиксированы).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1С + ЛК Ozon/WB + ELMA. Чувствительные.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🟢 после ввода сервера. Внутренний эксперт назначен.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3–4 недели после ввода сервера.</w:t>
      </w:r>
    </w:p>
    <w:bookmarkEnd w:id="76"/>
    <w:bookmarkStart w:id="77" w:name="X105bd747c7eee9a5178babc540a118bd5e4ab19"/>
    <w:p>
      <w:pPr>
        <w:pStyle w:val="Heading3"/>
      </w:pPr>
      <w:r>
        <w:t xml:space="preserve">6. Динамическое ценообразование (МВП на отдельных таблицах)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анализ упущенной маржинальности по сегментам.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история сделок (Excel-таблицы аналитика, нужно проверить структуру).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🟢 ⓘ</w:t>
      </w:r>
      <w:r>
        <w:t xml:space="preserve"> </w:t>
      </w:r>
      <w:r>
        <w:rPr>
          <w:b/>
          <w:bCs/>
        </w:rPr>
        <w:t xml:space="preserve">после интервью с руководителем ДЦ</w:t>
      </w:r>
      <w:r>
        <w:t xml:space="preserve"> </w:t>
      </w:r>
      <w:r>
        <w:t xml:space="preserve">и подтверждения формата данных.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3–5 месяцев (требует пилотного цикла).</w:t>
      </w:r>
    </w:p>
    <w:bookmarkEnd w:id="77"/>
    <w:bookmarkStart w:id="78" w:name="ии-аналитик-для-постановки-тз-на-зни"/>
    <w:p>
      <w:pPr>
        <w:pStyle w:val="Heading3"/>
      </w:pPr>
      <w:r>
        <w:t xml:space="preserve">7. ИИ-аналитик для постановки ТЗ на ЗНИ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улучшение качества заявок от бизнеса в ДИТ (60% «тормозов» уйдут).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структурированные опросы, чек-листы (внутренний контур).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🟢 после ввода сервера.</w:t>
      </w:r>
      <w:r>
        <w:t xml:space="preserve"> </w:t>
      </w:r>
      <w:r>
        <w:rPr>
          <w:b/>
          <w:bCs/>
        </w:rPr>
        <w:t xml:space="preserve">Согласовано с ДИТ на финальной встрече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4–6 недель.</w:t>
      </w:r>
    </w:p>
    <w:bookmarkEnd w:id="78"/>
    <w:bookmarkStart w:id="79" w:name="дизайнеры-внешние-ии-сервисы"/>
    <w:p>
      <w:pPr>
        <w:pStyle w:val="Heading3"/>
      </w:pPr>
      <w:r>
        <w:t xml:space="preserve">8. Дизайнеры (внешние ИИ-сервисы)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генерация изображений, текстов, упаковки, карточек маркетплейсов.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общедоступные / маркетинговые, не КТ.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🟢 после согласования способа оплаты заграничных сервисов (Gemini Nanobanana, Sora2, Midjourney) —</w:t>
      </w:r>
      <w:r>
        <w:t xml:space="preserve"> </w:t>
      </w:r>
      <w:r>
        <w:rPr>
          <w:b/>
          <w:bCs/>
        </w:rPr>
        <w:t xml:space="preserve">технический вопрос, не ИБ-вопрос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1–2 недели.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0" w:name="X3b0257cc6a00c2fc612a941f37cf130a2bbc0fd"/>
    <w:p>
      <w:pPr>
        <w:pStyle w:val="Heading2"/>
      </w:pPr>
      <w:r>
        <w:t xml:space="preserve">Горизонт 2.1. Процессинг (данные есть, требуют нормализации)</w:t>
      </w:r>
    </w:p>
    <w:bookmarkStart w:id="81" w:name="управление-запасами-прогноз-спроса"/>
    <w:p>
      <w:pPr>
        <w:pStyle w:val="Heading3"/>
      </w:pPr>
      <w:r>
        <w:t xml:space="preserve">9. Управление запасами / Прогноз спроса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удержание оборачиваемости 21 день при росте портфеля.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история отгрузок 1С + Excel + [платформа дистрибьюторов — NDA].</w:t>
      </w:r>
      <w:r>
        <w:t xml:space="preserve"> </w:t>
      </w:r>
      <w:r>
        <w:rPr>
          <w:b/>
          <w:bCs/>
        </w:rPr>
        <w:t xml:space="preserve">Грязные данные дистрибьюторов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🟡 — параллельно внедряется</w:t>
      </w:r>
      <w:r>
        <w:t xml:space="preserve"> </w:t>
      </w:r>
      <w:r>
        <w:rPr>
          <w:b/>
          <w:bCs/>
        </w:rPr>
        <w:t xml:space="preserve">[Вендор Б] (система прогнозирования спроса)</w:t>
      </w:r>
      <w:r>
        <w:t xml:space="preserve"> </w:t>
      </w:r>
      <w:r>
        <w:t xml:space="preserve">(2 года). На финальной встрече принято решение</w:t>
      </w:r>
      <w:r>
        <w:t xml:space="preserve"> </w:t>
      </w:r>
      <w:r>
        <w:rPr>
          <w:b/>
          <w:bCs/>
        </w:rPr>
        <w:t xml:space="preserve">не лезть до результатов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после результатов [Вендора Б] (3–6 мес.).</w:t>
      </w:r>
    </w:p>
    <w:bookmarkEnd w:id="81"/>
    <w:bookmarkStart w:id="82" w:name="юридический-помощник-дпо"/>
    <w:p>
      <w:pPr>
        <w:pStyle w:val="Heading3"/>
      </w:pPr>
      <w:r>
        <w:t xml:space="preserve">10. Юридический помощник (ДПО)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сравнение версий договоров, выявление расхождений, протоколы разногласий, контроль исполнения.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ELMA (~15 000 договоров/год, 25% протоколов разногласий) + PDF-сканы + 30–40 шаблонов.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🟡 — нужна доработка маршрутов в ELMA (сохранение истории комментариев).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4–6 месяцев. Тестирование Casebook/Caselook + платный Claude/ChatGPT для юриста —</w:t>
      </w:r>
      <w:r>
        <w:t xml:space="preserve"> </w:t>
      </w:r>
      <w:r>
        <w:rPr>
          <w:b/>
          <w:bCs/>
        </w:rPr>
        <w:t xml:space="preserve">уже сейчас</w:t>
      </w:r>
      <w:r>
        <w:t xml:space="preserve">.</w:t>
      </w:r>
    </w:p>
    <w:bookmarkEnd w:id="82"/>
    <w:bookmarkStart w:id="83" w:name="Xec77d8de72a27d68371d0bf3ebcca22bd76c8ac"/>
    <w:p>
      <w:pPr>
        <w:pStyle w:val="Heading3"/>
      </w:pPr>
      <w:r>
        <w:t xml:space="preserve">11. Речевая аналитика звонков продавцов / визитов на точки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анализ соблюдения скриптов, отработки возражений, мест нарушения коммуникации.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записи звонков + [мобильное приложение торговых представителей].</w:t>
      </w:r>
      <w:r>
        <w:t xml:space="preserve"> </w:t>
      </w:r>
      <w:r>
        <w:rPr>
          <w:b/>
          <w:bCs/>
        </w:rPr>
        <w:t xml:space="preserve">КТ — цены, объёмы, акции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🟡 —</w:t>
      </w:r>
      <w:r>
        <w:t xml:space="preserve"> </w:t>
      </w:r>
      <w:r>
        <w:rPr>
          <w:b/>
          <w:bCs/>
        </w:rPr>
        <w:t xml:space="preserve">только во внутреннем контуре</w:t>
      </w:r>
      <w:r>
        <w:t xml:space="preserve">. Согласовано на финальной встрече после уточнения юридической стороны записи.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3–6 месяцев после ввода сервера.</w:t>
      </w:r>
    </w:p>
    <w:bookmarkEnd w:id="83"/>
    <w:bookmarkStart w:id="84" w:name="X18ca93d24de9196a330709c25a3e5537cae7b05"/>
    <w:p>
      <w:pPr>
        <w:pStyle w:val="Heading3"/>
      </w:pPr>
      <w:r>
        <w:t xml:space="preserve">12. Помощник менеджера (CRM Битрикс24, онбординг)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консолидированная карточка клиента, ускорение подготовки КП, помощь в освоении CRM.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1С + Битрикс24. Не используется в продажах (зафиксировано).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🟡 — нужно решение по лидерству внедрения CRM в продажах (см. раздел 05).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6–9 месяцев.</w:t>
      </w:r>
    </w:p>
    <w:bookmarkEnd w:id="84"/>
    <w:bookmarkStart w:id="85" w:name="X2fdef91e7e58e0f138a0aec0be74d508df4e032"/>
    <w:p>
      <w:pPr>
        <w:pStyle w:val="Heading3"/>
      </w:pPr>
      <w:r>
        <w:t xml:space="preserve">13. 1-я линия поддержки / автоклассификация почты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маршрутизация входящих писем, автоответы по шаблонам.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история обращений + ELMA + почта.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🟡.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2–3 месяца.</w:t>
      </w:r>
    </w:p>
    <w:bookmarkEnd w:id="85"/>
    <w:bookmarkStart w:id="86" w:name="мониторинг-отзывов-и-упоминаний-бренда"/>
    <w:p>
      <w:pPr>
        <w:pStyle w:val="Heading3"/>
      </w:pPr>
      <w:r>
        <w:t xml:space="preserve">14. Мониторинг отзывов и упоминаний бренда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реакция на негатив с недель до часов; системные проблемы продукта/упаковки.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Данные:</w:t>
      </w:r>
      <w:r>
        <w:t xml:space="preserve"> </w:t>
      </w:r>
      <w:r>
        <w:rPr>
          <w:b/>
          <w:bCs/>
        </w:rPr>
        <w:t xml:space="preserve">медиамониторинг [объём — NDA] упоминаний/мес</w:t>
      </w:r>
      <w:r>
        <w:t xml:space="preserve"> </w:t>
      </w:r>
      <w:r>
        <w:t xml:space="preserve">+ [Вендор А] + 3 бота агентств.</w:t>
      </w:r>
      <w:r>
        <w:t xml:space="preserve"> </w:t>
      </w:r>
      <w:r>
        <w:rPr>
          <w:b/>
          <w:bCs/>
        </w:rPr>
        <w:t xml:space="preserve">Вендор-лок!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🟡 — нужна выгрузка в инхаус.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1–2 месяца.</w:t>
      </w:r>
    </w:p>
    <w:bookmarkEnd w:id="86"/>
    <w:bookmarkStart w:id="87" w:name="X786657dd75bbc7ecd45c2857766425bde46c5b5"/>
    <w:p>
      <w:pPr>
        <w:pStyle w:val="Heading3"/>
      </w:pPr>
      <w:r>
        <w:t xml:space="preserve">15. Конкурентный анализ (после закрытия API WB)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ценовое позиционирование на маркетплейсах.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покупка через сервисы маркетплейсов (Ozon продаёт; WB готовит).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🟡 — нужна интеграционная прокладка для аналитики покупаемых данных.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2–3 месяца.</w:t>
      </w:r>
    </w:p>
    <w:bookmarkEnd w:id="87"/>
    <w:bookmarkStart w:id="88" w:name="автоотчёты-для-управленческой-отчётности"/>
    <w:p>
      <w:pPr>
        <w:pStyle w:val="Heading3"/>
      </w:pPr>
      <w:r>
        <w:t xml:space="preserve">16. Автоотчёты для управленческой отчётности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экономия времени на подготовку отчётов 50–80%.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BI/Power BI + Excel.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🟡.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1–2 месяца.</w:t>
      </w:r>
    </w:p>
    <w:bookmarkEnd w:id="88"/>
    <w:bookmarkStart w:id="89" w:name="ии-помощник-программиста-орбп-дит"/>
    <w:p>
      <w:pPr>
        <w:pStyle w:val="Heading3"/>
      </w:pPr>
      <w:r>
        <w:t xml:space="preserve">17. ИИ-помощник программиста (ОРБП + ДИТ)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ускорение разработки, поиск по кодовой базе, автогенерация документации.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GitLab (локальный). КТ — платёжные реквизиты, бизнес-логика.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🟡 —</w:t>
      </w:r>
      <w:r>
        <w:t xml:space="preserve"> </w:t>
      </w:r>
      <w:r>
        <w:rPr>
          <w:b/>
          <w:bCs/>
        </w:rPr>
        <w:t xml:space="preserve">только локально</w:t>
      </w:r>
      <w:r>
        <w:t xml:space="preserve">. Стек: CodeLlama/StarCoder + Qdrant. Cursor + DeepSeek/Opus тестируется ДИТ.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3–4 месяца после ввода сервера.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Xaedfe7fa43a1bebfe59a42e48baf4ad0779324d"/>
    <w:p>
      <w:pPr>
        <w:pStyle w:val="Heading2"/>
      </w:pPr>
      <w:r>
        <w:t xml:space="preserve">Горизонт 2.2. Фундамент (данных нет / гипотезы)</w:t>
      </w:r>
    </w:p>
    <w:bookmarkStart w:id="91" w:name="Xe1bfa4547ca77de93b29adc0019c2b50d5f2092"/>
    <w:p>
      <w:pPr>
        <w:pStyle w:val="Heading3"/>
      </w:pPr>
      <w:r>
        <w:t xml:space="preserve">18. Предиктивная аналитика отказов оборудования (IIoT)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переход от реактивного ремонта к плановому.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🔴 ⓘ</w:t>
      </w:r>
      <w:r>
        <w:t xml:space="preserve"> </w:t>
      </w:r>
      <w:r>
        <w:rPr>
          <w:b/>
          <w:bCs/>
        </w:rPr>
        <w:t xml:space="preserve">Гипотеза:</w:t>
      </w:r>
      <w:r>
        <w:t xml:space="preserve"> </w:t>
      </w:r>
      <w:r>
        <w:t xml:space="preserve">телеметрия только на единичных линиях (ток / температура / вибрация — большая часть НЕ снимается). Фасовочная линия — 10 датчиков.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🔴 —</w:t>
      </w:r>
      <w:r>
        <w:t xml:space="preserve"> </w:t>
      </w:r>
      <w:r>
        <w:rPr>
          <w:b/>
          <w:bCs/>
        </w:rPr>
        <w:t xml:space="preserve">требуется аудит АСУТП с владельцем процесса</w:t>
      </w:r>
      <w:r>
        <w:t xml:space="preserve">. Без перечня линий и глубины истории ML-пилот невозможен.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оценка после доделки аудита.</w:t>
      </w:r>
    </w:p>
    <w:bookmarkEnd w:id="91"/>
    <w:bookmarkStart w:id="92" w:name="X7d187fee0764df65b80f20ad5f863f60c05e3f1"/>
    <w:p>
      <w:pPr>
        <w:pStyle w:val="Heading3"/>
      </w:pPr>
      <w:r>
        <w:t xml:space="preserve">19. R&amp;D: ML по рецептурам и протоколам испытаний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снижение COGS 3–7%, сокращение Time-to-Market в 2–3 раза.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🔴 ⓘ</w:t>
      </w:r>
      <w:r>
        <w:t xml:space="preserve"> </w:t>
      </w:r>
      <w:r>
        <w:rPr>
          <w:b/>
          <w:bCs/>
        </w:rPr>
        <w:t xml:space="preserve">Гипотеза:</w:t>
      </w:r>
      <w:r>
        <w:t xml:space="preserve"> </w:t>
      </w:r>
      <w:r>
        <w:t xml:space="preserve">LIMS (иностранный вендор on-premise) + Excel-архивы 5–10 лет.</w:t>
      </w:r>
      <w:r>
        <w:t xml:space="preserve"> </w:t>
      </w:r>
      <w:r>
        <w:rPr>
          <w:b/>
          <w:bCs/>
        </w:rPr>
        <w:t xml:space="preserve">Формат не верифицирован.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🔴 —</w:t>
      </w:r>
      <w:r>
        <w:t xml:space="preserve"> </w:t>
      </w:r>
      <w:r>
        <w:rPr>
          <w:b/>
          <w:bCs/>
        </w:rPr>
        <w:t xml:space="preserve">требуется аудит лаборатории</w:t>
      </w:r>
      <w:r>
        <w:t xml:space="preserve"> </w:t>
      </w:r>
      <w:r>
        <w:t xml:space="preserve">+ подтверждение наличия связки «состав → свойства».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оценка после доделки аудита. Сценарии: 6–9 мес. (LIMS зрелый) до 12+ мес. (бумажные журналы).</w:t>
      </w:r>
    </w:p>
    <w:bookmarkEnd w:id="92"/>
    <w:bookmarkStart w:id="93" w:name="X9b6d809d5b970ae0ae2c64587f96388d7603094"/>
    <w:p>
      <w:pPr>
        <w:pStyle w:val="Heading3"/>
      </w:pPr>
      <w:r>
        <w:t xml:space="preserve">20. Компьютерное зрение (CV) для линий фасовки и упаковки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контроль перекоса этикетки, уровня заполнения, обязательной маркировки. Снижение рекламаций 30–50%.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🔴 нужно собрать датасет 1000+ изображений нормы/брака.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🔴 — заводская команда уже начала разметку. Нужен пилот на одной линии.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4–6 месяцев.</w:t>
      </w:r>
    </w:p>
    <w:bookmarkEnd w:id="93"/>
    <w:bookmarkStart w:id="94" w:name="X98cdbfc862864b6635eea51b857e878903c2410"/>
    <w:p>
      <w:pPr>
        <w:pStyle w:val="Heading3"/>
      </w:pPr>
      <w:r>
        <w:t xml:space="preserve">21. Цифровой двойник основного технологического оборудования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оптимизация энергоёмких технологических процессов, подбор режимов под рецептуры.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🔴 SCADA / контроллеры (температура, давление, обороты) + протоколы качества готового продукта.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🔴 — данных нет.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оценка после аудита R&amp;D и АСУТП.</w:t>
      </w:r>
    </w:p>
    <w:bookmarkEnd w:id="94"/>
    <w:bookmarkStart w:id="95" w:name="голосовые-ии-роботы-для-колл-центра"/>
    <w:p>
      <w:pPr>
        <w:pStyle w:val="Heading3"/>
      </w:pPr>
      <w:r>
        <w:t xml:space="preserve">22. Голосовые ИИ-роботы для колл-центра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Что даёт:</w:t>
      </w:r>
      <w:r>
        <w:t xml:space="preserve"> </w:t>
      </w:r>
      <w:r>
        <w:t xml:space="preserve">первичная консультация по подбору продукта, разгрузка операторов.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🔴 ⓘ —</w:t>
      </w:r>
      <w:r>
        <w:t xml:space="preserve"> </w:t>
      </w:r>
      <w:r>
        <w:rPr>
          <w:b/>
          <w:bCs/>
        </w:rPr>
        <w:t xml:space="preserve">встреча с руководителем КЦ не проведена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Готовность:</w:t>
      </w:r>
      <w:r>
        <w:t xml:space="preserve"> </w:t>
      </w:r>
      <w:r>
        <w:t xml:space="preserve">🔴.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оценка после доделки.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горизонт-3.-стратегические-платформы"/>
    <w:p>
      <w:pPr>
        <w:pStyle w:val="Heading2"/>
      </w:pPr>
      <w:r>
        <w:t xml:space="preserve">Горизонт 3. Стратегические платформы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"/>
        <w:gridCol w:w="3261"/>
        <w:gridCol w:w="41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Условие входа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Базовая конфигурация On-premise LLM</w:t>
            </w:r>
          </w:p>
        </w:tc>
        <w:tc>
          <w:tcPr/>
          <w:p>
            <w:pPr>
              <w:pStyle w:val="Compact"/>
            </w:pPr>
            <w:r>
              <w:t xml:space="preserve">🔵 Успешный пилот на MVP-сервере, подтверждённые сценарии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R&amp;D-платформа (цифровой двойник лаборатории)</w:t>
            </w:r>
          </w:p>
        </w:tc>
        <w:tc>
          <w:tcPr/>
          <w:p>
            <w:pPr>
              <w:pStyle w:val="Compact"/>
            </w:pPr>
            <w:r>
              <w:t xml:space="preserve">🔵 Датасет ≥ 1000 рецептур, успешный ML-пилот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CV-платформа сквозного контроля качества</w:t>
            </w:r>
          </w:p>
        </w:tc>
        <w:tc>
          <w:tcPr/>
          <w:p>
            <w:pPr>
              <w:pStyle w:val="Compact"/>
            </w:pPr>
            <w:r>
              <w:t xml:space="preserve">🔵 Успешные пилоты на 2–3 линиях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Промышленный движок ДЦ</w:t>
            </w:r>
          </w:p>
        </w:tc>
        <w:tc>
          <w:tcPr/>
          <w:p>
            <w:pPr>
              <w:pStyle w:val="Compact"/>
            </w:pPr>
            <w:r>
              <w:t xml:space="preserve">🔵 Успешный ML-пилот + история сделок ≥ 3 лет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сводная-таблица-для-руководства"/>
    <w:p>
      <w:pPr>
        <w:pStyle w:val="Heading2"/>
      </w:pPr>
      <w:r>
        <w:t xml:space="preserve">Сводная таблица для руководства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931"/>
        <w:gridCol w:w="3307"/>
        <w:gridCol w:w="1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Готовность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Бюджет (ориентир)</w:t>
            </w:r>
          </w:p>
        </w:tc>
        <w:tc>
          <w:tcPr/>
          <w:p>
            <w:pPr>
              <w:pStyle w:val="Compact"/>
            </w:pPr>
            <w:r>
              <w:t xml:space="preserve">Срок до результата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Готово к пилоту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1,5–4 млн ₽ (включая инфраструктуру MVP)</w:t>
            </w:r>
          </w:p>
        </w:tc>
        <w:tc>
          <w:tcPr/>
          <w:p>
            <w:pPr>
              <w:pStyle w:val="Compact"/>
            </w:pPr>
            <w:r>
              <w:t xml:space="preserve">1–6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Требует подготовки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3–10 млн ₽</w:t>
            </w:r>
          </w:p>
        </w:tc>
        <w:tc>
          <w:tcPr/>
          <w:p>
            <w:pPr>
              <w:pStyle w:val="Compact"/>
            </w:pPr>
            <w:r>
              <w:t xml:space="preserve">3–9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Инженерный проект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10–30 млн ₽ + аудит</w:t>
            </w:r>
          </w:p>
        </w:tc>
        <w:tc>
          <w:tcPr/>
          <w:p>
            <w:pPr>
              <w:pStyle w:val="Compact"/>
            </w:pPr>
            <w:r>
              <w:t xml:space="preserve">6–24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 Стратегическая платформа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20–50 млн ₽</w:t>
            </w:r>
          </w:p>
        </w:tc>
        <w:tc>
          <w:tcPr/>
          <w:p>
            <w:pPr>
              <w:pStyle w:val="Compact"/>
            </w:pPr>
            <w:r>
              <w:t xml:space="preserve">12–24 мес.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все цифры — отраслевые ориентиры. Точные сметы — после доделки аудита и КП от вендоров.</w:t>
      </w:r>
    </w:p>
    <w:p>
      <w:r>
        <w:pict>
          <v:rect style="width:0;height:1.5pt" o:hralign="center" o:hrstd="t" o:hr="t"/>
        </w:pict>
      </w:r>
    </w:p>
    <w:bookmarkEnd w:id="98"/>
    <w:bookmarkStart w:id="99" w:name="главный-вывод-по-паспорту"/>
    <w:p>
      <w:pPr>
        <w:pStyle w:val="Heading2"/>
      </w:pPr>
      <w:r>
        <w:t xml:space="preserve">Главный вывод по паспорту</w:t>
      </w:r>
    </w:p>
    <w:p>
      <w:pPr>
        <w:pStyle w:val="BlockText"/>
      </w:pPr>
      <w:r>
        <w:rPr>
          <w:b/>
          <w:bCs/>
        </w:rPr>
        <w:t xml:space="preserve">Существенная часть направлений готова к пилоту прямо сейчас.</w:t>
      </w:r>
      <w:r>
        <w:t xml:space="preserve"> </w:t>
      </w:r>
      <w:r>
        <w:t xml:space="preserve">Это солидный фундамент — гораздо больше, чем «фрагмент давайте попробуем ML на складе». Запуск пилотов даст компании:</w:t>
      </w:r>
      <w:r>
        <w:t xml:space="preserve"> </w:t>
      </w:r>
      <w:r>
        <w:t xml:space="preserve">1. Измеримые быстрые победы;</w:t>
      </w:r>
      <w:r>
        <w:t xml:space="preserve"> </w:t>
      </w:r>
      <w:r>
        <w:t xml:space="preserve">2. Готовые требования к инфраструктуре (под Базовую конфигурацию LLM);</w:t>
      </w:r>
      <w:r>
        <w:t xml:space="preserve"> </w:t>
      </w:r>
      <w:r>
        <w:t xml:space="preserve">3. Аргументированную смету для CAPEX-инвестиций;</w:t>
      </w:r>
      <w:r>
        <w:t xml:space="preserve"> </w:t>
      </w:r>
      <w:r>
        <w:t xml:space="preserve">4. Сформированную команду и культуру для следующих горизонтов.</w:t>
      </w:r>
    </w:p>
    <w:p>
      <w:pPr>
        <w:pStyle w:val="BlockText"/>
      </w:pPr>
      <w:r>
        <w:t xml:space="preserve">Тормоз —</w:t>
      </w:r>
      <w:r>
        <w:t xml:space="preserve"> </w:t>
      </w:r>
      <w:r>
        <w:rPr>
          <w:b/>
          <w:bCs/>
        </w:rPr>
        <w:t xml:space="preserve">не отсутствие идей</w:t>
      </w:r>
      <w:r>
        <w:t xml:space="preserve">, а</w:t>
      </w:r>
      <w:r>
        <w:t xml:space="preserve"> </w:t>
      </w:r>
      <w:r>
        <w:rPr>
          <w:b/>
          <w:bCs/>
        </w:rPr>
        <w:t xml:space="preserve">отсутствие функции, которая их реализует</w:t>
      </w:r>
      <w:r>
        <w:t xml:space="preserve">.</w:t>
      </w:r>
    </w:p>
    <w:p>
      <w:pPr>
        <w:pStyle w:val="BlockText"/>
      </w:pPr>
      <w:r>
        <w:t xml:space="preserve">Деление проектов на классы по типу решения (внешние API / локальный сервер / автоматизация без ИИ) приведено в разделе 07.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8" w:name="классификация-проектов-по-типу-решения"/>
    <w:p>
      <w:pPr>
        <w:pStyle w:val="Heading1"/>
      </w:pPr>
      <w:r>
        <w:t xml:space="preserve">07. Классификация проектов по типу решения</w:t>
      </w:r>
    </w:p>
    <w:p>
      <w:pPr>
        <w:pStyle w:val="BlockText"/>
      </w:pPr>
      <w:r>
        <w:t xml:space="preserve">Проекты разделены на три класса в соответствии с</w:t>
      </w:r>
      <w:r>
        <w:t xml:space="preserve"> </w:t>
      </w:r>
      <w:r>
        <w:rPr>
          <w:b/>
          <w:bCs/>
        </w:rPr>
        <w:t xml:space="preserve">докладной запиской (разделы 3.1.1, 3.1.2, 3.2)</w:t>
      </w:r>
      <w:r>
        <w:t xml:space="preserve">. Деление основано не на бизнес-приоритете, а на</w:t>
      </w:r>
      <w:r>
        <w:t xml:space="preserve"> </w:t>
      </w:r>
      <w:r>
        <w:rPr>
          <w:b/>
          <w:bCs/>
        </w:rPr>
        <w:t xml:space="preserve">типе технического решения и совместимости с политикой ИБ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7"/>
        <w:gridCol w:w="3307"/>
        <w:gridCol w:w="29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Что входит</w:t>
            </w:r>
          </w:p>
        </w:tc>
        <w:tc>
          <w:tcPr/>
          <w:p>
            <w:pPr>
              <w:pStyle w:val="Compact"/>
            </w:pPr>
            <w:r>
              <w:t xml:space="preserve">Зависимость от инфраструктуры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3.1.1. Проекты ИИ — внешние API</w:t>
            </w:r>
          </w:p>
        </w:tc>
        <w:tc>
          <w:tcPr/>
          <w:p>
            <w:pPr>
              <w:pStyle w:val="Compact"/>
            </w:pPr>
            <w:r>
              <w:t xml:space="preserve">Использование ChatGPT / Claude / DeepSeek / GigaChat / Я.GPT через прямой API</w:t>
            </w:r>
          </w:p>
        </w:tc>
        <w:tc>
          <w:tcPr/>
          <w:p>
            <w:pPr>
              <w:pStyle w:val="Compact"/>
            </w:pPr>
            <w:r>
              <w:t xml:space="preserve">Сервер не требуется; политика ИБ требует, чтобы данные не были 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3.1.2. Проекты ИИ — локальный сервер</w:t>
            </w:r>
          </w:p>
        </w:tc>
        <w:tc>
          <w:tcPr/>
          <w:p>
            <w:pPr>
              <w:pStyle w:val="Compact"/>
            </w:pPr>
            <w:r>
              <w:t xml:space="preserve">Те же сценарии, но с защищённой On-premise LLM</w:t>
            </w:r>
          </w:p>
        </w:tc>
        <w:tc>
          <w:tcPr/>
          <w:p>
            <w:pPr>
              <w:pStyle w:val="Compact"/>
            </w:pPr>
            <w:r>
              <w:t xml:space="preserve">Сервер обязателен (ожидается + ввод в эксплуатацию)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3.2. Автоматизация (без ИИ)</w:t>
            </w:r>
          </w:p>
        </w:tc>
        <w:tc>
          <w:tcPr/>
          <w:p>
            <w:pPr>
              <w:pStyle w:val="Compact"/>
            </w:pPr>
            <w:r>
              <w:t xml:space="preserve">Интеграции, RPA, ETL, скрипты</w:t>
            </w:r>
          </w:p>
        </w:tc>
        <w:tc>
          <w:tcPr/>
          <w:p>
            <w:pPr>
              <w:pStyle w:val="Compact"/>
            </w:pPr>
            <w:r>
              <w:t xml:space="preserve">Решается силами ДИТ + подрядчиков; ИИ не нужен</w:t>
            </w:r>
          </w:p>
        </w:tc>
      </w:tr>
    </w:tbl>
    <w:bookmarkStart w:id="103" w:name="X182bdc8c5b860207d4c06eda9f850be65d399eb"/>
    <w:p>
      <w:pPr>
        <w:pStyle w:val="Heading2"/>
      </w:pPr>
      <w:r>
        <w:t xml:space="preserve">7.1. КЛАСС 3.1.1. ИИ-проекты на внешних API (готовы к старту немедленно)</w:t>
      </w:r>
    </w:p>
    <w:p>
      <w:pPr>
        <w:pStyle w:val="BlockText"/>
      </w:pPr>
      <w:r>
        <w:t xml:space="preserve">Согласовано с ИБ и ДИТ на финальной встрече: данные, которые</w:t>
      </w:r>
      <w:r>
        <w:t xml:space="preserve"> </w:t>
      </w:r>
      <w:r>
        <w:rPr>
          <w:b/>
          <w:bCs/>
        </w:rPr>
        <w:t xml:space="preserve">не являются коммерческой тайной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 содержат персональных данных компании</w:t>
      </w:r>
      <w:r>
        <w:t xml:space="preserve">, могут обрабатываться внешними сервисами.</w:t>
      </w:r>
    </w:p>
    <w:bookmarkStart w:id="101" w:name="перечень-проектов"/>
    <w:p>
      <w:pPr>
        <w:pStyle w:val="Heading3"/>
      </w:pPr>
      <w:r>
        <w:t xml:space="preserve">7.1.1. Перечень проектов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"/>
        <w:gridCol w:w="1444"/>
        <w:gridCol w:w="2469"/>
        <w:gridCol w:w="1490"/>
        <w:gridCol w:w="698"/>
        <w:gridCol w:w="1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Отдел</w:t>
            </w:r>
          </w:p>
        </w:tc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Бюджет (ориентир)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Репутационный менеджмент (блогеры/соцсети)</w:t>
            </w:r>
          </w:p>
        </w:tc>
        <w:tc>
          <w:tcPr/>
          <w:p>
            <w:pPr>
              <w:pStyle w:val="Compact"/>
            </w:pPr>
            <w:r>
              <w:t xml:space="preserve">Семантический анализ комментариев ([объём — NDA]/ролик); голосовые ИИ-роботы для КЦ; вебскрапинг + NLP мониторинга инфополя; контекстный поиск упоминаний</w:t>
            </w:r>
          </w:p>
        </w:tc>
        <w:tc>
          <w:tcPr/>
          <w:p>
            <w:pPr>
              <w:pStyle w:val="Compact"/>
            </w:pPr>
            <w:r>
              <w:t xml:space="preserve">Масштабирование мониторинга; снижение нагрузки на операторов</w:t>
            </w:r>
          </w:p>
        </w:tc>
        <w:tc>
          <w:tcPr/>
          <w:p>
            <w:pPr>
              <w:pStyle w:val="Compact"/>
            </w:pPr>
            <w:r>
              <w:t xml:space="preserve">1–2 мес.</w:t>
            </w:r>
          </w:p>
        </w:tc>
        <w:tc>
          <w:tcPr/>
          <w:p>
            <w:pPr>
              <w:pStyle w:val="Compact"/>
            </w:pPr>
            <w:r>
              <w:t xml:space="preserve">0,3–0,6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Репутационный менеджмент (технический маркетинг)</w:t>
            </w:r>
          </w:p>
        </w:tc>
        <w:tc>
          <w:tcPr/>
          <w:p>
            <w:pPr>
              <w:pStyle w:val="Compact"/>
            </w:pPr>
            <w:r>
              <w:t xml:space="preserve">RAG-система на базе Битрикс; когнитивный слой (LLM) для первой линии ответов; интеграция корпоративного алгоритма подбора продукта в [Вендор А] (соглашение с вендором достигнуто)</w:t>
            </w:r>
          </w:p>
        </w:tc>
        <w:tc>
          <w:tcPr/>
          <w:p>
            <w:pPr>
              <w:pStyle w:val="Compact"/>
            </w:pPr>
            <w:r>
              <w:t xml:space="preserve">Усиление автоматизации (сейчас 86% автоответов); рост точности</w:t>
            </w:r>
          </w:p>
        </w:tc>
        <w:tc>
          <w:tcPr/>
          <w:p>
            <w:pPr>
              <w:pStyle w:val="Compact"/>
            </w:pPr>
            <w:r>
              <w:t xml:space="preserve">1–2 мес.</w:t>
            </w:r>
          </w:p>
        </w:tc>
        <w:tc>
          <w:tcPr/>
          <w:p>
            <w:pPr>
              <w:pStyle w:val="Compact"/>
            </w:pPr>
            <w:r>
              <w:t xml:space="preserve">0,3–0,6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Дизайнеры</w:t>
            </w:r>
          </w:p>
        </w:tc>
        <w:tc>
          <w:tcPr/>
          <w:p>
            <w:pPr>
              <w:pStyle w:val="Compact"/>
            </w:pPr>
            <w:r>
              <w:t xml:space="preserve">Доступ к Gemini Nanobanana, Sora2, Midjourney; генерация изображений и текстов для маркетплейсов</w:t>
            </w:r>
          </w:p>
        </w:tc>
        <w:tc>
          <w:tcPr/>
          <w:p>
            <w:pPr>
              <w:pStyle w:val="Compact"/>
            </w:pPr>
            <w:r>
              <w:t xml:space="preserve">Снятие блокера ИБ для дизайн-студии</w:t>
            </w:r>
          </w:p>
        </w:tc>
        <w:tc>
          <w:tcPr/>
          <w:p>
            <w:pPr>
              <w:pStyle w:val="Compact"/>
            </w:pPr>
            <w:r>
              <w:t xml:space="preserve">1–2 нед.</w:t>
            </w:r>
          </w:p>
        </w:tc>
        <w:tc>
          <w:tcPr/>
          <w:p>
            <w:pPr>
              <w:pStyle w:val="Compact"/>
            </w:pPr>
            <w:r>
              <w:t xml:space="preserve">50–150 тыс ₽/мес (подписки)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Отдел продаж</w:t>
            </w:r>
          </w:p>
        </w:tc>
        <w:tc>
          <w:tcPr/>
          <w:p>
            <w:pPr>
              <w:pStyle w:val="Compact"/>
            </w:pPr>
            <w:r>
              <w:t xml:space="preserve">Система таргетированного обучения (рекомендательная для контента); ИИ-наставник/куратор; ИИ-тренажёр продаж (голосовой симулятор для тренировки менеджеров)</w:t>
            </w:r>
          </w:p>
        </w:tc>
        <w:tc>
          <w:tcPr/>
          <w:p>
            <w:pPr>
              <w:pStyle w:val="Compact"/>
            </w:pPr>
            <w:r>
              <w:t xml:space="preserve">Системное обучение 400+ сотрудников; формализация скриптов</w:t>
            </w:r>
          </w:p>
        </w:tc>
        <w:tc>
          <w:tcPr/>
          <w:p>
            <w:pPr>
              <w:pStyle w:val="Compact"/>
            </w:pPr>
            <w:r>
              <w:t xml:space="preserve">4–6 нед.</w:t>
            </w:r>
          </w:p>
        </w:tc>
        <w:tc>
          <w:tcPr/>
          <w:p>
            <w:pPr>
              <w:pStyle w:val="Compact"/>
            </w:pPr>
            <w:r>
              <w:t xml:space="preserve">0,5–0,8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Отдел продаж</w:t>
            </w:r>
          </w:p>
        </w:tc>
        <w:tc>
          <w:tcPr/>
          <w:p>
            <w:pPr>
              <w:pStyle w:val="Compact"/>
            </w:pPr>
            <w:r>
              <w:t xml:space="preserve">Онбординг по работе в CRM Битрикс24 для 400+ сотрудников. HR готов разработать систему обучения с помощью ИИ</w:t>
            </w:r>
          </w:p>
        </w:tc>
        <w:tc>
          <w:tcPr/>
          <w:p>
            <w:pPr>
              <w:pStyle w:val="Compact"/>
            </w:pPr>
            <w:r>
              <w:t xml:space="preserve">Снятие барьера освоения CRM</w:t>
            </w:r>
          </w:p>
        </w:tc>
        <w:tc>
          <w:tcPr/>
          <w:p>
            <w:pPr>
              <w:pStyle w:val="Compact"/>
            </w:pPr>
            <w:r>
              <w:t xml:space="preserve">4–6 нед.</w:t>
            </w:r>
          </w:p>
        </w:tc>
        <w:tc>
          <w:tcPr/>
          <w:p>
            <w:pPr>
              <w:pStyle w:val="Compact"/>
            </w:pPr>
            <w:r>
              <w:t xml:space="preserve">0,3–0,5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Автоматизация прогнозирования остатков и поставок (приоритет №1); конкурентный анализ (после закрытия API WB — обходные методы / покупка сервиса); оптимизация карточек товаров (SEO, визуал)</w:t>
            </w:r>
          </w:p>
        </w:tc>
        <w:tc>
          <w:tcPr/>
          <w:p>
            <w:pPr>
              <w:pStyle w:val="Compact"/>
            </w:pPr>
            <w:r>
              <w:t xml:space="preserve">Убирает ручное прогнозирование; рост маржи</w:t>
            </w:r>
          </w:p>
        </w:tc>
        <w:tc>
          <w:tcPr/>
          <w:p>
            <w:pPr>
              <w:pStyle w:val="Compact"/>
            </w:pPr>
            <w:r>
              <w:t xml:space="preserve">2–4 мес.</w:t>
            </w:r>
          </w:p>
        </w:tc>
        <w:tc>
          <w:tcPr/>
          <w:p>
            <w:pPr>
              <w:pStyle w:val="Compact"/>
            </w:pPr>
            <w:r>
              <w:t xml:space="preserve">0,5–1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Система таргетированного обучения (80+ модулей iSpring); составление вакансий и вопросов для интервью; анализ интервью; скоринг резюме; ИИ-фабрика стандартизации заявок на вакансии</w:t>
            </w:r>
          </w:p>
        </w:tc>
        <w:tc>
          <w:tcPr/>
          <w:p>
            <w:pPr>
              <w:pStyle w:val="Compact"/>
            </w:pPr>
            <w:r>
              <w:t xml:space="preserve">Экономия времени 15 рекрутёров; рост качества подбора</w:t>
            </w:r>
          </w:p>
        </w:tc>
        <w:tc>
          <w:tcPr/>
          <w:p>
            <w:pPr>
              <w:pStyle w:val="Compact"/>
            </w:pPr>
            <w:r>
              <w:t xml:space="preserve">2–3 нед.</w:t>
            </w:r>
          </w:p>
        </w:tc>
        <w:tc>
          <w:tcPr/>
          <w:p>
            <w:pPr>
              <w:pStyle w:val="Compact"/>
            </w:pPr>
            <w:r>
              <w:t xml:space="preserve">0,3–0,6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Чат-бот для адаптации сотрудников: ответы на типовые вопросы, сбор обратной связи и управленческих инсайтов</w:t>
            </w:r>
          </w:p>
        </w:tc>
        <w:tc>
          <w:tcPr/>
          <w:p>
            <w:pPr>
              <w:pStyle w:val="Compact"/>
            </w:pPr>
            <w:r>
              <w:t xml:space="preserve">Снижение нагрузки на руководителей при онбординге</w:t>
            </w:r>
          </w:p>
        </w:tc>
        <w:tc>
          <w:tcPr/>
          <w:p>
            <w:pPr>
              <w:pStyle w:val="Compact"/>
            </w:pPr>
            <w:r>
              <w:t xml:space="preserve">2–3 нед.</w:t>
            </w:r>
          </w:p>
        </w:tc>
        <w:tc>
          <w:tcPr/>
          <w:p>
            <w:pPr>
              <w:pStyle w:val="Compact"/>
            </w:pPr>
            <w:r>
              <w:t xml:space="preserve">0,2–0,4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ИИ-аналитик (чат-бот) для формирования корректных ТЗ на ЗНИ через наводящие вопросы</w:t>
            </w:r>
          </w:p>
        </w:tc>
        <w:tc>
          <w:tcPr/>
          <w:p>
            <w:pPr>
              <w:pStyle w:val="Compact"/>
            </w:pPr>
            <w:r>
              <w:t xml:space="preserve">Снижение нагрузки на системных аналитиков;</w:t>
            </w:r>
            <w:r>
              <w:t xml:space="preserve"> </w:t>
            </w:r>
            <w:r>
              <w:rPr>
                <w:b/>
                <w:bCs/>
              </w:rPr>
              <w:t xml:space="preserve">снимает 60% «тормозов» в ДИТ</w:t>
            </w:r>
          </w:p>
        </w:tc>
        <w:tc>
          <w:tcPr/>
          <w:p>
            <w:pPr>
              <w:pStyle w:val="Compact"/>
            </w:pPr>
            <w:r>
              <w:t xml:space="preserve">4–6 нед.</w:t>
            </w:r>
          </w:p>
        </w:tc>
        <w:tc>
          <w:tcPr/>
          <w:p>
            <w:pPr>
              <w:pStyle w:val="Compact"/>
            </w:pPr>
            <w:r>
              <w:t xml:space="preserve">0,3–0,5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ОДО</w:t>
            </w:r>
          </w:p>
        </w:tc>
        <w:tc>
          <w:tcPr/>
          <w:p>
            <w:pPr>
              <w:pStyle w:val="Compact"/>
            </w:pPr>
            <w:r>
              <w:t xml:space="preserve">Автоматизация создания исходящих деловых писем (несколько десятков юрлиц): автовыбор бланка, корректная формулировка, проверка грамотности и оформления; голосовые ИИ-роботы для фильтрации спама и адресной маршрутизации звонков</w:t>
            </w:r>
          </w:p>
        </w:tc>
        <w:tc>
          <w:tcPr/>
          <w:p>
            <w:pPr>
              <w:pStyle w:val="Compact"/>
            </w:pPr>
            <w:r>
              <w:t xml:space="preserve">Замена работы копирайтера и корректора</w:t>
            </w:r>
          </w:p>
        </w:tc>
        <w:tc>
          <w:tcPr/>
          <w:p>
            <w:pPr>
              <w:pStyle w:val="Compact"/>
            </w:pPr>
            <w:r>
              <w:t xml:space="preserve">2–4 нед.</w:t>
            </w:r>
          </w:p>
        </w:tc>
        <w:tc>
          <w:tcPr/>
          <w:p>
            <w:pPr>
              <w:pStyle w:val="Compact"/>
            </w:pPr>
            <w:r>
              <w:t xml:space="preserve">0,2–0,4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Юридический</w:t>
            </w:r>
          </w:p>
        </w:tc>
        <w:tc>
          <w:tcPr/>
          <w:p>
            <w:pPr>
              <w:pStyle w:val="Compact"/>
            </w:pPr>
            <w:r>
              <w:t xml:space="preserve">Сравнение поступающих заполненных типовых договоров от контрагентов (~15 000/год, 25% протоколов разногласий)</w:t>
            </w:r>
          </w:p>
        </w:tc>
        <w:tc>
          <w:tcPr/>
          <w:p>
            <w:pPr>
              <w:pStyle w:val="Compact"/>
            </w:pPr>
            <w:r>
              <w:t xml:space="preserve">Освобождение нескольких часов работы юриста ежедневно</w:t>
            </w:r>
          </w:p>
        </w:tc>
        <w:tc>
          <w:tcPr/>
          <w:p>
            <w:pPr>
              <w:pStyle w:val="Compact"/>
            </w:pPr>
            <w:r>
              <w:t xml:space="preserve">1–2 мес.</w:t>
            </w:r>
          </w:p>
        </w:tc>
        <w:tc>
          <w:tcPr/>
          <w:p>
            <w:pPr>
              <w:pStyle w:val="Compact"/>
            </w:pPr>
            <w:r>
              <w:t xml:space="preserve">0,3–0,6 млн ₽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по 3.1.1:</w:t>
      </w:r>
      <w:r>
        <w:t xml:space="preserve"> </w:t>
      </w:r>
      <w:r>
        <w:t xml:space="preserve">11 проектов, бюджет 3,3–6,5 млн ₽ (без подписок), срок 1–6 нед. на запуск, 1–4 мес. до результата.</w:t>
      </w:r>
    </w:p>
    <w:bookmarkEnd w:id="101"/>
    <w:bookmarkStart w:id="102" w:name="условия-запуска-класса-3.1.1"/>
    <w:p>
      <w:pPr>
        <w:pStyle w:val="Heading3"/>
      </w:pPr>
      <w:r>
        <w:t xml:space="preserve">7.1.2. Условия запуска класса 3.1.1</w:t>
      </w:r>
    </w:p>
    <w:p>
      <w:pPr>
        <w:pStyle w:val="Compact"/>
        <w:numPr>
          <w:ilvl w:val="0"/>
          <w:numId w:val="1056"/>
        </w:numPr>
      </w:pPr>
      <w:r>
        <w:t xml:space="preserve">✅ Согласована политика «внешний API без КТ» (финальная встреча);</w:t>
      </w:r>
    </w:p>
    <w:p>
      <w:pPr>
        <w:pStyle w:val="Compact"/>
        <w:numPr>
          <w:ilvl w:val="0"/>
          <w:numId w:val="1056"/>
        </w:numPr>
      </w:pPr>
      <w:r>
        <w:t xml:space="preserve">⚠️ Требуется выбор провайдера для каждого пилота (DeepSeek / GigaChat / Я.GPT — A/B-тестирование первых 3 проектов);</w:t>
      </w:r>
    </w:p>
    <w:p>
      <w:pPr>
        <w:pStyle w:val="Compact"/>
        <w:numPr>
          <w:ilvl w:val="0"/>
          <w:numId w:val="1056"/>
        </w:numPr>
      </w:pPr>
      <w:r>
        <w:t xml:space="preserve">⚠️ Требуется формализация в виде поправок к СТО по использованию ИИ.</w:t>
      </w:r>
    </w:p>
    <w:bookmarkEnd w:id="102"/>
    <w:bookmarkEnd w:id="103"/>
    <w:bookmarkStart w:id="106" w:name="X48cdff4c888a2051a70caadf2ddc187315d2fd4"/>
    <w:p>
      <w:pPr>
        <w:pStyle w:val="Heading2"/>
      </w:pPr>
      <w:r>
        <w:t xml:space="preserve">7.2. КЛАСС 3.1.2. ИИ-проекты на локальном сервере (требуют On-premise)</w:t>
      </w:r>
    </w:p>
    <w:p>
      <w:pPr>
        <w:pStyle w:val="BlockText"/>
      </w:pPr>
      <w:r>
        <w:t xml:space="preserve">Эти сценарии не могут быть реализованы на внешних API из-за обработки коммерческой тайны / персональных данных.</w:t>
      </w:r>
      <w:r>
        <w:t xml:space="preserve"> </w:t>
      </w:r>
      <w:r>
        <w:rPr>
          <w:b/>
          <w:bCs/>
        </w:rPr>
        <w:t xml:space="preserve">Зависят от ввода сервера в эксплуатацию (целевая дата — конец месяца 1).</w:t>
      </w:r>
    </w:p>
    <w:bookmarkStart w:id="104" w:name="перечень-проектов-1"/>
    <w:p>
      <w:pPr>
        <w:pStyle w:val="Heading3"/>
      </w:pPr>
      <w:r>
        <w:t xml:space="preserve">7.2.1. Перечень проектов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"/>
        <w:gridCol w:w="1444"/>
        <w:gridCol w:w="1770"/>
        <w:gridCol w:w="1444"/>
        <w:gridCol w:w="1444"/>
        <w:gridCol w:w="1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Отдел</w:t>
            </w:r>
          </w:p>
        </w:tc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</w:p>
        </w:tc>
        <w:tc>
          <w:tcPr/>
          <w:p>
            <w:pPr>
              <w:pStyle w:val="Compact"/>
            </w:pPr>
            <w:r>
              <w:t xml:space="preserve">Срок (после ввода сервера)</w:t>
            </w:r>
          </w:p>
        </w:tc>
        <w:tc>
          <w:tcPr/>
          <w:p>
            <w:pPr>
              <w:pStyle w:val="Compact"/>
            </w:pPr>
            <w:r>
              <w:t xml:space="preserve">Бюджет (ориентир)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ФЭД</w:t>
            </w:r>
          </w:p>
        </w:tc>
        <w:tc>
          <w:tcPr/>
          <w:p>
            <w:pPr>
              <w:pStyle w:val="Compact"/>
            </w:pPr>
            <w:r>
              <w:t xml:space="preserve">Цифровой ассистент для главного аналитика (интеграция с данными); поиск во внутренних документах (чат-бот по регламентам)</w:t>
            </w:r>
          </w:p>
        </w:tc>
        <w:tc>
          <w:tcPr/>
          <w:p>
            <w:pPr>
              <w:pStyle w:val="Compact"/>
            </w:pPr>
            <w:r>
              <w:t xml:space="preserve">Ускорение анализа; повышение доступности регламентов</w:t>
            </w:r>
          </w:p>
        </w:tc>
        <w:tc>
          <w:tcPr/>
          <w:p>
            <w:pPr>
              <w:pStyle w:val="Compact"/>
            </w:pPr>
            <w:r>
              <w:t xml:space="preserve">3–4 нед.</w:t>
            </w:r>
          </w:p>
        </w:tc>
        <w:tc>
          <w:tcPr/>
          <w:p>
            <w:pPr>
              <w:pStyle w:val="Compact"/>
            </w:pPr>
            <w:r>
              <w:t xml:space="preserve">0,3–0,5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Отдел продаж</w:t>
            </w:r>
          </w:p>
        </w:tc>
        <w:tc>
          <w:tcPr/>
          <w:p>
            <w:pPr>
              <w:pStyle w:val="Compact"/>
            </w:pPr>
            <w:r>
              <w:t xml:space="preserve">Алгоритм планирования продаж (устранение субъективности); очистка и склейка данных дистрибьюторов (ML-корректировка)</w:t>
            </w:r>
          </w:p>
        </w:tc>
        <w:tc>
          <w:tcPr/>
          <w:p>
            <w:pPr>
              <w:pStyle w:val="Compact"/>
            </w:pPr>
            <w:r>
              <w:t xml:space="preserve">Объективность в планировании; чистые данные</w:t>
            </w:r>
          </w:p>
        </w:tc>
        <w:tc>
          <w:tcPr/>
          <w:p>
            <w:pPr>
              <w:pStyle w:val="Compact"/>
            </w:pPr>
            <w:r>
              <w:t xml:space="preserve">4–6 мес.</w:t>
            </w:r>
          </w:p>
        </w:tc>
        <w:tc>
          <w:tcPr/>
          <w:p>
            <w:pPr>
              <w:pStyle w:val="Compact"/>
            </w:pPr>
            <w:r>
              <w:t xml:space="preserve">1,5–3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Производство</w:t>
            </w:r>
          </w:p>
        </w:tc>
        <w:tc>
          <w:tcPr/>
          <w:p>
            <w:pPr>
              <w:pStyle w:val="Compact"/>
            </w:pPr>
            <w:r>
              <w:t xml:space="preserve">Предиктивная аналитика отказов оборудования; прогноз загрузки производства, синхронизация планов; LLM-агент для классификации почты; оптимизация логистики и закупок</w:t>
            </w:r>
          </w:p>
        </w:tc>
        <w:tc>
          <w:tcPr/>
          <w:p>
            <w:pPr>
              <w:pStyle w:val="Compact"/>
            </w:pPr>
            <w:r>
              <w:t xml:space="preserve">Снижение простоев; оптимизация под спрос; автоматизация работы с входящей почтой</w:t>
            </w:r>
          </w:p>
        </w:tc>
        <w:tc>
          <w:tcPr/>
          <w:p>
            <w:pPr>
              <w:pStyle w:val="Compact"/>
            </w:pPr>
            <w:r>
              <w:t xml:space="preserve">6–24 мес. (требует IIoT)</w:t>
            </w:r>
          </w:p>
        </w:tc>
        <w:tc>
          <w:tcPr/>
          <w:p>
            <w:pPr>
              <w:pStyle w:val="Compact"/>
            </w:pPr>
            <w:r>
              <w:t xml:space="preserve">6–22 млн ₽ + 1,2–2,5 млн ₽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Операционный директор</w:t>
            </w:r>
          </w:p>
        </w:tc>
        <w:tc>
          <w:tcPr/>
          <w:p>
            <w:pPr>
              <w:pStyle w:val="Compact"/>
            </w:pPr>
            <w:r>
              <w:t xml:space="preserve">Отчёты и аналитика на локальном LLM (зависит от качества данных и модели)</w:t>
            </w:r>
          </w:p>
        </w:tc>
        <w:tc>
          <w:tcPr/>
          <w:p>
            <w:pPr>
              <w:pStyle w:val="Compact"/>
            </w:pPr>
            <w:r>
              <w:t xml:space="preserve">Прозрачность операционной деятельности</w:t>
            </w:r>
          </w:p>
        </w:tc>
        <w:tc>
          <w:tcPr/>
          <w:p>
            <w:pPr>
              <w:pStyle w:val="Compact"/>
            </w:pPr>
            <w:r>
              <w:t xml:space="preserve">3–6 мес.</w:t>
            </w:r>
          </w:p>
        </w:tc>
        <w:tc>
          <w:tcPr/>
          <w:p>
            <w:pPr>
              <w:pStyle w:val="Compact"/>
            </w:pPr>
            <w:r>
              <w:t xml:space="preserve">0,5–1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ОРБП</w:t>
            </w:r>
          </w:p>
        </w:tc>
        <w:tc>
          <w:tcPr/>
          <w:p>
            <w:pPr>
              <w:pStyle w:val="Compact"/>
            </w:pPr>
            <w:r>
              <w:t xml:space="preserve">Семантический поиск по кодовой базе (CodeBERT/CodeLlama/Qdrant); автоматическое создание документации; AI-помощник программиста</w:t>
            </w:r>
          </w:p>
        </w:tc>
        <w:tc>
          <w:tcPr/>
          <w:p>
            <w:pPr>
              <w:pStyle w:val="Compact"/>
            </w:pPr>
            <w:r>
              <w:t xml:space="preserve">Ускорение разработки; актуальная документация</w:t>
            </w:r>
          </w:p>
        </w:tc>
        <w:tc>
          <w:tcPr/>
          <w:p>
            <w:pPr>
              <w:pStyle w:val="Compact"/>
            </w:pPr>
            <w:r>
              <w:t xml:space="preserve">3–4 мес.</w:t>
            </w:r>
          </w:p>
        </w:tc>
        <w:tc>
          <w:tcPr/>
          <w:p>
            <w:pPr>
              <w:pStyle w:val="Compact"/>
            </w:pPr>
            <w:r>
              <w:t xml:space="preserve">0,4–0,8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Департамент планирования</w:t>
            </w:r>
          </w:p>
        </w:tc>
        <w:tc>
          <w:tcPr/>
          <w:p>
            <w:pPr>
              <w:pStyle w:val="Compact"/>
            </w:pPr>
            <w:r>
              <w:t xml:space="preserve">Прогнозирование спроса с учётом внешних факторов (тендеры, курсы, погода); системы с встроенными ML-алгоритмами; сегментация продуктов</w:t>
            </w:r>
          </w:p>
        </w:tc>
        <w:tc>
          <w:tcPr/>
          <w:p>
            <w:pPr>
              <w:pStyle w:val="Compact"/>
            </w:pPr>
            <w:r>
              <w:t xml:space="preserve">Удержание оборачиваемости 21 день при росте</w:t>
            </w:r>
          </w:p>
        </w:tc>
        <w:tc>
          <w:tcPr/>
          <w:p>
            <w:pPr>
              <w:pStyle w:val="Compact"/>
            </w:pPr>
            <w:r>
              <w:t xml:space="preserve">6–12 мес. (после результатов [Вендора Б])</w:t>
            </w:r>
          </w:p>
        </w:tc>
        <w:tc>
          <w:tcPr/>
          <w:p>
            <w:pPr>
              <w:pStyle w:val="Compact"/>
            </w:pPr>
            <w:r>
              <w:t xml:space="preserve">1,5–3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Блок контроля</w:t>
            </w:r>
          </w:p>
        </w:tc>
        <w:tc>
          <w:tcPr/>
          <w:p>
            <w:pPr>
              <w:pStyle w:val="Compact"/>
            </w:pPr>
            <w:r>
              <w:t xml:space="preserve">Транскрибация диалогов на встречах; классификация и приоритизация почты; суммаризация чатов (150+); анализ ЧП и генерация неочевидных решений; корпоративная база знаний (RAG поверх документов)</w:t>
            </w:r>
          </w:p>
        </w:tc>
        <w:tc>
          <w:tcPr/>
          <w:p>
            <w:pPr>
              <w:pStyle w:val="Compact"/>
            </w:pPr>
            <w:r>
              <w:t xml:space="preserve">Снятие потолка «свободных рук»; 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2–4 нед.</w:t>
            </w:r>
          </w:p>
        </w:tc>
        <w:tc>
          <w:tcPr/>
          <w:p>
            <w:pPr>
              <w:pStyle w:val="Compact"/>
            </w:pPr>
            <w:r>
              <w:t xml:space="preserve">0,3–0,5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Отдел коммерческой эффективности</w:t>
            </w:r>
          </w:p>
        </w:tc>
        <w:tc>
          <w:tcPr/>
          <w:p>
            <w:pPr>
              <w:pStyle w:val="Compact"/>
            </w:pPr>
            <w:r>
              <w:t xml:space="preserve">Динамическое ценообразование (приоритет №1); электронный ассистент по поиску в Excel-файлах; конкурентный анализ; сегментация дистрибьюторов; оценка эффективности маркетинговых кампаний</w:t>
            </w:r>
          </w:p>
        </w:tc>
        <w:tc>
          <w:tcPr/>
          <w:p>
            <w:pPr>
              <w:pStyle w:val="Compact"/>
            </w:pPr>
            <w:r>
              <w:t xml:space="preserve">Рост маржинальности 5–10% без потери объёма</w:t>
            </w:r>
          </w:p>
        </w:tc>
        <w:tc>
          <w:tcPr/>
          <w:p>
            <w:pPr>
              <w:pStyle w:val="Compact"/>
            </w:pPr>
            <w:r>
              <w:t xml:space="preserve">3–6 мес.</w:t>
            </w:r>
          </w:p>
        </w:tc>
        <w:tc>
          <w:tcPr/>
          <w:p>
            <w:pPr>
              <w:pStyle w:val="Compact"/>
            </w:pPr>
            <w:r>
              <w:t xml:space="preserve">1,5–3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Юридический</w:t>
            </w:r>
          </w:p>
        </w:tc>
        <w:tc>
          <w:tcPr/>
          <w:p>
            <w:pPr>
              <w:pStyle w:val="Compact"/>
            </w:pPr>
            <w:r>
              <w:t xml:space="preserve">Автоматизация сверки договоров (~15 тыс./год) — исключение человеческого фактора, особенно при переходе на ЭДО; помощник юриста на учёбе; контроль исполнения договоров</w:t>
            </w:r>
          </w:p>
        </w:tc>
        <w:tc>
          <w:tcPr/>
          <w:p>
            <w:pPr>
              <w:pStyle w:val="Compact"/>
            </w:pPr>
            <w:r>
              <w:t xml:space="preserve">Минус ошибки; ускорение цикла согласования</w:t>
            </w:r>
          </w:p>
        </w:tc>
        <w:tc>
          <w:tcPr/>
          <w:p>
            <w:pPr>
              <w:pStyle w:val="Compact"/>
            </w:pPr>
            <w:r>
              <w:t xml:space="preserve">4–6 мес.</w:t>
            </w:r>
          </w:p>
        </w:tc>
        <w:tc>
          <w:tcPr/>
          <w:p>
            <w:pPr>
              <w:pStyle w:val="Compact"/>
            </w:pPr>
            <w:r>
              <w:t xml:space="preserve">0,5–1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AI-ассистент программиста; поиск по кодовой базе; разработка документации; помощь в ревью кода; автоматизация рутинных задач</w:t>
            </w:r>
          </w:p>
        </w:tc>
        <w:tc>
          <w:tcPr/>
          <w:p>
            <w:pPr>
              <w:pStyle w:val="Compact"/>
            </w:pPr>
            <w:r>
              <w:t xml:space="preserve">Ускорение разработки</w:t>
            </w:r>
          </w:p>
        </w:tc>
        <w:tc>
          <w:tcPr/>
          <w:p>
            <w:pPr>
              <w:pStyle w:val="Compact"/>
            </w:pPr>
            <w:r>
              <w:t xml:space="preserve">3–4 мес.</w:t>
            </w:r>
          </w:p>
        </w:tc>
        <w:tc>
          <w:tcPr/>
          <w:p>
            <w:pPr>
              <w:pStyle w:val="Compact"/>
            </w:pPr>
            <w:r>
              <w:t xml:space="preserve">0,4–0,8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ИИ-тренажёр продаж (голосовой симулятор) на реальных данных (после выхода во внутренний контур); автоматизация оценки персонала (интервью, метод 360, фото рабочего времени); таргетированное обучение и предиктивная аналитика (связь iSpring с KPI продаж); мониторинг рынка зарплат (внутренний парсер с фильтрами)</w:t>
            </w:r>
          </w:p>
        </w:tc>
        <w:tc>
          <w:tcPr/>
          <w:p>
            <w:pPr>
              <w:pStyle w:val="Compact"/>
            </w:pPr>
            <w:r>
              <w:t xml:space="preserve">Несколько дней на оценку → часы; объективность; автоматический дашборд для РОПа</w:t>
            </w:r>
          </w:p>
        </w:tc>
        <w:tc>
          <w:tcPr/>
          <w:p>
            <w:pPr>
              <w:pStyle w:val="Compact"/>
            </w:pPr>
            <w:r>
              <w:t xml:space="preserve">3–6 мес.</w:t>
            </w:r>
          </w:p>
        </w:tc>
        <w:tc>
          <w:tcPr/>
          <w:p>
            <w:pPr>
              <w:pStyle w:val="Compact"/>
            </w:pPr>
            <w:r>
              <w:t xml:space="preserve">0,8–1,5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ОДО</w:t>
            </w:r>
          </w:p>
        </w:tc>
        <w:tc>
          <w:tcPr/>
          <w:p>
            <w:pPr>
              <w:pStyle w:val="Compact"/>
            </w:pPr>
            <w:r>
              <w:t xml:space="preserve">Поддержка актуальности оргструктуры (автоматическая синхронизация распоряжений, служебных записок, файла «Схема подчинённости»); извлечение и согласование данных из распорядительных документов и кадровых систем</w:t>
            </w:r>
          </w:p>
        </w:tc>
        <w:tc>
          <w:tcPr/>
          <w:p>
            <w:pPr>
              <w:pStyle w:val="Compact"/>
            </w:pPr>
            <w:r>
              <w:t xml:space="preserve">Исключение ручного заполнения; актуальность всегда</w:t>
            </w:r>
          </w:p>
        </w:tc>
        <w:tc>
          <w:tcPr/>
          <w:p>
            <w:pPr>
              <w:pStyle w:val="Compact"/>
            </w:pPr>
            <w:r>
              <w:t xml:space="preserve">3–4 мес.</w:t>
            </w:r>
          </w:p>
        </w:tc>
        <w:tc>
          <w:tcPr/>
          <w:p>
            <w:pPr>
              <w:pStyle w:val="Compact"/>
            </w:pPr>
            <w:r>
              <w:t xml:space="preserve">0,3–0,5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Общие (вся компания)</w:t>
            </w:r>
          </w:p>
        </w:tc>
        <w:tc>
          <w:tcPr/>
          <w:p>
            <w:pPr>
              <w:pStyle w:val="Compact"/>
            </w:pPr>
            <w:r>
              <w:t xml:space="preserve">Единое окно работы с инструкциями (ИИ-консультант, который знает все СТО / СМК / СТУ и подбирает нужное под ситуацию); автоматическое протоколирование совещаний (транскрибация)</w:t>
            </w:r>
          </w:p>
        </w:tc>
        <w:tc>
          <w:tcPr/>
          <w:p>
            <w:pPr>
              <w:pStyle w:val="Compact"/>
            </w:pPr>
            <w:r>
              <w:t xml:space="preserve">Институциональная память; снятие потолка БК</w:t>
            </w:r>
          </w:p>
        </w:tc>
        <w:tc>
          <w:tcPr/>
          <w:p>
            <w:pPr>
              <w:pStyle w:val="Compact"/>
            </w:pPr>
            <w:r>
              <w:t xml:space="preserve">2–4 нед. + 4–6 нед.</w:t>
            </w:r>
          </w:p>
        </w:tc>
        <w:tc>
          <w:tcPr/>
          <w:p>
            <w:pPr>
              <w:pStyle w:val="Compact"/>
            </w:pPr>
            <w:r>
              <w:t xml:space="preserve">0,5–1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Юридический департамент</w:t>
            </w:r>
          </w:p>
        </w:tc>
        <w:tc>
          <w:tcPr/>
          <w:p>
            <w:pPr>
              <w:pStyle w:val="Compact"/>
            </w:pPr>
            <w:r>
              <w:t xml:space="preserve">ИИ-ассистент юриста, который учится на процессе правок договоров и не даёт упустить важное</w:t>
            </w:r>
          </w:p>
        </w:tc>
        <w:tc>
          <w:tcPr/>
          <w:p>
            <w:pPr>
              <w:pStyle w:val="Compact"/>
            </w:pPr>
            <w:r>
              <w:t xml:space="preserve">Сохранение опыта; рост качества при росте объёмов</w:t>
            </w:r>
          </w:p>
        </w:tc>
        <w:tc>
          <w:tcPr/>
          <w:p>
            <w:pPr>
              <w:pStyle w:val="Compact"/>
            </w:pPr>
            <w:r>
              <w:t xml:space="preserve">4–6 мес.</w:t>
            </w:r>
          </w:p>
        </w:tc>
        <w:tc>
          <w:tcPr/>
          <w:p>
            <w:pPr>
              <w:pStyle w:val="Compact"/>
            </w:pPr>
            <w:r>
              <w:t xml:space="preserve">0,3–0,6 млн ₽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по 3.1.2:</w:t>
      </w:r>
      <w:r>
        <w:t xml:space="preserve"> </w:t>
      </w:r>
      <w:r>
        <w:t xml:space="preserve">14 проектов, бюджет 14–37 млн ₽ (с учётом IIoT для производства), срок 1 мес. – 24 мес. в зависимости от готовности данных.</w:t>
      </w:r>
    </w:p>
    <w:bookmarkEnd w:id="104"/>
    <w:bookmarkStart w:id="105" w:name="условия-запуска-класса-3.1.2"/>
    <w:p>
      <w:pPr>
        <w:pStyle w:val="Heading3"/>
      </w:pPr>
      <w:r>
        <w:t xml:space="preserve">7.2.2. Условия запуска класса 3.1.2</w:t>
      </w:r>
    </w:p>
    <w:p>
      <w:pPr>
        <w:pStyle w:val="Compact"/>
        <w:numPr>
          <w:ilvl w:val="0"/>
          <w:numId w:val="105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Сервер введён в эксплуатацию</w:t>
      </w:r>
      <w:r>
        <w:t xml:space="preserve"> </w:t>
      </w:r>
      <w:r>
        <w:t xml:space="preserve">(целевая дата — конец месяца 1);</w:t>
      </w:r>
    </w:p>
    <w:p>
      <w:pPr>
        <w:pStyle w:val="Compact"/>
        <w:numPr>
          <w:ilvl w:val="0"/>
          <w:numId w:val="105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Утверждён классификатор данных</w:t>
      </w:r>
      <w:r>
        <w:t xml:space="preserve"> </w:t>
      </w:r>
      <w:r>
        <w:t xml:space="preserve">(КТ / ПДн / публичные) — целевая дата — середина месяца 2;</w:t>
      </w:r>
    </w:p>
    <w:p>
      <w:pPr>
        <w:pStyle w:val="Compact"/>
        <w:numPr>
          <w:ilvl w:val="0"/>
          <w:numId w:val="1057"/>
        </w:numPr>
      </w:pPr>
      <w:r>
        <w:t xml:space="preserve">⚠️ Для проектов R&amp;D и предиктивной аналитики производства —</w:t>
      </w:r>
      <w:r>
        <w:t xml:space="preserve"> </w:t>
      </w:r>
      <w:r>
        <w:rPr>
          <w:b/>
          <w:bCs/>
        </w:rPr>
        <w:t xml:space="preserve">доделка аудита</w:t>
      </w:r>
      <w:r>
        <w:t xml:space="preserve"> </w:t>
      </w:r>
      <w:r>
        <w:t xml:space="preserve">(см. раздел 10);</w:t>
      </w:r>
    </w:p>
    <w:p>
      <w:pPr>
        <w:pStyle w:val="Compact"/>
        <w:numPr>
          <w:ilvl w:val="0"/>
          <w:numId w:val="1057"/>
        </w:numPr>
      </w:pPr>
      <w:r>
        <w:t xml:space="preserve">⚠️ Для каждого проекта — назначенный Product Owner от бизнеса с фиксированным мандатом 4–6 ч/мес.</w:t>
      </w:r>
    </w:p>
    <w:bookmarkEnd w:id="105"/>
    <w:bookmarkEnd w:id="106"/>
    <w:bookmarkStart w:id="109" w:name="X5a7112a279264639442506eda7dec853e108153"/>
    <w:p>
      <w:pPr>
        <w:pStyle w:val="Heading2"/>
      </w:pPr>
      <w:r>
        <w:t xml:space="preserve">7.3. КЛАСС 3.2. Автоматизация без ИИ (RPA, ETL, скрипты, интеграции)</w:t>
      </w:r>
    </w:p>
    <w:p>
      <w:pPr>
        <w:pStyle w:val="BlockText"/>
      </w:pPr>
      <w:r>
        <w:t xml:space="preserve">Эти задачи</w:t>
      </w:r>
      <w:r>
        <w:t xml:space="preserve"> </w:t>
      </w:r>
      <w:r>
        <w:rPr>
          <w:b/>
          <w:bCs/>
        </w:rPr>
        <w:t xml:space="preserve">не требуют ИИ</w:t>
      </w:r>
      <w:r>
        <w:t xml:space="preserve">, но их реализация снимает значительную часть ручной работы и</w:t>
      </w:r>
      <w:r>
        <w:t xml:space="preserve"> </w:t>
      </w:r>
      <w:r>
        <w:rPr>
          <w:b/>
          <w:bCs/>
        </w:rPr>
        <w:t xml:space="preserve">является фундаментом для последующих ИИ-проектов</w:t>
      </w:r>
      <w:r>
        <w:t xml:space="preserve"> </w:t>
      </w:r>
      <w:r>
        <w:t xml:space="preserve">(без интеграций ИИ нечего анализировать).</w:t>
      </w:r>
    </w:p>
    <w:bookmarkStart w:id="107" w:name="перечень-проектов-2"/>
    <w:p>
      <w:pPr>
        <w:pStyle w:val="Heading3"/>
      </w:pPr>
      <w:r>
        <w:t xml:space="preserve">7.3.1. Перечень проектов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"/>
        <w:gridCol w:w="1444"/>
        <w:gridCol w:w="3307"/>
        <w:gridCol w:w="2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Отдел</w:t>
            </w:r>
          </w:p>
        </w:tc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ФЭД</w:t>
            </w:r>
          </w:p>
        </w:tc>
        <w:tc>
          <w:tcPr/>
          <w:p>
            <w:pPr>
              <w:pStyle w:val="Compact"/>
            </w:pPr>
            <w:r>
              <w:t xml:space="preserve">Интеграция с маркетплейсами (Ozon, WB) — предотвращение потерь (есть убытки прошлого периода [сумма — NDA]); автоматизация переноса лимитов между статьями (простое правило, быстрая реализация); консолидация данных из 1С, Excel, маркетплейсов</w:t>
            </w:r>
          </w:p>
        </w:tc>
        <w:tc>
          <w:tcPr/>
          <w:p>
            <w:pPr>
              <w:pStyle w:val="Compact"/>
            </w:pPr>
            <w:r>
              <w:t xml:space="preserve">Фундамент для аналитических решений; устранение потерь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Отдел продаж</w:t>
            </w:r>
          </w:p>
        </w:tc>
        <w:tc>
          <w:tcPr/>
          <w:p>
            <w:pPr>
              <w:pStyle w:val="Compact"/>
            </w:pPr>
            <w:r>
              <w:t xml:space="preserve">Внедрение CRM (система управления задачами) — критическая проблема, процессы держатся на людях. Требуется команда внедрения (обучения), владельцы процесса</w:t>
            </w:r>
          </w:p>
        </w:tc>
        <w:tc>
          <w:tcPr/>
          <w:p>
            <w:pPr>
              <w:pStyle w:val="Compact"/>
            </w:pPr>
            <w:r>
              <w:t xml:space="preserve">Перевод бизнес-процесса на новый уклад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Репутационный менеджмент</w:t>
            </w:r>
          </w:p>
        </w:tc>
        <w:tc>
          <w:tcPr/>
          <w:p>
            <w:pPr>
              <w:pStyle w:val="Compact"/>
            </w:pPr>
            <w:r>
              <w:t xml:space="preserve">Автоматизация проверки скорости ответа агентства (простой мониторинг)</w:t>
            </w:r>
          </w:p>
        </w:tc>
        <w:tc>
          <w:tcPr/>
          <w:p>
            <w:pPr>
              <w:pStyle w:val="Compact"/>
            </w:pPr>
            <w:r>
              <w:t xml:space="preserve">Контроль SLA с агентством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Технический маркетинг</w:t>
            </w:r>
          </w:p>
        </w:tc>
        <w:tc>
          <w:tcPr/>
          <w:p>
            <w:pPr>
              <w:pStyle w:val="Compact"/>
            </w:pPr>
            <w:r>
              <w:t xml:space="preserve">Интеграция с соцсетями (простое подключение API)</w:t>
            </w:r>
          </w:p>
        </w:tc>
        <w:tc>
          <w:tcPr/>
          <w:p>
            <w:pPr>
              <w:pStyle w:val="Compact"/>
            </w:pPr>
            <w:r>
              <w:t xml:space="preserve">Расширение каналов мониторинга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Интеграция данных из разрозненных источников (1С, Excel, маркетплейсы, дистрибьюторские порталы)</w:t>
            </w:r>
          </w:p>
        </w:tc>
        <w:tc>
          <w:tcPr/>
          <w:p>
            <w:pPr>
              <w:pStyle w:val="Compact"/>
            </w:pPr>
            <w:r>
              <w:t xml:space="preserve">Фундамент для любой аналитики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Отдел коммерческой эффективности</w:t>
            </w:r>
          </w:p>
        </w:tc>
        <w:tc>
          <w:tcPr/>
          <w:p>
            <w:pPr>
              <w:pStyle w:val="Compact"/>
            </w:pPr>
            <w:r>
              <w:t xml:space="preserve">Автоматизация выгрузки данных через API (маркетплейсы, дистрибьюторские порталы)</w:t>
            </w:r>
          </w:p>
        </w:tc>
        <w:tc>
          <w:tcPr/>
          <w:p>
            <w:pPr>
              <w:pStyle w:val="Compact"/>
            </w:pPr>
            <w:r>
              <w:t xml:space="preserve">Ускорение реакции на ценовые изменения конкурентов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OCR — распознавание паспортов, дипломов, СНИЛС для заведения карточек в 1С / кадровые системы (снижение нагрузки при массовом найме)</w:t>
            </w:r>
          </w:p>
        </w:tc>
        <w:tc>
          <w:tcPr/>
          <w:p>
            <w:pPr>
              <w:pStyle w:val="Compact"/>
            </w:pPr>
            <w:r>
              <w:t xml:space="preserve">Снижение нагрузки рекрутёров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Склад и производство</w:t>
            </w:r>
          </w:p>
        </w:tc>
        <w:tc>
          <w:tcPr/>
          <w:p>
            <w:pPr>
              <w:pStyle w:val="Compact"/>
            </w:pPr>
            <w:r>
              <w:t xml:space="preserve">Разработка системы резервации продукции под заказчика</w:t>
            </w:r>
          </w:p>
        </w:tc>
        <w:tc>
          <w:tcPr/>
          <w:p>
            <w:pPr>
              <w:pStyle w:val="Compact"/>
            </w:pPr>
            <w:r>
              <w:t xml:space="preserve">Решение проблемы «склад полон, отгрузить нечего»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Общие</w:t>
            </w:r>
          </w:p>
        </w:tc>
        <w:tc>
          <w:tcPr/>
          <w:p>
            <w:pPr>
              <w:pStyle w:val="Compact"/>
            </w:pPr>
            <w:r>
              <w:t xml:space="preserve">Рассинхронизация данных между 1С и BI (критическая боль, мешает аналитике)</w:t>
            </w:r>
          </w:p>
        </w:tc>
        <w:tc>
          <w:tcPr/>
          <w:p>
            <w:pPr>
              <w:pStyle w:val="Compact"/>
            </w:pPr>
            <w:r>
              <w:t xml:space="preserve">Фундамент аналитики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ОДО</w:t>
            </w:r>
          </w:p>
        </w:tc>
        <w:tc>
          <w:tcPr/>
          <w:p>
            <w:pPr>
              <w:pStyle w:val="Compact"/>
            </w:pPr>
            <w:r>
              <w:t xml:space="preserve">Автоматизация объединения файлов в процессах согласования (ELMA) — доработка маршрутов для исключения ручного слияния нескольких файлов</w:t>
            </w:r>
          </w:p>
        </w:tc>
        <w:tc>
          <w:tcPr/>
          <w:p>
            <w:pPr>
              <w:pStyle w:val="Compact"/>
            </w:pPr>
            <w:r>
              <w:t xml:space="preserve">Сокращение трудозатрат на подготовку сводных материалов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Транспортная и складская логистика</w:t>
            </w:r>
          </w:p>
        </w:tc>
        <w:tc>
          <w:tcPr/>
          <w:p>
            <w:pPr>
              <w:pStyle w:val="Compact"/>
            </w:pPr>
            <w:r>
              <w:t xml:space="preserve">Платформа для работы с транспортными компаниями; управление двором; смарт-контракты с перевозчиками</w:t>
            </w:r>
          </w:p>
        </w:tc>
        <w:tc>
          <w:tcPr/>
          <w:p>
            <w:pPr>
              <w:pStyle w:val="Compact"/>
            </w:pPr>
            <w:r>
              <w:t xml:space="preserve">Снимает многочасовую ежедневную рутину; устраняет 5 ч/день потерь команды; снижает простой машин (1500 ₽/час МСК, 5000 ₽/сутки регионы)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по 3.2:</w:t>
      </w:r>
      <w:r>
        <w:t xml:space="preserve"> </w:t>
      </w:r>
      <w:r>
        <w:t xml:space="preserve">11 проектов автоматизации.</w:t>
      </w:r>
      <w:r>
        <w:t xml:space="preserve"> </w:t>
      </w:r>
      <w:r>
        <w:rPr>
          <w:b/>
          <w:bCs/>
        </w:rPr>
        <w:t xml:space="preserve">Бюджет — в рамках текущего операционного бюджета ДИТ + подрядчики.</w:t>
      </w:r>
    </w:p>
    <w:bookmarkEnd w:id="107"/>
    <w:bookmarkStart w:id="108" w:name="условия-запуска-класса-3.2"/>
    <w:p>
      <w:pPr>
        <w:pStyle w:val="Heading3"/>
      </w:pPr>
      <w:r>
        <w:t xml:space="preserve">7.3.2. Условия запуска класса 3.2</w:t>
      </w:r>
    </w:p>
    <w:p>
      <w:pPr>
        <w:pStyle w:val="Compact"/>
        <w:numPr>
          <w:ilvl w:val="0"/>
          <w:numId w:val="1058"/>
        </w:numPr>
      </w:pPr>
      <w:r>
        <w:t xml:space="preserve">✅ Не требуется согласование с ИБ для большинства задач;</w:t>
      </w:r>
    </w:p>
    <w:p>
      <w:pPr>
        <w:pStyle w:val="Compact"/>
        <w:numPr>
          <w:ilvl w:val="0"/>
          <w:numId w:val="1058"/>
        </w:numPr>
      </w:pPr>
      <w:r>
        <w:t xml:space="preserve">⚠️ Требуется</w:t>
      </w:r>
      <w:r>
        <w:t xml:space="preserve"> </w:t>
      </w:r>
      <w:r>
        <w:rPr>
          <w:b/>
          <w:bCs/>
        </w:rPr>
        <w:t xml:space="preserve">владелец процесса</w:t>
      </w:r>
      <w:r>
        <w:t xml:space="preserve"> </w:t>
      </w:r>
      <w:r>
        <w:t xml:space="preserve">в каждом подразделении (без него внедрение тонет в согласованиях ДИТ);</w:t>
      </w:r>
    </w:p>
    <w:p>
      <w:pPr>
        <w:pStyle w:val="Compact"/>
        <w:numPr>
          <w:ilvl w:val="0"/>
          <w:numId w:val="1058"/>
        </w:numPr>
      </w:pPr>
      <w:r>
        <w:t xml:space="preserve">⚠️ Часть задач конкурирует с внедрением ERP (1С) — требуется синхронизация приоритетов с зам. директора ИТ.</w:t>
      </w:r>
    </w:p>
    <w:bookmarkEnd w:id="108"/>
    <w:bookmarkEnd w:id="109"/>
    <w:bookmarkStart w:id="110" w:name="сводка-по-трём-классам"/>
    <w:p>
      <w:pPr>
        <w:pStyle w:val="Heading2"/>
      </w:pPr>
      <w:r>
        <w:t xml:space="preserve">7.4. Сводка по трём классам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6"/>
        <w:gridCol w:w="1124"/>
        <w:gridCol w:w="1733"/>
        <w:gridCol w:w="1452"/>
        <w:gridCol w:w="20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Кол-во проектов</w:t>
            </w:r>
          </w:p>
        </w:tc>
        <w:tc>
          <w:tcPr/>
          <w:p>
            <w:pPr>
              <w:pStyle w:val="Compact"/>
            </w:pPr>
            <w:r>
              <w:t xml:space="preserve">Бюджет (ориентир)</w:t>
            </w:r>
          </w:p>
        </w:tc>
        <w:tc>
          <w:tcPr/>
          <w:p>
            <w:pPr>
              <w:pStyle w:val="Compact"/>
            </w:pPr>
            <w:r>
              <w:t xml:space="preserve">Зависимость от сервера</w:t>
            </w:r>
          </w:p>
        </w:tc>
        <w:tc>
          <w:tcPr/>
          <w:p>
            <w:pPr>
              <w:pStyle w:val="Compact"/>
            </w:pPr>
            <w:r>
              <w:t xml:space="preserve">Зависимость от классификатора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3.1.1. Внешние API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3,3–6,5 млн ₽</w:t>
            </w:r>
          </w:p>
        </w:tc>
        <w:tc>
          <w:tcPr/>
          <w:p>
            <w:pPr>
              <w:pStyle w:val="Compact"/>
            </w:pPr>
            <w:r>
              <w:t xml:space="preserve">❌ Нет</w:t>
            </w:r>
          </w:p>
        </w:tc>
        <w:tc>
          <w:tcPr/>
          <w:p>
            <w:pPr>
              <w:pStyle w:val="Compact"/>
            </w:pPr>
            <w:r>
              <w:t xml:space="preserve">✅ Согласовано (КТ не передаётся)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3.1.2. Локальный сервер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14–37 млн ₽</w:t>
            </w:r>
          </w:p>
        </w:tc>
        <w:tc>
          <w:tcPr/>
          <w:p>
            <w:pPr>
              <w:pStyle w:val="Compact"/>
            </w:pPr>
            <w:r>
              <w:t xml:space="preserve">✅ Критическая</w:t>
            </w:r>
          </w:p>
        </w:tc>
        <w:tc>
          <w:tcPr/>
          <w:p>
            <w:pPr>
              <w:pStyle w:val="Compact"/>
            </w:pPr>
            <w:r>
              <w:t xml:space="preserve">⚠️ Требуется к середине месяца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3.2. Автоматизация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В рамках ДИТ-бюджета</w:t>
            </w:r>
          </w:p>
        </w:tc>
        <w:tc>
          <w:tcPr/>
          <w:p>
            <w:pPr>
              <w:pStyle w:val="Compact"/>
            </w:pPr>
            <w:r>
              <w:t xml:space="preserve">❌ Нет</w:t>
            </w:r>
          </w:p>
        </w:tc>
        <w:tc>
          <w:tcPr/>
          <w:p>
            <w:pPr>
              <w:pStyle w:val="Compact"/>
            </w:pPr>
            <w:r>
              <w:t xml:space="preserve">❌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17–43,5 млн ₽</w:t>
            </w:r>
            <w:r>
              <w:t xml:space="preserve"> </w:t>
            </w:r>
            <w:r>
              <w:t xml:space="preserve">+ ДИТ-бюджет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0"/>
    <w:bookmarkStart w:id="115" w:name="принципы-запуска-общие-для-всех-классов"/>
    <w:p>
      <w:pPr>
        <w:pStyle w:val="Heading2"/>
      </w:pPr>
      <w:r>
        <w:t xml:space="preserve">7.5. Принципы запуска (общие для всех классов)</w:t>
      </w:r>
    </w:p>
    <w:bookmarkStart w:id="111" w:name="X1ae2112efe45d8cef7f26f98ac5f7a0623ffef7"/>
    <w:p>
      <w:pPr>
        <w:pStyle w:val="Heading3"/>
      </w:pPr>
      <w:r>
        <w:t xml:space="preserve">7.5.1. У каждого проекта — Product Owner от бизнеса</w:t>
      </w:r>
    </w:p>
    <w:p>
      <w:pPr>
        <w:pStyle w:val="FirstParagraph"/>
      </w:pPr>
      <w:r>
        <w:t xml:space="preserve">Без выделенного Product Owner с мандатом 4–6 ч/мес проект не запускается.</w:t>
      </w:r>
    </w:p>
    <w:bookmarkEnd w:id="111"/>
    <w:bookmarkStart w:id="112" w:name="у-каждого-проекта-критерии-stopgo"/>
    <w:p>
      <w:pPr>
        <w:pStyle w:val="Heading3"/>
      </w:pPr>
      <w:r>
        <w:t xml:space="preserve">7.5.2. У каждого проекта — критерии stop/go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4"/>
        <w:gridCol w:w="6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Масштабирование</w:t>
            </w:r>
          </w:p>
        </w:tc>
        <w:tc>
          <w:tcPr/>
          <w:p>
            <w:pPr>
              <w:pStyle w:val="Compact"/>
            </w:pPr>
            <w:r>
              <w:t xml:space="preserve">Критерий успеха достигнут, Product Owner подтверждает ценность, бюджет выделен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 Доработка</w:t>
            </w:r>
          </w:p>
        </w:tc>
        <w:tc>
          <w:tcPr/>
          <w:p>
            <w:pPr>
              <w:pStyle w:val="Compact"/>
            </w:pPr>
            <w:r>
              <w:t xml:space="preserve">Критерий не достигнут, но есть инсайты — ТЗ корректируется, второй цикл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⛔ Закрытие</w:t>
            </w:r>
          </w:p>
        </w:tc>
        <w:tc>
          <w:tcPr/>
          <w:p>
            <w:pPr>
              <w:pStyle w:val="Compact"/>
            </w:pPr>
            <w:r>
              <w:t xml:space="preserve">Критерий не достигнут, экономика не сходится — закрываем</w:t>
            </w:r>
          </w:p>
        </w:tc>
      </w:tr>
    </w:tbl>
    <w:bookmarkEnd w:id="112"/>
    <w:bookmarkStart w:id="113" w:name="двойной-бюджет-для-3.1.2"/>
    <w:p>
      <w:pPr>
        <w:pStyle w:val="Heading3"/>
      </w:pPr>
      <w:r>
        <w:t xml:space="preserve">7.5.3. Двойной бюджет (для 3.1.2)</w:t>
      </w:r>
    </w:p>
    <w:p>
      <w:pPr>
        <w:pStyle w:val="FirstParagraph"/>
      </w:pPr>
      <w:r>
        <w:t xml:space="preserve">Смета пилота + смета масштабирования формируется</w:t>
      </w:r>
      <w:r>
        <w:t xml:space="preserve"> </w:t>
      </w:r>
      <w:r>
        <w:rPr>
          <w:b/>
          <w:bCs/>
        </w:rPr>
        <w:t xml:space="preserve">до старта пилота</w:t>
      </w:r>
      <w:r>
        <w:t xml:space="preserve"> </w:t>
      </w:r>
      <w:r>
        <w:t xml:space="preserve">и актуализируется по итогам.</w:t>
      </w:r>
    </w:p>
    <w:bookmarkEnd w:id="113"/>
    <w:bookmarkStart w:id="114" w:name="человек-в-контуре-валидации"/>
    <w:p>
      <w:pPr>
        <w:pStyle w:val="Heading3"/>
      </w:pPr>
      <w:r>
        <w:t xml:space="preserve">7.5.4. Человек в контуре валидации</w:t>
      </w:r>
    </w:p>
    <w:p>
      <w:pPr>
        <w:pStyle w:val="FirstParagraph"/>
      </w:pPr>
      <w:r>
        <w:t xml:space="preserve">В пилотах ИИ</w:t>
      </w:r>
      <w:r>
        <w:t xml:space="preserve"> </w:t>
      </w:r>
      <w:r>
        <w:rPr>
          <w:b/>
          <w:bCs/>
        </w:rPr>
        <w:t xml:space="preserve">не принимает решения автоматически</w:t>
      </w:r>
      <w:r>
        <w:t xml:space="preserve"> </w:t>
      </w:r>
      <w:r>
        <w:t xml:space="preserve">— только рекомендации.</w:t>
      </w:r>
    </w:p>
    <w:bookmarkEnd w:id="114"/>
    <w:bookmarkEnd w:id="115"/>
    <w:bookmarkStart w:id="116" w:name="что-не-запускается-без-доделки-аудита"/>
    <w:p>
      <w:pPr>
        <w:pStyle w:val="Heading2"/>
      </w:pPr>
      <w:r>
        <w:t xml:space="preserve">7.6. Что НЕ запускается без доделки аудита</w:t>
      </w:r>
    </w:p>
    <w:p>
      <w:pPr>
        <w:pStyle w:val="FirstParagraph"/>
      </w:pPr>
      <w:r>
        <w:t xml:space="preserve">⚠️ Некоторые проекты класса 3.1.2 заблокированы белыми пятнами и требуют доделки: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1"/>
        <w:gridCol w:w="49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Что нужно для запуска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Предиктивная аналитика отказов оборудования</w:t>
            </w:r>
          </w:p>
        </w:tc>
        <w:tc>
          <w:tcPr/>
          <w:p>
            <w:pPr>
              <w:pStyle w:val="Compact"/>
            </w:pPr>
            <w:r>
              <w:t xml:space="preserve">Аудит АСУТП с владельцем процесса; перечень оснащённых линий; глубина истории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по рецептурам R&amp;D</w:t>
            </w:r>
          </w:p>
        </w:tc>
        <w:tc>
          <w:tcPr/>
          <w:p>
            <w:pPr>
              <w:pStyle w:val="Compact"/>
            </w:pPr>
            <w:r>
              <w:t xml:space="preserve">Аудит лаборатории и LIMS; верификация формата; объём связного датасета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Динамическое ценообразование (полный цикл)</w:t>
            </w:r>
          </w:p>
        </w:tc>
        <w:tc>
          <w:tcPr/>
          <w:p>
            <w:pPr>
              <w:pStyle w:val="Compact"/>
            </w:pPr>
            <w:r>
              <w:t xml:space="preserve">Интервью с руководителем ДЦ; формат данных; команда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Голосовые ИИ-роботы КЦ</w:t>
            </w:r>
          </w:p>
        </w:tc>
        <w:tc>
          <w:tcPr/>
          <w:p>
            <w:pPr>
              <w:pStyle w:val="Compact"/>
            </w:pPr>
            <w:r>
              <w:t xml:space="preserve">Интервью с руководителем КЦ; нагрузка; интеграция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Цифровой двойник технологического оборудования</w:t>
            </w:r>
          </w:p>
        </w:tc>
        <w:tc>
          <w:tcPr/>
          <w:p>
            <w:pPr>
              <w:pStyle w:val="Compact"/>
            </w:pPr>
            <w:r>
              <w:t xml:space="preserve">Аудит SCADA + протоколов качества</w:t>
            </w:r>
          </w:p>
        </w:tc>
      </w:tr>
    </w:tbl>
    <w:p>
      <w:pPr>
        <w:pStyle w:val="BodyText"/>
      </w:pPr>
      <w:r>
        <w:t xml:space="preserve">Эти проекты</w:t>
      </w:r>
      <w:r>
        <w:t xml:space="preserve"> </w:t>
      </w:r>
      <w:r>
        <w:rPr>
          <w:b/>
          <w:bCs/>
        </w:rPr>
        <w:t xml:space="preserve">остаются в портфеле</w:t>
      </w:r>
      <w:r>
        <w:t xml:space="preserve">, но запуск возможен только после закрытия соответствующих белых пятен (см. раздел 10).</w:t>
      </w:r>
    </w:p>
    <w:bookmarkEnd w:id="116"/>
    <w:bookmarkStart w:id="117" w:name="главный-вывод-по-классификации"/>
    <w:p>
      <w:pPr>
        <w:pStyle w:val="Heading2"/>
      </w:pPr>
      <w:r>
        <w:t xml:space="preserve">7.7. Главный вывод по классификации</w:t>
      </w:r>
    </w:p>
    <w:p>
      <w:pPr>
        <w:pStyle w:val="BlockText"/>
      </w:pPr>
      <w:r>
        <w:rPr>
          <w:b/>
          <w:bCs/>
        </w:rPr>
        <w:t xml:space="preserve">3 класса проектов = 3 параллельных потока работы</w:t>
      </w:r>
      <w:r>
        <w:t xml:space="preserve">, которые могут идти независимо: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Класс 3.1.1 (внешние API)</w:t>
      </w:r>
      <w:r>
        <w:t xml:space="preserve"> </w:t>
      </w:r>
      <w:r>
        <w:t xml:space="preserve">— стартуют</w:t>
      </w:r>
      <w:r>
        <w:t xml:space="preserve"> </w:t>
      </w:r>
      <w:r>
        <w:rPr>
          <w:b/>
          <w:bCs/>
        </w:rPr>
        <w:t xml:space="preserve">немедленно</w:t>
      </w:r>
      <w:r>
        <w:t xml:space="preserve"> </w:t>
      </w:r>
      <w:r>
        <w:t xml:space="preserve">после утверждения мандата. Не зависят от сервера и классификатора. 11 проектов.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Класс 3.1.2 (локальный сервер)</w:t>
      </w:r>
      <w:r>
        <w:t xml:space="preserve"> </w:t>
      </w:r>
      <w:r>
        <w:t xml:space="preserve">— стартуют</w:t>
      </w:r>
      <w:r>
        <w:t xml:space="preserve"> </w:t>
      </w:r>
      <w:r>
        <w:rPr>
          <w:b/>
          <w:bCs/>
        </w:rPr>
        <w:t xml:space="preserve">после ввода сервера и утверждения классификатора</w:t>
      </w:r>
      <w:r>
        <w:t xml:space="preserve">. 14 проектов.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Класс 3.2 (автоматизация)</w:t>
      </w:r>
      <w:r>
        <w:t xml:space="preserve"> </w:t>
      </w:r>
      <w:r>
        <w:t xml:space="preserve">— внедряются</w:t>
      </w:r>
      <w:r>
        <w:t xml:space="preserve"> </w:t>
      </w:r>
      <w:r>
        <w:rPr>
          <w:b/>
          <w:bCs/>
        </w:rPr>
        <w:t xml:space="preserve">силами ДИТ</w:t>
      </w:r>
      <w:r>
        <w:t xml:space="preserve"> </w:t>
      </w:r>
      <w:r>
        <w:t xml:space="preserve">в рамках операционного бюджета. 11 проектов.</w:t>
      </w:r>
    </w:p>
    <w:p>
      <w:pPr>
        <w:pStyle w:val="BlockText"/>
      </w:pPr>
      <w:r>
        <w:t xml:space="preserve">Это позволяет</w:t>
      </w:r>
      <w:r>
        <w:t xml:space="preserve"> </w:t>
      </w:r>
      <w:r>
        <w:rPr>
          <w:b/>
          <w:bCs/>
        </w:rPr>
        <w:t xml:space="preserve">не ждать сервер</w:t>
      </w:r>
      <w:r>
        <w:t xml:space="preserve"> </w:t>
      </w:r>
      <w:r>
        <w:t xml:space="preserve">для запуска первых 11 пилотов и параллельно подготовить запуск следующих 14 после ввода инфраструктуры.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31" w:name="дорожная-карта-3-горизонта"/>
    <w:p>
      <w:pPr>
        <w:pStyle w:val="Heading1"/>
      </w:pPr>
      <w:r>
        <w:t xml:space="preserve">08. Дорожная карта (3 горизонта)</w:t>
      </w:r>
    </w:p>
    <w:bookmarkStart w:id="119" w:name="принцип-формирования"/>
    <w:p>
      <w:pPr>
        <w:pStyle w:val="Heading2"/>
      </w:pPr>
      <w:r>
        <w:t xml:space="preserve">8.1. Принцип формирования</w:t>
      </w:r>
    </w:p>
    <w:p>
      <w:pPr>
        <w:pStyle w:val="FirstParagraph"/>
      </w:pPr>
      <w:r>
        <w:t xml:space="preserve">Дорожная карта построена не как «план закупок», а как</w:t>
      </w:r>
      <w:r>
        <w:t xml:space="preserve"> </w:t>
      </w:r>
      <w:r>
        <w:rPr>
          <w:b/>
          <w:bCs/>
        </w:rPr>
        <w:t xml:space="preserve">последовательность решений с триггерами перехода</w:t>
      </w:r>
      <w:r>
        <w:t xml:space="preserve">. Каждый горизонт открывается</w:t>
      </w:r>
      <w:r>
        <w:t xml:space="preserve"> </w:t>
      </w:r>
      <w:r>
        <w:rPr>
          <w:b/>
          <w:bCs/>
        </w:rPr>
        <w:t xml:space="preserve">только после прохождения критериев предыдущего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1"/>
        <w:gridCol w:w="2003"/>
        <w:gridCol w:w="4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Горизонт</w:t>
            </w:r>
          </w:p>
        </w:tc>
        <w:tc>
          <w:tcPr/>
          <w:p>
            <w:pPr>
              <w:pStyle w:val="Compact"/>
            </w:pPr>
            <w:r>
              <w:t xml:space="preserve">Логика</w:t>
            </w:r>
          </w:p>
        </w:tc>
        <w:tc>
          <w:tcPr/>
          <w:p>
            <w:pPr>
              <w:pStyle w:val="Compac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Г1: 0–3 месяца</w:t>
            </w:r>
          </w:p>
        </w:tc>
        <w:tc>
          <w:tcPr/>
          <w:p>
            <w:pPr>
              <w:pStyle w:val="Compact"/>
            </w:pPr>
            <w:r>
              <w:t xml:space="preserve">«Быстрые победы + доделка аудита»</w:t>
            </w:r>
          </w:p>
        </w:tc>
        <w:tc>
          <w:tcPr/>
          <w:p>
            <w:pPr>
              <w:pStyle w:val="Compact"/>
            </w:pPr>
            <w:r>
              <w:t xml:space="preserve">Запуск 5–8 пилотов из шорт-листа + закрытие 11 белых пятен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Г2.1: 3–9 месяцев</w:t>
            </w:r>
          </w:p>
        </w:tc>
        <w:tc>
          <w:tcPr/>
          <w:p>
            <w:pPr>
              <w:pStyle w:val="Compact"/>
            </w:pPr>
            <w:r>
              <w:t xml:space="preserve">«Процессинг»</w:t>
            </w:r>
          </w:p>
        </w:tc>
        <w:tc>
          <w:tcPr/>
          <w:p>
            <w:pPr>
              <w:pStyle w:val="Compact"/>
            </w:pPr>
            <w:r>
              <w:t xml:space="preserve">Пилоты на нормализованных данных, работа над интеграциями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Г2.2: 6–24 месяцев</w:t>
            </w:r>
          </w:p>
        </w:tc>
        <w:tc>
          <w:tcPr/>
          <w:p>
            <w:pPr>
              <w:pStyle w:val="Compact"/>
            </w:pPr>
            <w:r>
              <w:t xml:space="preserve">«Фундамент»</w:t>
            </w:r>
          </w:p>
        </w:tc>
        <w:tc>
          <w:tcPr/>
          <w:p>
            <w:pPr>
              <w:pStyle w:val="Compact"/>
            </w:pPr>
            <w:r>
              <w:t xml:space="preserve">Инженерные проекты (IIoT-дооснащение, оцифровка R&amp;D-архивов, CV-пилоты)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Г3: 12–24+ месяцев</w:t>
            </w:r>
          </w:p>
        </w:tc>
        <w:tc>
          <w:tcPr/>
          <w:p>
            <w:pPr>
              <w:pStyle w:val="Compact"/>
            </w:pPr>
            <w:r>
              <w:t xml:space="preserve">«Стратегические платформы»</w:t>
            </w:r>
          </w:p>
        </w:tc>
        <w:tc>
          <w:tcPr/>
          <w:p>
            <w:pPr>
              <w:pStyle w:val="Compact"/>
            </w:pPr>
            <w:r>
              <w:t xml:space="preserve">Промышленная LLM-платформа, R&amp;D-цифровой двойник, ДЦ-движок</w:t>
            </w:r>
          </w:p>
        </w:tc>
      </w:tr>
    </w:tbl>
    <w:bookmarkEnd w:id="119"/>
    <w:bookmarkStart w:id="124" w:name="горизонт-1-03-месяца-быстрые-победы"/>
    <w:p>
      <w:pPr>
        <w:pStyle w:val="Heading2"/>
      </w:pPr>
      <w:r>
        <w:t xml:space="preserve">8.2. Горизонт 1 (0–3 месяца): «Быстрые победы»</w:t>
      </w:r>
    </w:p>
    <w:bookmarkStart w:id="120" w:name="месяц-1"/>
    <w:p>
      <w:pPr>
        <w:pStyle w:val="Heading3"/>
      </w:pPr>
      <w:r>
        <w:t xml:space="preserve">Месяц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4938"/>
        <w:gridCol w:w="20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Утверждение функции «Руководитель направления по внедрению ИИ»; найм 3 разработчиков</w:t>
            </w:r>
          </w:p>
        </w:tc>
        <w:tc>
          <w:tcPr/>
          <w:p>
            <w:pPr>
              <w:pStyle w:val="Compact"/>
            </w:pPr>
            <w:r>
              <w:t xml:space="preserve">ГД,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Старт пилотов на внешних API (HR-кабинет, дизайнеры, юрист)</w:t>
            </w:r>
          </w:p>
        </w:tc>
        <w:tc>
          <w:tcPr/>
          <w:p>
            <w:pPr>
              <w:pStyle w:val="Compact"/>
            </w:pPr>
            <w:r>
              <w:t xml:space="preserve">Руководитель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Сервер выходит с таможни; ДИТ начинает развёртывание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Доделка интервью R&amp;D и АСУТП</w:t>
            </w:r>
          </w:p>
        </w:tc>
        <w:tc>
          <w:tcPr/>
          <w:p>
            <w:pPr>
              <w:pStyle w:val="Compact"/>
            </w:pPr>
            <w:r>
              <w:t xml:space="preserve">Руководитель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Параллельный аудит лаборатории и производственной телеметрии</w:t>
            </w:r>
          </w:p>
        </w:tc>
        <w:tc>
          <w:tcPr/>
          <w:p>
            <w:pPr>
              <w:pStyle w:val="Compact"/>
            </w:pPr>
            <w:r>
              <w:t xml:space="preserve">Руководитель ИИ + R&amp;D + Главный инженер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Старт пилотов 2, 3, 8 (HR-кабинет, тренажёр, юрист) с отчётной частотой 1 нед.</w:t>
            </w:r>
          </w:p>
        </w:tc>
        <w:tc>
          <w:tcPr/>
          <w:p>
            <w:pPr>
              <w:pStyle w:val="Compact"/>
            </w:pPr>
            <w:r>
              <w:t xml:space="preserve">Product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Сервер введён в эксплуатацию; разворачивание транскрибатора</w:t>
            </w:r>
          </w:p>
        </w:tc>
        <w:tc>
          <w:tcPr/>
          <w:p>
            <w:pPr>
              <w:pStyle w:val="Compact"/>
            </w:pPr>
            <w:r>
              <w:t xml:space="preserve">ДИТ + БК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Доделка интервью с ИБ (формальное), главбухом, ДЦ, BI, КЦ</w:t>
            </w:r>
          </w:p>
        </w:tc>
        <w:tc>
          <w:tcPr/>
          <w:p>
            <w:pPr>
              <w:pStyle w:val="Compact"/>
            </w:pPr>
            <w:r>
              <w:t xml:space="preserve">Руководитель ИИ</w:t>
            </w:r>
          </w:p>
        </w:tc>
      </w:tr>
    </w:tbl>
    <w:bookmarkEnd w:id="120"/>
    <w:bookmarkStart w:id="121" w:name="месяц-2"/>
    <w:p>
      <w:pPr>
        <w:pStyle w:val="Heading3"/>
      </w:pPr>
      <w:r>
        <w:t xml:space="preserve">Месяц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544"/>
        <w:gridCol w:w="14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Старт пилотов 1, 4, 7 (транскрибатор, помощник аналитика ФЭД, ИИ-аналитик ЗНИ)</w:t>
            </w:r>
          </w:p>
        </w:tc>
        <w:tc>
          <w:tcPr/>
          <w:p>
            <w:pPr>
              <w:pStyle w:val="Compact"/>
            </w:pPr>
            <w:r>
              <w:t xml:space="preserve">Product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Анонимайзер в боевом контуре; старт пилота 5 (RAG-навигатор)</w:t>
            </w:r>
          </w:p>
        </w:tc>
        <w:tc>
          <w:tcPr/>
          <w:p>
            <w:pPr>
              <w:pStyle w:val="Compact"/>
            </w:pPr>
            <w:r>
              <w:t xml:space="preserve">HR + 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Утверждён классификатор данных (КТ / ПДн / публичные)</w:t>
            </w:r>
          </w:p>
        </w:tc>
        <w:tc>
          <w:tcPr/>
          <w:p>
            <w:pPr>
              <w:pStyle w:val="Compact"/>
            </w:pPr>
            <w:r>
              <w:t xml:space="preserve">ИБ + 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Промежуточный отчёт по пилотам, корректировки ТЗ</w:t>
            </w:r>
          </w:p>
        </w:tc>
        <w:tc>
          <w:tcPr/>
          <w:p>
            <w:pPr>
              <w:pStyle w:val="Compact"/>
            </w:pPr>
            <w:r>
              <w:t xml:space="preserve">Руководитель ИИ</w:t>
            </w:r>
          </w:p>
        </w:tc>
      </w:tr>
    </w:tbl>
    <w:bookmarkEnd w:id="121"/>
    <w:bookmarkStart w:id="122" w:name="месяц-3"/>
    <w:p>
      <w:pPr>
        <w:pStyle w:val="Heading3"/>
      </w:pPr>
      <w:r>
        <w:t xml:space="preserve">Месяц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5544"/>
        <w:gridCol w:w="14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Завершение цикла пилотов на внешних API; решения stop/go</w:t>
            </w:r>
          </w:p>
        </w:tc>
        <w:tc>
          <w:tcPr/>
          <w:p>
            <w:pPr>
              <w:pStyle w:val="Compact"/>
            </w:pPr>
            <w:r>
              <w:t xml:space="preserve">Product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Сводный аудит всех пилотов с приёмкой ГД</w:t>
            </w:r>
          </w:p>
        </w:tc>
        <w:tc>
          <w:tcPr/>
          <w:p>
            <w:pPr>
              <w:pStyle w:val="Compact"/>
            </w:pPr>
            <w:r>
              <w:t xml:space="preserve">Руководитель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Формирование инвестиционного портфеля на следующий год; защита перед руководством</w:t>
            </w:r>
          </w:p>
        </w:tc>
        <w:tc>
          <w:tcPr/>
          <w:p>
            <w:pPr>
              <w:pStyle w:val="Compact"/>
            </w:pPr>
            <w:r>
              <w:t xml:space="preserve">Руководитель ИИ</w:t>
            </w:r>
          </w:p>
        </w:tc>
      </w:tr>
    </w:tbl>
    <w:bookmarkEnd w:id="122"/>
    <w:bookmarkStart w:id="123" w:name="артефакты-на-выходе-горизонта-1"/>
    <w:p>
      <w:pPr>
        <w:pStyle w:val="Heading3"/>
      </w:pPr>
      <w:r>
        <w:t xml:space="preserve">Артефакты на выходе Горизонта 1</w:t>
      </w:r>
    </w:p>
    <w:p>
      <w:pPr>
        <w:pStyle w:val="Compact"/>
        <w:numPr>
          <w:ilvl w:val="0"/>
          <w:numId w:val="1059"/>
        </w:numPr>
      </w:pPr>
      <w:r>
        <w:t xml:space="preserve">✅ 5–8 пилотов в эксплуатации (или закрыты с инсайтами);</w:t>
      </w:r>
    </w:p>
    <w:p>
      <w:pPr>
        <w:pStyle w:val="Compact"/>
        <w:numPr>
          <w:ilvl w:val="0"/>
          <w:numId w:val="1059"/>
        </w:numPr>
      </w:pPr>
      <w:r>
        <w:t xml:space="preserve">✅ Сервер в боевом контуре, политики ИБ адаптированы;</w:t>
      </w:r>
    </w:p>
    <w:p>
      <w:pPr>
        <w:pStyle w:val="Compact"/>
        <w:numPr>
          <w:ilvl w:val="0"/>
          <w:numId w:val="1059"/>
        </w:numPr>
      </w:pPr>
      <w:r>
        <w:t xml:space="preserve">✅ Доделанный паспорт данных по 16 направлениям (без пометки «гипотеза»);</w:t>
      </w:r>
    </w:p>
    <w:p>
      <w:pPr>
        <w:pStyle w:val="Compact"/>
        <w:numPr>
          <w:ilvl w:val="0"/>
          <w:numId w:val="1059"/>
        </w:numPr>
      </w:pPr>
      <w:r>
        <w:t xml:space="preserve">✅ Сметы по портфелю «Процессинг» (Г2.1) на основе фактических интервью;</w:t>
      </w:r>
    </w:p>
    <w:p>
      <w:pPr>
        <w:pStyle w:val="Compact"/>
        <w:numPr>
          <w:ilvl w:val="0"/>
          <w:numId w:val="1059"/>
        </w:numPr>
      </w:pPr>
      <w:r>
        <w:t xml:space="preserve">✅ Инвестиционный меморандум по портфелю «Фундамент» (Г2.2) с тремя сценариями;</w:t>
      </w:r>
    </w:p>
    <w:p>
      <w:pPr>
        <w:pStyle w:val="Compact"/>
        <w:numPr>
          <w:ilvl w:val="0"/>
          <w:numId w:val="1059"/>
        </w:numPr>
      </w:pPr>
      <w:r>
        <w:t xml:space="preserve">✅ Команда: руководитель ИИ + 3 разработчика + назначенные Product Owners.</w:t>
      </w:r>
    </w:p>
    <w:bookmarkEnd w:id="123"/>
    <w:bookmarkEnd w:id="124"/>
    <w:bookmarkStart w:id="125" w:name="горизонт-2.1-39-месяцев-процессинг"/>
    <w:p>
      <w:pPr>
        <w:pStyle w:val="Heading2"/>
      </w:pPr>
      <w:r>
        <w:t xml:space="preserve">8.3. Горизонт 2.1 (3–9 месяцев): «Процессинг»</w:t>
      </w:r>
    </w:p>
    <w:p>
      <w:pPr>
        <w:pStyle w:val="FirstParagraph"/>
      </w:pPr>
      <w:r>
        <w:t xml:space="preserve">Запускаются пилоты, где</w:t>
      </w:r>
      <w:r>
        <w:t xml:space="preserve"> </w:t>
      </w:r>
      <w:r>
        <w:rPr>
          <w:b/>
          <w:bCs/>
        </w:rPr>
        <w:t xml:space="preserve">данные есть, но требуют нормализации</w:t>
      </w:r>
      <w:r>
        <w:t xml:space="preserve"> </w:t>
      </w:r>
      <w:r>
        <w:t xml:space="preserve">(по итогам Г1):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8"/>
        <w:gridCol w:w="3307"/>
        <w:gridCol w:w="698"/>
        <w:gridCol w:w="1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Пилот</w:t>
            </w:r>
          </w:p>
        </w:tc>
        <w:tc>
          <w:tcPr/>
          <w:p>
            <w:pPr>
              <w:pStyle w:val="Compact"/>
            </w:pPr>
            <w:r>
              <w:t xml:space="preserve">Условие старта (триггер)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Бюджет (ориентир)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Юридический помощник (ДПО)</w:t>
            </w:r>
          </w:p>
        </w:tc>
        <w:tc>
          <w:tcPr/>
          <w:p>
            <w:pPr>
              <w:pStyle w:val="Compact"/>
            </w:pPr>
            <w:r>
              <w:t xml:space="preserve">Доработка маршрутов в ELMA, сохранение истории комментариев</w:t>
            </w:r>
          </w:p>
        </w:tc>
        <w:tc>
          <w:tcPr/>
          <w:p>
            <w:pPr>
              <w:pStyle w:val="Compact"/>
            </w:pPr>
            <w:r>
              <w:t xml:space="preserve">4–6 мес.</w:t>
            </w:r>
          </w:p>
        </w:tc>
        <w:tc>
          <w:tcPr/>
          <w:p>
            <w:pPr>
              <w:pStyle w:val="Compact"/>
            </w:pPr>
            <w:r>
              <w:t xml:space="preserve">0,5–1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Речевая аналитика звонков продавцов</w:t>
            </w:r>
          </w:p>
        </w:tc>
        <w:tc>
          <w:tcPr/>
          <w:p>
            <w:pPr>
              <w:pStyle w:val="Compact"/>
            </w:pPr>
            <w:r>
              <w:t xml:space="preserve">Сервер в эксплуатации, юридическая модель записи согласована</w:t>
            </w:r>
          </w:p>
        </w:tc>
        <w:tc>
          <w:tcPr/>
          <w:p>
            <w:pPr>
              <w:pStyle w:val="Compact"/>
            </w:pPr>
            <w:r>
              <w:t xml:space="preserve">3–6 мес.</w:t>
            </w:r>
          </w:p>
        </w:tc>
        <w:tc>
          <w:tcPr/>
          <w:p>
            <w:pPr>
              <w:pStyle w:val="Compact"/>
            </w:pPr>
            <w:r>
              <w:t xml:space="preserve">0,5–1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Помощник менеджера / онбординг CRM</w:t>
            </w:r>
          </w:p>
        </w:tc>
        <w:tc>
          <w:tcPr/>
          <w:p>
            <w:pPr>
              <w:pStyle w:val="Compact"/>
            </w:pPr>
            <w:r>
              <w:t xml:space="preserve">Решение по лидерству внедрения CRM в продажах</w:t>
            </w:r>
          </w:p>
        </w:tc>
        <w:tc>
          <w:tcPr/>
          <w:p>
            <w:pPr>
              <w:pStyle w:val="Compact"/>
            </w:pPr>
            <w:r>
              <w:t xml:space="preserve">6–9 мес.</w:t>
            </w:r>
          </w:p>
        </w:tc>
        <w:tc>
          <w:tcPr/>
          <w:p>
            <w:pPr>
              <w:pStyle w:val="Compact"/>
            </w:pPr>
            <w:r>
              <w:t xml:space="preserve">0,8–1,5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1-я линия поддержки / автоклассификация почты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2–3 мес.</w:t>
            </w:r>
          </w:p>
        </w:tc>
        <w:tc>
          <w:tcPr/>
          <w:p>
            <w:pPr>
              <w:pStyle w:val="Compact"/>
            </w:pPr>
            <w:r>
              <w:t xml:space="preserve">0,3–0,6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 отзывов (NLP, инхаус)</w:t>
            </w:r>
          </w:p>
        </w:tc>
        <w:tc>
          <w:tcPr/>
          <w:p>
            <w:pPr>
              <w:pStyle w:val="Compact"/>
            </w:pPr>
            <w:r>
              <w:t xml:space="preserve">Договор на выгрузку с сервисом медиамониторинга</w:t>
            </w:r>
          </w:p>
        </w:tc>
        <w:tc>
          <w:tcPr/>
          <w:p>
            <w:pPr>
              <w:pStyle w:val="Compact"/>
            </w:pPr>
            <w:r>
              <w:t xml:space="preserve">1–2 мес.</w:t>
            </w:r>
          </w:p>
        </w:tc>
        <w:tc>
          <w:tcPr/>
          <w:p>
            <w:pPr>
              <w:pStyle w:val="Compact"/>
            </w:pPr>
            <w:r>
              <w:t xml:space="preserve">0,2–0,4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Конкурентный анализ маркетплейсов</w:t>
            </w:r>
          </w:p>
        </w:tc>
        <w:tc>
          <w:tcPr/>
          <w:p>
            <w:pPr>
              <w:pStyle w:val="Compact"/>
            </w:pPr>
            <w:r>
              <w:t xml:space="preserve">Покупка сервиса Ozon/WB</w:t>
            </w:r>
          </w:p>
        </w:tc>
        <w:tc>
          <w:tcPr/>
          <w:p>
            <w:pPr>
              <w:pStyle w:val="Compact"/>
            </w:pPr>
            <w:r>
              <w:t xml:space="preserve">2–3 мес.</w:t>
            </w:r>
          </w:p>
        </w:tc>
        <w:tc>
          <w:tcPr/>
          <w:p>
            <w:pPr>
              <w:pStyle w:val="Compact"/>
            </w:pPr>
            <w:r>
              <w:t xml:space="preserve">0,2–0,4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Автоотчёты управленческие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1–2 мес.</w:t>
            </w:r>
          </w:p>
        </w:tc>
        <w:tc>
          <w:tcPr/>
          <w:p>
            <w:pPr>
              <w:pStyle w:val="Compact"/>
            </w:pPr>
            <w:r>
              <w:t xml:space="preserve">0,2–0,4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ИИ-помощник программиста (локальный)</w:t>
            </w:r>
          </w:p>
        </w:tc>
        <w:tc>
          <w:tcPr/>
          <w:p>
            <w:pPr>
              <w:pStyle w:val="Compact"/>
            </w:pPr>
            <w:r>
              <w:t xml:space="preserve">Сервер в эксплуатации; стек согласован</w:t>
            </w:r>
          </w:p>
        </w:tc>
        <w:tc>
          <w:tcPr/>
          <w:p>
            <w:pPr>
              <w:pStyle w:val="Compact"/>
            </w:pPr>
            <w:r>
              <w:t xml:space="preserve">3–4 мес.</w:t>
            </w:r>
          </w:p>
        </w:tc>
        <w:tc>
          <w:tcPr/>
          <w:p>
            <w:pPr>
              <w:pStyle w:val="Compact"/>
            </w:pPr>
            <w:r>
              <w:t xml:space="preserve">0,4–0,8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ML-MVP для динамического ценообразования</w:t>
            </w:r>
          </w:p>
        </w:tc>
        <w:tc>
          <w:tcPr/>
          <w:p>
            <w:pPr>
              <w:pStyle w:val="Compact"/>
            </w:pPr>
            <w:r>
              <w:t xml:space="preserve">Завершено интервью с руководителем ДЦ; данные доступны</w:t>
            </w:r>
          </w:p>
        </w:tc>
        <w:tc>
          <w:tcPr/>
          <w:p>
            <w:pPr>
              <w:pStyle w:val="Compact"/>
            </w:pPr>
            <w:r>
              <w:t xml:space="preserve">3–5 мес.</w:t>
            </w:r>
          </w:p>
        </w:tc>
        <w:tc>
          <w:tcPr/>
          <w:p>
            <w:pPr>
              <w:pStyle w:val="Compact"/>
            </w:pPr>
            <w:r>
              <w:t xml:space="preserve">1,5–3 млн ₽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по Г2.1:</w:t>
      </w:r>
      <w:r>
        <w:t xml:space="preserve"> </w:t>
      </w:r>
      <w:r>
        <w:t xml:space="preserve">5–10 млн ₽; 6–8 пилотов в работе.</w:t>
      </w:r>
    </w:p>
    <w:bookmarkEnd w:id="125"/>
    <w:bookmarkStart w:id="126" w:name="горизонт-2.2-624-месяца-фундамент"/>
    <w:p>
      <w:pPr>
        <w:pStyle w:val="Heading2"/>
      </w:pPr>
      <w:r>
        <w:t xml:space="preserve">8.4. Горизонт 2.2 (6–24 месяца): «Фундамент»</w:t>
      </w:r>
    </w:p>
    <w:p>
      <w:pPr>
        <w:pStyle w:val="FirstParagraph"/>
      </w:pPr>
      <w:r>
        <w:t xml:space="preserve">Запускаются проекты, где</w:t>
      </w:r>
      <w:r>
        <w:t xml:space="preserve"> </w:t>
      </w:r>
      <w:r>
        <w:rPr>
          <w:b/>
          <w:bCs/>
        </w:rPr>
        <w:t xml:space="preserve">данных нет</w:t>
      </w:r>
      <w:r>
        <w:t xml:space="preserve"> </w:t>
      </w:r>
      <w:r>
        <w:t xml:space="preserve">(по итогам аудита и решения о CAPEX):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9"/>
        <w:gridCol w:w="3494"/>
        <w:gridCol w:w="931"/>
        <w:gridCol w:w="1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Условие старта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Бюджет (ориентир)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R&amp;D: проект оцифровки архивов</w:t>
            </w:r>
          </w:p>
        </w:tc>
        <w:tc>
          <w:tcPr/>
          <w:p>
            <w:pPr>
              <w:pStyle w:val="Compact"/>
            </w:pPr>
            <w:r>
              <w:t xml:space="preserve">Подтверждено наличие архивов; выбран сценарий (LIMS-нормализация, Excel-консолидация или сканирование бумаги)</w:t>
            </w:r>
          </w:p>
        </w:tc>
        <w:tc>
          <w:tcPr/>
          <w:p>
            <w:pPr>
              <w:pStyle w:val="Compact"/>
            </w:pPr>
            <w:r>
              <w:t xml:space="preserve">3–12 мес.</w:t>
            </w:r>
          </w:p>
        </w:tc>
        <w:tc>
          <w:tcPr/>
          <w:p>
            <w:pPr>
              <w:pStyle w:val="Compact"/>
            </w:pPr>
            <w:r>
              <w:t xml:space="preserve">2–5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R&amp;D: ML-пилот после оцифровки</w:t>
            </w:r>
          </w:p>
        </w:tc>
        <w:tc>
          <w:tcPr/>
          <w:p>
            <w:pPr>
              <w:pStyle w:val="Compact"/>
            </w:pPr>
            <w:r>
              <w:t xml:space="preserve">Связанный датасет ≥ 500 рецептур</w:t>
            </w:r>
          </w:p>
        </w:tc>
        <w:tc>
          <w:tcPr/>
          <w:p>
            <w:pPr>
              <w:pStyle w:val="Compact"/>
            </w:pPr>
            <w:r>
              <w:t xml:space="preserve">6–9 мес.</w:t>
            </w:r>
          </w:p>
        </w:tc>
        <w:tc>
          <w:tcPr/>
          <w:p>
            <w:pPr>
              <w:pStyle w:val="Compact"/>
            </w:pPr>
            <w:r>
              <w:t xml:space="preserve">2–4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Предиктивная аналитика производства: IIoT-дооснащение</w:t>
            </w:r>
          </w:p>
        </w:tc>
        <w:tc>
          <w:tcPr/>
          <w:p>
            <w:pPr>
              <w:pStyle w:val="Compact"/>
            </w:pPr>
            <w:r>
              <w:t xml:space="preserve">Утверждён перечень критических линий</w:t>
            </w:r>
          </w:p>
        </w:tc>
        <w:tc>
          <w:tcPr/>
          <w:p>
            <w:pPr>
              <w:pStyle w:val="Compact"/>
            </w:pPr>
            <w:r>
              <w:t xml:space="preserve">12–24 мес.</w:t>
            </w:r>
          </w:p>
        </w:tc>
        <w:tc>
          <w:tcPr/>
          <w:p>
            <w:pPr>
              <w:pStyle w:val="Compact"/>
            </w:pPr>
            <w:r>
              <w:t xml:space="preserve">6–22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Предиктивная аналитика: ML-пилот</w:t>
            </w:r>
          </w:p>
        </w:tc>
        <w:tc>
          <w:tcPr/>
          <w:p>
            <w:pPr>
              <w:pStyle w:val="Compact"/>
            </w:pPr>
            <w:r>
              <w:t xml:space="preserve">IIoT-данные за ≥ 12 мес.</w:t>
            </w:r>
          </w:p>
        </w:tc>
        <w:tc>
          <w:tcPr/>
          <w:p>
            <w:pPr>
              <w:pStyle w:val="Compact"/>
            </w:pPr>
            <w:r>
              <w:t xml:space="preserve">6–9 мес. (после IIoT)</w:t>
            </w:r>
          </w:p>
        </w:tc>
        <w:tc>
          <w:tcPr/>
          <w:p>
            <w:pPr>
              <w:pStyle w:val="Compact"/>
            </w:pPr>
            <w:r>
              <w:t xml:space="preserve">1,2–2,5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CV-пилот на одной линии</w:t>
            </w:r>
          </w:p>
        </w:tc>
        <w:tc>
          <w:tcPr/>
          <w:p>
            <w:pPr>
              <w:pStyle w:val="Compact"/>
            </w:pPr>
            <w:r>
              <w:t xml:space="preserve">Датасет 1000+ изображений</w:t>
            </w:r>
          </w:p>
        </w:tc>
        <w:tc>
          <w:tcPr/>
          <w:p>
            <w:pPr>
              <w:pStyle w:val="Compact"/>
            </w:pPr>
            <w:r>
              <w:t xml:space="preserve">4–6 мес.</w:t>
            </w:r>
          </w:p>
        </w:tc>
        <w:tc>
          <w:tcPr/>
          <w:p>
            <w:pPr>
              <w:pStyle w:val="Compact"/>
            </w:pPr>
            <w:r>
              <w:t xml:space="preserve">1,5–3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Цифровой двойник технологического оборудования (МВП)</w:t>
            </w:r>
          </w:p>
        </w:tc>
        <w:tc>
          <w:tcPr/>
          <w:p>
            <w:pPr>
              <w:pStyle w:val="Compact"/>
            </w:pPr>
            <w:r>
              <w:t xml:space="preserve">Данные SCADA + протоколы качества</w:t>
            </w:r>
          </w:p>
        </w:tc>
        <w:tc>
          <w:tcPr/>
          <w:p>
            <w:pPr>
              <w:pStyle w:val="Compact"/>
            </w:pPr>
            <w:r>
              <w:t xml:space="preserve">3–5 мес.</w:t>
            </w:r>
          </w:p>
        </w:tc>
        <w:tc>
          <w:tcPr/>
          <w:p>
            <w:pPr>
              <w:pStyle w:val="Compact"/>
            </w:pPr>
            <w:r>
              <w:t xml:space="preserve">0,8–1,5 млн ₽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по Г2.2:</w:t>
      </w:r>
      <w:r>
        <w:t xml:space="preserve"> </w:t>
      </w:r>
      <w:r>
        <w:t xml:space="preserve">13–38 млн ₽;</w:t>
      </w:r>
      <w:r>
        <w:t xml:space="preserve"> </w:t>
      </w:r>
      <w:r>
        <w:rPr>
          <w:b/>
          <w:bCs/>
        </w:rPr>
        <w:t xml:space="preserve">запуск каждого проекта — отдельный инвестиционный меморандум</w:t>
      </w:r>
      <w:r>
        <w:t xml:space="preserve">.</w:t>
      </w:r>
    </w:p>
    <w:bookmarkEnd w:id="126"/>
    <w:bookmarkStart w:id="127" w:name="X180a8483eb9c835f6f864841a211facc345d867"/>
    <w:p>
      <w:pPr>
        <w:pStyle w:val="Heading2"/>
      </w:pPr>
      <w:r>
        <w:t xml:space="preserve">8.5. Горизонт 3 (12–24+ месяцев): «Стратегические платформы»</w:t>
      </w:r>
    </w:p>
    <w:p>
      <w:pPr>
        <w:pStyle w:val="FirstParagraph"/>
      </w:pPr>
      <w:r>
        <w:t xml:space="preserve">Стратегические платформы — это</w:t>
      </w:r>
      <w:r>
        <w:t xml:space="preserve"> </w:t>
      </w:r>
      <w:r>
        <w:rPr>
          <w:b/>
          <w:bCs/>
        </w:rPr>
        <w:t xml:space="preserve">рамка целевого состояния</w:t>
      </w:r>
      <w:r>
        <w:t xml:space="preserve">, а не план закупок. Решения принимаются</w:t>
      </w:r>
      <w:r>
        <w:t xml:space="preserve"> </w:t>
      </w:r>
      <w:r>
        <w:rPr>
          <w:b/>
          <w:bCs/>
        </w:rPr>
        <w:t xml:space="preserve">после успешных пилотов Г2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55"/>
        <w:gridCol w:w="2515"/>
        <w:gridCol w:w="1444"/>
        <w:gridCol w:w="1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Условие входа</w:t>
            </w:r>
          </w:p>
        </w:tc>
        <w:tc>
          <w:tcPr/>
          <w:p>
            <w:pPr>
              <w:pStyle w:val="Compact"/>
            </w:pPr>
            <w:r>
              <w:t xml:space="preserve">Срок развёртывания</w:t>
            </w:r>
          </w:p>
        </w:tc>
        <w:tc>
          <w:tcPr/>
          <w:p>
            <w:pPr>
              <w:pStyle w:val="Compact"/>
            </w:pPr>
            <w:r>
              <w:t xml:space="preserve">Бюджет (ориентир)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Базовая конфигурация On-premise LLM</w:t>
            </w:r>
            <w:r>
              <w:t xml:space="preserve"> </w:t>
            </w:r>
            <w:r>
              <w:t xml:space="preserve">(CAPEX)</w:t>
            </w:r>
          </w:p>
        </w:tc>
        <w:tc>
          <w:tcPr/>
          <w:p>
            <w:pPr>
              <w:pStyle w:val="Compact"/>
            </w:pPr>
            <w:r>
              <w:t xml:space="preserve">Успешный пилот на MVP-стенде</w:t>
            </w:r>
          </w:p>
        </w:tc>
        <w:tc>
          <w:tcPr/>
          <w:p>
            <w:pPr>
              <w:pStyle w:val="Compact"/>
            </w:pPr>
            <w:r>
              <w:t xml:space="preserve">6–12 мес.</w:t>
            </w:r>
          </w:p>
        </w:tc>
        <w:tc>
          <w:tcPr/>
          <w:p>
            <w:pPr>
              <w:pStyle w:val="Compact"/>
            </w:pPr>
            <w:r>
              <w:t xml:space="preserve">2,5–3,5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R&amp;D-платформа</w:t>
            </w:r>
            <w:r>
              <w:t xml:space="preserve"> </w:t>
            </w:r>
            <w:r>
              <w:t xml:space="preserve">(цифровой двойник лаборатории)</w:t>
            </w:r>
          </w:p>
        </w:tc>
        <w:tc>
          <w:tcPr/>
          <w:p>
            <w:pPr>
              <w:pStyle w:val="Compact"/>
            </w:pPr>
            <w:r>
              <w:t xml:space="preserve">Датасет ≥ 1000 рецептур, успешный ML-пилот</w:t>
            </w:r>
          </w:p>
        </w:tc>
        <w:tc>
          <w:tcPr/>
          <w:p>
            <w:pPr>
              <w:pStyle w:val="Compact"/>
            </w:pPr>
            <w:r>
              <w:t xml:space="preserve">12–18 мес.</w:t>
            </w:r>
          </w:p>
        </w:tc>
        <w:tc>
          <w:tcPr/>
          <w:p>
            <w:pPr>
              <w:pStyle w:val="Compact"/>
            </w:pPr>
            <w:r>
              <w:t xml:space="preserve">10–25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CV-платформа</w:t>
            </w:r>
            <w:r>
              <w:t xml:space="preserve"> </w:t>
            </w:r>
            <w:r>
              <w:t xml:space="preserve">(сквозной контроль качества)</w:t>
            </w:r>
          </w:p>
        </w:tc>
        <w:tc>
          <w:tcPr/>
          <w:p>
            <w:pPr>
              <w:pStyle w:val="Compact"/>
            </w:pPr>
            <w:r>
              <w:t xml:space="preserve">2–3 успешных пилота</w:t>
            </w:r>
          </w:p>
        </w:tc>
        <w:tc>
          <w:tcPr/>
          <w:p>
            <w:pPr>
              <w:pStyle w:val="Compact"/>
            </w:pPr>
            <w:r>
              <w:t xml:space="preserve">8–12 мес.</w:t>
            </w:r>
          </w:p>
        </w:tc>
        <w:tc>
          <w:tcPr/>
          <w:p>
            <w:pPr>
              <w:pStyle w:val="Compact"/>
            </w:pPr>
            <w:r>
              <w:t xml:space="preserve">5–10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Промышленный движок ДЦ</w:t>
            </w:r>
          </w:p>
        </w:tc>
        <w:tc>
          <w:tcPr/>
          <w:p>
            <w:pPr>
              <w:pStyle w:val="Compact"/>
            </w:pPr>
            <w:r>
              <w:t xml:space="preserve">Успешный ML-пилот, история сделок ≥ 3 лет</w:t>
            </w:r>
          </w:p>
        </w:tc>
        <w:tc>
          <w:tcPr/>
          <w:p>
            <w:pPr>
              <w:pStyle w:val="Compact"/>
            </w:pPr>
            <w:r>
              <w:t xml:space="preserve">6–9 мес.</w:t>
            </w:r>
          </w:p>
        </w:tc>
        <w:tc>
          <w:tcPr/>
          <w:p>
            <w:pPr>
              <w:pStyle w:val="Compact"/>
            </w:pPr>
            <w:r>
              <w:t xml:space="preserve">5–10 млн ₽</w:t>
            </w:r>
          </w:p>
        </w:tc>
      </w:tr>
    </w:tbl>
    <w:bookmarkEnd w:id="127"/>
    <w:bookmarkStart w:id="128" w:name="сводная-гистограмма-расходов-ориентир"/>
    <w:p>
      <w:pPr>
        <w:pStyle w:val="Heading2"/>
      </w:pPr>
      <w:r>
        <w:t xml:space="preserve">8.6. Сводная гистограмма расходов (ориентир)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7"/>
        <w:gridCol w:w="1211"/>
        <w:gridCol w:w="5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Бюджет, млн ₽</w:t>
            </w:r>
          </w:p>
        </w:tc>
        <w:tc>
          <w:tcPr/>
          <w:p>
            <w:pPr>
              <w:pStyle w:val="Compact"/>
            </w:pPr>
            <w:r>
              <w:t xml:space="preserve">Состав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мес. (Г1)</w:t>
            </w:r>
          </w:p>
        </w:tc>
        <w:tc>
          <w:tcPr/>
          <w:p>
            <w:pPr>
              <w:pStyle w:val="Compact"/>
            </w:pPr>
            <w:r>
              <w:t xml:space="preserve">1,8–4 + ФОТ</w:t>
            </w:r>
          </w:p>
        </w:tc>
        <w:tc>
          <w:tcPr/>
          <w:p>
            <w:pPr>
              <w:pStyle w:val="Compact"/>
            </w:pPr>
            <w:r>
              <w:t xml:space="preserve">Пилоты на внешних API, MVP-стенд (если решено), доделка аудита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3–9 мес. (Г2.1)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Пилоты «Процессинг»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6–24 мес. (Г2.2)</w:t>
            </w:r>
          </w:p>
        </w:tc>
        <w:tc>
          <w:tcPr/>
          <w:p>
            <w:pPr>
              <w:pStyle w:val="Compact"/>
            </w:pPr>
            <w:r>
              <w:t xml:space="preserve">13–38</w:t>
            </w:r>
          </w:p>
        </w:tc>
        <w:tc>
          <w:tcPr/>
          <w:p>
            <w:pPr>
              <w:pStyle w:val="Compact"/>
            </w:pPr>
            <w:r>
              <w:t xml:space="preserve">Инженерные проекты, оцифровка R&amp;D, IIoT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12–24+ мес. (Г3)</w:t>
            </w:r>
          </w:p>
        </w:tc>
        <w:tc>
          <w:tcPr/>
          <w:p>
            <w:pPr>
              <w:pStyle w:val="Compact"/>
            </w:pPr>
            <w:r>
              <w:t xml:space="preserve">22,5–48,5</w:t>
            </w:r>
          </w:p>
        </w:tc>
        <w:tc>
          <w:tcPr/>
          <w:p>
            <w:pPr>
              <w:pStyle w:val="Compact"/>
            </w:pPr>
            <w:r>
              <w:t xml:space="preserve">Стратегические платформы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(24 мес.)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42–100,5</w:t>
            </w:r>
          </w:p>
        </w:tc>
        <w:tc>
          <w:tcPr/>
          <w:p>
            <w:pPr>
              <w:pStyle w:val="Compact"/>
            </w:pPr>
            <w:r>
              <w:t xml:space="preserve">без учёта ФОТ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это</w:t>
      </w:r>
      <w:r>
        <w:t xml:space="preserve"> </w:t>
      </w:r>
      <w:r>
        <w:rPr>
          <w:b/>
          <w:bCs/>
        </w:rPr>
        <w:t xml:space="preserve">ориентиры</w:t>
      </w:r>
      <w:r>
        <w:t xml:space="preserve">, а не планы. Каждый шаг разблокируется решением по предыдущему. Решение «потратить 100 млн ₽» сегодня</w:t>
      </w:r>
      <w:r>
        <w:t xml:space="preserve"> </w:t>
      </w:r>
      <w:r>
        <w:rPr>
          <w:b/>
          <w:bCs/>
        </w:rPr>
        <w:t xml:space="preserve">не принимается</w:t>
      </w:r>
      <w:r>
        <w:t xml:space="preserve">.</w:t>
      </w:r>
    </w:p>
    <w:bookmarkEnd w:id="128"/>
    <w:bookmarkStart w:id="129" w:name="что-делает-дорожную-карту-реалистичной"/>
    <w:p>
      <w:pPr>
        <w:pStyle w:val="Heading2"/>
      </w:pPr>
      <w:r>
        <w:t xml:space="preserve">8.7. Что делает дорожную карту реалистичной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Триггерная логика, а не календарная.</w:t>
      </w:r>
      <w:r>
        <w:t xml:space="preserve"> </w:t>
      </w:r>
      <w:r>
        <w:t xml:space="preserve">Никакой проект Г2/Г3 не запускается без подтверждения данных и успешного предыдущего этапа.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Двойной бюджет.</w:t>
      </w:r>
      <w:r>
        <w:t xml:space="preserve"> </w:t>
      </w:r>
      <w:r>
        <w:t xml:space="preserve">Каждый Г2-проект имеет смету пилота и смету масштабирования. Решение о масштабировании принимается на заранее утверждённой вилке.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Параллельное проектирование MVP и базовой конфигурации.</w:t>
      </w:r>
      <w:r>
        <w:t xml:space="preserve"> </w:t>
      </w:r>
      <w:r>
        <w:t xml:space="preserve">Пока MVP-стенд работает 6–9 месяцев, параллельно идёт проектирование CAPEX-сервера. Это позволяет к моменту окончания пилотов получить готовое решение для масштабирования.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Регулярная пост-приёмка.</w:t>
      </w:r>
      <w:r>
        <w:t xml:space="preserve"> </w:t>
      </w:r>
      <w:r>
        <w:t xml:space="preserve">Через 3–6 мес. после ввода в эксплуатацию каждый пилот проходит аудит фактических метрик. Это:</w:t>
      </w:r>
    </w:p>
    <w:p>
      <w:pPr>
        <w:pStyle w:val="Compact"/>
        <w:numPr>
          <w:ilvl w:val="1"/>
          <w:numId w:val="1061"/>
        </w:numPr>
      </w:pPr>
      <w:r>
        <w:t xml:space="preserve">корректирует KPI следующих проектов;</w:t>
      </w:r>
    </w:p>
    <w:p>
      <w:pPr>
        <w:pStyle w:val="Compact"/>
        <w:numPr>
          <w:ilvl w:val="1"/>
          <w:numId w:val="1061"/>
        </w:numPr>
      </w:pPr>
      <w:r>
        <w:t xml:space="preserve">формирует базу знаний «что сработало, что нет»;</w:t>
      </w:r>
    </w:p>
    <w:p>
      <w:pPr>
        <w:pStyle w:val="Compact"/>
        <w:numPr>
          <w:ilvl w:val="1"/>
          <w:numId w:val="1061"/>
        </w:numPr>
      </w:pPr>
      <w:r>
        <w:t xml:space="preserve">даёт материалы для внутренней PR-кампании.</w:t>
      </w:r>
    </w:p>
    <w:bookmarkEnd w:id="129"/>
    <w:bookmarkStart w:id="130" w:name="что-мы-не-делаем"/>
    <w:p>
      <w:pPr>
        <w:pStyle w:val="Heading2"/>
      </w:pPr>
      <w:r>
        <w:t xml:space="preserve">8.8. Что мы не делаем</w:t>
      </w:r>
    </w:p>
    <w:p>
      <w:pPr>
        <w:pStyle w:val="Compact"/>
        <w:numPr>
          <w:ilvl w:val="0"/>
          <w:numId w:val="1062"/>
        </w:numPr>
      </w:pPr>
      <w:r>
        <w:t xml:space="preserve">❌ Не строим «озеро данных» в смысле распределённого Hadoop-кластера за 50+ млн ₽. Под «озером» понимается</w:t>
      </w:r>
      <w:r>
        <w:t xml:space="preserve"> </w:t>
      </w:r>
      <w:r>
        <w:rPr>
          <w:b/>
          <w:bCs/>
        </w:rPr>
        <w:t xml:space="preserve">консолидация в единой SQL-среде</w:t>
      </w:r>
      <w:r>
        <w:t xml:space="preserve"> </w:t>
      </w:r>
      <w:r>
        <w:t xml:space="preserve">в рамках текущей инфраструктуры ДИТ.</w:t>
      </w:r>
    </w:p>
    <w:p>
      <w:pPr>
        <w:pStyle w:val="Compact"/>
        <w:numPr>
          <w:ilvl w:val="0"/>
          <w:numId w:val="1062"/>
        </w:numPr>
      </w:pPr>
      <w:r>
        <w:t xml:space="preserve">❌ Не нанимаем команду Data Scientist до структурированных данных.</w:t>
      </w:r>
    </w:p>
    <w:p>
      <w:pPr>
        <w:pStyle w:val="Compact"/>
        <w:numPr>
          <w:ilvl w:val="0"/>
          <w:numId w:val="1062"/>
        </w:numPr>
      </w:pPr>
      <w:r>
        <w:t xml:space="preserve">❌ Не закупаем «коробочные» ИИ-решения у внешних подрядчиков без аудита применимости.</w:t>
      </w:r>
    </w:p>
    <w:p>
      <w:pPr>
        <w:pStyle w:val="Compact"/>
        <w:numPr>
          <w:ilvl w:val="0"/>
          <w:numId w:val="1062"/>
        </w:numPr>
      </w:pPr>
      <w:r>
        <w:t xml:space="preserve">❌ Не дублируем инициативы, которые уже идут ([Вендор Б], ERP, CV-пилот заводской команды) — синхронизируемся.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60" w:name="риски-и-митигация"/>
    <w:p>
      <w:pPr>
        <w:pStyle w:val="Heading1"/>
      </w:pPr>
      <w:r>
        <w:t xml:space="preserve">09. Риски и митигация</w:t>
      </w:r>
    </w:p>
    <w:bookmarkStart w:id="132" w:name="сводная-карта-рисков"/>
    <w:p>
      <w:pPr>
        <w:pStyle w:val="Heading2"/>
      </w:pPr>
      <w:r>
        <w:t xml:space="preserve">9.1. Сводная карта рисков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"/>
        <w:gridCol w:w="1910"/>
        <w:gridCol w:w="1444"/>
        <w:gridCol w:w="1024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Текущий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Отсутствие / низкое качество данных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🔴 Критический. Подтверждается.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Саботаж / недоверие персонала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🟡 Управляемый. Зафиксированы сигналы, но нет открытого сопротивления.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Инфраструктура (сервер на таможне, ИБ)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🔴 Критический. Сервер ожидается в ближайшие 2 недели; митигация — параллельные пилоты на внешних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Пилотный паралич</w:t>
            </w:r>
            <w:r>
              <w:t xml:space="preserve"> </w:t>
            </w:r>
            <w:r>
              <w:t xml:space="preserve">(успешный пилот не идёт в эксплуатацию)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🟡 Управляемый при наличии Product Owner и stop/go-критериев.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Сжатие сроков аудита (–42%)</w:t>
            </w:r>
          </w:p>
        </w:tc>
        <w:tc>
          <w:tcPr/>
          <w:p>
            <w:pPr>
              <w:pStyle w:val="Compact"/>
            </w:pPr>
            <w:r>
              <w:t xml:space="preserve">Реализован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🔴 Произошёл. Последствия — белые пятна, см. раздел 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ИБ-избыточность блокирует пилоты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🟡 Частично снято на финальной встрече. Требуется классификатор данных.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Низкая зрелость ДИТ для ИИ-задач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🟡 Управляемый. ИИ-аналитик ЗНИ снимает 60% «тормозов».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Конкурентный риск: упущенная фора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🟡 Окно импортозамещения сужается; крупные конкуренты [названия скрыты — NDA] инвестируют в R&amp;D-ИИ.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Стратегическая ошибка: внедрить ИИ без классификации данных</w:t>
            </w:r>
          </w:p>
        </w:tc>
        <w:tc>
          <w:tcPr/>
          <w:p>
            <w:pPr>
              <w:pStyle w:val="Compact"/>
            </w:pPr>
            <w:r>
              <w:t xml:space="preserve">Низкая (если процесс соблюдается)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🟢 Митигируется требованием классификатора до пилотов на КТ.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Потеря экспертизы при увольнении ключевых сотрудников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🟡 Митигируется через пилоты «цифрового наследника» (тренажёр продаж, корпоративный советник, аватары экспертов).</w:t>
            </w:r>
          </w:p>
        </w:tc>
      </w:tr>
    </w:tbl>
    <w:bookmarkEnd w:id="132"/>
    <w:bookmarkStart w:id="135" w:name="риск-1.-данные"/>
    <w:p>
      <w:pPr>
        <w:pStyle w:val="Heading2"/>
      </w:pPr>
      <w:r>
        <w:t xml:space="preserve">9.2. Риск №1. Данные</w:t>
      </w:r>
    </w:p>
    <w:bookmarkStart w:id="133" w:name="сценарий"/>
    <w:p>
      <w:pPr>
        <w:pStyle w:val="Heading3"/>
      </w:pPr>
      <w:r>
        <w:t xml:space="preserve">Сценарий</w:t>
      </w:r>
    </w:p>
    <w:p>
      <w:pPr>
        <w:pStyle w:val="Compact"/>
        <w:numPr>
          <w:ilvl w:val="0"/>
          <w:numId w:val="1063"/>
        </w:numPr>
      </w:pPr>
      <w:r>
        <w:t xml:space="preserve">Архивы R&amp;D могут быть в бумаге / сканах / неструктурированных Excel —</w:t>
      </w:r>
      <w:r>
        <w:t xml:space="preserve"> </w:t>
      </w:r>
      <w:r>
        <w:rPr>
          <w:b/>
          <w:bCs/>
        </w:rPr>
        <w:t xml:space="preserve">не верифицировано</w:t>
      </w:r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Производственная телеметрия —</w:t>
      </w:r>
      <w:r>
        <w:t xml:space="preserve"> </w:t>
      </w:r>
      <w:r>
        <w:rPr>
          <w:b/>
          <w:bCs/>
        </w:rPr>
        <w:t xml:space="preserve">не верифицирована</w:t>
      </w:r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Грязные данные дистрибьюторов в продажах ([динамика числа точек — NDA]);</w:t>
      </w:r>
    </w:p>
    <w:p>
      <w:pPr>
        <w:pStyle w:val="Compact"/>
        <w:numPr>
          <w:ilvl w:val="0"/>
          <w:numId w:val="1063"/>
        </w:numPr>
      </w:pPr>
      <w:r>
        <w:t xml:space="preserve">Расхождения 1С↔маркетплейсы (потери [сумма — NDA] за 2 года).</w:t>
      </w:r>
    </w:p>
    <w:bookmarkEnd w:id="133"/>
    <w:bookmarkStart w:id="134" w:name="митигация"/>
    <w:p>
      <w:pPr>
        <w:pStyle w:val="Heading3"/>
      </w:pPr>
      <w:r>
        <w:t xml:space="preserve">Митигация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Принцип «Сначала данные, потом алгоритмы».</w:t>
      </w:r>
      <w:r>
        <w:t xml:space="preserve"> </w:t>
      </w:r>
      <w:r>
        <w:t xml:space="preserve">Ни один ML-пилот не запускается до подтверждения наличия датасета.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Контрольные точки входа</w:t>
      </w:r>
      <w:r>
        <w:t xml:space="preserve"> </w:t>
      </w:r>
      <w:r>
        <w:t xml:space="preserve">для каждого направления:</w:t>
      </w:r>
    </w:p>
    <w:p>
      <w:pPr>
        <w:pStyle w:val="Compact"/>
        <w:numPr>
          <w:ilvl w:val="1"/>
          <w:numId w:val="1065"/>
        </w:numPr>
      </w:pPr>
      <w:r>
        <w:t xml:space="preserve">R&amp;D: ≥ 500 оцифрованных рецептур со связкой «состав → свойства»;</w:t>
      </w:r>
    </w:p>
    <w:p>
      <w:pPr>
        <w:pStyle w:val="Compact"/>
        <w:numPr>
          <w:ilvl w:val="1"/>
          <w:numId w:val="1065"/>
        </w:numPr>
      </w:pPr>
      <w:r>
        <w:t xml:space="preserve">Предиктивная аналитика: телеметрия за ≥ 12 мес.;</w:t>
      </w:r>
    </w:p>
    <w:p>
      <w:pPr>
        <w:pStyle w:val="Compact"/>
        <w:numPr>
          <w:ilvl w:val="1"/>
          <w:numId w:val="1065"/>
        </w:numPr>
      </w:pPr>
      <w:r>
        <w:t xml:space="preserve">Прогноз спроса: история отгрузок ≥ 2 лет в машиночитаемом виде;</w:t>
      </w:r>
    </w:p>
    <w:p>
      <w:pPr>
        <w:pStyle w:val="Compact"/>
        <w:numPr>
          <w:ilvl w:val="1"/>
          <w:numId w:val="1065"/>
        </w:numPr>
      </w:pPr>
      <w:r>
        <w:t xml:space="preserve">ДЦ: история сделок ≥ 2 лет с вариативностью цен;</w:t>
      </w:r>
    </w:p>
    <w:p>
      <w:pPr>
        <w:pStyle w:val="Compact"/>
        <w:numPr>
          <w:ilvl w:val="1"/>
          <w:numId w:val="1065"/>
        </w:numPr>
      </w:pPr>
      <w:r>
        <w:t xml:space="preserve">Речевая аналитика: записи звонков и утверждённые скрипты;</w:t>
      </w:r>
    </w:p>
    <w:p>
      <w:pPr>
        <w:pStyle w:val="Compact"/>
        <w:numPr>
          <w:ilvl w:val="1"/>
          <w:numId w:val="1065"/>
        </w:numPr>
      </w:pPr>
      <w:r>
        <w:t xml:space="preserve">CV: датасет ≥ 1000 размеченных изображений.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Двойное бюджетирование.</w:t>
      </w:r>
      <w:r>
        <w:t xml:space="preserve"> </w:t>
      </w:r>
      <w:r>
        <w:t xml:space="preserve">Бюджет = (аудит + оцифровка/дооснащение) + (ML-пилот). Stop/go между этапами.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Прозрачная коммуникация.</w:t>
      </w:r>
      <w:r>
        <w:t xml:space="preserve"> </w:t>
      </w:r>
      <w:r>
        <w:t xml:space="preserve">«У нас гипотеза, что на исторических данных можно обучить модель. Сначала — аудит. Потом — оцифровка (если потребуется). Потом — ML-пилот».</w:t>
      </w:r>
    </w:p>
    <w:bookmarkEnd w:id="134"/>
    <w:bookmarkEnd w:id="135"/>
    <w:bookmarkStart w:id="139" w:name="риск-2.-саботаж"/>
    <w:p>
      <w:pPr>
        <w:pStyle w:val="Heading2"/>
      </w:pPr>
      <w:r>
        <w:t xml:space="preserve">9.3. Риск №2. Саботаж</w:t>
      </w:r>
    </w:p>
    <w:bookmarkStart w:id="136" w:name="сценарий-1"/>
    <w:p>
      <w:pPr>
        <w:pStyle w:val="Heading3"/>
      </w:pPr>
      <w:r>
        <w:t xml:space="preserve">Сценарий</w:t>
      </w:r>
    </w:p>
    <w:p>
      <w:pPr>
        <w:pStyle w:val="Compact"/>
        <w:numPr>
          <w:ilvl w:val="0"/>
          <w:numId w:val="1066"/>
        </w:numPr>
      </w:pPr>
      <w:r>
        <w:t xml:space="preserve">Технолог R&amp;D игнорирует рекомендации модели по оптимизации рецептуры;</w:t>
      </w:r>
    </w:p>
    <w:p>
      <w:pPr>
        <w:pStyle w:val="Compact"/>
        <w:numPr>
          <w:ilvl w:val="0"/>
          <w:numId w:val="1066"/>
        </w:numPr>
      </w:pPr>
      <w:r>
        <w:t xml:space="preserve">Механик игнорирует прогноз отказа подшипника;</w:t>
      </w:r>
    </w:p>
    <w:p>
      <w:pPr>
        <w:pStyle w:val="Compact"/>
        <w:numPr>
          <w:ilvl w:val="0"/>
          <w:numId w:val="1066"/>
        </w:numPr>
      </w:pPr>
      <w:r>
        <w:t xml:space="preserve">Оператор отключает CV-систему отбраковки;</w:t>
      </w:r>
    </w:p>
    <w:p>
      <w:pPr>
        <w:pStyle w:val="Compact"/>
        <w:numPr>
          <w:ilvl w:val="0"/>
          <w:numId w:val="1066"/>
        </w:numPr>
      </w:pPr>
      <w:r>
        <w:t xml:space="preserve">Менеджер по продажам переписывает шаблон КП вручную;</w:t>
      </w:r>
    </w:p>
    <w:p>
      <w:pPr>
        <w:pStyle w:val="Compact"/>
        <w:numPr>
          <w:ilvl w:val="0"/>
          <w:numId w:val="1066"/>
        </w:numPr>
      </w:pPr>
      <w:r>
        <w:t xml:space="preserve">Начальник планового отдела продолжает готовить сводку в Excel.</w:t>
      </w:r>
    </w:p>
    <w:bookmarkEnd w:id="136"/>
    <w:bookmarkStart w:id="137" w:name="зафиксированные-сигналы-см.-раздел-05"/>
    <w:p>
      <w:pPr>
        <w:pStyle w:val="Heading3"/>
      </w:pPr>
      <w:r>
        <w:t xml:space="preserve">Зафиксированные сигналы (см. раздел 05)</w:t>
      </w:r>
    </w:p>
    <w:p>
      <w:pPr>
        <w:pStyle w:val="Compact"/>
        <w:numPr>
          <w:ilvl w:val="0"/>
          <w:numId w:val="1067"/>
        </w:numPr>
      </w:pPr>
      <w:r>
        <w:t xml:space="preserve">Юмор ФЭД о нейросетях в юриспруденции;</w:t>
      </w:r>
    </w:p>
    <w:p>
      <w:pPr>
        <w:pStyle w:val="Compact"/>
        <w:numPr>
          <w:ilvl w:val="0"/>
          <w:numId w:val="1067"/>
        </w:numPr>
      </w:pPr>
      <w:r>
        <w:t xml:space="preserve">«Бьёт по рукам» в техмаркетинге;</w:t>
      </w:r>
    </w:p>
    <w:p>
      <w:pPr>
        <w:pStyle w:val="Compact"/>
        <w:numPr>
          <w:ilvl w:val="0"/>
          <w:numId w:val="1067"/>
        </w:numPr>
      </w:pPr>
      <w:r>
        <w:t xml:space="preserve">«Космические технологии» в продажах;</w:t>
      </w:r>
    </w:p>
    <w:p>
      <w:pPr>
        <w:pStyle w:val="Compact"/>
        <w:numPr>
          <w:ilvl w:val="0"/>
          <w:numId w:val="1067"/>
        </w:numPr>
      </w:pPr>
      <w:r>
        <w:t xml:space="preserve">«Будут визжать» в HR.</w:t>
      </w:r>
    </w:p>
    <w:bookmarkEnd w:id="137"/>
    <w:bookmarkStart w:id="138" w:name="митигация-1"/>
    <w:p>
      <w:pPr>
        <w:pStyle w:val="Heading3"/>
      </w:pPr>
      <w:r>
        <w:t xml:space="preserve">Митигация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Язык внедрения.</w:t>
      </w:r>
      <w:r>
        <w:t xml:space="preserve"> </w:t>
      </w:r>
      <w:r>
        <w:t xml:space="preserve">«Помощник», а не «замена». «Снимает рутину», а не «контролирует».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Эксперт — соавтор.</w:t>
      </w:r>
      <w:r>
        <w:t xml:space="preserve"> </w:t>
      </w:r>
      <w:r>
        <w:t xml:space="preserve">Включение лидеров мнений в проектную команду на этапе постановки задачи. Модель = «цифровой наследник» эксперта.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Человек в контуре валидации.</w:t>
      </w:r>
      <w:r>
        <w:t xml:space="preserve"> </w:t>
      </w:r>
      <w:r>
        <w:t xml:space="preserve">ML-модели в Г1 не принимают решения автоматически.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Объяснимость.</w:t>
      </w:r>
      <w:r>
        <w:t xml:space="preserve"> </w:t>
      </w:r>
      <w:r>
        <w:t xml:space="preserve">Где можно — XGBoost / интерпретируемые деревья / линейные модели вместо «чёрного ящика».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Быстрые победы.</w:t>
      </w:r>
      <w:r>
        <w:t xml:space="preserve"> </w:t>
      </w:r>
      <w:r>
        <w:t xml:space="preserve">Корпоративный советник, транскрибатор — пилоты, которые экономят время конкретному человеку и создают «агентов изменений».</w:t>
      </w:r>
    </w:p>
    <w:bookmarkEnd w:id="138"/>
    <w:bookmarkEnd w:id="139"/>
    <w:bookmarkStart w:id="142" w:name="риск-3.-инфраструктура"/>
    <w:p>
      <w:pPr>
        <w:pStyle w:val="Heading2"/>
      </w:pPr>
      <w:r>
        <w:t xml:space="preserve">9.4. Риск №3. Инфраструктура</w:t>
      </w:r>
    </w:p>
    <w:bookmarkStart w:id="140" w:name="сценарий-2"/>
    <w:p>
      <w:pPr>
        <w:pStyle w:val="Heading3"/>
      </w:pPr>
      <w:r>
        <w:t xml:space="preserve">Сценарий</w:t>
      </w:r>
    </w:p>
    <w:p>
      <w:pPr>
        <w:pStyle w:val="Compact"/>
        <w:numPr>
          <w:ilvl w:val="0"/>
          <w:numId w:val="1069"/>
        </w:numPr>
      </w:pPr>
      <w:r>
        <w:t xml:space="preserve">Сервер задерживается на таможне ещё на 1–3 месяца;</w:t>
      </w:r>
    </w:p>
    <w:p>
      <w:pPr>
        <w:pStyle w:val="Compact"/>
        <w:numPr>
          <w:ilvl w:val="0"/>
          <w:numId w:val="1069"/>
        </w:numPr>
      </w:pPr>
      <w:r>
        <w:t xml:space="preserve">ДИТ откладывает разворачивание из-за приоритета внедрения ERP;</w:t>
      </w:r>
    </w:p>
    <w:p>
      <w:pPr>
        <w:pStyle w:val="Compact"/>
        <w:numPr>
          <w:ilvl w:val="0"/>
          <w:numId w:val="1069"/>
        </w:numPr>
      </w:pPr>
      <w:r>
        <w:t xml:space="preserve">Архитектура не утверждена → ИБ блокирует все пилоты на КТ.</w:t>
      </w:r>
    </w:p>
    <w:bookmarkEnd w:id="140"/>
    <w:bookmarkStart w:id="141" w:name="митигация-2"/>
    <w:p>
      <w:pPr>
        <w:pStyle w:val="Heading3"/>
      </w:pPr>
      <w:r>
        <w:t xml:space="preserve">Митигация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Два независимых пути развёртывания:</w:t>
      </w:r>
    </w:p>
    <w:p>
      <w:pPr>
        <w:pStyle w:val="Compact"/>
        <w:numPr>
          <w:ilvl w:val="1"/>
          <w:numId w:val="1071"/>
        </w:numPr>
      </w:pPr>
      <w:r>
        <w:t xml:space="preserve">LLM-стенд (MVP) на аренде/лизинге GPU-станций (2–3 нед., 0,8–1,2 млн ₽) —</w:t>
      </w:r>
      <w:r>
        <w:t xml:space="preserve"> </w:t>
      </w:r>
      <w:r>
        <w:rPr>
          <w:b/>
          <w:bCs/>
        </w:rPr>
        <w:t xml:space="preserve">страховка от задержки сервера</w:t>
      </w:r>
      <w:r>
        <w:t xml:space="preserve">;</w:t>
      </w:r>
    </w:p>
    <w:p>
      <w:pPr>
        <w:pStyle w:val="Compact"/>
        <w:numPr>
          <w:ilvl w:val="1"/>
          <w:numId w:val="1071"/>
        </w:numPr>
      </w:pPr>
      <w:r>
        <w:t xml:space="preserve">Базовая конфигурация (CAPEX) — после пилотов.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Параллельные пилоты на внешних API</w:t>
      </w:r>
      <w:r>
        <w:t xml:space="preserve"> </w:t>
      </w:r>
      <w:r>
        <w:t xml:space="preserve">(HR, тренажёр, дизайнеры, юрист, RAG после анонимизации) — не зависят от сервера.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Классификатор данных к середине месяца 2</w:t>
      </w:r>
      <w:r>
        <w:t xml:space="preserve"> </w:t>
      </w:r>
      <w:r>
        <w:t xml:space="preserve">— снимает большую часть ИБ-блокировок.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Прямой контроль ввода сервера на уровне ГД</w:t>
      </w:r>
      <w:r>
        <w:t xml:space="preserve"> </w:t>
      </w:r>
      <w:r>
        <w:t xml:space="preserve">(KPI на конец месяца 1).</w:t>
      </w:r>
    </w:p>
    <w:bookmarkEnd w:id="141"/>
    <w:bookmarkEnd w:id="142"/>
    <w:bookmarkStart w:id="145" w:name="риск-4.-пилотный-паралич"/>
    <w:p>
      <w:pPr>
        <w:pStyle w:val="Heading2"/>
      </w:pPr>
      <w:r>
        <w:t xml:space="preserve">9.5. Риск №4. Пилотный паралич</w:t>
      </w:r>
    </w:p>
    <w:bookmarkStart w:id="143" w:name="сценарий-3"/>
    <w:p>
      <w:pPr>
        <w:pStyle w:val="Heading3"/>
      </w:pPr>
      <w:r>
        <w:t xml:space="preserve">Сценарий</w:t>
      </w:r>
    </w:p>
    <w:p>
      <w:pPr>
        <w:pStyle w:val="FirstParagraph"/>
      </w:pPr>
      <w:r>
        <w:t xml:space="preserve">Через год реализованы 10 успешных пилотов:</w:t>
      </w:r>
    </w:p>
    <w:p>
      <w:pPr>
        <w:pStyle w:val="Compact"/>
        <w:numPr>
          <w:ilvl w:val="0"/>
          <w:numId w:val="1072"/>
        </w:numPr>
      </w:pPr>
      <w:r>
        <w:t xml:space="preserve">Корпоративный советник работает в «тестовом режиме»;</w:t>
      </w:r>
    </w:p>
    <w:p>
      <w:pPr>
        <w:pStyle w:val="Compact"/>
        <w:numPr>
          <w:ilvl w:val="0"/>
          <w:numId w:val="1072"/>
        </w:numPr>
      </w:pPr>
      <w:r>
        <w:t xml:space="preserve">LLM-помощник используется тремя энтузиастами;</w:t>
      </w:r>
    </w:p>
    <w:p>
      <w:pPr>
        <w:pStyle w:val="Compact"/>
        <w:numPr>
          <w:ilvl w:val="0"/>
          <w:numId w:val="1072"/>
        </w:numPr>
      </w:pPr>
      <w:r>
        <w:t xml:space="preserve">ML-модель ДЦ — рекомендации в почту, никем не учитываются;</w:t>
      </w:r>
    </w:p>
    <w:p>
      <w:pPr>
        <w:pStyle w:val="Compact"/>
        <w:numPr>
          <w:ilvl w:val="0"/>
          <w:numId w:val="1072"/>
        </w:numPr>
      </w:pPr>
      <w:r>
        <w:t xml:space="preserve">CV-система на одной линии, хотя рекламации на трёх;</w:t>
      </w:r>
    </w:p>
    <w:p>
      <w:pPr>
        <w:pStyle w:val="Compact"/>
        <w:numPr>
          <w:ilvl w:val="0"/>
          <w:numId w:val="1072"/>
        </w:numPr>
      </w:pPr>
      <w:r>
        <w:t xml:space="preserve">Прогноз спроса — Jupyter-ноутбук, не BI-дашборд.</w:t>
      </w:r>
    </w:p>
    <w:p>
      <w:pPr>
        <w:pStyle w:val="FirstParagraph"/>
      </w:pPr>
      <w:r>
        <w:t xml:space="preserve">«Умные люди потратили год, доказали ценность технологии. Но ничего не изменилось.»</w:t>
      </w:r>
    </w:p>
    <w:bookmarkEnd w:id="143"/>
    <w:bookmarkStart w:id="144" w:name="митигация-3"/>
    <w:p>
      <w:pPr>
        <w:pStyle w:val="Heading3"/>
      </w:pPr>
      <w:r>
        <w:t xml:space="preserve">Митигация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Формализация критериев входа</w:t>
      </w:r>
      <w:r>
        <w:t xml:space="preserve"> </w:t>
      </w:r>
      <w:r>
        <w:t xml:space="preserve">в пилот: бизнес-гипотеза, критерий успеха, Product Owner, триггер масштабирования. Подписывают: руководитель ИИ, Product Owner, куратор от руководства.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Product Owner — соисполнитель</w:t>
      </w:r>
      <w:r>
        <w:t xml:space="preserve">, не наблюдатель. 4–6 ч/мес обязательного участия.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Бюджетирование «двойным пакетом».</w:t>
      </w:r>
      <w:r>
        <w:t xml:space="preserve"> </w:t>
      </w:r>
      <w:r>
        <w:t xml:space="preserve">Смета пилота + смета масштабирования формируется до старта пилота.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Stop/go-критерии:</w:t>
      </w:r>
      <w:r>
        <w:t xml:space="preserve"> </w:t>
      </w:r>
      <w:r>
        <w:t xml:space="preserve">масштабирование / доработка / закрытие — на каждом цикле.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Пост-пилотный аудит</w:t>
      </w:r>
      <w:r>
        <w:t xml:space="preserve"> </w:t>
      </w:r>
      <w:r>
        <w:t xml:space="preserve">через 3–6 мес. после старта промышленной эксплуатации.</w:t>
      </w:r>
    </w:p>
    <w:bookmarkEnd w:id="144"/>
    <w:bookmarkEnd w:id="145"/>
    <w:bookmarkStart w:id="149" w:name="риск-5.-сжатие-сроков-аудита"/>
    <w:p>
      <w:pPr>
        <w:pStyle w:val="Heading2"/>
      </w:pPr>
      <w:r>
        <w:t xml:space="preserve">9.6. Риск №5. Сжатие сроков аудита</w:t>
      </w:r>
    </w:p>
    <w:bookmarkStart w:id="146" w:name="сценарий-реализован"/>
    <w:p>
      <w:pPr>
        <w:pStyle w:val="Heading3"/>
      </w:pPr>
      <w:r>
        <w:t xml:space="preserve">Сценарий (реализован)</w:t>
      </w:r>
    </w:p>
    <w:p>
      <w:pPr>
        <w:pStyle w:val="FirstParagraph"/>
      </w:pPr>
      <w:r>
        <w:t xml:space="preserve">Сокращение с 12 до 7 недель (–42%) → 11 белых пятен, из которых 4 критические для оценки сметы.</w:t>
      </w:r>
    </w:p>
    <w:bookmarkEnd w:id="146"/>
    <w:bookmarkStart w:id="147" w:name="прямые-последствия"/>
    <w:p>
      <w:pPr>
        <w:pStyle w:val="Heading3"/>
      </w:pPr>
      <w:r>
        <w:t xml:space="preserve">Прямые последствия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6"/>
        <w:gridCol w:w="56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 закрыто</w:t>
            </w:r>
          </w:p>
        </w:tc>
        <w:tc>
          <w:tcPr/>
          <w:p>
            <w:pPr>
              <w:pStyle w:val="Compact"/>
            </w:pPr>
            <w:r>
              <w:t xml:space="preserve">Последствие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R&amp;D / LIMS</w:t>
            </w:r>
          </w:p>
        </w:tc>
        <w:tc>
          <w:tcPr/>
          <w:p>
            <w:pPr>
              <w:pStyle w:val="Compact"/>
            </w:pPr>
            <w:r>
              <w:t xml:space="preserve">Невозможна точная смета на оцифровку (вилка 2–5 млн ₽ — гадание)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АСУТП / телеметрии</w:t>
            </w:r>
          </w:p>
        </w:tc>
        <w:tc>
          <w:tcPr/>
          <w:p>
            <w:pPr>
              <w:pStyle w:val="Compact"/>
            </w:pPr>
            <w:r>
              <w:t xml:space="preserve">Невозможна точная смета на IIoT-дооснащение (вилка 6–22 млн 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Прямой диалог с ИБ</w:t>
            </w:r>
          </w:p>
        </w:tc>
        <w:tc>
          <w:tcPr/>
          <w:p>
            <w:pPr>
              <w:pStyle w:val="Compact"/>
            </w:pPr>
            <w:r>
              <w:t xml:space="preserve">Нет утверждённого классификатора → пилоты на КТ заморожены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Интервью с собственниками</w:t>
            </w:r>
          </w:p>
        </w:tc>
        <w:tc>
          <w:tcPr/>
          <w:p>
            <w:pPr>
              <w:pStyle w:val="Compact"/>
            </w:pPr>
            <w:r>
              <w:t xml:space="preserve">Нет санкции стратегического уровня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Главбух, ДЦ, BI, КЦ</w:t>
            </w:r>
          </w:p>
        </w:tc>
        <w:tc>
          <w:tcPr/>
          <w:p>
            <w:pPr>
              <w:pStyle w:val="Compact"/>
            </w:pPr>
            <w:r>
              <w:t xml:space="preserve">4 потенциально приоритетных пилота не оценены</w:t>
            </w:r>
          </w:p>
        </w:tc>
      </w:tr>
    </w:tbl>
    <w:bookmarkEnd w:id="147"/>
    <w:bookmarkStart w:id="148" w:name="митигация-4"/>
    <w:p>
      <w:pPr>
        <w:pStyle w:val="Heading3"/>
      </w:pPr>
      <w:r>
        <w:t xml:space="preserve">Митигация</w:t>
      </w:r>
    </w:p>
    <w:p>
      <w:pPr>
        <w:pStyle w:val="FirstParagraph"/>
      </w:pPr>
      <w:r>
        <w:rPr>
          <w:b/>
          <w:bCs/>
        </w:rPr>
        <w:t xml:space="preserve">Доделка аудита за 4 недели в рамках Горизонта 1</w:t>
      </w:r>
      <w:r>
        <w:t xml:space="preserve"> </w:t>
      </w:r>
      <w:r>
        <w:t xml:space="preserve">(см. раздел 10).</w:t>
      </w:r>
    </w:p>
    <w:p>
      <w:pPr>
        <w:pStyle w:val="BodyText"/>
      </w:pPr>
      <w:r>
        <w:t xml:space="preserve">Без доделки</w:t>
      </w:r>
      <w:r>
        <w:t xml:space="preserve"> </w:t>
      </w:r>
      <w:r>
        <w:rPr>
          <w:b/>
          <w:bCs/>
        </w:rPr>
        <w:t xml:space="preserve">запуск пилотов Г2 невозможен</w:t>
      </w:r>
      <w:r>
        <w:t xml:space="preserve"> </w:t>
      </w:r>
      <w:r>
        <w:t xml:space="preserve">— компания не сможет принять обоснованных решений о CAPEX.</w:t>
      </w:r>
    </w:p>
    <w:bookmarkEnd w:id="148"/>
    <w:bookmarkEnd w:id="149"/>
    <w:bookmarkStart w:id="152" w:name="риск-6.-иб-избыточность"/>
    <w:p>
      <w:pPr>
        <w:pStyle w:val="Heading2"/>
      </w:pPr>
      <w:r>
        <w:t xml:space="preserve">9.7. Риск №6. ИБ-избыточность</w:t>
      </w:r>
    </w:p>
    <w:bookmarkStart w:id="150" w:name="сценарий-4"/>
    <w:p>
      <w:pPr>
        <w:pStyle w:val="Heading3"/>
      </w:pPr>
      <w:r>
        <w:t xml:space="preserve">Сценарий</w:t>
      </w:r>
    </w:p>
    <w:p>
      <w:pPr>
        <w:pStyle w:val="FirstParagraph"/>
      </w:pPr>
      <w:r>
        <w:t xml:space="preserve">ИБ блокирует все ИИ-инициативы по принципу «данные не выходят за периметр». Пилоты на внешних API не запускаются, сотрудники работают в «серой зоне» (ИИ на телефонах).</w:t>
      </w:r>
    </w:p>
    <w:bookmarkEnd w:id="150"/>
    <w:bookmarkStart w:id="151" w:name="митигация-частично-реализована"/>
    <w:p>
      <w:pPr>
        <w:pStyle w:val="Heading3"/>
      </w:pPr>
      <w:r>
        <w:t xml:space="preserve">Митигация (частично реализована)</w:t>
      </w:r>
    </w:p>
    <w:p>
      <w:pPr>
        <w:pStyle w:val="Compact"/>
        <w:numPr>
          <w:ilvl w:val="0"/>
          <w:numId w:val="1074"/>
        </w:numPr>
      </w:pPr>
      <w:r>
        <w:t xml:space="preserve">✅ Финальная встреча с ДИТ + ИБ согласовала допустимый периметр для внешних API;</w:t>
      </w:r>
    </w:p>
    <w:p>
      <w:pPr>
        <w:pStyle w:val="Compact"/>
        <w:numPr>
          <w:ilvl w:val="0"/>
          <w:numId w:val="1074"/>
        </w:numPr>
      </w:pPr>
      <w:r>
        <w:t xml:space="preserve">✅ Анонимайзер в разработке (HR-направлением);</w:t>
      </w:r>
    </w:p>
    <w:p>
      <w:pPr>
        <w:pStyle w:val="Compact"/>
        <w:numPr>
          <w:ilvl w:val="0"/>
          <w:numId w:val="1074"/>
        </w:numPr>
      </w:pPr>
      <w:r>
        <w:t xml:space="preserve">✅ Классификатор данных утверждается к середине месяца 2;</w:t>
      </w:r>
    </w:p>
    <w:p>
      <w:pPr>
        <w:pStyle w:val="Compact"/>
        <w:numPr>
          <w:ilvl w:val="0"/>
          <w:numId w:val="107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Требуется формализация</w:t>
      </w:r>
      <w:r>
        <w:t xml:space="preserve"> </w:t>
      </w:r>
      <w:r>
        <w:t xml:space="preserve">в виде поправок к СТО по использованию ИИ.</w:t>
      </w:r>
    </w:p>
    <w:bookmarkEnd w:id="151"/>
    <w:bookmarkEnd w:id="152"/>
    <w:bookmarkStart w:id="155" w:name="риск-8.-конкурентный-риск"/>
    <w:p>
      <w:pPr>
        <w:pStyle w:val="Heading2"/>
      </w:pPr>
      <w:r>
        <w:t xml:space="preserve">9.8. Риск №8. Конкурентный риск</w:t>
      </w:r>
    </w:p>
    <w:bookmarkStart w:id="153" w:name="контекст"/>
    <w:p>
      <w:pPr>
        <w:pStyle w:val="Heading3"/>
      </w:pPr>
      <w:r>
        <w:t xml:space="preserve">Контекст</w:t>
      </w:r>
    </w:p>
    <w:p>
      <w:pPr>
        <w:pStyle w:val="Compact"/>
        <w:numPr>
          <w:ilvl w:val="0"/>
          <w:numId w:val="1075"/>
        </w:numPr>
      </w:pPr>
      <w:r>
        <w:t xml:space="preserve">Окно импортозамещения в премиум-сегменте [категория продукции — NDA] сужается;</w:t>
      </w:r>
    </w:p>
    <w:p>
      <w:pPr>
        <w:pStyle w:val="Compact"/>
        <w:numPr>
          <w:ilvl w:val="0"/>
          <w:numId w:val="1075"/>
        </w:numPr>
      </w:pPr>
      <w:r>
        <w:t xml:space="preserve">Крупные российские игроки отрасли [названия скрыты — NDA] уже инвестируют в ИИ-платформы для R&amp;D;</w:t>
      </w:r>
    </w:p>
    <w:p>
      <w:pPr>
        <w:pStyle w:val="Compact"/>
        <w:numPr>
          <w:ilvl w:val="0"/>
          <w:numId w:val="1075"/>
        </w:numPr>
      </w:pPr>
      <w:r>
        <w:t xml:space="preserve">Каждый год задержки = 3–7% маржинальности, которые продолжают уходить зарубежным поставщикам [компонентов — NDA].</w:t>
      </w:r>
    </w:p>
    <w:bookmarkEnd w:id="153"/>
    <w:bookmarkStart w:id="154" w:name="митигация-5"/>
    <w:p>
      <w:pPr>
        <w:pStyle w:val="Heading3"/>
      </w:pPr>
      <w:r>
        <w:t xml:space="preserve">Митигация</w:t>
      </w:r>
    </w:p>
    <w:p>
      <w:pPr>
        <w:pStyle w:val="Compact"/>
        <w:numPr>
          <w:ilvl w:val="0"/>
          <w:numId w:val="1076"/>
        </w:numPr>
      </w:pPr>
      <w:r>
        <w:t xml:space="preserve">Утверждение функции и мандата на доделку аудита</w:t>
      </w:r>
      <w:r>
        <w:t xml:space="preserve"> </w:t>
      </w:r>
      <w:r>
        <w:rPr>
          <w:b/>
          <w:bCs/>
        </w:rPr>
        <w:t xml:space="preserve">в течение месяца 1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t xml:space="preserve">Запуск пилотов из шорт-листа</w:t>
      </w:r>
      <w:r>
        <w:t xml:space="preserve"> </w:t>
      </w:r>
      <w:r>
        <w:rPr>
          <w:b/>
          <w:bCs/>
        </w:rPr>
        <w:t xml:space="preserve">до конца месяца 3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t xml:space="preserve">Защита инвестиционного меморандума по R&amp;D</w:t>
      </w:r>
      <w:r>
        <w:t xml:space="preserve"> </w:t>
      </w:r>
      <w:r>
        <w:rPr>
          <w:b/>
          <w:bCs/>
        </w:rPr>
        <w:t xml:space="preserve">до конца месяца 5</w:t>
      </w:r>
      <w:r>
        <w:t xml:space="preserve">.</w:t>
      </w:r>
    </w:p>
    <w:bookmarkEnd w:id="154"/>
    <w:bookmarkEnd w:id="155"/>
    <w:bookmarkStart w:id="158" w:name="риск-10.-потеря-экспертизы"/>
    <w:p>
      <w:pPr>
        <w:pStyle w:val="Heading2"/>
      </w:pPr>
      <w:r>
        <w:t xml:space="preserve">9.9. Риск №10. Потеря экспертизы</w:t>
      </w:r>
    </w:p>
    <w:bookmarkStart w:id="156" w:name="сценарий-5"/>
    <w:p>
      <w:pPr>
        <w:pStyle w:val="Heading3"/>
      </w:pPr>
      <w:r>
        <w:t xml:space="preserve">Сценарий</w:t>
      </w:r>
    </w:p>
    <w:p>
      <w:pPr>
        <w:pStyle w:val="FirstParagraph"/>
      </w:pPr>
      <w:r>
        <w:t xml:space="preserve">Уход ключевого сотрудника = потеря невоспроизводимого знания (плановик, технолог, механик, юрист).</w:t>
      </w:r>
    </w:p>
    <w:bookmarkEnd w:id="156"/>
    <w:bookmarkStart w:id="157" w:name="X3e7b851bb53a3f1273fc1df6f7cdeed256a137f"/>
    <w:p>
      <w:pPr>
        <w:pStyle w:val="Heading3"/>
      </w:pPr>
      <w:r>
        <w:t xml:space="preserve">Митигация — через ИИ как институциональную память</w:t>
      </w:r>
    </w:p>
    <w:p>
      <w:pPr>
        <w:pStyle w:val="Compact"/>
        <w:numPr>
          <w:ilvl w:val="0"/>
          <w:numId w:val="1077"/>
        </w:numPr>
      </w:pPr>
      <w:r>
        <w:t xml:space="preserve">Корпоративный советник = знания регламентов перестают быть «личными»;</w:t>
      </w:r>
    </w:p>
    <w:p>
      <w:pPr>
        <w:pStyle w:val="Compact"/>
        <w:numPr>
          <w:ilvl w:val="0"/>
          <w:numId w:val="1077"/>
        </w:numPr>
      </w:pPr>
      <w:r>
        <w:t xml:space="preserve">Тренажёр продаж = опыт ведущих продавцов фиксируется в синтетических диалогах;</w:t>
      </w:r>
    </w:p>
    <w:p>
      <w:pPr>
        <w:pStyle w:val="Compact"/>
        <w:numPr>
          <w:ilvl w:val="0"/>
          <w:numId w:val="1077"/>
        </w:numPr>
      </w:pPr>
      <w:r>
        <w:t xml:space="preserve">Аватары экспертов (R&amp;D, продажи) = обучение и консультирование сохраняются после ухода;</w:t>
      </w:r>
    </w:p>
    <w:p>
      <w:pPr>
        <w:pStyle w:val="Compact"/>
        <w:numPr>
          <w:ilvl w:val="0"/>
          <w:numId w:val="1077"/>
        </w:numPr>
      </w:pPr>
      <w:r>
        <w:t xml:space="preserve">Транскрибатор + протоколы = решения и контекст совещаний фиксируются.</w:t>
      </w:r>
    </w:p>
    <w:p>
      <w:pPr>
        <w:pStyle w:val="FirstParagraph"/>
      </w:pPr>
      <w:r>
        <w:rPr>
          <w:b/>
          <w:bCs/>
        </w:rPr>
        <w:t xml:space="preserve">Это не побочный эффект ИИ. Это один из главных аргументов для ИИ-инвестиций.</w:t>
      </w:r>
    </w:p>
    <w:bookmarkEnd w:id="157"/>
    <w:bookmarkEnd w:id="158"/>
    <w:bookmarkStart w:id="159" w:name="Xb7390ba3056e38b96b0423dba8fe820c4ad02f3"/>
    <w:p>
      <w:pPr>
        <w:pStyle w:val="Heading2"/>
      </w:pPr>
      <w:r>
        <w:t xml:space="preserve">9.10. Главный риск, который нельзя митигировать на уровне аудита</w:t>
      </w:r>
    </w:p>
    <w:p>
      <w:pPr>
        <w:pStyle w:val="BlockText"/>
      </w:pPr>
      <w:r>
        <w:rPr>
          <w:b/>
          <w:bCs/>
        </w:rPr>
        <w:t xml:space="preserve">Принять решение о запуске пилотов на КТ-данных до утверждения классификатора и архитектуры.</w:t>
      </w:r>
    </w:p>
    <w:p>
      <w:pPr>
        <w:pStyle w:val="BlockText"/>
      </w:pPr>
      <w:r>
        <w:t xml:space="preserve">Если ИБ-классификатор не утверждается в срок —</w:t>
      </w:r>
      <w:r>
        <w:t xml:space="preserve"> </w:t>
      </w:r>
      <w:r>
        <w:rPr>
          <w:b/>
          <w:bCs/>
        </w:rPr>
        <w:t xml:space="preserve">никакие пилоты Г2.1 (на КТ) не запускаются.</w:t>
      </w:r>
    </w:p>
    <w:p>
      <w:pPr>
        <w:pStyle w:val="BlockText"/>
      </w:pPr>
      <w:r>
        <w:t xml:space="preserve">Это жёсткое правило. Нарушение приведёт либо к утечке коммерческой тайны, либо к параличу из-за прецедентов.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73" w:name="X9a7e65b4d6e0064ebe60c73510cb9127748da70"/>
    <w:p>
      <w:pPr>
        <w:pStyle w:val="Heading1"/>
      </w:pPr>
      <w:r>
        <w:t xml:space="preserve">10. Выводы, которые не успели сделать (последствия сокращения срока аудита)</w:t>
      </w:r>
    </w:p>
    <w:p>
      <w:pPr>
        <w:pStyle w:val="BlockText"/>
      </w:pPr>
      <w:r>
        <w:rPr>
          <w:b/>
          <w:bCs/>
        </w:rPr>
        <w:t xml:space="preserve">Этот раздел — главный артефакт аудита для управления рисками.</w:t>
      </w:r>
      <w:r>
        <w:t xml:space="preserve"> </w:t>
      </w:r>
      <w:r>
        <w:t xml:space="preserve">Здесь зафиксировано: что не закрыто, какие конкретные решения это блокирует, что нужно доделать и в какой срок. Без доделки часть инвестиционных решений принимать</w:t>
      </w:r>
      <w:r>
        <w:t xml:space="preserve"> </w:t>
      </w:r>
      <w:r>
        <w:rPr>
          <w:b/>
          <w:bCs/>
        </w:rPr>
        <w:t xml:space="preserve">нельзя</w:t>
      </w:r>
      <w:r>
        <w:t xml:space="preserve">.</w:t>
      </w:r>
    </w:p>
    <w:bookmarkStart w:id="161" w:name="что-произошло"/>
    <w:p>
      <w:pPr>
        <w:pStyle w:val="Heading2"/>
      </w:pPr>
      <w:r>
        <w:t xml:space="preserve">10.1. Что произошло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55"/>
        <w:gridCol w:w="1956"/>
        <w:gridCol w:w="33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План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аудита</w:t>
            </w:r>
          </w:p>
        </w:tc>
        <w:tc>
          <w:tcPr/>
          <w:p>
            <w:pPr>
              <w:pStyle w:val="Compact"/>
            </w:pPr>
            <w:r>
              <w:t xml:space="preserve">12 рабочих недель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рабочих недель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–5 недель (–42%)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Решение о сокращении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Заказчиком, в ходе аудита</w:t>
            </w:r>
          </w:p>
        </w:tc>
      </w:tr>
    </w:tbl>
    <w:bookmarkEnd w:id="161"/>
    <w:bookmarkStart w:id="162" w:name="X54543b5a652ef3251559c0db3e4abe02fc5c489"/>
    <w:p>
      <w:pPr>
        <w:pStyle w:val="Heading2"/>
      </w:pPr>
      <w:r>
        <w:t xml:space="preserve">10.2. Что было запланировано на «отрезанные» 5 недель</w:t>
      </w:r>
    </w:p>
    <w:p>
      <w:pPr>
        <w:pStyle w:val="FirstParagraph"/>
      </w:pPr>
      <w:r>
        <w:t xml:space="preserve">В первоначальном плане эти 5 недель отводились на: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Глубокое погружение в R&amp;D</w:t>
      </w:r>
      <w:r>
        <w:t xml:space="preserve"> </w:t>
      </w:r>
      <w:r>
        <w:t xml:space="preserve">(3 встречи: руководитель R&amp;D, лаборатория, директор по науке + инвентаризация LIMS);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Аудит производственной телеметрии</w:t>
      </w:r>
      <w:r>
        <w:t xml:space="preserve"> </w:t>
      </w:r>
      <w:r>
        <w:t xml:space="preserve">(2 встречи: главный инженер, владелец АСУТП + перечень оснащённых линий);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Закрытие приоритетных стейкхолдеров</w:t>
      </w:r>
      <w:r>
        <w:t xml:space="preserve"> </w:t>
      </w:r>
      <w:r>
        <w:t xml:space="preserve">(главбух, ДЦ, BI, КЦ, СБ);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Формальное интервью с руководством ИБ</w:t>
      </w:r>
      <w:r>
        <w:t xml:space="preserve"> </w:t>
      </w:r>
      <w:r>
        <w:t xml:space="preserve">(вместо опосредованного через ДИТ);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Сводка с собственниками</w:t>
      </w:r>
      <w:r>
        <w:t xml:space="preserve"> </w:t>
      </w:r>
      <w:r>
        <w:t xml:space="preserve">(стратегическое согласование);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Технологическая разведка</w:t>
      </w:r>
      <w:r>
        <w:t xml:space="preserve"> </w:t>
      </w:r>
      <w:r>
        <w:t xml:space="preserve">(посещение референсных площадок, общение с вендорами);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Проектирование архитектуры MVP-LLM</w:t>
      </w:r>
      <w:r>
        <w:t xml:space="preserve"> </w:t>
      </w:r>
      <w:r>
        <w:t xml:space="preserve">совместно с ДИТ;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Хронометраж</w:t>
      </w:r>
      <w:r>
        <w:t xml:space="preserve"> </w:t>
      </w:r>
      <w:r>
        <w:t xml:space="preserve">ключевых процессов (для расчёта ROI).</w:t>
      </w:r>
    </w:p>
    <w:p>
      <w:pPr>
        <w:pStyle w:val="FirstParagraph"/>
      </w:pPr>
      <w:r>
        <w:t xml:space="preserve">Всё перечисленное</w:t>
      </w:r>
      <w:r>
        <w:t xml:space="preserve"> </w:t>
      </w:r>
      <w:r>
        <w:rPr>
          <w:b/>
          <w:bCs/>
        </w:rPr>
        <w:t xml:space="preserve">не было выполнено</w:t>
      </w:r>
      <w:r>
        <w:t xml:space="preserve">.</w:t>
      </w:r>
    </w:p>
    <w:bookmarkEnd w:id="162"/>
    <w:bookmarkStart w:id="166" w:name="точный-список-упущений"/>
    <w:p>
      <w:pPr>
        <w:pStyle w:val="Heading2"/>
      </w:pPr>
      <w:r>
        <w:t xml:space="preserve">10.3. Точный список упущений</w:t>
      </w:r>
    </w:p>
    <w:bookmarkStart w:id="163" w:name="Xa44f04b3a2091c9e0e60f4b146895c1da5bcabc"/>
    <w:p>
      <w:pPr>
        <w:pStyle w:val="Heading3"/>
      </w:pPr>
      <w:r>
        <w:t xml:space="preserve">Критические (🔴) — блокируют принятие инвестиционных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"/>
        <w:gridCol w:w="3680"/>
        <w:gridCol w:w="3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Что не сделано</w:t>
            </w:r>
          </w:p>
        </w:tc>
        <w:tc>
          <w:tcPr/>
          <w:p>
            <w:pPr>
              <w:pStyle w:val="Compact"/>
            </w:pPr>
            <w:r>
              <w:t xml:space="preserve">Какое решение блокирует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проведено интервью с руководителем R&amp;D</w:t>
            </w:r>
            <w:r>
              <w:t xml:space="preserve">. Не верифицирован формат хранения LIMS, не оценён объём архивов рецептур и протоколов.</w:t>
            </w:r>
          </w:p>
        </w:tc>
        <w:tc>
          <w:tcPr/>
          <w:p>
            <w:pPr>
              <w:pStyle w:val="Compact"/>
            </w:pPr>
            <w:r>
              <w:t xml:space="preserve">Любая смета по оцифровке R&amp;D-архивов (вилка 2–5 млн ₽ → точная цифра); решение о возможности ML по рецептурам (R&amp;D-платформа, потенциал –3…–7% COGS).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проведено интервью с владельцем АСУТП / главным инженером</w:t>
            </w:r>
            <w:r>
              <w:t xml:space="preserve">. Не получен перечень оснащённых линий, не оценена глубина и качество телеметрии.</w:t>
            </w:r>
          </w:p>
        </w:tc>
        <w:tc>
          <w:tcPr/>
          <w:p>
            <w:pPr>
              <w:pStyle w:val="Compact"/>
            </w:pPr>
            <w:r>
              <w:t xml:space="preserve">Любая смета на IIoT-дооснащение производства (вилка 6–22 млн ₽); решение о возможности предиктивной аналитики отказов.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 формального интервью с руководителем ИБ.</w:t>
            </w:r>
            <w:r>
              <w:t xml:space="preserve"> </w:t>
            </w:r>
            <w:r>
              <w:t xml:space="preserve">Все требования получены через ДИТ как посредника.</w:t>
            </w:r>
          </w:p>
        </w:tc>
        <w:tc>
          <w:tcPr/>
          <w:p>
            <w:pPr>
              <w:pStyle w:val="Compact"/>
            </w:pPr>
            <w:r>
              <w:t xml:space="preserve">Утверждение классификатора данных (КТ / ПДн / публичные); утверждение архитектуры LLM-контура; разрешение на пилоты с КТ.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проведена встреча с собственниками.</w:t>
            </w:r>
            <w:r>
              <w:t xml:space="preserve"> </w:t>
            </w:r>
            <w:r>
              <w:t xml:space="preserve">Косвенное согласие через ГД.</w:t>
            </w:r>
          </w:p>
        </w:tc>
        <w:tc>
          <w:tcPr/>
          <w:p>
            <w:pPr>
              <w:pStyle w:val="Compact"/>
            </w:pPr>
            <w:r>
              <w:t xml:space="preserve">Стратегические инвестиции в портфель «Фундамент» (10+ млн ₽); решение о создании постоянной функции ИИ.</w:t>
            </w:r>
          </w:p>
        </w:tc>
      </w:tr>
    </w:tbl>
    <w:bookmarkEnd w:id="163"/>
    <w:bookmarkStart w:id="164" w:name="X5802ccdb00ebe6e4304541eb60b3c710acfaf54"/>
    <w:p>
      <w:pPr>
        <w:pStyle w:val="Heading3"/>
      </w:pPr>
      <w:r>
        <w:t xml:space="preserve">Важные (🟡) — блокируют запуск отдельных пилотов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"/>
        <w:gridCol w:w="4053"/>
        <w:gridCol w:w="3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Что не сделано</w:t>
            </w:r>
          </w:p>
        </w:tc>
        <w:tc>
          <w:tcPr/>
          <w:p>
            <w:pPr>
              <w:pStyle w:val="Compact"/>
            </w:pPr>
            <w:r>
              <w:t xml:space="preserve">Что блокирует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проведена встреча с главным бухгалтером.</w:t>
            </w:r>
            <w:r>
              <w:t xml:space="preserve"> </w:t>
            </w:r>
            <w:r>
              <w:t xml:space="preserve">Приглашение отправлено, но протокола нет.</w:t>
            </w:r>
          </w:p>
        </w:tc>
        <w:tc>
          <w:tcPr/>
          <w:p>
            <w:pPr>
              <w:pStyle w:val="Compact"/>
            </w:pPr>
            <w:r>
              <w:t xml:space="preserve">Запуск пилота «Бухгалтерия» (приоритет №2 операционного директора).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проведена встреча с руководителем ДЦ.</w:t>
            </w:r>
            <w:r>
              <w:t xml:space="preserve"> </w:t>
            </w:r>
            <w:r>
              <w:t xml:space="preserve">Имя контакта так и не было передано операционным директором.</w:t>
            </w:r>
          </w:p>
        </w:tc>
        <w:tc>
          <w:tcPr/>
          <w:p>
            <w:pPr>
              <w:pStyle w:val="Compact"/>
            </w:pPr>
            <w:r>
              <w:t xml:space="preserve">Запуск ML-MVP по динамическому ценообразованию (потенциал 5–10% маржи).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проведена встреча с владельцем процессов BI.</w:t>
            </w:r>
            <w:r>
              <w:t xml:space="preserve"> </w:t>
            </w:r>
            <w:r>
              <w:t xml:space="preserve">Имя не передано.</w:t>
            </w:r>
          </w:p>
        </w:tc>
        <w:tc>
          <w:tcPr/>
          <w:p>
            <w:pPr>
              <w:pStyle w:val="Compact"/>
            </w:pPr>
            <w:r>
              <w:t xml:space="preserve">Интеграция результатов ML-моделей в существующие BI-дашборды.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проведена встреча с руководителем колл-центра.</w:t>
            </w:r>
          </w:p>
        </w:tc>
        <w:tc>
          <w:tcPr/>
          <w:p>
            <w:pPr>
              <w:pStyle w:val="Compact"/>
            </w:pPr>
            <w:r>
              <w:t xml:space="preserve">Запуск голосовых ИИ-роботов для первичной консультации.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разобрано контрактное производство (Private Label).</w:t>
            </w:r>
          </w:p>
        </w:tc>
        <w:tc>
          <w:tcPr/>
          <w:p>
            <w:pPr>
              <w:pStyle w:val="Compact"/>
            </w:pPr>
            <w:r>
              <w:t xml:space="preserve">Применимость ИИ-инициатив для CP-направления.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проведена встреча с руководителем транспортной логистики.</w:t>
            </w:r>
            <w:r>
              <w:t xml:space="preserve"> </w:t>
            </w:r>
            <w:r>
              <w:t xml:space="preserve">Косвенно через складскую логистику.</w:t>
            </w:r>
          </w:p>
        </w:tc>
        <w:tc>
          <w:tcPr/>
          <w:p>
            <w:pPr>
              <w:pStyle w:val="Compact"/>
            </w:pPr>
            <w:r>
              <w:t xml:space="preserve">Точная оценка потерь от простоев машин и эффекта от смарт-контрактов.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разобран рекламационный отдел.</w:t>
            </w:r>
          </w:p>
        </w:tc>
        <w:tc>
          <w:tcPr/>
          <w:p>
            <w:pPr>
              <w:pStyle w:val="Compact"/>
            </w:pPr>
            <w:r>
              <w:t xml:space="preserve">Связка CV-проекта (контроль качества упаковки) с реальными рекламациями.</w:t>
            </w:r>
          </w:p>
        </w:tc>
      </w:tr>
    </w:tbl>
    <w:bookmarkEnd w:id="164"/>
    <w:bookmarkStart w:id="165" w:name="X17a9dcc40368c4023b61cc7ae438b51cc8013bf"/>
    <w:p>
      <w:pPr>
        <w:pStyle w:val="Heading3"/>
      </w:pPr>
      <w:r>
        <w:t xml:space="preserve">Полезные, но не критические (🟢) — не блокируют ничего, но снижают полноту картины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"/>
        <w:gridCol w:w="7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Что не сделано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Не проведено интервью с R&amp;D-директором (отдельно от лаборатории). Идея «цифрового двойника эксперта» как обучающего контента не проработана.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Не разобран процесс</w:t>
            </w:r>
            <w:r>
              <w:t xml:space="preserve"> </w:t>
            </w:r>
            <w:r>
              <w:rPr>
                <w:b/>
                <w:bCs/>
              </w:rPr>
              <w:t xml:space="preserve">[продуктовое направление 1 — NDA]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Не разобран процесс</w:t>
            </w:r>
            <w:r>
              <w:t xml:space="preserve"> </w:t>
            </w:r>
            <w:r>
              <w:rPr>
                <w:b/>
                <w:bCs/>
              </w:rPr>
              <w:t xml:space="preserve">[продуктовое направление 2 — NDA]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Не разобран процесс</w:t>
            </w:r>
            <w:r>
              <w:t xml:space="preserve"> </w:t>
            </w:r>
            <w:r>
              <w:rPr>
                <w:b/>
                <w:bCs/>
              </w:rPr>
              <w:t xml:space="preserve">моделирования рецептуры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Не разобран</w:t>
            </w:r>
            <w:r>
              <w:t xml:space="preserve"> </w:t>
            </w:r>
            <w:r>
              <w:rPr>
                <w:b/>
                <w:bCs/>
              </w:rPr>
              <w:t xml:space="preserve">входной контроль сырья и компонентов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Не разобран</w:t>
            </w:r>
            <w:r>
              <w:t xml:space="preserve"> </w:t>
            </w:r>
            <w:r>
              <w:rPr>
                <w:b/>
                <w:bCs/>
              </w:rPr>
              <w:t xml:space="preserve">рук. направления продаж по СНГ / ближний экспорт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Не разработана</w:t>
            </w:r>
            <w:r>
              <w:t xml:space="preserve"> </w:t>
            </w:r>
            <w:r>
              <w:rPr>
                <w:b/>
                <w:bCs/>
              </w:rPr>
              <w:t xml:space="preserve">обходная стратегия после закрытия API маркетплейсов</w:t>
            </w:r>
            <w:r>
              <w:t xml:space="preserve"> </w:t>
            </w:r>
            <w:r>
              <w:t xml:space="preserve">(для конкурентного анализа).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Не проведена</w:t>
            </w:r>
            <w:r>
              <w:t xml:space="preserve"> </w:t>
            </w:r>
            <w:r>
              <w:rPr>
                <w:b/>
                <w:bCs/>
              </w:rPr>
              <w:t xml:space="preserve">технологическая разведка</w:t>
            </w:r>
            <w:r>
              <w:t xml:space="preserve"> </w:t>
            </w:r>
            <w:r>
              <w:t xml:space="preserve">(визиты к референсным компаниям, общение с вендорами).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Не проведён</w:t>
            </w:r>
            <w:r>
              <w:t xml:space="preserve"> </w:t>
            </w:r>
            <w:r>
              <w:rPr>
                <w:b/>
                <w:bCs/>
              </w:rPr>
              <w:t xml:space="preserve">хронометраж</w:t>
            </w:r>
            <w:r>
              <w:t xml:space="preserve"> </w:t>
            </w:r>
            <w:r>
              <w:t xml:space="preserve">ключевых ручных процессов (план/факт-цикл, сверка ЛК с 1С, обработка резюме) — это нужно для измеримого ROI пилотов.</w:t>
            </w:r>
          </w:p>
        </w:tc>
      </w:tr>
    </w:tbl>
    <w:bookmarkEnd w:id="165"/>
    <w:bookmarkEnd w:id="166"/>
    <w:bookmarkStart w:id="167" w:name="прямые-следствия-для-отчёта"/>
    <w:p>
      <w:pPr>
        <w:pStyle w:val="Heading2"/>
      </w:pPr>
      <w:r>
        <w:t xml:space="preserve">10.4. Прямые следствия для отчёта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0"/>
        <w:gridCol w:w="60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 отчёта</w:t>
            </w:r>
          </w:p>
        </w:tc>
        <w:tc>
          <w:tcPr/>
          <w:p>
            <w:pPr>
              <w:pStyle w:val="Compact"/>
            </w:pPr>
            <w:r>
              <w:t xml:space="preserve">Что в нём «гипотетически» из-за неполноты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 04 (зрелость данных)</w:t>
            </w:r>
          </w:p>
        </w:tc>
        <w:tc>
          <w:tcPr/>
          <w:p>
            <w:pPr>
              <w:pStyle w:val="Compact"/>
            </w:pPr>
            <w:r>
              <w:t xml:space="preserve">Статусы данных по R&amp;D, телеметрии — гипотезы, не верифицированы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 06 (паспорт данных)</w:t>
            </w:r>
          </w:p>
        </w:tc>
        <w:tc>
          <w:tcPr/>
          <w:p>
            <w:pPr>
              <w:pStyle w:val="Compact"/>
            </w:pPr>
            <w:r>
              <w:t xml:space="preserve">Цветовая индикация R&amp;D, предиктивной аналитики, ДЦ, КЦ, цифрового двойника — с пометкой ⓘ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 07 (классификация)</w:t>
            </w:r>
          </w:p>
        </w:tc>
        <w:tc>
          <w:tcPr/>
          <w:p>
            <w:pPr>
              <w:pStyle w:val="Compact"/>
            </w:pPr>
            <w:r>
              <w:t xml:space="preserve">Перечень класса 3.1.2 включает проекты, для которых</w:t>
            </w:r>
            <w:r>
              <w:t xml:space="preserve"> </w:t>
            </w:r>
            <w:r>
              <w:rPr>
                <w:b/>
                <w:bCs/>
              </w:rPr>
              <w:t xml:space="preserve">не подтверждено наличие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 08 (дорожная карта)</w:t>
            </w:r>
          </w:p>
        </w:tc>
        <w:tc>
          <w:tcPr/>
          <w:p>
            <w:pPr>
              <w:pStyle w:val="Compact"/>
            </w:pPr>
            <w:r>
              <w:t xml:space="preserve">Сметы по Г2.2 («Фундамент») — вилки, не сметы. Пока нет аудита R&amp;D / АСУТП — точные цифры невозможны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 11 (финансовая рамка)</w:t>
            </w:r>
          </w:p>
        </w:tc>
        <w:tc>
          <w:tcPr/>
          <w:p>
            <w:pPr>
              <w:pStyle w:val="Compact"/>
            </w:pPr>
            <w:r>
              <w:t xml:space="preserve">Бюджет портфеля «Фундамент» (13–38 млн ₽) — гадание</w:t>
            </w:r>
          </w:p>
        </w:tc>
      </w:tr>
    </w:tbl>
    <w:bookmarkEnd w:id="167"/>
    <w:bookmarkStart w:id="168" w:name="план-доделки-за-4-недели"/>
    <w:p>
      <w:pPr>
        <w:pStyle w:val="Heading2"/>
      </w:pPr>
      <w:r>
        <w:t xml:space="preserve">10.5. План доделки за 4 недели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422"/>
        <w:gridCol w:w="2003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Встречи приоритета 🔴</w:t>
            </w:r>
          </w:p>
        </w:tc>
        <w:tc>
          <w:tcPr/>
          <w:p>
            <w:pPr>
              <w:pStyle w:val="Compact"/>
            </w:pPr>
            <w:r>
              <w:t xml:space="preserve">Встречи приоритета 🟡</w:t>
            </w:r>
          </w:p>
        </w:tc>
        <w:tc>
          <w:tcPr/>
          <w:p>
            <w:pPr>
              <w:pStyle w:val="Compact"/>
            </w:pPr>
            <w:r>
              <w:t xml:space="preserve">Артефакты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Неделя 1</w:t>
            </w:r>
          </w:p>
        </w:tc>
        <w:tc>
          <w:tcPr/>
          <w:p>
            <w:pPr>
              <w:pStyle w:val="Compact"/>
            </w:pPr>
            <w:r>
              <w:t xml:space="preserve">Руководитель R&amp;D + лаборатория + LIMS-инвентаризация</w:t>
            </w:r>
          </w:p>
        </w:tc>
        <w:tc>
          <w:tcPr/>
          <w:p>
            <w:pPr>
              <w:pStyle w:val="Compact"/>
            </w:pPr>
            <w:r>
              <w:t xml:space="preserve">Главбух</w:t>
            </w:r>
          </w:p>
        </w:tc>
        <w:tc>
          <w:tcPr/>
          <w:p>
            <w:pPr>
              <w:pStyle w:val="Compact"/>
            </w:pPr>
            <w:r>
              <w:t xml:space="preserve">Перечень рецептур и протоколов, формат хранения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Неделя 2</w:t>
            </w:r>
          </w:p>
        </w:tc>
        <w:tc>
          <w:tcPr/>
          <w:p>
            <w:pPr>
              <w:pStyle w:val="Compact"/>
            </w:pPr>
            <w:r>
              <w:t xml:space="preserve">Главный инженер по АСУТП + перечень оснащённых линий</w:t>
            </w:r>
          </w:p>
        </w:tc>
        <w:tc>
          <w:tcPr/>
          <w:p>
            <w:pPr>
              <w:pStyle w:val="Compact"/>
            </w:pPr>
            <w:r>
              <w:t xml:space="preserve">Руководитель ДЦ</w:t>
            </w:r>
          </w:p>
        </w:tc>
        <w:tc>
          <w:tcPr/>
          <w:p>
            <w:pPr>
              <w:pStyle w:val="Compact"/>
            </w:pPr>
            <w:r>
              <w:t xml:space="preserve">Карта телеметрии, паспорта линий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Неделя 3</w:t>
            </w:r>
          </w:p>
        </w:tc>
        <w:tc>
          <w:tcPr/>
          <w:p>
            <w:pPr>
              <w:pStyle w:val="Compact"/>
            </w:pPr>
            <w:r>
              <w:t xml:space="preserve">Руководитель ИБ (формальное интервью)</w:t>
            </w:r>
          </w:p>
        </w:tc>
        <w:tc>
          <w:tcPr/>
          <w:p>
            <w:pPr>
              <w:pStyle w:val="Compact"/>
            </w:pPr>
            <w:r>
              <w:t xml:space="preserve">Владелец BI; Колл-центр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Утверждённый классификатор данных</w:t>
            </w:r>
            <w:r>
              <w:t xml:space="preserve"> </w:t>
            </w:r>
            <w:r>
              <w:t xml:space="preserve">(КТ / ПДн / публичные)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Неделя 4</w:t>
            </w:r>
          </w:p>
        </w:tc>
        <w:tc>
          <w:tcPr/>
          <w:p>
            <w:pPr>
              <w:pStyle w:val="Compact"/>
            </w:pPr>
            <w:r>
              <w:t xml:space="preserve">Сводная встреча с собственниками</w:t>
            </w:r>
          </w:p>
        </w:tc>
        <w:tc>
          <w:tcPr/>
          <w:p>
            <w:pPr>
              <w:pStyle w:val="Compact"/>
            </w:pPr>
            <w:r>
              <w:t xml:space="preserve">Транспортная логистика; Рекламации; Private Label</w:t>
            </w:r>
          </w:p>
        </w:tc>
        <w:tc>
          <w:tcPr/>
          <w:p>
            <w:pPr>
              <w:pStyle w:val="Compact"/>
            </w:pPr>
            <w:r>
              <w:t xml:space="preserve">Стратегическое согласование портфеля «Фундамент»</w:t>
            </w:r>
          </w:p>
        </w:tc>
      </w:tr>
    </w:tbl>
    <w:bookmarkEnd w:id="168"/>
    <w:bookmarkStart w:id="169" w:name="что-компания-получит-после-доделки"/>
    <w:p>
      <w:pPr>
        <w:pStyle w:val="Heading2"/>
      </w:pPr>
      <w:r>
        <w:t xml:space="preserve">10.6. Что компания получит после доделки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06"/>
        <w:gridCol w:w="3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Утверждённый классификатор данных</w:t>
            </w:r>
          </w:p>
        </w:tc>
        <w:tc>
          <w:tcPr/>
          <w:p>
            <w:pPr>
              <w:pStyle w:val="Compact"/>
            </w:pPr>
            <w:r>
              <w:t xml:space="preserve">Снимает все блокировки ИБ для пилотов на 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Точная смета на оцифровку R&amp;D-архивов</w:t>
            </w:r>
            <w:r>
              <w:t xml:space="preserve"> </w:t>
            </w:r>
            <w:r>
              <w:t xml:space="preserve">(вместо 2–5 млн ₽)</w:t>
            </w:r>
          </w:p>
        </w:tc>
        <w:tc>
          <w:tcPr/>
          <w:p>
            <w:pPr>
              <w:pStyle w:val="Compact"/>
            </w:pPr>
            <w:r>
              <w:t xml:space="preserve">Замена гадания на конкретную цифру для 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Точная смета на IIoT-дооснащение</w:t>
            </w:r>
            <w:r>
              <w:t xml:space="preserve"> </w:t>
            </w:r>
            <w:r>
              <w:t xml:space="preserve">(вместо 6–22 млн ₽)</w:t>
            </w:r>
          </w:p>
        </w:tc>
        <w:tc>
          <w:tcPr/>
          <w:p>
            <w:pPr>
              <w:pStyle w:val="Compact"/>
            </w:pPr>
            <w:r>
              <w:t xml:space="preserve">Замена гадания на инженерный расчёт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Решения по 4 запертым пилотам</w:t>
            </w:r>
            <w:r>
              <w:t xml:space="preserve"> </w:t>
            </w:r>
            <w:r>
              <w:t xml:space="preserve">(Бухгалтерия, ДЦ, КЦ, BI)</w:t>
            </w:r>
          </w:p>
        </w:tc>
        <w:tc>
          <w:tcPr/>
          <w:p>
            <w:pPr>
              <w:pStyle w:val="Compact"/>
            </w:pPr>
            <w:r>
              <w:t xml:space="preserve">Возможность включить их в шорт-лист или закрыть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Стратегическое согласование собственников</w:t>
            </w:r>
          </w:p>
        </w:tc>
        <w:tc>
          <w:tcPr/>
          <w:p>
            <w:pPr>
              <w:pStyle w:val="Compact"/>
            </w:pPr>
            <w:r>
              <w:t xml:space="preserve">Возможность защиты CAPEX-бюджета на портфель «Фундамент»</w:t>
            </w:r>
          </w:p>
        </w:tc>
      </w:tr>
    </w:tbl>
    <w:bookmarkEnd w:id="169"/>
    <w:bookmarkStart w:id="170" w:name="что-произойдёт-без-доделки"/>
    <w:p>
      <w:pPr>
        <w:pStyle w:val="Heading2"/>
      </w:pPr>
      <w:r>
        <w:t xml:space="preserve">10.7. Что произойдёт без доделки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Если доделку не утвердить: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R&amp;D-направление остаётся «чёрным ящиком».</w:t>
      </w:r>
      <w:r>
        <w:t xml:space="preserve"> </w:t>
      </w:r>
      <w:r>
        <w:t xml:space="preserve">Решение о цифровом двойнике лаборатории невозможно. Каждый месяц задержки = потеря конкурентной позиции (см. риск №8 в разделе 09).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Производственная телеметрия остаётся гипотезой.</w:t>
      </w:r>
      <w:r>
        <w:t xml:space="preserve"> </w:t>
      </w:r>
      <w:r>
        <w:t xml:space="preserve">Предиктивная аналитика отказов — лозунг, а не проект. Конкурент с 50 датчиками на линии получит фору на годы.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Классификатор данных не появится.</w:t>
      </w:r>
      <w:r>
        <w:t xml:space="preserve"> </w:t>
      </w:r>
      <w:r>
        <w:t xml:space="preserve">Все пилоты класса 3.1.2 (14 проектов)</w:t>
      </w:r>
      <w:r>
        <w:t xml:space="preserve"> </w:t>
      </w:r>
      <w:r>
        <w:rPr>
          <w:b/>
          <w:bCs/>
        </w:rPr>
        <w:t xml:space="preserve">заморожены до утверждения классификатора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Бухгалтерия, ДЦ, КЦ остаются вне шорт-листа.</w:t>
      </w:r>
      <w:r>
        <w:t xml:space="preserve"> </w:t>
      </w:r>
      <w:r>
        <w:t xml:space="preserve">3 потенциальных «горячих» пилота с высоким ROI остаются нераскрытыми.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Бюджет на портфель «Фундамент» (13–38 млн ₽) защитить нельзя.</w:t>
      </w:r>
      <w:r>
        <w:t xml:space="preserve"> </w:t>
      </w:r>
      <w:r>
        <w:t xml:space="preserve">Цифры останутся гипотетическими.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Команда теряет темп.</w:t>
      </w:r>
      <w:r>
        <w:t xml:space="preserve"> </w:t>
      </w:r>
      <w:r>
        <w:t xml:space="preserve">Промежуток между подачей отчёта и стартом пилотов &gt; 6 недель = потеря фокуса и контекста.</w:t>
      </w:r>
    </w:p>
    <w:bookmarkEnd w:id="170"/>
    <w:bookmarkStart w:id="171" w:name="Xf9adbf95ffa76cfba3f8f5c1cd7e533a076ede6"/>
    <w:p>
      <w:pPr>
        <w:pStyle w:val="Heading2"/>
      </w:pPr>
      <w:r>
        <w:t xml:space="preserve">10.8. Что компания может потерять при отказе от доделки</w:t>
      </w:r>
    </w:p>
    <w:p>
      <w:pPr>
        <w:pStyle w:val="FirstParagraph"/>
      </w:pPr>
      <w:r>
        <w:t xml:space="preserve">Качественная оценка (не претендует на финансовую точность):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4"/>
        <w:gridCol w:w="2236"/>
        <w:gridCol w:w="42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Что теряется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Окно на ML-оптимизацию рецептур</w:t>
            </w:r>
          </w:p>
        </w:tc>
        <w:tc>
          <w:tcPr/>
          <w:p>
            <w:pPr>
              <w:pStyle w:val="Compact"/>
            </w:pPr>
            <w:r>
              <w:t xml:space="preserve">3–7% COGS = десятки млн ₽/год при объёмах Холдинга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Производство</w:t>
            </w:r>
          </w:p>
        </w:tc>
        <w:tc>
          <w:tcPr/>
          <w:p>
            <w:pPr>
              <w:pStyle w:val="Compact"/>
            </w:pPr>
            <w:r>
              <w:t xml:space="preserve">Окно на предиктивную аналитику</w:t>
            </w:r>
          </w:p>
        </w:tc>
        <w:tc>
          <w:tcPr/>
          <w:p>
            <w:pPr>
              <w:pStyle w:val="Compact"/>
            </w:pPr>
            <w:r>
              <w:t xml:space="preserve">20–40% снижение простоев = десятки млн ₽/год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Окно на пилот «Бухгалтерия»</w:t>
            </w:r>
          </w:p>
        </w:tc>
        <w:tc>
          <w:tcPr/>
          <w:p>
            <w:pPr>
              <w:pStyle w:val="Compact"/>
            </w:pPr>
            <w:r>
              <w:t xml:space="preserve">Часть рутины бухгалтеров в ручном режиме на квартал-полгода дольше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</w:t>
            </w:r>
          </w:p>
        </w:tc>
        <w:tc>
          <w:tcPr/>
          <w:p>
            <w:pPr>
              <w:pStyle w:val="Compact"/>
            </w:pPr>
            <w:r>
              <w:t xml:space="preserve">Окно на современный классификатор</w:t>
            </w:r>
          </w:p>
        </w:tc>
        <w:tc>
          <w:tcPr/>
          <w:p>
            <w:pPr>
              <w:pStyle w:val="Compact"/>
            </w:pPr>
            <w:r>
              <w:t xml:space="preserve">Все пилоты класса 3.1.2 в очереди ожидания</w:t>
            </w:r>
          </w:p>
        </w:tc>
      </w:tr>
    </w:tbl>
    <w:bookmarkEnd w:id="171"/>
    <w:bookmarkStart w:id="172" w:name="главный-вывод-по-разделу-10"/>
    <w:p>
      <w:pPr>
        <w:pStyle w:val="Heading2"/>
      </w:pPr>
      <w:r>
        <w:t xml:space="preserve">10.9. Главный вывод по разделу 10</w:t>
      </w:r>
    </w:p>
    <w:p>
      <w:pPr>
        <w:pStyle w:val="BlockText"/>
      </w:pPr>
      <w:r>
        <w:rPr>
          <w:b/>
          <w:bCs/>
        </w:rPr>
        <w:t xml:space="preserve">Сокращение аудита с 12 до 7 недель — управленческое решение, оставившее зоны без верификации.</w:t>
      </w:r>
    </w:p>
    <w:p>
      <w:pPr>
        <w:pStyle w:val="BlockText"/>
      </w:pPr>
      <w:r>
        <w:t xml:space="preserve">Это</w:t>
      </w:r>
      <w:r>
        <w:t xml:space="preserve"> </w:t>
      </w:r>
      <w:r>
        <w:rPr>
          <w:b/>
          <w:bCs/>
        </w:rPr>
        <w:t xml:space="preserve">не непоправимо</w:t>
      </w:r>
      <w:r>
        <w:t xml:space="preserve">. Доделка за 4 недели закрывает все критические пробелы. Бюджет на доделку — ФОТ руководителя направления, который уже выделен.</w:t>
      </w:r>
    </w:p>
    <w:p>
      <w:pPr>
        <w:pStyle w:val="BlockText"/>
      </w:pPr>
      <w:r>
        <w:rPr>
          <w:b/>
          <w:bCs/>
        </w:rPr>
        <w:t xml:space="preserve">Без доделки</w:t>
      </w:r>
      <w:r>
        <w:t xml:space="preserve"> </w:t>
      </w:r>
      <w:r>
        <w:t xml:space="preserve">компания теряет возможность:</w:t>
      </w:r>
      <w:r>
        <w:t xml:space="preserve"> </w:t>
      </w:r>
      <w:r>
        <w:t xml:space="preserve">- точно оценить два самых дорогих портфеля (R&amp;D и IIoT);</w:t>
      </w:r>
      <w:r>
        <w:t xml:space="preserve"> </w:t>
      </w:r>
      <w:r>
        <w:t xml:space="preserve">- утвердить классификатор данных и снять блокировки ИБ;</w:t>
      </w:r>
      <w:r>
        <w:t xml:space="preserve"> </w:t>
      </w:r>
      <w:r>
        <w:t xml:space="preserve">- запустить 3 потенциально приоритетных пилота;</w:t>
      </w:r>
      <w:r>
        <w:t xml:space="preserve"> </w:t>
      </w:r>
      <w:r>
        <w:t xml:space="preserve">- получить стратегическое согласование собственников.</w:t>
      </w:r>
    </w:p>
    <w:p>
      <w:pPr>
        <w:pStyle w:val="BlockText"/>
      </w:pPr>
      <w:r>
        <w:rPr>
          <w:b/>
          <w:bCs/>
        </w:rPr>
        <w:t xml:space="preserve">Решение о доделке аудита нужно принять немедленно</w:t>
      </w:r>
      <w:r>
        <w:t xml:space="preserve"> </w:t>
      </w:r>
      <w:r>
        <w:t xml:space="preserve">— с четырёхнедельным сроком и закреплённым ресурсом.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89" w:name="финансовая-рамка"/>
    <w:p>
      <w:pPr>
        <w:pStyle w:val="Heading1"/>
      </w:pPr>
      <w:r>
        <w:t xml:space="preserve">11. Финансовая рамка</w:t>
      </w:r>
    </w:p>
    <w:p>
      <w:pPr>
        <w:pStyle w:val="BlockText"/>
      </w:pPr>
      <w:r>
        <w:rPr>
          <w:b/>
          <w:bCs/>
        </w:rPr>
        <w:t xml:space="preserve">Все цифры — ориентиры</w:t>
      </w:r>
      <w:r>
        <w:t xml:space="preserve">, агрегированные из отраслевых бенчмарков, КП партнёров и оценок на основе типовых решений.</w:t>
      </w:r>
      <w:r>
        <w:t xml:space="preserve"> </w:t>
      </w:r>
      <w:r>
        <w:rPr>
          <w:b/>
          <w:bCs/>
        </w:rPr>
        <w:t xml:space="preserve">Это не запрос бюджета</w:t>
      </w:r>
      <w:r>
        <w:t xml:space="preserve">, а финансовая рамка для понимания порядка цифр.</w:t>
      </w:r>
    </w:p>
    <w:p>
      <w:pPr>
        <w:pStyle w:val="BlockText"/>
      </w:pPr>
      <w:r>
        <w:t xml:space="preserve">Точные сметы появятся после:</w:t>
      </w:r>
      <w:r>
        <w:t xml:space="preserve"> </w:t>
      </w:r>
      <w:r>
        <w:t xml:space="preserve">1. Доделки белых пятен (см. раздел 10);</w:t>
      </w:r>
      <w:r>
        <w:t xml:space="preserve"> </w:t>
      </w:r>
      <w:r>
        <w:t xml:space="preserve">2. КП от подрядчиков;</w:t>
      </w:r>
      <w:r>
        <w:t xml:space="preserve"> </w:t>
      </w:r>
      <w:r>
        <w:t xml:space="preserve">3. Внутренних инженерных расчётов с ДИТ.</w:t>
      </w:r>
    </w:p>
    <w:bookmarkStart w:id="174" w:name="финансовый-запрос-на-сегодня"/>
    <w:p>
      <w:pPr>
        <w:pStyle w:val="Heading2"/>
      </w:pPr>
      <w:r>
        <w:t xml:space="preserve">11.1. Финансовый запрос на сегодня</w:t>
      </w:r>
    </w:p>
    <w:p>
      <w:pPr>
        <w:pStyle w:val="FirstParagraph"/>
      </w:pPr>
      <w:r>
        <w:rPr>
          <w:b/>
          <w:bCs/>
        </w:rPr>
        <w:t xml:space="preserve">Что просим утвердить сейчас: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8"/>
        <w:gridCol w:w="1956"/>
        <w:gridCol w:w="32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</w:pPr>
            <w:r>
              <w:t xml:space="preserve">Логика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ФОТ руководителя направления по внедрению ИИ</w:t>
            </w:r>
          </w:p>
        </w:tc>
        <w:tc>
          <w:tcPr/>
          <w:p>
            <w:pPr>
              <w:pStyle w:val="Compact"/>
            </w:pPr>
            <w:r>
              <w:t xml:space="preserve">Годовой оклад + бонусы (по штатному расписанию)</w:t>
            </w:r>
          </w:p>
        </w:tc>
        <w:tc>
          <w:tcPr/>
          <w:p>
            <w:pPr>
              <w:pStyle w:val="Compact"/>
            </w:pPr>
            <w:r>
              <w:t xml:space="preserve">Инвестиция в управляемость, а не в софт/железо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ФОТ команды разработчиков</w:t>
            </w:r>
            <w:r>
              <w:t xml:space="preserve"> </w:t>
            </w:r>
            <w:r>
              <w:t xml:space="preserve">(3 человека: frontend + backend Java/TS + Python)</w:t>
            </w:r>
          </w:p>
        </w:tc>
        <w:tc>
          <w:tcPr/>
          <w:p>
            <w:pPr>
              <w:pStyle w:val="Compact"/>
            </w:pPr>
            <w:r>
              <w:t xml:space="preserve">По штатному расписанию</w:t>
            </w:r>
          </w:p>
        </w:tc>
        <w:tc>
          <w:tcPr/>
          <w:p>
            <w:pPr>
              <w:pStyle w:val="Compact"/>
            </w:pPr>
            <w:r>
              <w:t xml:space="preserve">Без команды все пилоты остаются на бумаге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Подписки на внешние ИИ-сервисы</w:t>
            </w:r>
            <w:r>
              <w:t xml:space="preserve"> </w:t>
            </w:r>
            <w:r>
              <w:t xml:space="preserve">(для класса 3.1.1)</w:t>
            </w:r>
          </w:p>
        </w:tc>
        <w:tc>
          <w:tcPr/>
          <w:p>
            <w:pPr>
              <w:pStyle w:val="Compact"/>
            </w:pPr>
            <w:r>
              <w:t xml:space="preserve">100–250 тыс ₽/мес</w:t>
            </w:r>
          </w:p>
        </w:tc>
        <w:tc>
          <w:tcPr/>
          <w:p>
            <w:pPr>
              <w:pStyle w:val="Compact"/>
            </w:pPr>
            <w:r>
              <w:t xml:space="preserve">DeepSeek + GigaChat + Я.GPT (A/B) + Cursor + Gemini Nanobanana + Sora2 + Casebook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MVP-стенд on-premise (опционально, как страховка от задержки сервера)</w:t>
            </w:r>
          </w:p>
        </w:tc>
        <w:tc>
          <w:tcPr/>
          <w:p>
            <w:pPr>
              <w:pStyle w:val="Compact"/>
            </w:pPr>
            <w:r>
              <w:t xml:space="preserve">0,8–1,2 млн ₽ единовременно (аренда/лизинг GPU-станций)</w:t>
            </w:r>
          </w:p>
        </w:tc>
        <w:tc>
          <w:tcPr/>
          <w:p>
            <w:pPr>
              <w:pStyle w:val="Compact"/>
            </w:pPr>
            <w:r>
              <w:t xml:space="preserve">Развёртывание за 2–3 недели; снимает зависимость от поставки серверной стойки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первичный запрос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ФОТ + 1,2–3,2 млн ₽</w:t>
            </w:r>
          </w:p>
        </w:tc>
        <w:tc>
          <w:tcPr/>
          <w:p>
            <w:pPr>
              <w:pStyle w:val="Compact"/>
            </w:pPr>
            <w:r>
              <w:t xml:space="preserve">Покрывает 11 пилотов класса 3.1.1 + 1 пилот класса 3.1.2 (транскрибатор) на 3 месяца</w:t>
            </w:r>
          </w:p>
        </w:tc>
      </w:tr>
    </w:tbl>
    <w:bookmarkEnd w:id="174"/>
    <w:bookmarkStart w:id="175" w:name="что-не-запрашивается-сегодня"/>
    <w:p>
      <w:pPr>
        <w:pStyle w:val="Heading2"/>
      </w:pPr>
      <w:r>
        <w:t xml:space="preserve">11.2. Что НЕ запрашивается сегодня</w:t>
      </w:r>
    </w:p>
    <w:p>
      <w:pPr>
        <w:pStyle w:val="Compact"/>
        <w:numPr>
          <w:ilvl w:val="0"/>
          <w:numId w:val="1080"/>
        </w:numPr>
      </w:pPr>
      <w:r>
        <w:t xml:space="preserve">❌ Бюджет на CAPEX-сервер (2,5–3,5 млн ₽) — после успешного MVP;</w:t>
      </w:r>
    </w:p>
    <w:p>
      <w:pPr>
        <w:pStyle w:val="Compact"/>
        <w:numPr>
          <w:ilvl w:val="0"/>
          <w:numId w:val="1080"/>
        </w:numPr>
      </w:pPr>
      <w:r>
        <w:t xml:space="preserve">❌ Бюджет на портфель «Фундамент» (R&amp;D-оцифровка, IIoT, CV) — после доделки аудита и сметы;</w:t>
      </w:r>
    </w:p>
    <w:p>
      <w:pPr>
        <w:pStyle w:val="Compact"/>
        <w:numPr>
          <w:ilvl w:val="0"/>
          <w:numId w:val="1080"/>
        </w:numPr>
      </w:pPr>
      <w:r>
        <w:t xml:space="preserve">❌ Бюджет на стратегические платформы (R&amp;D-цифровой двойник, ДЦ-движок) — после успешных пилотов Г2.</w:t>
      </w:r>
    </w:p>
    <w:bookmarkEnd w:id="175"/>
    <w:bookmarkStart w:id="180" w:name="финансовая-рамка-по-портфелям-ориентиры"/>
    <w:p>
      <w:pPr>
        <w:pStyle w:val="Heading2"/>
      </w:pPr>
      <w:r>
        <w:t xml:space="preserve">11.3. Финансовая рамка по портфелям (ориентиры)</w:t>
      </w:r>
    </w:p>
    <w:bookmarkStart w:id="176" w:name="портфель-1.-внешние-api-класс-3.1.1"/>
    <w:p>
      <w:pPr>
        <w:pStyle w:val="Heading3"/>
      </w:pPr>
      <w:r>
        <w:t xml:space="preserve">Портфель 1. Внешние API (класс 3.1.1)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4"/>
        <w:gridCol w:w="2562"/>
        <w:gridCol w:w="43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Состав</w:t>
            </w:r>
          </w:p>
        </w:tc>
        <w:tc>
          <w:tcPr/>
          <w:p>
            <w:pPr>
              <w:pStyle w:val="Compact"/>
            </w:pPr>
            <w:r>
              <w:t xml:space="preserve">Бюджет (ориентир)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месяца</w:t>
            </w:r>
          </w:p>
        </w:tc>
        <w:tc>
          <w:tcPr/>
          <w:p>
            <w:pPr>
              <w:pStyle w:val="Compact"/>
            </w:pPr>
            <w:r>
              <w:t xml:space="preserve">11 пилотов на внешних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3,3–6,5 млн ₽</w:t>
            </w:r>
            <w:r>
              <w:t xml:space="preserve"> </w:t>
            </w:r>
            <w:r>
              <w:t xml:space="preserve">+ подписки 100–250 тыс ₽/мес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Логика:</w:t>
      </w:r>
      <w:r>
        <w:t xml:space="preserve"> </w:t>
      </w:r>
      <w:r>
        <w:t xml:space="preserve">низкие капитальные затраты, быстрый возврат за счёт экономии времени персонала.</w:t>
      </w:r>
    </w:p>
    <w:bookmarkEnd w:id="176"/>
    <w:bookmarkStart w:id="177" w:name="портфель-2.-локальный-сервер-класс-3.1.2"/>
    <w:p>
      <w:pPr>
        <w:pStyle w:val="Heading3"/>
      </w:pPr>
      <w:r>
        <w:t xml:space="preserve">Портфель 2. Локальный сервер (класс 3.1.2)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792"/>
        <w:gridCol w:w="1630"/>
        <w:gridCol w:w="17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Бюджет (ориентир)</w:t>
            </w:r>
          </w:p>
        </w:tc>
        <w:tc>
          <w:tcPr/>
          <w:p>
            <w:pPr>
              <w:pStyle w:val="Compact"/>
            </w:pPr>
            <w:r>
              <w:t xml:space="preserve">Условие старта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Базовая инфраструктура</w:t>
            </w:r>
            <w:r>
              <w:t xml:space="preserve"> </w:t>
            </w:r>
            <w:r>
              <w:t xml:space="preserve">(сервер + установка ПО)</w:t>
            </w:r>
          </w:p>
        </w:tc>
        <w:tc>
          <w:tcPr/>
          <w:p>
            <w:pPr>
              <w:pStyle w:val="Compact"/>
            </w:pPr>
            <w:r>
              <w:t xml:space="preserve">3–6 мес.</w:t>
            </w:r>
          </w:p>
        </w:tc>
        <w:tc>
          <w:tcPr/>
          <w:p>
            <w:pPr>
              <w:pStyle w:val="Compact"/>
            </w:pPr>
            <w:r>
              <w:t xml:space="preserve">2,5–3,5 млн ₽ (CAPEX) + ФОТ ДИТ</w:t>
            </w:r>
          </w:p>
        </w:tc>
        <w:tc>
          <w:tcPr/>
          <w:p>
            <w:pPr>
              <w:pStyle w:val="Compact"/>
            </w:pPr>
            <w:r>
              <w:t xml:space="preserve">Успешный MVP-стенд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Пилоты «Процессинг»</w:t>
            </w:r>
            <w:r>
              <w:t xml:space="preserve"> </w:t>
            </w:r>
            <w:r>
              <w:t xml:space="preserve">(юр., речевая аналитика, помощник менеджера и т.п.)</w:t>
            </w:r>
          </w:p>
        </w:tc>
        <w:tc>
          <w:tcPr/>
          <w:p>
            <w:pPr>
              <w:pStyle w:val="Compact"/>
            </w:pPr>
            <w:r>
              <w:t xml:space="preserve">3–9 мес.</w:t>
            </w:r>
          </w:p>
        </w:tc>
        <w:tc>
          <w:tcPr/>
          <w:p>
            <w:pPr>
              <w:pStyle w:val="Compact"/>
            </w:pPr>
            <w:r>
              <w:t xml:space="preserve">5–10 млн ₽</w:t>
            </w:r>
          </w:p>
        </w:tc>
        <w:tc>
          <w:tcPr/>
          <w:p>
            <w:pPr>
              <w:pStyle w:val="Compact"/>
            </w:pPr>
            <w:r>
              <w:t xml:space="preserve">Сервер + классификатор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Пилоты «Фундамент» — IIoT-дооснащение</w:t>
            </w:r>
          </w:p>
        </w:tc>
        <w:tc>
          <w:tcPr/>
          <w:p>
            <w:pPr>
              <w:pStyle w:val="Compact"/>
            </w:pPr>
            <w:r>
              <w:t xml:space="preserve">12–24 мес.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6–22 млн ₽</w:t>
            </w:r>
            <w:r>
              <w:t xml:space="preserve"> </w:t>
            </w:r>
            <w:r>
              <w:t xml:space="preserve">+ 1,2–2,5 млн ₽ ML</w:t>
            </w:r>
          </w:p>
        </w:tc>
        <w:tc>
          <w:tcPr/>
          <w:p>
            <w:pPr>
              <w:pStyle w:val="Compact"/>
            </w:pPr>
            <w:r>
              <w:t xml:space="preserve">Аудит АСУТП + смета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Пилоты «Фундамент» — оцифровка R&amp;D</w:t>
            </w:r>
          </w:p>
        </w:tc>
        <w:tc>
          <w:tcPr/>
          <w:p>
            <w:pPr>
              <w:pStyle w:val="Compact"/>
            </w:pPr>
            <w:r>
              <w:t xml:space="preserve">8–12 мес.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2–5 млн ₽</w:t>
            </w:r>
            <w:r>
              <w:t xml:space="preserve"> </w:t>
            </w:r>
            <w:r>
              <w:t xml:space="preserve">+ 2–4 млн ₽ ML</w:t>
            </w:r>
          </w:p>
        </w:tc>
        <w:tc>
          <w:tcPr/>
          <w:p>
            <w:pPr>
              <w:pStyle w:val="Compact"/>
            </w:pPr>
            <w:r>
              <w:t xml:space="preserve">Аудит лаборатории + смета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Пилоты «Фундамент» — CV-пилот на одной линии</w:t>
            </w:r>
          </w:p>
        </w:tc>
        <w:tc>
          <w:tcPr/>
          <w:p>
            <w:pPr>
              <w:pStyle w:val="Compact"/>
            </w:pPr>
            <w:r>
              <w:t xml:space="preserve">4–6 мес.</w:t>
            </w:r>
          </w:p>
        </w:tc>
        <w:tc>
          <w:tcPr/>
          <w:p>
            <w:pPr>
              <w:pStyle w:val="Compact"/>
            </w:pPr>
            <w:r>
              <w:t xml:space="preserve">1,5–3 млн ₽</w:t>
            </w:r>
          </w:p>
        </w:tc>
        <w:tc>
          <w:tcPr/>
          <w:p>
            <w:pPr>
              <w:pStyle w:val="Compact"/>
            </w:pPr>
            <w:r>
              <w:t xml:space="preserve">Датасет 1000+ изображений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Цифровой двойник технологического оборудования (МВП)</w:t>
            </w:r>
          </w:p>
        </w:tc>
        <w:tc>
          <w:tcPr/>
          <w:p>
            <w:pPr>
              <w:pStyle w:val="Compact"/>
            </w:pPr>
            <w:r>
              <w:t xml:space="preserve">3–5 мес.</w:t>
            </w:r>
          </w:p>
        </w:tc>
        <w:tc>
          <w:tcPr/>
          <w:p>
            <w:pPr>
              <w:pStyle w:val="Compact"/>
            </w:pPr>
            <w:r>
              <w:t xml:space="preserve">0,8–1,5 млн ₽</w:t>
            </w:r>
          </w:p>
        </w:tc>
        <w:tc>
          <w:tcPr/>
          <w:p>
            <w:pPr>
              <w:pStyle w:val="Compact"/>
            </w:pPr>
            <w:r>
              <w:t xml:space="preserve">Данные SCADA + протоколы качества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по портфелю 2 (24 мес.):</w:t>
      </w:r>
      <w:r>
        <w:t xml:space="preserve"> </w:t>
      </w:r>
      <w:r>
        <w:rPr>
          <w:b/>
          <w:bCs/>
        </w:rPr>
        <w:t xml:space="preserve">20–48,5 млн ₽</w:t>
      </w:r>
      <w:r>
        <w:t xml:space="preserve"> </w:t>
      </w:r>
      <w:r>
        <w:t xml:space="preserve">+ ФОТ + операционные.</w:t>
      </w:r>
    </w:p>
    <w:bookmarkEnd w:id="177"/>
    <w:bookmarkStart w:id="178" w:name="Xd73c7feef74114754ebc53d2653dcd5f265d424"/>
    <w:p>
      <w:pPr>
        <w:pStyle w:val="Heading3"/>
      </w:pPr>
      <w:r>
        <w:t xml:space="preserve">Портфель 3. Автоматизация без ИИ (класс 3.2)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0"/>
        <w:gridCol w:w="42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Бюджет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проектов автоматизации (RPA, ETL, скрипты, интеграции)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 рамках текущего операционного бюджета ДИТ</w:t>
            </w:r>
            <w:r>
              <w:t xml:space="preserve"> </w:t>
            </w:r>
            <w:r>
              <w:t xml:space="preserve">+ точечные подрядчики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Логика:</w:t>
      </w:r>
      <w:r>
        <w:t xml:space="preserve"> </w:t>
      </w:r>
      <w:r>
        <w:t xml:space="preserve">автоматизация — фундамент для ИИ. Без чистых интеграций ИИ нечего анализировать.</w:t>
      </w:r>
    </w:p>
    <w:bookmarkEnd w:id="178"/>
    <w:bookmarkStart w:id="179" w:name="X1e580e744f8e313816bc7f25ca5d0c28161a332"/>
    <w:p>
      <w:pPr>
        <w:pStyle w:val="Heading3"/>
      </w:pPr>
      <w:r>
        <w:t xml:space="preserve">Портфель 4. Стратегические платформы (Горизонт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5"/>
        <w:gridCol w:w="1304"/>
        <w:gridCol w:w="3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Бюджет (ориентир)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Базовая On-premise LLM (CAPEX)</w:t>
            </w:r>
          </w:p>
        </w:tc>
        <w:tc>
          <w:tcPr/>
          <w:p>
            <w:pPr>
              <w:pStyle w:val="Compact"/>
            </w:pPr>
            <w:r>
              <w:t xml:space="preserve">2,5–3,5 млн ₽</w:t>
            </w:r>
          </w:p>
        </w:tc>
        <w:tc>
          <w:tcPr/>
          <w:p>
            <w:pPr>
              <w:pStyle w:val="Compact"/>
            </w:pPr>
            <w:r>
              <w:t xml:space="preserve">Успешный пилот на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R&amp;D-платформа (цифровой двойник лаборатории)</w:t>
            </w:r>
          </w:p>
        </w:tc>
        <w:tc>
          <w:tcPr/>
          <w:p>
            <w:pPr>
              <w:pStyle w:val="Compact"/>
            </w:pPr>
            <w:r>
              <w:t xml:space="preserve">10–25 млн ₽</w:t>
            </w:r>
          </w:p>
        </w:tc>
        <w:tc>
          <w:tcPr/>
          <w:p>
            <w:pPr>
              <w:pStyle w:val="Compact"/>
            </w:pPr>
            <w:r>
              <w:t xml:space="preserve">Датасет ≥ 1000 рецептур + успешный ML-пилот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CV-платформа сквозного контроля</w:t>
            </w:r>
          </w:p>
        </w:tc>
        <w:tc>
          <w:tcPr/>
          <w:p>
            <w:pPr>
              <w:pStyle w:val="Compact"/>
            </w:pPr>
            <w:r>
              <w:t xml:space="preserve">5–10 млн ₽</w:t>
            </w:r>
          </w:p>
        </w:tc>
        <w:tc>
          <w:tcPr/>
          <w:p>
            <w:pPr>
              <w:pStyle w:val="Compact"/>
            </w:pPr>
            <w:r>
              <w:t xml:space="preserve">2–3 успешных пилота на линиях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Промышленный движок ДЦ</w:t>
            </w:r>
          </w:p>
        </w:tc>
        <w:tc>
          <w:tcPr/>
          <w:p>
            <w:pPr>
              <w:pStyle w:val="Compact"/>
            </w:pPr>
            <w:r>
              <w:t xml:space="preserve">5–10 млн ₽</w:t>
            </w:r>
          </w:p>
        </w:tc>
        <w:tc>
          <w:tcPr/>
          <w:p>
            <w:pPr>
              <w:pStyle w:val="Compact"/>
            </w:pPr>
            <w:r>
              <w:t xml:space="preserve">Успешный ML-пилот + история сделок ≥ 3 лет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по портфелю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22,5–48,5 млн ₽</w:t>
            </w:r>
          </w:p>
        </w:tc>
        <w:tc>
          <w:tcPr/>
          <w:p>
            <w:pPr>
              <w:pStyle w:val="Compact"/>
            </w:pPr>
            <w:r>
              <w:t xml:space="preserve">Каждая платформа — отдельный инвестиционный меморандум</w:t>
            </w:r>
          </w:p>
        </w:tc>
      </w:tr>
    </w:tbl>
    <w:bookmarkEnd w:id="179"/>
    <w:bookmarkEnd w:id="180"/>
    <w:bookmarkStart w:id="181" w:name="сводная-таблица-24-месяцев"/>
    <w:p>
      <w:pPr>
        <w:pStyle w:val="Heading2"/>
      </w:pPr>
      <w:r>
        <w:t xml:space="preserve">11.4. Сводная таблица 24 месяцев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1"/>
        <w:gridCol w:w="2037"/>
        <w:gridCol w:w="1343"/>
        <w:gridCol w:w="34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Портфель</w:t>
            </w:r>
          </w:p>
        </w:tc>
        <w:tc>
          <w:tcPr/>
          <w:p>
            <w:pPr>
              <w:pStyle w:val="Compact"/>
            </w:pPr>
            <w:r>
              <w:t xml:space="preserve">Бюджет (ориентир)</w:t>
            </w:r>
          </w:p>
        </w:tc>
        <w:tc>
          <w:tcPr/>
          <w:p>
            <w:pPr>
              <w:pStyle w:val="Compact"/>
            </w:pPr>
            <w:r>
              <w:t xml:space="preserve">Статус финансирования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мес.</w:t>
            </w:r>
          </w:p>
        </w:tc>
        <w:tc>
          <w:tcPr/>
          <w:p>
            <w:pPr>
              <w:pStyle w:val="Compact"/>
            </w:pPr>
            <w:r>
              <w:t xml:space="preserve">ФОТ + Внешние API + опц. MVP-стенд</w:t>
            </w:r>
          </w:p>
        </w:tc>
        <w:tc>
          <w:tcPr/>
          <w:p>
            <w:pPr>
              <w:pStyle w:val="Compact"/>
            </w:pPr>
            <w:r>
              <w:t xml:space="preserve">ФОТ + 1,2–3,2 млн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 на утверждение сейчас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3–9 мес.</w:t>
            </w:r>
          </w:p>
        </w:tc>
        <w:tc>
          <w:tcPr/>
          <w:p>
            <w:pPr>
              <w:pStyle w:val="Compact"/>
            </w:pPr>
            <w:r>
              <w:t xml:space="preserve">Локальный сервер + Процессинг</w:t>
            </w:r>
          </w:p>
        </w:tc>
        <w:tc>
          <w:tcPr/>
          <w:p>
            <w:pPr>
              <w:pStyle w:val="Compact"/>
            </w:pPr>
            <w:r>
              <w:t xml:space="preserve">2,5–3,5 (CAPEX) + 5–10</w:t>
            </w:r>
          </w:p>
        </w:tc>
        <w:tc>
          <w:tcPr/>
          <w:p>
            <w:pPr>
              <w:pStyle w:val="Compact"/>
            </w:pPr>
            <w:r>
              <w:t xml:space="preserve">После успешного MVP и доделки аудита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6–24 мес.</w:t>
            </w:r>
          </w:p>
        </w:tc>
        <w:tc>
          <w:tcPr/>
          <w:p>
            <w:pPr>
              <w:pStyle w:val="Compact"/>
            </w:pPr>
            <w:r>
              <w:t xml:space="preserve">Фундамент (IIoT, R&amp;D, CV)</w:t>
            </w:r>
          </w:p>
        </w:tc>
        <w:tc>
          <w:tcPr/>
          <w:p>
            <w:pPr>
              <w:pStyle w:val="Compact"/>
            </w:pPr>
            <w:r>
              <w:t xml:space="preserve">12,5–37</w:t>
            </w:r>
          </w:p>
        </w:tc>
        <w:tc>
          <w:tcPr/>
          <w:p>
            <w:pPr>
              <w:pStyle w:val="Compact"/>
            </w:pPr>
            <w:r>
              <w:t xml:space="preserve">Стратегическое решение, отдельные инвестиционные меморандумы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12–24+ мес.</w:t>
            </w:r>
          </w:p>
        </w:tc>
        <w:tc>
          <w:tcPr/>
          <w:p>
            <w:pPr>
              <w:pStyle w:val="Compact"/>
            </w:pPr>
            <w:r>
              <w:t xml:space="preserve">Стратегические платформы</w:t>
            </w:r>
          </w:p>
        </w:tc>
        <w:tc>
          <w:tcPr/>
          <w:p>
            <w:pPr>
              <w:pStyle w:val="Compact"/>
            </w:pPr>
            <w:r>
              <w:t xml:space="preserve">22,5–48,5</w:t>
            </w:r>
          </w:p>
        </w:tc>
        <w:tc>
          <w:tcPr/>
          <w:p>
            <w:pPr>
              <w:pStyle w:val="Compact"/>
            </w:pPr>
            <w:r>
              <w:t xml:space="preserve">После пилотов Г2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мес. суммарно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42–100,5 млн ₽</w:t>
            </w:r>
            <w:r>
              <w:t xml:space="preserve"> </w:t>
            </w:r>
            <w:r>
              <w:t xml:space="preserve">+ ФОТ</w:t>
            </w:r>
          </w:p>
        </w:tc>
        <w:tc>
          <w:tcPr/>
          <w:p>
            <w:pPr>
              <w:pStyle w:val="Compact"/>
            </w:pPr>
            <w:r>
              <w:t xml:space="preserve">Не одно решение, а серия</w:t>
            </w:r>
          </w:p>
        </w:tc>
      </w:tr>
    </w:tbl>
    <w:bookmarkEnd w:id="181"/>
    <w:bookmarkStart w:id="186" w:name="принципы-защиты-бюджета"/>
    <w:p>
      <w:pPr>
        <w:pStyle w:val="Heading2"/>
      </w:pPr>
      <w:r>
        <w:t xml:space="preserve">11.5. Принципы защиты бюджета</w:t>
      </w:r>
    </w:p>
    <w:bookmarkStart w:id="182" w:name="защита-через-подтверждённые-гипотезы"/>
    <w:p>
      <w:pPr>
        <w:pStyle w:val="Heading3"/>
      </w:pPr>
      <w:r>
        <w:t xml:space="preserve">11.5.1. Защита через подтверждённые гипотезы</w:t>
      </w:r>
    </w:p>
    <w:p>
      <w:pPr>
        <w:pStyle w:val="FirstParagraph"/>
      </w:pPr>
      <w:r>
        <w:t xml:space="preserve">Никаких бенчмарков «5–10% маржи» в инвестиционных меморандумах</w:t>
      </w:r>
      <w:r>
        <w:t xml:space="preserve"> </w:t>
      </w:r>
      <w:r>
        <w:rPr>
          <w:b/>
          <w:bCs/>
        </w:rPr>
        <w:t xml:space="preserve">после Г1</w:t>
      </w:r>
      <w:r>
        <w:t xml:space="preserve">. Только цифры на данных Холдинга.</w:t>
      </w:r>
    </w:p>
    <w:bookmarkEnd w:id="182"/>
    <w:bookmarkStart w:id="183" w:name="двойной-бюджет-для-класса-3.1.2"/>
    <w:p>
      <w:pPr>
        <w:pStyle w:val="Heading3"/>
      </w:pPr>
      <w:r>
        <w:t xml:space="preserve">11.5.2. Двойной бюджет (для класса 3.1.2)</w:t>
      </w:r>
    </w:p>
    <w:p>
      <w:pPr>
        <w:pStyle w:val="FirstParagraph"/>
      </w:pPr>
      <w:r>
        <w:t xml:space="preserve">Смета пилота + смета масштабирования формируется</w:t>
      </w:r>
      <w:r>
        <w:t xml:space="preserve"> </w:t>
      </w:r>
      <w:r>
        <w:rPr>
          <w:b/>
          <w:bCs/>
        </w:rPr>
        <w:t xml:space="preserve">до старта пилота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0"/>
        <w:gridCol w:w="931"/>
        <w:gridCol w:w="54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Бюджет</w:t>
            </w:r>
          </w:p>
        </w:tc>
        <w:tc>
          <w:tcPr/>
          <w:p>
            <w:pPr>
              <w:pStyle w:val="Compact"/>
            </w:pPr>
            <w:r>
              <w:t xml:space="preserve">Stop/go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Пилот</w:t>
            </w:r>
          </w:p>
        </w:tc>
        <w:tc>
          <w:tcPr/>
          <w:p>
            <w:pPr>
              <w:pStyle w:val="Compact"/>
            </w:pPr>
            <w:r>
              <w:t xml:space="preserve">X млн ₽</w:t>
            </w:r>
          </w:p>
        </w:tc>
        <w:tc>
          <w:tcPr/>
          <w:p>
            <w:pPr>
              <w:pStyle w:val="Compact"/>
            </w:pPr>
            <w:r>
              <w:t xml:space="preserve">Эффект ≥ порога → масштабирование; иначе — закрытие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Масштабирование</w:t>
            </w:r>
          </w:p>
        </w:tc>
        <w:tc>
          <w:tcPr/>
          <w:p>
            <w:pPr>
              <w:pStyle w:val="Compact"/>
            </w:pPr>
            <w:r>
              <w:t xml:space="preserve">Y млн ₽</w:t>
            </w:r>
          </w:p>
        </w:tc>
        <w:tc>
          <w:tcPr/>
          <w:p>
            <w:pPr>
              <w:pStyle w:val="Compact"/>
            </w:pPr>
            <w:r>
              <w:t xml:space="preserve">Заранее известно, бюджетируется в годовом плане</w:t>
            </w:r>
          </w:p>
        </w:tc>
      </w:tr>
    </w:tbl>
    <w:bookmarkEnd w:id="183"/>
    <w:bookmarkStart w:id="184" w:name="X7059202d74fb008e8fdc14cc8eaab17160f02cf"/>
    <w:p>
      <w:pPr>
        <w:pStyle w:val="Heading3"/>
      </w:pPr>
      <w:r>
        <w:t xml:space="preserve">11.5.3. Стратегические инвестиции — через отдельные меморандумы</w:t>
      </w:r>
    </w:p>
    <w:p>
      <w:pPr>
        <w:pStyle w:val="Compact"/>
        <w:numPr>
          <w:ilvl w:val="0"/>
          <w:numId w:val="1081"/>
        </w:numPr>
      </w:pPr>
      <w:r>
        <w:t xml:space="preserve">Портфель «Фундамент» —</w:t>
      </w:r>
      <w:r>
        <w:t xml:space="preserve"> </w:t>
      </w:r>
      <w:r>
        <w:rPr>
          <w:b/>
          <w:bCs/>
        </w:rPr>
        <w:t xml:space="preserve">не разовое решение</w:t>
      </w:r>
      <w:r>
        <w:t xml:space="preserve">, а 3–5 отдельных инвестиционных меморандумов;</w:t>
      </w:r>
    </w:p>
    <w:p>
      <w:pPr>
        <w:pStyle w:val="Compact"/>
        <w:numPr>
          <w:ilvl w:val="0"/>
          <w:numId w:val="1081"/>
        </w:numPr>
      </w:pPr>
      <w:r>
        <w:t xml:space="preserve">Каждый меморандум защищается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;</w:t>
      </w:r>
    </w:p>
    <w:p>
      <w:pPr>
        <w:pStyle w:val="Compact"/>
        <w:numPr>
          <w:ilvl w:val="0"/>
          <w:numId w:val="1081"/>
        </w:numPr>
      </w:pPr>
      <w:r>
        <w:t xml:space="preserve">Бюджет утверждается</w:t>
      </w:r>
      <w:r>
        <w:t xml:space="preserve"> </w:t>
      </w:r>
      <w:r>
        <w:rPr>
          <w:b/>
          <w:bCs/>
        </w:rPr>
        <w:t xml:space="preserve">по факту прохождения предыдущей фазы</w:t>
      </w:r>
      <w:r>
        <w:t xml:space="preserve">.</w:t>
      </w:r>
    </w:p>
    <w:bookmarkEnd w:id="184"/>
    <w:bookmarkStart w:id="185" w:name="никаких-коробочных-закупок-без-аудита"/>
    <w:p>
      <w:pPr>
        <w:pStyle w:val="Heading3"/>
      </w:pPr>
      <w:r>
        <w:t xml:space="preserve">11.5.4. Никаких «коробочных» закупок без аудита</w:t>
      </w:r>
    </w:p>
    <w:p>
      <w:pPr>
        <w:pStyle w:val="Compact"/>
        <w:numPr>
          <w:ilvl w:val="0"/>
          <w:numId w:val="1082"/>
        </w:numPr>
      </w:pPr>
      <w:r>
        <w:t xml:space="preserve">Закупка ИИ-решения у внешнего вендора без верификации применимости = гарантированный «холостой выстрел»;</w:t>
      </w:r>
    </w:p>
    <w:p>
      <w:pPr>
        <w:pStyle w:val="Compact"/>
        <w:numPr>
          <w:ilvl w:val="0"/>
          <w:numId w:val="1082"/>
        </w:numPr>
      </w:pPr>
      <w:r>
        <w:t xml:space="preserve">Решения принимаются по итогам пилота, а не по презентации подрядчика.</w:t>
      </w:r>
    </w:p>
    <w:bookmarkEnd w:id="185"/>
    <w:bookmarkEnd w:id="186"/>
    <w:bookmarkStart w:id="187" w:name="Xdd297c51fd9e589df2415e30c661866753445fc"/>
    <w:p>
      <w:pPr>
        <w:pStyle w:val="Heading2"/>
      </w:pPr>
      <w:r>
        <w:t xml:space="preserve">11.6. Что компания экономит за счёт правильной финансовой структуры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4"/>
        <w:gridCol w:w="1211"/>
        <w:gridCol w:w="3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Альтернатива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Нанять Data Science-команду до структурированных данных</w:t>
            </w:r>
            <w:r>
              <w:t xml:space="preserve"> </w:t>
            </w:r>
            <w:r>
              <w:t xml:space="preserve">(5+ чел., ~12 млн ₽/год ФОТ)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Год работы на данных, непригодных для ML; «отчёт о невозможности», как в 80% компаний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Закупить «коробочное» ИИ-решение по презентации подрядчика</w:t>
            </w:r>
            <w:r>
              <w:t xml:space="preserve"> </w:t>
            </w:r>
            <w:r>
              <w:t xml:space="preserve">(10+ млн ₽)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Внедрение «не туда»; ресурс на интеграцию; саботаж бизнеса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Заказать «стратегию ИИ» у консультанта</w:t>
            </w:r>
            <w:r>
              <w:t xml:space="preserve"> </w:t>
            </w:r>
            <w:r>
              <w:t xml:space="preserve">(3–10 млн ₽)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Слайды без ответственности; нет связки с реальными данными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Утвердить функцию + мандат на доделку аудита</w:t>
            </w:r>
          </w:p>
        </w:tc>
        <w:tc>
          <w:tcPr/>
          <w:p>
            <w:pPr>
              <w:pStyle w:val="Compact"/>
            </w:pPr>
            <w:r>
              <w:t xml:space="preserve">Низкая (ФОТ + 1–3 млн ₽)</w:t>
            </w:r>
          </w:p>
        </w:tc>
        <w:tc>
          <w:tcPr/>
          <w:p>
            <w:pPr>
              <w:pStyle w:val="Compact"/>
            </w:pPr>
            <w:r>
              <w:t xml:space="preserve">Управляемый — можно остановить в любой момент</w:t>
            </w:r>
          </w:p>
        </w:tc>
      </w:tr>
    </w:tbl>
    <w:bookmarkEnd w:id="187"/>
    <w:bookmarkStart w:id="188" w:name="главный-вывод-по-финансам"/>
    <w:p>
      <w:pPr>
        <w:pStyle w:val="Heading2"/>
      </w:pPr>
      <w:r>
        <w:t xml:space="preserve">11.7. Главный вывод по финансам</w:t>
      </w:r>
    </w:p>
    <w:p>
      <w:pPr>
        <w:pStyle w:val="BlockText"/>
      </w:pPr>
      <w:r>
        <w:rPr>
          <w:b/>
          <w:bCs/>
        </w:rPr>
        <w:t xml:space="preserve">Запрос сегодня — минимальный.</w:t>
      </w:r>
      <w:r>
        <w:t xml:space="preserve"> </w:t>
      </w:r>
      <w:r>
        <w:t xml:space="preserve">ФОТ руководителя + 3 разработчика + 1–3 млн ₽ на пилоты внешних API =</w:t>
      </w:r>
      <w:r>
        <w:t xml:space="preserve"> </w:t>
      </w:r>
      <w:r>
        <w:rPr>
          <w:b/>
          <w:bCs/>
        </w:rPr>
        <w:t xml:space="preserve">управляемая инвестиция</w:t>
      </w:r>
      <w:r>
        <w:t xml:space="preserve">.</w:t>
      </w:r>
    </w:p>
    <w:p>
      <w:pPr>
        <w:pStyle w:val="BlockText"/>
      </w:pPr>
      <w:r>
        <w:t xml:space="preserve">Запрос на CAPEX (сервер, инфраструктура) и на портфель «Фундамент» (R&amp;D + IIoT + CV)</w:t>
      </w:r>
      <w:r>
        <w:t xml:space="preserve"> </w:t>
      </w:r>
      <w:r>
        <w:rPr>
          <w:b/>
          <w:bCs/>
        </w:rPr>
        <w:t xml:space="preserve">появится не сейчас</w:t>
      </w:r>
      <w:r>
        <w:t xml:space="preserve">, а</w:t>
      </w:r>
      <w:r>
        <w:t xml:space="preserve"> </w:t>
      </w:r>
      <w:r>
        <w:rPr>
          <w:b/>
          <w:bCs/>
        </w:rPr>
        <w:t xml:space="preserve">по итогам успешного завершения пилотов Г1 и доделки аудита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Каждый следующий рубль защищён</w:t>
      </w:r>
      <w:r>
        <w:t xml:space="preserve">:</w:t>
      </w:r>
      <w:r>
        <w:t xml:space="preserve"> </w:t>
      </w:r>
      <w:r>
        <w:t xml:space="preserve">- Подтверждённым наличием данных;</w:t>
      </w:r>
      <w:r>
        <w:t xml:space="preserve"> </w:t>
      </w:r>
      <w:r>
        <w:t xml:space="preserve">- Успешно завершённым пилотом;</w:t>
      </w:r>
      <w:r>
        <w:t xml:space="preserve"> </w:t>
      </w:r>
      <w:r>
        <w:t xml:space="preserve">- Точной сметой, а не отраслевой вилкой;</w:t>
      </w:r>
      <w:r>
        <w:t xml:space="preserve"> </w:t>
      </w:r>
      <w:r>
        <w:t xml:space="preserve">- Измеренным ROI на данных Холдинга.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213" w:name="решения-к-утверждению"/>
    <w:p>
      <w:pPr>
        <w:pStyle w:val="Heading1"/>
      </w:pPr>
      <w:r>
        <w:t xml:space="preserve">12. Решения к утверждению</w:t>
      </w:r>
    </w:p>
    <w:p>
      <w:pPr>
        <w:pStyle w:val="BlockText"/>
      </w:pPr>
      <w:r>
        <w:rPr>
          <w:b/>
          <w:bCs/>
        </w:rPr>
        <w:t xml:space="preserve">Этот раздел — формальный «выход» аудита для протокола генерального директора.</w:t>
      </w:r>
      <w:r>
        <w:t xml:space="preserve"> </w:t>
      </w:r>
      <w:r>
        <w:t xml:space="preserve">Каждое решение сформулировано так, чтобы быть утверждённым приказом / резолюцией без дополнительных уточнений.</w:t>
      </w:r>
    </w:p>
    <w:p>
      <w:r>
        <w:pict>
          <v:rect style="width:0;height:1.5pt" o:hralign="center" o:hrstd="t" o:hr="t"/>
        </w:pict>
      </w:r>
    </w:p>
    <w:bookmarkStart w:id="194" w:name="решение-1.-организационное-1"/>
    <w:p>
      <w:pPr>
        <w:pStyle w:val="Heading2"/>
      </w:pPr>
      <w:r>
        <w:t xml:space="preserve">РЕШЕНИЕ №1. Организационное</w:t>
      </w:r>
    </w:p>
    <w:bookmarkStart w:id="190" w:name="X09ab5f1572a567bf9139d8496c167fcfd06b2fd"/>
    <w:p>
      <w:pPr>
        <w:pStyle w:val="Heading3"/>
      </w:pPr>
      <w:r>
        <w:t xml:space="preserve">Утвердить штатную единицу «Руководитель направления по внедрению искусственного интеллекта»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0"/>
        <w:gridCol w:w="64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Наименование должности</w:t>
            </w:r>
          </w:p>
        </w:tc>
        <w:tc>
          <w:tcPr/>
          <w:p>
            <w:pPr>
              <w:pStyle w:val="Compact"/>
            </w:pPr>
            <w:r>
              <w:t xml:space="preserve">Руководитель направления по внедрению искусственного интеллекта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Функциональная роль</w:t>
            </w:r>
          </w:p>
        </w:tc>
        <w:tc>
          <w:tcPr/>
          <w:p>
            <w:pPr>
              <w:pStyle w:val="Compact"/>
            </w:pPr>
            <w:r>
              <w:t xml:space="preserve">Системный интегратор / архитектор ИИ-решений; «лидер изменений»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Подчинение</w:t>
            </w:r>
          </w:p>
        </w:tc>
        <w:tc>
          <w:tcPr/>
          <w:p>
            <w:pPr>
              <w:pStyle w:val="Compact"/>
            </w:pPr>
            <w:r>
              <w:t xml:space="preserve">Заместителю генерального директора (или непосредственно ГД)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Отдельная штатная единица (не совмещение, не «дополнительная нагрузка»)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Дата ввода</w:t>
            </w:r>
          </w:p>
        </w:tc>
        <w:tc>
          <w:tcPr/>
          <w:p>
            <w:pPr>
              <w:pStyle w:val="Compact"/>
            </w:pPr>
            <w:r>
              <w:t xml:space="preserve">Немедленно (с даты утверждения)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Команда (на этапе Г1)</w:t>
            </w:r>
          </w:p>
        </w:tc>
        <w:tc>
          <w:tcPr/>
          <w:p>
            <w:pPr>
              <w:pStyle w:val="Compact"/>
            </w:pPr>
            <w:r>
              <w:t xml:space="preserve">3 разработчика: frontend / backend Java/TypeScript / Python (через HR — стандартный найм)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Первоочередные задачи</w:t>
            </w:r>
          </w:p>
        </w:tc>
        <w:tc>
          <w:tcPr/>
          <w:p>
            <w:pPr>
              <w:pStyle w:val="Compact"/>
            </w:pPr>
            <w:r>
              <w:t xml:space="preserve">(1) Доделка аудита за 4 недели; (2) Запуск пилотов класса 3.1.1 (внешние API); (3) Подготовка инфраструктуры под класс 3.1.2; (4) Формирование инвестиционного меморандума</w:t>
            </w:r>
          </w:p>
        </w:tc>
      </w:tr>
    </w:tbl>
    <w:bookmarkEnd w:id="190"/>
    <w:bookmarkStart w:id="191" w:name="полномочия-необходимые-для-функции"/>
    <w:p>
      <w:pPr>
        <w:pStyle w:val="Heading3"/>
      </w:pPr>
      <w:r>
        <w:t xml:space="preserve">Полномочия, необходимые для функции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8"/>
        <w:gridCol w:w="5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Полномочие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Прямой доступ к данным</w:t>
            </w:r>
          </w:p>
        </w:tc>
        <w:tc>
          <w:tcPr/>
          <w:p>
            <w:pPr>
              <w:pStyle w:val="Compact"/>
            </w:pPr>
            <w:r>
              <w:t xml:space="preserve">Без выгрузок из 1С, SCADA, LIMS, Excel-архивов, CRM, BI-отчётов в машиночитаемом виде доделка аудита и пилоты невозможны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Прямые контакты в подразделениях</w:t>
            </w:r>
          </w:p>
        </w:tc>
        <w:tc>
          <w:tcPr/>
          <w:p>
            <w:pPr>
              <w:pStyle w:val="Compact"/>
            </w:pPr>
            <w:r>
              <w:t xml:space="preserve">11 интервью за 4 недели (доделка) + регулярная синхронизация с Product Owners пилотов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Участие в совещаниях по направлениям пилотов</w:t>
            </w:r>
          </w:p>
        </w:tc>
        <w:tc>
          <w:tcPr/>
          <w:p>
            <w:pPr>
              <w:pStyle w:val="Compact"/>
            </w:pPr>
            <w:r>
              <w:t xml:space="preserve">Координация ДИТ + ИБ + бизнес-заказчиков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Право инициировать пилоты класса 3.1.1</w:t>
            </w:r>
          </w:p>
        </w:tc>
        <w:tc>
          <w:tcPr/>
          <w:p>
            <w:pPr>
              <w:pStyle w:val="Compact"/>
            </w:pPr>
            <w:r>
              <w:t xml:space="preserve">В рамках утверждённого бюджета (см. Решение №2)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Право заключать подписки на внешние ИИ-сервисы</w:t>
            </w:r>
          </w:p>
        </w:tc>
        <w:tc>
          <w:tcPr/>
          <w:p>
            <w:pPr>
              <w:pStyle w:val="Compact"/>
            </w:pPr>
            <w:r>
              <w:t xml:space="preserve">В рамках утверждённого бюджета на подписки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Право привлекать подрядчиков</w:t>
            </w:r>
            <w:r>
              <w:t xml:space="preserve"> </w:t>
            </w:r>
            <w:r>
              <w:t xml:space="preserve">(ТЗ, NDA, приёмка)</w:t>
            </w:r>
          </w:p>
        </w:tc>
        <w:tc>
          <w:tcPr/>
          <w:p>
            <w:pPr>
              <w:pStyle w:val="Compact"/>
            </w:pPr>
            <w:r>
              <w:t xml:space="preserve">Для специализированных задач (CV, IIoT, RPA) — в рамках бюджета</w:t>
            </w:r>
          </w:p>
        </w:tc>
      </w:tr>
    </w:tbl>
    <w:bookmarkEnd w:id="191"/>
    <w:bookmarkStart w:id="192" w:name="kpi-на-этапе-г1-03-месяца"/>
    <w:p>
      <w:pPr>
        <w:pStyle w:val="Heading3"/>
      </w:pPr>
      <w:r>
        <w:t xml:space="preserve">KPI на этапе Г1 (0–3 месяца)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50"/>
        <w:gridCol w:w="1118"/>
        <w:gridCol w:w="13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Закрыто белых пятен (из 11)</w:t>
            </w:r>
          </w:p>
        </w:tc>
        <w:tc>
          <w:tcPr/>
          <w:p>
            <w:pPr>
              <w:pStyle w:val="Compact"/>
            </w:pPr>
            <w:r>
              <w:t xml:space="preserve">≥ 9</w:t>
            </w:r>
          </w:p>
        </w:tc>
        <w:tc>
          <w:tcPr/>
          <w:p>
            <w:pPr>
              <w:pStyle w:val="Compact"/>
            </w:pPr>
            <w:r>
              <w:t xml:space="preserve">4 недели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Утверждён классификатор данных (КТ / ПДн / публичные)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6 недель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Запущено пилотов класса 3.1.1 (внешние API)</w:t>
            </w:r>
          </w:p>
        </w:tc>
        <w:tc>
          <w:tcPr/>
          <w:p>
            <w:pPr>
              <w:pStyle w:val="Compact"/>
            </w:pPr>
            <w:r>
              <w:t xml:space="preserve">≥ 4</w:t>
            </w:r>
          </w:p>
        </w:tc>
        <w:tc>
          <w:tcPr/>
          <w:p>
            <w:pPr>
              <w:pStyle w:val="Compact"/>
            </w:pPr>
            <w:r>
              <w:t xml:space="preserve">6 недель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 введён в эксплуатацию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конец месяца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Запущено пилотов класса 3.1.2 (локальный сервер)</w:t>
            </w:r>
          </w:p>
        </w:tc>
        <w:tc>
          <w:tcPr/>
          <w:p>
            <w:pPr>
              <w:pStyle w:val="Compact"/>
            </w:pPr>
            <w:r>
              <w:t xml:space="preserve">≥ 2</w:t>
            </w:r>
          </w:p>
        </w:tc>
        <w:tc>
          <w:tcPr/>
          <w:p>
            <w:pPr>
              <w:pStyle w:val="Compact"/>
            </w:pPr>
            <w:r>
              <w:t xml:space="preserve">8 недель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Сформирован инвестиционный портфель на следующий год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12 недель</w:t>
            </w:r>
          </w:p>
        </w:tc>
      </w:tr>
    </w:tbl>
    <w:bookmarkEnd w:id="192"/>
    <w:bookmarkStart w:id="193" w:name="бюджет-на-это-решение"/>
    <w:p>
      <w:pPr>
        <w:pStyle w:val="Heading3"/>
      </w:pPr>
      <w:r>
        <w:t xml:space="preserve">Бюджет на это решение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6"/>
        <w:gridCol w:w="2841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Объём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 руководителя направления</w:t>
            </w:r>
          </w:p>
        </w:tc>
        <w:tc>
          <w:tcPr/>
          <w:p>
            <w:pPr>
              <w:pStyle w:val="Compact"/>
            </w:pPr>
            <w:r>
              <w:t xml:space="preserve">По штатному расписанию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 команды (3 разработчика)</w:t>
            </w:r>
          </w:p>
        </w:tc>
        <w:tc>
          <w:tcPr/>
          <w:p>
            <w:pPr>
              <w:pStyle w:val="Compact"/>
            </w:pPr>
            <w:r>
              <w:t xml:space="preserve">По штатному расписанию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на пилоты класса 3.1.1</w:t>
            </w:r>
          </w:p>
        </w:tc>
        <w:tc>
          <w:tcPr/>
          <w:p>
            <w:pPr>
              <w:pStyle w:val="Compact"/>
            </w:pPr>
            <w:r>
              <w:t xml:space="preserve">1,2–3,2 млн ₽</w:t>
            </w:r>
          </w:p>
        </w:tc>
        <w:tc>
          <w:tcPr/>
          <w:p>
            <w:pPr>
              <w:pStyle w:val="Compact"/>
            </w:pPr>
            <w:r>
              <w:t xml:space="preserve">0–3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Подписки на внешние ИИ</w:t>
            </w:r>
          </w:p>
        </w:tc>
        <w:tc>
          <w:tcPr/>
          <w:p>
            <w:pPr>
              <w:pStyle w:val="Compact"/>
            </w:pPr>
            <w:r>
              <w:t xml:space="preserve">100–250 тыс ₽/мес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End w:id="194"/>
    <w:bookmarkStart w:id="201" w:name="X64d57a17d315a302122a07d8c11b6d933f3c17e"/>
    <w:p>
      <w:pPr>
        <w:pStyle w:val="Heading2"/>
      </w:pPr>
      <w:r>
        <w:t xml:space="preserve">РЕШЕНИЕ №2. Административное (мандат на доделку аудита)</w:t>
      </w:r>
    </w:p>
    <w:bookmarkStart w:id="195" w:name="X511d0d4a50a79a85679c25c1c2102f64a2da6f0"/>
    <w:p>
      <w:pPr>
        <w:pStyle w:val="Heading3"/>
      </w:pPr>
      <w:r>
        <w:t xml:space="preserve">Выдать руководителю направления мандат на 4-недельную доделку аудита по 11 направлениям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7"/>
        <w:gridCol w:w="6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4 рабочие недели с даты утверждения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100% выделенного ресурса руководителя направления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Объекты аудита</w:t>
            </w:r>
          </w:p>
        </w:tc>
        <w:tc>
          <w:tcPr/>
          <w:p>
            <w:pPr>
              <w:pStyle w:val="Compact"/>
            </w:pPr>
            <w:r>
              <w:t xml:space="preserve">См. перечень в разделе 10</w:t>
            </w:r>
          </w:p>
        </w:tc>
      </w:tr>
    </w:tbl>
    <w:bookmarkEnd w:id="195"/>
    <w:bookmarkStart w:id="196" w:name="перечень-объектов"/>
    <w:p>
      <w:pPr>
        <w:pStyle w:val="Heading3"/>
      </w:pPr>
      <w:r>
        <w:t xml:space="preserve">Перечень объектов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5"/>
        <w:gridCol w:w="73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Что закрывается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№1</w:t>
            </w:r>
          </w:p>
        </w:tc>
        <w:tc>
          <w:tcPr/>
          <w:p>
            <w:pPr>
              <w:pStyle w:val="Compact"/>
            </w:pPr>
            <w:r>
              <w:t xml:space="preserve">Руководитель R&amp;D + лаборатория + LIMS-инвентаризация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№2</w:t>
            </w:r>
          </w:p>
        </w:tc>
        <w:tc>
          <w:tcPr/>
          <w:p>
            <w:pPr>
              <w:pStyle w:val="Compact"/>
            </w:pPr>
            <w:r>
              <w:t xml:space="preserve">Главный инженер по АСУТП + перечень оснащённых линий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№3</w:t>
            </w:r>
          </w:p>
        </w:tc>
        <w:tc>
          <w:tcPr/>
          <w:p>
            <w:pPr>
              <w:pStyle w:val="Compact"/>
            </w:pPr>
            <w:r>
              <w:t xml:space="preserve">Руководитель ИБ (формальное интервью)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№4</w:t>
            </w:r>
          </w:p>
        </w:tc>
        <w:tc>
          <w:tcPr/>
          <w:p>
            <w:pPr>
              <w:pStyle w:val="Compact"/>
            </w:pPr>
            <w:r>
              <w:t xml:space="preserve">Сводная встреча с собственниками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№5</w:t>
            </w:r>
          </w:p>
        </w:tc>
        <w:tc>
          <w:tcPr/>
          <w:p>
            <w:pPr>
              <w:pStyle w:val="Compact"/>
            </w:pPr>
            <w:r>
              <w:t xml:space="preserve">Главный бухгалтер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№6</w:t>
            </w:r>
          </w:p>
        </w:tc>
        <w:tc>
          <w:tcPr/>
          <w:p>
            <w:pPr>
              <w:pStyle w:val="Compact"/>
            </w:pPr>
            <w:r>
              <w:t xml:space="preserve">Руководитель ДЦ (динамическое ценообразование)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№7</w:t>
            </w:r>
          </w:p>
        </w:tc>
        <w:tc>
          <w:tcPr/>
          <w:p>
            <w:pPr>
              <w:pStyle w:val="Compact"/>
            </w:pPr>
            <w:r>
              <w:t xml:space="preserve">Владелец процессов 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№8</w:t>
            </w:r>
          </w:p>
        </w:tc>
        <w:tc>
          <w:tcPr/>
          <w:p>
            <w:pPr>
              <w:pStyle w:val="Compact"/>
            </w:pPr>
            <w:r>
              <w:t xml:space="preserve">Руководитель колл-центра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№9</w:t>
            </w:r>
          </w:p>
        </w:tc>
        <w:tc>
          <w:tcPr/>
          <w:p>
            <w:pPr>
              <w:pStyle w:val="Compact"/>
            </w:pPr>
            <w:r>
              <w:t xml:space="preserve">Транспортная логистика + рекламации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№10</w:t>
            </w:r>
          </w:p>
        </w:tc>
        <w:tc>
          <w:tcPr/>
          <w:p>
            <w:pPr>
              <w:pStyle w:val="Compact"/>
            </w:pPr>
            <w:r>
              <w:t xml:space="preserve">Контрактное производство (Private Label)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№11</w:t>
            </w:r>
          </w:p>
        </w:tc>
        <w:tc>
          <w:tcPr/>
          <w:p>
            <w:pPr>
              <w:pStyle w:val="Compact"/>
            </w:pPr>
            <w:r>
              <w:t xml:space="preserve">R&amp;D-директор; [продуктовые направления — NDA]; моделирование рецептуры; входной контроль</w:t>
            </w:r>
          </w:p>
        </w:tc>
      </w:tr>
    </w:tbl>
    <w:bookmarkEnd w:id="196"/>
    <w:bookmarkStart w:id="197" w:name="предоставляемые-полномочия"/>
    <w:p>
      <w:pPr>
        <w:pStyle w:val="Heading3"/>
      </w:pPr>
      <w:r>
        <w:t xml:space="preserve">Предоставляемые полномочия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7"/>
        <w:gridCol w:w="63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Право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 доступ к данным</w:t>
            </w:r>
          </w:p>
        </w:tc>
        <w:tc>
          <w:tcPr/>
          <w:p>
            <w:pPr>
              <w:pStyle w:val="Compact"/>
            </w:pPr>
            <w:r>
              <w:t xml:space="preserve">Выгрузки из 1С, SCADA, LIMS, Excel-архивов, CRM, BI-отчётов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 доступ к экспертам</w:t>
            </w:r>
          </w:p>
        </w:tc>
        <w:tc>
          <w:tcPr/>
          <w:p>
            <w:pPr>
              <w:pStyle w:val="Compact"/>
            </w:pPr>
            <w:r>
              <w:t xml:space="preserve">Проведение интервью с руководителями и ключевыми специалистами (до 3 ч на подразделение)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 хронометраж</w:t>
            </w:r>
          </w:p>
        </w:tc>
        <w:tc>
          <w:tcPr/>
          <w:p>
            <w:pPr>
              <w:pStyle w:val="Compact"/>
            </w:pPr>
            <w:r>
              <w:t xml:space="preserve">Замер текущих трудозатрат на ключевые ручные процессы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 инвентаризацию</w:t>
            </w:r>
          </w:p>
        </w:tc>
        <w:tc>
          <w:tcPr/>
          <w:p>
            <w:pPr>
              <w:pStyle w:val="Compact"/>
            </w:pPr>
            <w:r>
              <w:t xml:space="preserve">Проверка фактического состояния архивов R&amp;D, телеметрии оборудования, истории сделок</w:t>
            </w:r>
          </w:p>
        </w:tc>
      </w:tr>
    </w:tbl>
    <w:bookmarkEnd w:id="197"/>
    <w:bookmarkStart w:id="198" w:name="мандат-не-даёт-право"/>
    <w:p>
      <w:pPr>
        <w:pStyle w:val="Heading3"/>
      </w:pPr>
      <w:r>
        <w:t xml:space="preserve">Мандат НЕ даёт право</w:t>
      </w:r>
    </w:p>
    <w:p>
      <w:pPr>
        <w:pStyle w:val="Compact"/>
        <w:numPr>
          <w:ilvl w:val="0"/>
          <w:numId w:val="1083"/>
        </w:numPr>
      </w:pPr>
      <w:r>
        <w:t xml:space="preserve">❌ Изменять текущие процессы подразделений;</w:t>
      </w:r>
    </w:p>
    <w:p>
      <w:pPr>
        <w:pStyle w:val="Compact"/>
        <w:numPr>
          <w:ilvl w:val="0"/>
          <w:numId w:val="1083"/>
        </w:numPr>
      </w:pPr>
      <w:r>
        <w:t xml:space="preserve">❌ Останавливать или приостанавливать производственную / коммерческую деятельность;</w:t>
      </w:r>
    </w:p>
    <w:p>
      <w:pPr>
        <w:pStyle w:val="Compact"/>
        <w:numPr>
          <w:ilvl w:val="0"/>
          <w:numId w:val="1083"/>
        </w:numPr>
      </w:pPr>
      <w:r>
        <w:t xml:space="preserve">❌ Принимать решения о выделении бюджетов на пилоты или закупку оборудования сверх рамок Решения №1.</w:t>
      </w:r>
    </w:p>
    <w:bookmarkEnd w:id="198"/>
    <w:bookmarkStart w:id="199" w:name="ожидаемый-результат-доделки"/>
    <w:p>
      <w:pPr>
        <w:pStyle w:val="Heading3"/>
      </w:pPr>
      <w:r>
        <w:t xml:space="preserve">Ожидаемый результат доделки</w:t>
      </w:r>
    </w:p>
    <w:p>
      <w:pPr>
        <w:pStyle w:val="FirstParagraph"/>
      </w:pPr>
      <w:r>
        <w:rPr>
          <w:b/>
          <w:bCs/>
        </w:rPr>
        <w:t xml:space="preserve">Утверждённые артефакты: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Паспорт данных без пометки «гипотеза»</w:t>
            </w:r>
          </w:p>
        </w:tc>
        <w:tc>
          <w:tcPr/>
          <w:p>
            <w:pPr>
              <w:pStyle w:val="Compact"/>
            </w:pPr>
            <w:r>
              <w:t xml:space="preserve">Замена цветовых статусов 🔴ⓘ на верифицированные 🔴 / 🟡 / 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Утверждённый классификатор данных</w:t>
            </w:r>
            <w:r>
              <w:t xml:space="preserve"> </w:t>
            </w:r>
            <w:r>
              <w:t xml:space="preserve">(КТ / ПДн / публичные)</w:t>
            </w:r>
          </w:p>
        </w:tc>
        <w:tc>
          <w:tcPr/>
          <w:p>
            <w:pPr>
              <w:pStyle w:val="Compact"/>
            </w:pPr>
            <w:r>
              <w:t xml:space="preserve">Снимает все блокировки ИБ для пилотов класса 3.1.2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Точная смета на оцифровку R&amp;D-архивов</w:t>
            </w:r>
          </w:p>
        </w:tc>
        <w:tc>
          <w:tcPr/>
          <w:p>
            <w:pPr>
              <w:pStyle w:val="Compact"/>
            </w:pPr>
            <w:r>
              <w:t xml:space="preserve">Замена вилки 2–5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Точная смета на IIoT-дооснащение</w:t>
            </w:r>
          </w:p>
        </w:tc>
        <w:tc>
          <w:tcPr/>
          <w:p>
            <w:pPr>
              <w:pStyle w:val="Compact"/>
            </w:pPr>
            <w:r>
              <w:t xml:space="preserve">Замена вилки 6–22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Решения по 4 запертым пилотам</w:t>
            </w:r>
            <w:r>
              <w:t xml:space="preserve"> </w:t>
            </w:r>
            <w:r>
              <w:t xml:space="preserve">(Бухгалтерия, ДЦ, КЦ, BI)</w:t>
            </w:r>
          </w:p>
        </w:tc>
        <w:tc>
          <w:tcPr/>
          <w:p>
            <w:pPr>
              <w:pStyle w:val="Compact"/>
            </w:pPr>
            <w:r>
              <w:t xml:space="preserve">Включение в шорт-лист или формальное закрытие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Стратегическое согласование собственников</w:t>
            </w:r>
          </w:p>
        </w:tc>
        <w:tc>
          <w:tcPr/>
          <w:p>
            <w:pPr>
              <w:pStyle w:val="Compact"/>
            </w:pPr>
            <w:r>
              <w:t xml:space="preserve">Возможность защиты CAPEX-бюджета на портфель «Фундамент»</w:t>
            </w:r>
          </w:p>
        </w:tc>
      </w:tr>
    </w:tbl>
    <w:bookmarkEnd w:id="199"/>
    <w:bookmarkStart w:id="200" w:name="бюджет-на-это-решение-1"/>
    <w:p>
      <w:pPr>
        <w:pStyle w:val="Heading3"/>
      </w:pPr>
      <w:r>
        <w:t xml:space="preserve">Бюджет на это решение</w:t>
      </w:r>
    </w:p>
    <w:p>
      <w:pPr>
        <w:pStyle w:val="FirstParagraph"/>
      </w:pPr>
      <w:r>
        <w:t xml:space="preserve">ФОТ руководителя направления (уже выделен в рамках Решения №1).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9" w:name="решение-3.-инфраструктурное-1"/>
    <w:p>
      <w:pPr>
        <w:pStyle w:val="Heading2"/>
      </w:pPr>
      <w:r>
        <w:t xml:space="preserve">РЕШЕНИЕ №3. Инфраструктурное</w:t>
      </w:r>
    </w:p>
    <w:bookmarkStart w:id="205" w:name="X0a5e37866bd52ba1b75ff6e1f99c20f8a36cd0e"/>
    <w:p>
      <w:pPr>
        <w:pStyle w:val="Heading3"/>
      </w:pPr>
      <w:r>
        <w:t xml:space="preserve">Поручить ДИТ совместно с ИБ и руководителем направления по ИИ:</w:t>
      </w:r>
    </w:p>
    <w:bookmarkStart w:id="202" w:name="X9bd17582fc5639c6cb2dd0ffb630b31b3369d0c"/>
    <w:p>
      <w:pPr>
        <w:pStyle w:val="Heading4"/>
      </w:pPr>
      <w:r>
        <w:t xml:space="preserve">Задача 1. Завершить ввод сервера в эксплуатацию до конца месяца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95"/>
        <w:gridCol w:w="1921"/>
        <w:gridCol w:w="22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 выходит с таможни</w:t>
            </w:r>
          </w:p>
        </w:tc>
        <w:tc>
          <w:tcPr/>
          <w:p>
            <w:pPr>
              <w:pStyle w:val="Compact"/>
            </w:pPr>
            <w:r>
              <w:t xml:space="preserve">~2 недели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Монтаж, пусконаладка</w:t>
            </w:r>
          </w:p>
        </w:tc>
        <w:tc>
          <w:tcPr/>
          <w:p>
            <w:pPr>
              <w:pStyle w:val="Compact"/>
            </w:pPr>
            <w:r>
              <w:t xml:space="preserve">~10 дней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Развёртывание базового LLM-стека</w:t>
            </w:r>
          </w:p>
        </w:tc>
        <w:tc>
          <w:tcPr/>
          <w:p>
            <w:pPr>
              <w:pStyle w:val="Compact"/>
            </w:pPr>
            <w:r>
              <w:t xml:space="preserve">до конца месяца 1</w:t>
            </w:r>
          </w:p>
        </w:tc>
        <w:tc>
          <w:tcPr/>
          <w:p>
            <w:pPr>
              <w:pStyle w:val="Compact"/>
            </w:pPr>
            <w:r>
              <w:t xml:space="preserve">ДИТ + Руководитель 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Запасной вариант (страховка):</w:t>
      </w:r>
      <w:r>
        <w:t xml:space="preserve"> </w:t>
      </w:r>
      <w:r>
        <w:t xml:space="preserve">при риске задержки — рассмотреть аренду / лизинг GPU-станций у российского облачного провайдера в защищённом контуре (0,8–1,2 млн ₽; 2–3 недели; находится в периметре компании).</w:t>
      </w:r>
    </w:p>
    <w:bookmarkEnd w:id="202"/>
    <w:bookmarkStart w:id="203" w:name="Xdd3aff76de44e0129c270303b5b5c5c6c4ce0db"/>
    <w:p>
      <w:pPr>
        <w:pStyle w:val="Heading4"/>
      </w:pPr>
      <w:r>
        <w:t xml:space="preserve">Задача 2. Утвердить классификатор данных (КТ / ПДн / публичные) до середины месяца 2</w:t>
      </w:r>
    </w:p>
    <w:p>
      <w:pPr>
        <w:pStyle w:val="FirstParagraph"/>
      </w:pPr>
      <w:r>
        <w:rPr>
          <w:b/>
          <w:bCs/>
        </w:rPr>
        <w:t xml:space="preserve">Что входит:</w:t>
      </w:r>
    </w:p>
    <w:p>
      <w:pPr>
        <w:pStyle w:val="Compact"/>
        <w:numPr>
          <w:ilvl w:val="0"/>
          <w:numId w:val="1084"/>
        </w:numPr>
      </w:pPr>
      <w:r>
        <w:t xml:space="preserve">Перечень категорий данных в каждом подразделении;</w:t>
      </w:r>
    </w:p>
    <w:p>
      <w:pPr>
        <w:pStyle w:val="Compact"/>
        <w:numPr>
          <w:ilvl w:val="0"/>
          <w:numId w:val="1084"/>
        </w:numPr>
      </w:pPr>
      <w:r>
        <w:t xml:space="preserve">Уровень чувствительности и допустимые методы обработки;</w:t>
      </w:r>
    </w:p>
    <w:p>
      <w:pPr>
        <w:pStyle w:val="Compact"/>
        <w:numPr>
          <w:ilvl w:val="0"/>
          <w:numId w:val="1084"/>
        </w:numPr>
      </w:pPr>
      <w:r>
        <w:t xml:space="preserve">Регламент работы с анонимизатором для пилотов класса 3.1.1;</w:t>
      </w:r>
    </w:p>
    <w:p>
      <w:pPr>
        <w:pStyle w:val="Compact"/>
        <w:numPr>
          <w:ilvl w:val="0"/>
          <w:numId w:val="1084"/>
        </w:numPr>
      </w:pPr>
      <w:r>
        <w:t xml:space="preserve">Поправки к СТО по использованию ИИ.</w:t>
      </w:r>
    </w:p>
    <w:p>
      <w:pPr>
        <w:pStyle w:val="FirstParagraph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руководитель ИБ (после формального интервью в рамках доделки аудита) + ДИТ + руководитель ИИ.</w:t>
      </w:r>
    </w:p>
    <w:bookmarkEnd w:id="203"/>
    <w:bookmarkStart w:id="204" w:name="X3feef3b447cffcfe6731b9f6379ec45d72727fb"/>
    <w:p>
      <w:pPr>
        <w:pStyle w:val="Heading4"/>
      </w:pPr>
      <w:r>
        <w:t xml:space="preserve">Задача 3. Утвердить архитектуру корпоративного LLM-контура до конца месяца 2</w:t>
      </w:r>
    </w:p>
    <w:p>
      <w:pPr>
        <w:pStyle w:val="FirstParagraph"/>
      </w:pPr>
      <w:r>
        <w:rPr>
          <w:b/>
          <w:bCs/>
        </w:rPr>
        <w:t xml:space="preserve">Что входит:</w:t>
      </w:r>
    </w:p>
    <w:p>
      <w:pPr>
        <w:pStyle w:val="Compact"/>
        <w:numPr>
          <w:ilvl w:val="0"/>
          <w:numId w:val="1085"/>
        </w:numPr>
      </w:pPr>
      <w:r>
        <w:t xml:space="preserve">Сценарии использования (10–15 задач) с приоритетами;</w:t>
      </w:r>
    </w:p>
    <w:p>
      <w:pPr>
        <w:pStyle w:val="Compact"/>
        <w:numPr>
          <w:ilvl w:val="0"/>
          <w:numId w:val="1085"/>
        </w:numPr>
      </w:pPr>
      <w:r>
        <w:t xml:space="preserve">Расчёт необходимой GPU-мощности под пилотные сценарии;</w:t>
      </w:r>
    </w:p>
    <w:p>
      <w:pPr>
        <w:pStyle w:val="Compact"/>
        <w:numPr>
          <w:ilvl w:val="0"/>
          <w:numId w:val="1085"/>
        </w:numPr>
      </w:pPr>
      <w:r>
        <w:t xml:space="preserve">Выбор модели (open-source: LLaMA 3 / Mistral / Qwen);</w:t>
      </w:r>
    </w:p>
    <w:p>
      <w:pPr>
        <w:pStyle w:val="Compact"/>
        <w:numPr>
          <w:ilvl w:val="0"/>
          <w:numId w:val="1085"/>
        </w:numPr>
      </w:pPr>
      <w:r>
        <w:t xml:space="preserve">Векторная БД и фреймворк для RAG;</w:t>
      </w:r>
    </w:p>
    <w:p>
      <w:pPr>
        <w:pStyle w:val="Compact"/>
        <w:numPr>
          <w:ilvl w:val="0"/>
          <w:numId w:val="1085"/>
        </w:numPr>
      </w:pPr>
      <w:r>
        <w:t xml:space="preserve">Проектирование интеграционного слоя с 1С / ELMA / Битрикс24;</w:t>
      </w:r>
    </w:p>
    <w:p>
      <w:pPr>
        <w:pStyle w:val="Compact"/>
        <w:numPr>
          <w:ilvl w:val="0"/>
          <w:numId w:val="1085"/>
        </w:numPr>
      </w:pPr>
      <w:r>
        <w:t xml:space="preserve">Требования к разграничению прав;</w:t>
      </w:r>
    </w:p>
    <w:p>
      <w:pPr>
        <w:pStyle w:val="Compact"/>
        <w:numPr>
          <w:ilvl w:val="0"/>
          <w:numId w:val="1085"/>
        </w:numPr>
      </w:pPr>
      <w:r>
        <w:t xml:space="preserve">Интеграция с AD и системами логирования.</w:t>
      </w:r>
    </w:p>
    <w:p>
      <w:pPr>
        <w:pStyle w:val="FirstParagraph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ДИТ + руководитель ИИ.</w:t>
      </w:r>
    </w:p>
    <w:bookmarkEnd w:id="204"/>
    <w:bookmarkEnd w:id="205"/>
    <w:bookmarkStart w:id="206" w:name="что-это-решение-не-означает"/>
    <w:p>
      <w:pPr>
        <w:pStyle w:val="Heading3"/>
      </w:pPr>
      <w:r>
        <w:t xml:space="preserve">Что это решение</w:t>
      </w:r>
      <w:r>
        <w:t xml:space="preserve"> </w:t>
      </w:r>
      <w:r>
        <w:rPr>
          <w:b/>
          <w:bCs/>
        </w:rPr>
        <w:t xml:space="preserve">НЕ означает</w:t>
      </w:r>
    </w:p>
    <w:p>
      <w:pPr>
        <w:pStyle w:val="Compact"/>
        <w:numPr>
          <w:ilvl w:val="0"/>
          <w:numId w:val="1086"/>
        </w:numPr>
      </w:pPr>
      <w:r>
        <w:t xml:space="preserve">❌ Не решение о закупке нового сервера (текущий — на таможне);</w:t>
      </w:r>
    </w:p>
    <w:p>
      <w:pPr>
        <w:pStyle w:val="Compact"/>
        <w:numPr>
          <w:ilvl w:val="0"/>
          <w:numId w:val="1086"/>
        </w:numPr>
      </w:pPr>
      <w:r>
        <w:t xml:space="preserve">❌ Не решение о выборе вендора ИИ-платформы;</w:t>
      </w:r>
    </w:p>
    <w:p>
      <w:pPr>
        <w:pStyle w:val="Compact"/>
        <w:numPr>
          <w:ilvl w:val="0"/>
          <w:numId w:val="1086"/>
        </w:numPr>
      </w:pPr>
      <w:r>
        <w:t xml:space="preserve">❌ Не решение о старте промышленной эксплуатации.</w:t>
      </w:r>
    </w:p>
    <w:bookmarkEnd w:id="206"/>
    <w:bookmarkStart w:id="207" w:name="что-это-решение-означает"/>
    <w:p>
      <w:pPr>
        <w:pStyle w:val="Heading3"/>
      </w:pPr>
      <w:r>
        <w:t xml:space="preserve">Что это решение</w:t>
      </w:r>
      <w:r>
        <w:t xml:space="preserve"> </w:t>
      </w:r>
      <w:r>
        <w:rPr>
          <w:b/>
          <w:bCs/>
        </w:rPr>
        <w:t xml:space="preserve">означает</w:t>
      </w:r>
    </w:p>
    <w:p>
      <w:pPr>
        <w:pStyle w:val="Compact"/>
        <w:numPr>
          <w:ilvl w:val="0"/>
          <w:numId w:val="1087"/>
        </w:numPr>
      </w:pPr>
      <w:r>
        <w:t xml:space="preserve">✅ Решение о синхронизации сроков ДИТ + ИБ + руководителя ИИ;</w:t>
      </w:r>
    </w:p>
    <w:p>
      <w:pPr>
        <w:pStyle w:val="Compact"/>
        <w:numPr>
          <w:ilvl w:val="0"/>
          <w:numId w:val="1087"/>
        </w:numPr>
      </w:pPr>
      <w:r>
        <w:t xml:space="preserve">✅ Решение о готовности к пилотам класса 3.1.2 после ввода сервера и классификатора;</w:t>
      </w:r>
    </w:p>
    <w:p>
      <w:pPr>
        <w:pStyle w:val="Compact"/>
        <w:numPr>
          <w:ilvl w:val="0"/>
          <w:numId w:val="1087"/>
        </w:numPr>
      </w:pPr>
      <w:r>
        <w:t xml:space="preserve">✅ Решение о готовности компании к стратегической инвестиции в Базовую конфигурацию LLM (CAPEX 2,5–3,5 млн ₽)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успешных пилотов на MVP-инфраструктуре.</w:t>
      </w:r>
    </w:p>
    <w:bookmarkEnd w:id="207"/>
    <w:bookmarkStart w:id="208" w:name="бюджет-на-это-решение-2"/>
    <w:p>
      <w:pPr>
        <w:pStyle w:val="Heading3"/>
      </w:pPr>
      <w:r>
        <w:t xml:space="preserve">Бюджет на это решение</w:t>
      </w:r>
    </w:p>
    <w:p>
      <w:pPr>
        <w:pStyle w:val="FirstParagraph"/>
      </w:pPr>
      <w:r>
        <w:t xml:space="preserve">В рамках текущего ФОТ ДИТ + ИБ. Закупки оборудования — отдельным решением</w:t>
      </w:r>
      <w:r>
        <w:t xml:space="preserve"> </w:t>
      </w:r>
      <w:r>
        <w:rPr>
          <w:b/>
          <w:bCs/>
        </w:rPr>
        <w:t xml:space="preserve">по итогам пилотов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что-произойдёт-при-отклонении-решений"/>
    <w:p>
      <w:pPr>
        <w:pStyle w:val="Heading2"/>
      </w:pPr>
      <w:r>
        <w:t xml:space="preserve">Что произойдёт при отклонении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4"/>
        <w:gridCol w:w="6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Если</w:t>
            </w:r>
          </w:p>
        </w:tc>
        <w:tc>
          <w:tcPr/>
          <w:p>
            <w:pPr>
              <w:pStyle w:val="Compact"/>
            </w:pPr>
            <w:r>
              <w:t xml:space="preserve">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утвердить Решение №1</w:t>
            </w:r>
          </w:p>
        </w:tc>
        <w:tc>
          <w:tcPr/>
          <w:p>
            <w:pPr>
              <w:pStyle w:val="Compact"/>
            </w:pPr>
            <w:r>
              <w:t xml:space="preserve">Все 27 интервью аудита остаются в формате «справки руководителю». Реализация любого пилота требует владельца ответственности. Без него — деньги уйдут в стол.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утвердить Решение №2</w:t>
            </w:r>
          </w:p>
        </w:tc>
        <w:tc>
          <w:tcPr/>
          <w:p>
            <w:pPr>
              <w:pStyle w:val="Compact"/>
            </w:pPr>
            <w:r>
              <w:t xml:space="preserve">Сметы по портфелю «Фундамент» (R&amp;D + IIoT + CV) останутся гипотетическими. CAPEX-бюджет на 13–38 млн ₽ защитить нельзя. R&amp;D и предиктивная аналитика отказов — за горизонтом обозримого.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утвердить Решение №3</w:t>
            </w:r>
          </w:p>
        </w:tc>
        <w:tc>
          <w:tcPr/>
          <w:p>
            <w:pPr>
              <w:pStyle w:val="Compact"/>
            </w:pPr>
            <w:r>
              <w:t xml:space="preserve">Сервер останется «оборудованием в кладовой». Все пилоты класса 3.1.2 (14 проектов) заморожены. ИИ остаётся в формате «персональных экспериментов» сотрудников на телефонах.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0"/>
    <w:bookmarkStart w:id="211" w:name="сводная-таблица-решений"/>
    <w:p>
      <w:pPr>
        <w:pStyle w:val="Heading2"/>
      </w:pPr>
      <w:r>
        <w:t xml:space="preserve">Сводная таблица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4"/>
        <w:gridCol w:w="1351"/>
        <w:gridCol w:w="1304"/>
        <w:gridCol w:w="144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Утверждает</w:t>
            </w:r>
          </w:p>
        </w:tc>
        <w:tc>
          <w:tcPr/>
          <w:p>
            <w:pPr>
              <w:pStyle w:val="Compact"/>
            </w:pPr>
            <w:r>
              <w:t xml:space="preserve">Срок утверждения</w:t>
            </w:r>
          </w:p>
        </w:tc>
        <w:tc>
          <w:tcPr/>
          <w:p>
            <w:pPr>
              <w:pStyle w:val="Compact"/>
            </w:pPr>
            <w:r>
              <w:t xml:space="preserve">Бюджет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№1. Организационное</w:t>
            </w:r>
          </w:p>
        </w:tc>
        <w:tc>
          <w:tcPr/>
          <w:p>
            <w:pPr>
              <w:pStyle w:val="Compact"/>
            </w:pPr>
            <w:r>
              <w:t xml:space="preserve">Штатная единица + команда</w:t>
            </w:r>
          </w:p>
        </w:tc>
        <w:tc>
          <w:tcPr/>
          <w:p>
            <w:pPr>
              <w:pStyle w:val="Compact"/>
            </w:pPr>
            <w:r>
              <w:t xml:space="preserve">ГД</w:t>
            </w:r>
          </w:p>
        </w:tc>
        <w:tc>
          <w:tcPr/>
          <w:p>
            <w:pPr>
              <w:pStyle w:val="Compact"/>
            </w:pPr>
            <w:r>
              <w:t xml:space="preserve">Немедленно</w:t>
            </w:r>
          </w:p>
        </w:tc>
        <w:tc>
          <w:tcPr/>
          <w:p>
            <w:pPr>
              <w:pStyle w:val="Compact"/>
            </w:pPr>
            <w:r>
              <w:t xml:space="preserve">ФОТ + 1,2–3,2 млн ₽ + 100–250 тыс ₽/мес подписки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№2. Административное</w:t>
            </w:r>
          </w:p>
        </w:tc>
        <w:tc>
          <w:tcPr/>
          <w:p>
            <w:pPr>
              <w:pStyle w:val="Compact"/>
            </w:pPr>
            <w:r>
              <w:t xml:space="preserve">Мандат на доделку аудита</w:t>
            </w:r>
          </w:p>
        </w:tc>
        <w:tc>
          <w:tcPr/>
          <w:p>
            <w:pPr>
              <w:pStyle w:val="Compact"/>
            </w:pPr>
            <w:r>
              <w:t xml:space="preserve">ГД</w:t>
            </w:r>
          </w:p>
        </w:tc>
        <w:tc>
          <w:tcPr/>
          <w:p>
            <w:pPr>
              <w:pStyle w:val="Compact"/>
            </w:pPr>
            <w:r>
              <w:t xml:space="preserve">Немедленно</w:t>
            </w:r>
          </w:p>
        </w:tc>
        <w:tc>
          <w:tcPr/>
          <w:p>
            <w:pPr>
              <w:pStyle w:val="Compact"/>
            </w:pPr>
            <w:r>
              <w:t xml:space="preserve">В рамках ФОТ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№3. Инфраструктурное</w:t>
            </w:r>
          </w:p>
        </w:tc>
        <w:tc>
          <w:tcPr/>
          <w:p>
            <w:pPr>
              <w:pStyle w:val="Compact"/>
            </w:pPr>
            <w:r>
              <w:t xml:space="preserve">Поручение ДИТ + ИБ</w:t>
            </w:r>
          </w:p>
        </w:tc>
        <w:tc>
          <w:tcPr/>
          <w:p>
            <w:pPr>
              <w:pStyle w:val="Compact"/>
            </w:pPr>
            <w:r>
              <w:t xml:space="preserve">ГД</w:t>
            </w:r>
          </w:p>
        </w:tc>
        <w:tc>
          <w:tcPr/>
          <w:p>
            <w:pPr>
              <w:pStyle w:val="Compact"/>
            </w:pPr>
            <w:r>
              <w:t xml:space="preserve">Немедленно</w:t>
            </w:r>
          </w:p>
        </w:tc>
        <w:tc>
          <w:tcPr/>
          <w:p>
            <w:pPr>
              <w:pStyle w:val="Compact"/>
            </w:pPr>
            <w:r>
              <w:t xml:space="preserve">В рамках текущих ФОТ ДИТ + ИБ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1"/>
    <w:bookmarkStart w:id="212" w:name="главный-вывод-по-решениям"/>
    <w:p>
      <w:pPr>
        <w:pStyle w:val="Heading2"/>
      </w:pPr>
      <w:r>
        <w:t xml:space="preserve">Главный вывод по решениям</w:t>
      </w:r>
    </w:p>
    <w:p>
      <w:pPr>
        <w:pStyle w:val="BlockText"/>
      </w:pPr>
      <w:r>
        <w:rPr>
          <w:b/>
          <w:bCs/>
        </w:rPr>
        <w:t xml:space="preserve">Это — три формальных решения, требующих визы ГД сегодня.</w:t>
      </w:r>
    </w:p>
    <w:p>
      <w:pPr>
        <w:pStyle w:val="BlockText"/>
      </w:pPr>
      <w:r>
        <w:t xml:space="preserve">Они</w:t>
      </w:r>
      <w:r>
        <w:t xml:space="preserve"> </w:t>
      </w:r>
      <w:r>
        <w:rPr>
          <w:b/>
          <w:bCs/>
        </w:rPr>
        <w:t xml:space="preserve">минимальны по бюджету</w:t>
      </w:r>
      <w:r>
        <w:t xml:space="preserve"> </w:t>
      </w:r>
      <w:r>
        <w:t xml:space="preserve">(ФОТ + до 3 млн ₽), но</w:t>
      </w:r>
      <w:r>
        <w:t xml:space="preserve"> </w:t>
      </w:r>
      <w:r>
        <w:rPr>
          <w:b/>
          <w:bCs/>
        </w:rPr>
        <w:t xml:space="preserve">максимальны по влиянию</w:t>
      </w:r>
      <w:r>
        <w:t xml:space="preserve">:</w:t>
      </w:r>
      <w:r>
        <w:t xml:space="preserve"> </w:t>
      </w:r>
      <w:r>
        <w:t xml:space="preserve">1. Создают функцию, без которой все 27 интервью аудита бесполезны;</w:t>
      </w:r>
      <w:r>
        <w:t xml:space="preserve"> </w:t>
      </w:r>
      <w:r>
        <w:t xml:space="preserve">2. Закрывают зоны, оставшиеся неверифицированными из-за сокращения сроков;</w:t>
      </w:r>
      <w:r>
        <w:t xml:space="preserve"> </w:t>
      </w:r>
      <w:r>
        <w:t xml:space="preserve">3. Подготавливают инфраструктуру для следующих 14 пилотов и стратегического CAPEX-решения.</w:t>
      </w:r>
    </w:p>
    <w:p>
      <w:pPr>
        <w:pStyle w:val="BlockText"/>
      </w:pPr>
      <w:r>
        <w:rPr>
          <w:b/>
          <w:bCs/>
        </w:rPr>
        <w:t xml:space="preserve">Запрос сегодня — мандат, а не CAPEX.</w:t>
      </w:r>
      <w:r>
        <w:t xml:space="preserve"> </w:t>
      </w:r>
      <w:r>
        <w:rPr>
          <w:b/>
          <w:bCs/>
        </w:rPr>
        <w:t xml:space="preserve">Запрос завтра</w:t>
      </w:r>
      <w:r>
        <w:t xml:space="preserve"> </w:t>
      </w:r>
      <w:r>
        <w:t xml:space="preserve">(через 4 недели — доделка; через 3 месяца — пилоты; через 6 месяцев — портфель «Фундамент»)</w:t>
      </w:r>
      <w:r>
        <w:t xml:space="preserve"> </w:t>
      </w:r>
      <w:r>
        <w:rPr>
          <w:b/>
          <w:bCs/>
        </w:rPr>
        <w:t xml:space="preserve">— по итогам подтверждённых результатов.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24" w:name="приложения-и-глоссарий"/>
    <w:p>
      <w:pPr>
        <w:pStyle w:val="Heading1"/>
      </w:pPr>
      <w:r>
        <w:t xml:space="preserve">13. Приложения и глоссарий</w:t>
      </w:r>
    </w:p>
    <w:bookmarkStart w:id="214" w:name="глоссарий"/>
    <w:p>
      <w:pPr>
        <w:pStyle w:val="Heading2"/>
      </w:pPr>
      <w:r>
        <w:t xml:space="preserve">13.1. Глоссарий</w:t>
      </w:r>
    </w:p>
    <w:p>
      <w:pPr>
        <w:pStyle w:val="BlockText"/>
      </w:pPr>
      <w:r>
        <w:t xml:space="preserve">Краткие пояснения для не-технических читателей.</w:t>
      </w:r>
    </w:p>
    <w:p>
      <w:pPr>
        <w:pStyle w:val="FirstParagraph"/>
      </w:pPr>
      <w:r>
        <w:rPr>
          <w:b/>
          <w:bCs/>
        </w:rPr>
        <w:t xml:space="preserve">LLM (Large Language Model) — Большая языковая модель.</w:t>
      </w:r>
      <w:r>
        <w:t xml:space="preserve"> </w:t>
      </w:r>
      <w:r>
        <w:t xml:space="preserve">Нейросеть, обученная на текстах, умеет читать документы, отвечать на вопросы, генерировать тексты. Примеры: ChatGPT, Claude, GigaChat, YandexGPT, DeepSeek.</w:t>
      </w:r>
    </w:p>
    <w:p>
      <w:pPr>
        <w:pStyle w:val="BodyText"/>
      </w:pPr>
      <w:r>
        <w:rPr>
          <w:b/>
          <w:bCs/>
        </w:rPr>
        <w:t xml:space="preserve">RAG (Retrieval-Augmented Generation) — Генерация с дополнением из базы знаний.</w:t>
      </w:r>
      <w:r>
        <w:t xml:space="preserve"> </w:t>
      </w:r>
      <w:r>
        <w:t xml:space="preserve">Технология, которая не даёт LLM «галлюцинировать»: система ищет в корпоративной базе знаний релевантные документы и передаёт их LLM как контекст. Ответ строится</w:t>
      </w:r>
      <w:r>
        <w:t xml:space="preserve"> </w:t>
      </w:r>
      <w:r>
        <w:rPr>
          <w:b/>
          <w:bCs/>
        </w:rPr>
        <w:t xml:space="preserve">строго на основе предоставленных документов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On-premise — Развёртывание на собственных серверах.</w:t>
      </w:r>
      <w:r>
        <w:t xml:space="preserve"> </w:t>
      </w:r>
      <w:r>
        <w:t xml:space="preserve">Программное обеспечение (включая LLM) работает внутри периметра компании. Данные не покидают компанию.</w:t>
      </w:r>
    </w:p>
    <w:p>
      <w:pPr>
        <w:pStyle w:val="BodyText"/>
      </w:pPr>
      <w:r>
        <w:rPr>
          <w:b/>
          <w:bCs/>
        </w:rPr>
        <w:t xml:space="preserve">MVP (Minimum Viable Product) — Минимально жизнеспособная конфигурация.</w:t>
      </w:r>
      <w:r>
        <w:t xml:space="preserve"> </w:t>
      </w:r>
      <w:r>
        <w:t xml:space="preserve">В контексте инфраструктуры: первый этап развёртывания на арендованных GPU-станциях, позволяющий запустить пилоты, не дожидаясь поставки серверов под заказ. Бюджет 0,8–1,2 млн ₽, срок 2–3 нед.</w:t>
      </w:r>
    </w:p>
    <w:p>
      <w:pPr>
        <w:pStyle w:val="BodyText"/>
      </w:pPr>
      <w:r>
        <w:rPr>
          <w:b/>
          <w:bCs/>
        </w:rPr>
        <w:t xml:space="preserve">CAPEX (Capital Expenditures) — Капитальные затраты.</w:t>
      </w:r>
      <w:r>
        <w:t xml:space="preserve"> </w:t>
      </w:r>
      <w:r>
        <w:t xml:space="preserve">Разовые крупные инвестиции (например, закупка серверной стойки). Противоположность OPEX (текущие операционные расходы, например подписки).</w:t>
      </w:r>
    </w:p>
    <w:p>
      <w:pPr>
        <w:pStyle w:val="BodyText"/>
      </w:pPr>
      <w:r>
        <w:rPr>
          <w:b/>
          <w:bCs/>
        </w:rPr>
        <w:t xml:space="preserve">ML (Machine Learning) — Машинное обучение.</w:t>
      </w:r>
      <w:r>
        <w:t xml:space="preserve"> </w:t>
      </w:r>
      <w:r>
        <w:t xml:space="preserve">Алгоритмы, которые обучаются на данных, а не программируются жёсткими правилами. В Холдинге: динамическое ценообразование, прогнозирование спроса, оптимизация рецептур.</w:t>
      </w:r>
    </w:p>
    <w:p>
      <w:pPr>
        <w:pStyle w:val="BodyText"/>
      </w:pPr>
      <w:r>
        <w:rPr>
          <w:b/>
          <w:bCs/>
        </w:rPr>
        <w:t xml:space="preserve">Predictive Maintenance — Предиктивная аналитика отказов.</w:t>
      </w:r>
      <w:r>
        <w:t xml:space="preserve"> </w:t>
      </w:r>
      <w:r>
        <w:t xml:space="preserve">ML-модель прогнозирует поломку оборудования до того, как она произошла, на основе данных датчиков (ток, вибрация, температура).</w:t>
      </w:r>
    </w:p>
    <w:p>
      <w:pPr>
        <w:pStyle w:val="BodyText"/>
      </w:pPr>
      <w:r>
        <w:rPr>
          <w:b/>
          <w:bCs/>
        </w:rPr>
        <w:t xml:space="preserve">Computer Vision (CV) — Компьютерное / техническое зрение.</w:t>
      </w:r>
      <w:r>
        <w:t xml:space="preserve"> </w:t>
      </w:r>
      <w:r>
        <w:t xml:space="preserve">Нейросети, которые анализируют изображения. В Холдинге: контроль качества упаковки, этикетки, обязательной маркировки.</w:t>
      </w:r>
    </w:p>
    <w:p>
      <w:pPr>
        <w:pStyle w:val="BodyText"/>
      </w:pPr>
      <w:r>
        <w:rPr>
          <w:b/>
          <w:bCs/>
        </w:rPr>
        <w:t xml:space="preserve">IIoT (Industrial Internet of Things) — Промышленный интернет вещей.</w:t>
      </w:r>
      <w:r>
        <w:t xml:space="preserve"> </w:t>
      </w:r>
      <w:r>
        <w:t xml:space="preserve">Датчики, контроллеры, шлюзы для сбора телеметрии оборудования. Без IIoT невозможна предиктивная аналитика.</w:t>
      </w:r>
    </w:p>
    <w:p>
      <w:pPr>
        <w:pStyle w:val="BodyText"/>
      </w:pPr>
      <w:r>
        <w:rPr>
          <w:b/>
          <w:bCs/>
        </w:rPr>
        <w:t xml:space="preserve">LIMS (Laboratory Information Management System) — Информационная система лаборатории.</w:t>
      </w:r>
      <w:r>
        <w:t xml:space="preserve"> </w:t>
      </w:r>
      <w:r>
        <w:t xml:space="preserve">Хранит протоколы испытаний, рецептуры, данные физико-химических показателей. В Холдинге — иностранный вендор, on-premise.</w:t>
      </w:r>
    </w:p>
    <w:p>
      <w:pPr>
        <w:pStyle w:val="BodyText"/>
      </w:pPr>
      <w:r>
        <w:rPr>
          <w:b/>
          <w:bCs/>
        </w:rPr>
        <w:t xml:space="preserve">SCADA — Система диспетчерского управления и сбора данных.</w:t>
      </w:r>
      <w:r>
        <w:t xml:space="preserve"> </w:t>
      </w:r>
      <w:r>
        <w:t xml:space="preserve">Снимает данные с датчиков на производстве (температура, давление, обороты).</w:t>
      </w:r>
    </w:p>
    <w:p>
      <w:pPr>
        <w:pStyle w:val="BodyText"/>
      </w:pPr>
      <w:r>
        <w:rPr>
          <w:b/>
          <w:bCs/>
        </w:rPr>
        <w:t xml:space="preserve">ERP (1C) — Система планирования ресурсов предприятия.</w:t>
      </w:r>
      <w:r>
        <w:t xml:space="preserve"> </w:t>
      </w:r>
      <w:r>
        <w:t xml:space="preserve">В Холдинге — внедряется параллельно. Решение зам. директора ИТ: до результатов внедрения ERP интеграции с ИИ — преждевременны.</w:t>
      </w:r>
    </w:p>
    <w:p>
      <w:pPr>
        <w:pStyle w:val="BodyText"/>
      </w:pPr>
      <w:r>
        <w:rPr>
          <w:b/>
          <w:bCs/>
        </w:rPr>
        <w:t xml:space="preserve">RPA (Robotic Process Automation) — Роботизация рутинных процессов.</w:t>
      </w:r>
      <w:r>
        <w:t xml:space="preserve"> </w:t>
      </w:r>
      <w:r>
        <w:t xml:space="preserve">Скрипты и боты, имитирующие действия пользователя в интерфейсах систем. Не требуют ИИ.</w:t>
      </w:r>
    </w:p>
    <w:p>
      <w:pPr>
        <w:pStyle w:val="BodyText"/>
      </w:pPr>
      <w:r>
        <w:rPr>
          <w:b/>
          <w:bCs/>
        </w:rPr>
        <w:t xml:space="preserve">ELMA</w:t>
      </w:r>
      <w:r>
        <w:t xml:space="preserve"> </w:t>
      </w:r>
      <w:r>
        <w:t xml:space="preserve">— система электронного документооборота, используется в Холдинге для согласования договоров, заявок на изменения, бизнес-процессов.</w:t>
      </w:r>
    </w:p>
    <w:p>
      <w:pPr>
        <w:pStyle w:val="BodyText"/>
      </w:pPr>
      <w:r>
        <w:rPr>
          <w:b/>
          <w:bCs/>
        </w:rPr>
        <w:t xml:space="preserve">ЗНИ — Заявка на изменения.</w:t>
      </w:r>
      <w:r>
        <w:t xml:space="preserve"> </w:t>
      </w:r>
      <w:r>
        <w:t xml:space="preserve">Формальный запрос от бизнеса в ДИТ на доработку информационной системы.</w:t>
      </w:r>
    </w:p>
    <w:p>
      <w:pPr>
        <w:pStyle w:val="BodyText"/>
      </w:pPr>
      <w:r>
        <w:rPr>
          <w:b/>
          <w:bCs/>
        </w:rPr>
        <w:t xml:space="preserve">ДИТ — Департамент информационных технологий.</w:t>
      </w:r>
    </w:p>
    <w:p>
      <w:pPr>
        <w:pStyle w:val="BodyText"/>
      </w:pPr>
      <w:r>
        <w:rPr>
          <w:b/>
          <w:bCs/>
        </w:rPr>
        <w:t xml:space="preserve">ДПО — Договорно-правовой отдел.</w:t>
      </w:r>
    </w:p>
    <w:p>
      <w:pPr>
        <w:pStyle w:val="BodyText"/>
      </w:pPr>
      <w:r>
        <w:rPr>
          <w:b/>
          <w:bCs/>
        </w:rPr>
        <w:t xml:space="preserve">ОДО — Отдел документационного обеспечения.</w:t>
      </w:r>
    </w:p>
    <w:p>
      <w:pPr>
        <w:pStyle w:val="BodyText"/>
      </w:pPr>
      <w:r>
        <w:rPr>
          <w:b/>
          <w:bCs/>
        </w:rPr>
        <w:t xml:space="preserve">БК — Блок контроля.</w:t>
      </w:r>
    </w:p>
    <w:p>
      <w:pPr>
        <w:pStyle w:val="BodyText"/>
      </w:pPr>
      <w:r>
        <w:rPr>
          <w:b/>
          <w:bCs/>
        </w:rPr>
        <w:t xml:space="preserve">ОРБП — отдел разработки бизнес-процессов / разработчики.</w:t>
      </w:r>
    </w:p>
    <w:p>
      <w:pPr>
        <w:pStyle w:val="BodyText"/>
      </w:pPr>
      <w:r>
        <w:rPr>
          <w:b/>
          <w:bCs/>
        </w:rPr>
        <w:t xml:space="preserve">ФЭД — финансово-экономический департамент.</w:t>
      </w:r>
    </w:p>
    <w:p>
      <w:pPr>
        <w:pStyle w:val="BodyText"/>
      </w:pPr>
      <w:r>
        <w:rPr>
          <w:b/>
          <w:bCs/>
        </w:rPr>
        <w:t xml:space="preserve">СУУ — система управленческого учёта.</w:t>
      </w:r>
    </w:p>
    <w:p>
      <w:pPr>
        <w:pStyle w:val="BodyText"/>
      </w:pPr>
      <w:r>
        <w:rPr>
          <w:b/>
          <w:bCs/>
        </w:rPr>
        <w:t xml:space="preserve">ДЦ — направление динамического ценообразования.</w:t>
      </w:r>
    </w:p>
    <w:p>
      <w:pPr>
        <w:pStyle w:val="BodyText"/>
      </w:pPr>
      <w:r>
        <w:rPr>
          <w:b/>
          <w:bCs/>
        </w:rPr>
        <w:t xml:space="preserve">ОТК — отдел технического контроля.</w:t>
      </w:r>
    </w:p>
    <w:p>
      <w:pPr>
        <w:pStyle w:val="BodyText"/>
      </w:pPr>
      <w:r>
        <w:rPr>
          <w:b/>
          <w:bCs/>
        </w:rPr>
        <w:t xml:space="preserve">КЦ — колл-центр.</w:t>
      </w:r>
    </w:p>
    <w:p>
      <w:pPr>
        <w:pStyle w:val="BodyText"/>
      </w:pPr>
      <w:r>
        <w:rPr>
          <w:b/>
          <w:bCs/>
        </w:rPr>
        <w:t xml:space="preserve">Анонимайзер</w:t>
      </w:r>
      <w:r>
        <w:t xml:space="preserve"> </w:t>
      </w:r>
      <w:r>
        <w:t xml:space="preserve">— внутренняя утилита, маскирующая персональные данные, ФИО, юрлица, бренды и коммерческую тайну перед отправкой в LLM (либо удерживающая их в локальной таблице соответствий). Используется для безопасной работы с внешними API.</w:t>
      </w:r>
    </w:p>
    <w:p>
      <w:pPr>
        <w:pStyle w:val="BodyText"/>
      </w:pPr>
      <w:r>
        <w:rPr>
          <w:b/>
          <w:bCs/>
        </w:rPr>
        <w:t xml:space="preserve">КТ — коммерческая тайна.</w:t>
      </w:r>
    </w:p>
    <w:p>
      <w:pPr>
        <w:pStyle w:val="BodyText"/>
      </w:pPr>
      <w:r>
        <w:rPr>
          <w:b/>
          <w:bCs/>
        </w:rPr>
        <w:t xml:space="preserve">ПДн — персональные данные.</w:t>
      </w:r>
    </w:p>
    <w:p>
      <w:pPr>
        <w:pStyle w:val="BodyText"/>
      </w:pPr>
      <w:r>
        <w:rPr>
          <w:b/>
          <w:bCs/>
        </w:rPr>
        <w:t xml:space="preserve">ETL (Extract, Transform, Load)</w:t>
      </w:r>
      <w:r>
        <w:t xml:space="preserve"> </w:t>
      </w:r>
      <w:r>
        <w:t xml:space="preserve">— извлечение, преобразование, загрузка: процесс перемещения данных из одних систем в другие.</w:t>
      </w:r>
    </w:p>
    <w:p>
      <w:pPr>
        <w:pStyle w:val="BodyText"/>
      </w:pPr>
      <w:r>
        <w:rPr>
          <w:b/>
          <w:bCs/>
        </w:rPr>
        <w:t xml:space="preserve">Stop/Go</w:t>
      </w:r>
      <w:r>
        <w:t xml:space="preserve"> </w:t>
      </w:r>
      <w:r>
        <w:t xml:space="preserve">— формальный критерий принятия решения по итогам пилота: масштабировать / доработать / закрыть.</w:t>
      </w:r>
    </w:p>
    <w:p>
      <w:pPr>
        <w:pStyle w:val="BodyText"/>
      </w:pPr>
      <w:r>
        <w:rPr>
          <w:b/>
          <w:bCs/>
        </w:rPr>
        <w:t xml:space="preserve">Product Owner</w:t>
      </w:r>
      <w:r>
        <w:t xml:space="preserve"> </w:t>
      </w:r>
      <w:r>
        <w:t xml:space="preserve">— представитель бизнеса, отвечающий за результат пилота (4–6 ч/мес обязательного участия).</w:t>
      </w:r>
    </w:p>
    <w:p>
      <w:pPr>
        <w:pStyle w:val="BodyText"/>
      </w:pPr>
      <w:r>
        <w:rPr>
          <w:b/>
          <w:bCs/>
        </w:rPr>
        <w:t xml:space="preserve">MAPE (Mean Absolute Percentage Error)</w:t>
      </w:r>
      <w:r>
        <w:t xml:space="preserve"> </w:t>
      </w:r>
      <w:r>
        <w:t xml:space="preserve">— средняя абсолютная процентная ошибка прогноза.</w:t>
      </w:r>
    </w:p>
    <w:p>
      <w:pPr>
        <w:pStyle w:val="BodyText"/>
      </w:pPr>
      <w:r>
        <w:rPr>
          <w:b/>
          <w:bCs/>
        </w:rPr>
        <w:t xml:space="preserve">OEE (Overall Equipment Effectiveness)</w:t>
      </w:r>
      <w:r>
        <w:t xml:space="preserve"> </w:t>
      </w:r>
      <w:r>
        <w:t xml:space="preserve">— общая эффективность оборудования.</w:t>
      </w:r>
    </w:p>
    <w:p>
      <w:pPr>
        <w:pStyle w:val="BodyText"/>
      </w:pPr>
      <w:r>
        <w:rPr>
          <w:b/>
          <w:bCs/>
        </w:rPr>
        <w:t xml:space="preserve">Time-to-Market</w:t>
      </w:r>
      <w:r>
        <w:t xml:space="preserve"> </w:t>
      </w:r>
      <w:r>
        <w:t xml:space="preserve">— время от идеи до отгрузки первому клиенту нового продукта.</w:t>
      </w:r>
    </w:p>
    <w:p>
      <w:pPr>
        <w:pStyle w:val="BodyText"/>
      </w:pPr>
      <w:r>
        <w:rPr>
          <w:b/>
          <w:bCs/>
        </w:rPr>
        <w:t xml:space="preserve">Datalake / Озеро данных</w:t>
      </w:r>
      <w:r>
        <w:t xml:space="preserve"> </w:t>
      </w:r>
      <w:r>
        <w:t xml:space="preserve">— централизованное хранилище. В контексте Холдинга — НЕ распределённый Hadoop за 50 млн ₽, а</w:t>
      </w:r>
      <w:r>
        <w:t xml:space="preserve"> </w:t>
      </w:r>
      <w:r>
        <w:rPr>
          <w:b/>
          <w:bCs/>
        </w:rPr>
        <w:t xml:space="preserve">консолидация в единой SQL-среде</w:t>
      </w:r>
      <w:r>
        <w:t xml:space="preserve"> </w:t>
      </w:r>
      <w:r>
        <w:t xml:space="preserve">с регламентированным доступом.</w:t>
      </w:r>
    </w:p>
    <w:p>
      <w:pPr>
        <w:pStyle w:val="BodyText"/>
      </w:pPr>
      <w:r>
        <w:rPr>
          <w:b/>
          <w:bCs/>
        </w:rPr>
        <w:t xml:space="preserve">[Вендор А]</w:t>
      </w:r>
      <w:r>
        <w:t xml:space="preserve"> </w:t>
      </w:r>
      <w:r>
        <w:t xml:space="preserve">— текущий вендор сервиса автоответов на отзывы</w:t>
      </w:r>
      <w:r>
        <w:t xml:space="preserve"> </w:t>
      </w:r>
      <w:r>
        <w:rPr>
          <w:i/>
          <w:iCs/>
        </w:rPr>
        <w:t xml:space="preserve">(название скрыто — NDA)</w:t>
      </w:r>
      <w:r>
        <w:t xml:space="preserve">; обеспечивает 86% автоответов в техническом маркетинге, в эксплуатации 1.5 года.</w:t>
      </w:r>
    </w:p>
    <w:p>
      <w:pPr>
        <w:pStyle w:val="BodyText"/>
      </w:pPr>
      <w:r>
        <w:rPr>
          <w:b/>
          <w:bCs/>
        </w:rPr>
        <w:t xml:space="preserve">Медиалогия</w:t>
      </w:r>
      <w:r>
        <w:t xml:space="preserve"> </w:t>
      </w:r>
      <w:r>
        <w:t xml:space="preserve">— внешний сервис мониторинга упоминаний; обрабатывает [объём — NDA] упоминаний/мес для Холдинга.</w:t>
      </w:r>
    </w:p>
    <w:p>
      <w:pPr>
        <w:pStyle w:val="BodyText"/>
      </w:pPr>
      <w:r>
        <w:rPr>
          <w:b/>
          <w:bCs/>
        </w:rPr>
        <w:t xml:space="preserve">iSpring</w:t>
      </w:r>
      <w:r>
        <w:t xml:space="preserve"> </w:t>
      </w:r>
      <w:r>
        <w:t xml:space="preserve">— платформа корпоративного обучения; в Холдинге — 80+ модулей, ~70 программ обучения в год.</w:t>
      </w:r>
    </w:p>
    <w:p>
      <w:pPr>
        <w:pStyle w:val="BodyText"/>
      </w:pPr>
      <w:r>
        <w:rPr>
          <w:b/>
          <w:bCs/>
        </w:rPr>
        <w:t xml:space="preserve">E-staff</w:t>
      </w:r>
      <w:r>
        <w:t xml:space="preserve"> </w:t>
      </w:r>
      <w:r>
        <w:t xml:space="preserve">— система рекрутинга, интеграция с HH.ru.</w:t>
      </w:r>
    </w:p>
    <w:p>
      <w:pPr>
        <w:pStyle w:val="BodyText"/>
      </w:pPr>
      <w:r>
        <w:rPr>
          <w:b/>
          <w:bCs/>
        </w:rPr>
        <w:t xml:space="preserve">[Вендор Б]</w:t>
      </w:r>
      <w:r>
        <w:t xml:space="preserve"> </w:t>
      </w:r>
      <w:r>
        <w:t xml:space="preserve">— система прогнозирования спроса</w:t>
      </w:r>
      <w:r>
        <w:t xml:space="preserve"> </w:t>
      </w:r>
      <w:r>
        <w:rPr>
          <w:i/>
          <w:iCs/>
        </w:rPr>
        <w:t xml:space="preserve">(название скрыто — NDA)</w:t>
      </w:r>
      <w:r>
        <w:t xml:space="preserve">; внедряется в департаменте планирования 2 года.</w:t>
      </w:r>
    </w:p>
    <w:bookmarkEnd w:id="214"/>
    <w:bookmarkStart w:id="215" w:name="Xd772c77634e46c3e52e2ad51889cdc7ed85087c"/>
    <w:p>
      <w:pPr>
        <w:pStyle w:val="Heading2"/>
      </w:pPr>
      <w:r>
        <w:t xml:space="preserve">13.2. Список референсных компаний (отраслевые бенчмарки)</w:t>
      </w:r>
    </w:p>
    <w:p>
      <w:pPr>
        <w:pStyle w:val="BlockText"/>
      </w:pPr>
      <w:r>
        <w:t xml:space="preserve">Названия компаний профильной отрасли скрыты — их перечень позволил бы идентифицировать отрасль и заказчика (NDA).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3"/>
        <w:gridCol w:w="2515"/>
        <w:gridCol w:w="3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</w:pPr>
            <w:r>
              <w:t xml:space="preserve">Отрасль</w:t>
            </w:r>
          </w:p>
        </w:tc>
        <w:tc>
          <w:tcPr/>
          <w:p>
            <w:pPr>
              <w:pStyle w:val="Compact"/>
            </w:pPr>
            <w:r>
              <w:t xml:space="preserve">Релевантный кейс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[Глобальный производитель 1]</w:t>
            </w:r>
          </w:p>
        </w:tc>
        <w:tc>
          <w:tcPr/>
          <w:p>
            <w:pPr>
              <w:pStyle w:val="Compact"/>
            </w:pPr>
            <w:r>
              <w:t xml:space="preserve">Профильная отрасль Холдинга (Германия)</w:t>
            </w:r>
          </w:p>
        </w:tc>
        <w:tc>
          <w:tcPr/>
          <w:p>
            <w:pPr>
              <w:pStyle w:val="Compact"/>
            </w:pPr>
            <w:r>
              <w:t xml:space="preserve">R&amp;D-платформа, оптимизация рецептур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[Глобальный производитель 2]</w:t>
            </w:r>
          </w:p>
        </w:tc>
        <w:tc>
          <w:tcPr/>
          <w:p>
            <w:pPr>
              <w:pStyle w:val="Compact"/>
            </w:pPr>
            <w:r>
              <w:t xml:space="preserve">Смежная отрасль (Испания)</w:t>
            </w:r>
          </w:p>
        </w:tc>
        <w:tc>
          <w:tcPr/>
          <w:p>
            <w:pPr>
              <w:pStyle w:val="Compact"/>
            </w:pPr>
            <w:r>
              <w:t xml:space="preserve">Предиктивная аналитика, цифровые двойники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[Глобальный производитель 3]</w:t>
            </w:r>
          </w:p>
        </w:tc>
        <w:tc>
          <w:tcPr/>
          <w:p>
            <w:pPr>
              <w:pStyle w:val="Compact"/>
            </w:pPr>
            <w:r>
              <w:t xml:space="preserve">Смежная отрасль (США)</w:t>
            </w:r>
          </w:p>
        </w:tc>
        <w:tc>
          <w:tcPr/>
          <w:p>
            <w:pPr>
              <w:pStyle w:val="Compact"/>
            </w:pPr>
            <w:r>
              <w:t xml:space="preserve">ИИ-генерация рецептур, R&amp;D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[Глобальный производитель 4]</w:t>
            </w:r>
          </w:p>
        </w:tc>
        <w:tc>
          <w:tcPr/>
          <w:p>
            <w:pPr>
              <w:pStyle w:val="Compact"/>
            </w:pPr>
            <w:r>
              <w:t xml:space="preserve">Смежная отрасль (Япония)</w:t>
            </w:r>
          </w:p>
        </w:tc>
        <w:tc>
          <w:tcPr/>
          <w:p>
            <w:pPr>
              <w:pStyle w:val="Compact"/>
            </w:pPr>
            <w:r>
              <w:t xml:space="preserve">CV для контроля качества, R&amp;D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[Российская компания 1]</w:t>
            </w:r>
          </w:p>
        </w:tc>
        <w:tc>
          <w:tcPr/>
          <w:p>
            <w:pPr>
              <w:pStyle w:val="Compact"/>
            </w:pPr>
            <w:r>
              <w:t xml:space="preserve">Смежная отрасль (РФ)</w:t>
            </w:r>
          </w:p>
        </w:tc>
        <w:tc>
          <w:tcPr/>
          <w:p>
            <w:pPr>
              <w:pStyle w:val="Compact"/>
            </w:pPr>
            <w:r>
              <w:t xml:space="preserve">ИИ-платформы для R&amp;D, динамическое ценообразование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[Российская компания 2]</w:t>
            </w:r>
          </w:p>
        </w:tc>
        <w:tc>
          <w:tcPr/>
          <w:p>
            <w:pPr>
              <w:pStyle w:val="Compact"/>
            </w:pPr>
            <w:r>
              <w:t xml:space="preserve">Смежная отрасль (РФ)</w:t>
            </w:r>
          </w:p>
        </w:tc>
        <w:tc>
          <w:tcPr/>
          <w:p>
            <w:pPr>
              <w:pStyle w:val="Compact"/>
            </w:pPr>
            <w:r>
              <w:t xml:space="preserve">Предиктивная аналитика производства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[Российская компания 3]</w:t>
            </w:r>
          </w:p>
        </w:tc>
        <w:tc>
          <w:tcPr/>
          <w:p>
            <w:pPr>
              <w:pStyle w:val="Compact"/>
            </w:pPr>
            <w:r>
              <w:t xml:space="preserve">Смежная отрасль (РФ)</w:t>
            </w:r>
          </w:p>
        </w:tc>
        <w:tc>
          <w:tcPr/>
          <w:p>
            <w:pPr>
              <w:pStyle w:val="Compact"/>
            </w:pPr>
            <w:r>
              <w:t xml:space="preserve">Цифровизация R&amp;D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Gong.io</w:t>
            </w:r>
          </w:p>
        </w:tc>
        <w:tc>
          <w:tcPr/>
          <w:p>
            <w:pPr>
              <w:pStyle w:val="Compact"/>
            </w:pPr>
            <w:r>
              <w:t xml:space="preserve">SaaS / речевая аналитика</w:t>
            </w:r>
          </w:p>
        </w:tc>
        <w:tc>
          <w:tcPr/>
          <w:p>
            <w:pPr>
              <w:pStyle w:val="Compact"/>
            </w:pPr>
            <w:r>
              <w:t xml:space="preserve">Анализ продаж, скрипты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Einstein</w:t>
            </w:r>
          </w:p>
        </w:tc>
        <w:tc>
          <w:tcPr/>
          <w:p>
            <w:pPr>
              <w:pStyle w:val="Compact"/>
            </w:pPr>
            <w:r>
              <w:t xml:space="preserve">CRM / ИИ</w:t>
            </w:r>
          </w:p>
        </w:tc>
        <w:tc>
          <w:tcPr/>
          <w:p>
            <w:pPr>
              <w:pStyle w:val="Compact"/>
            </w:pPr>
            <w:r>
              <w:t xml:space="preserve">Помощник менеджера, рекомендации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Intellegens</w:t>
            </w:r>
          </w:p>
        </w:tc>
        <w:tc>
          <w:tcPr/>
          <w:p>
            <w:pPr>
              <w:pStyle w:val="Compact"/>
            </w:pPr>
            <w:r>
              <w:t xml:space="preserve">R&amp;D ИИ-платформа (UK)</w:t>
            </w:r>
          </w:p>
        </w:tc>
        <w:tc>
          <w:tcPr/>
          <w:p>
            <w:pPr>
              <w:pStyle w:val="Compact"/>
            </w:pPr>
            <w:r>
              <w:t xml:space="preserve">Виртуальный скрининг компонентов</w:t>
            </w:r>
          </w:p>
        </w:tc>
      </w:tr>
    </w:tbl>
    <w:bookmarkEnd w:id="215"/>
    <w:bookmarkStart w:id="220" w:name="список-ключевых-документов"/>
    <w:p>
      <w:pPr>
        <w:pStyle w:val="Heading2"/>
      </w:pPr>
      <w:r>
        <w:t xml:space="preserve">13.3. Список ключевых документов</w:t>
      </w:r>
    </w:p>
    <w:bookmarkStart w:id="216" w:name="X962389352daaa054a87cde48de0b67fed92281b"/>
    <w:p>
      <w:pPr>
        <w:pStyle w:val="Heading3"/>
      </w:pPr>
      <w:r>
        <w:t xml:space="preserve">Внутренние документы Холдинга</w:t>
      </w:r>
      <w:r>
        <w:t xml:space="preserve"> </w:t>
      </w:r>
      <w:r>
        <w:rPr>
          <w:i/>
          <w:iCs/>
        </w:rPr>
        <w:t xml:space="preserve">(номера и названия скрыты — NDA)</w:t>
      </w:r>
    </w:p>
    <w:p>
      <w:pPr>
        <w:pStyle w:val="Compact"/>
        <w:numPr>
          <w:ilvl w:val="0"/>
          <w:numId w:val="1088"/>
        </w:numPr>
      </w:pPr>
      <w:r>
        <w:t xml:space="preserve">СТО «Политика по управлению данными» (СМК);</w:t>
      </w:r>
    </w:p>
    <w:p>
      <w:pPr>
        <w:pStyle w:val="Compact"/>
        <w:numPr>
          <w:ilvl w:val="0"/>
          <w:numId w:val="1088"/>
        </w:numPr>
      </w:pPr>
      <w:r>
        <w:t xml:space="preserve">СТО «Использование искусственного интеллекта» (СМК);</w:t>
      </w:r>
    </w:p>
    <w:p>
      <w:pPr>
        <w:pStyle w:val="Compact"/>
        <w:numPr>
          <w:ilvl w:val="0"/>
          <w:numId w:val="1088"/>
        </w:numPr>
      </w:pPr>
      <w:r>
        <w:t xml:space="preserve">Политика управления данными (англоязычная версия).</w:t>
      </w:r>
    </w:p>
    <w:bookmarkEnd w:id="216"/>
    <w:bookmarkStart w:id="217" w:name="аналитические-документы-аудита"/>
    <w:p>
      <w:pPr>
        <w:pStyle w:val="Heading3"/>
      </w:pPr>
      <w:r>
        <w:t xml:space="preserve">Аналитические документы аудита</w:t>
      </w:r>
    </w:p>
    <w:p>
      <w:pPr>
        <w:pStyle w:val="Compact"/>
        <w:numPr>
          <w:ilvl w:val="0"/>
          <w:numId w:val="1089"/>
        </w:numPr>
      </w:pPr>
      <w:r>
        <w:t xml:space="preserve">Аналитический обзор-гипотеза (~120 стр.) — гипотезы перед стартом аудита;</w:t>
      </w:r>
    </w:p>
    <w:p>
      <w:pPr>
        <w:pStyle w:val="Compact"/>
        <w:numPr>
          <w:ilvl w:val="0"/>
          <w:numId w:val="1089"/>
        </w:numPr>
      </w:pPr>
      <w:r>
        <w:t xml:space="preserve">Справка для руководства «Типы нейросетей» — ликбез по типам ИИ;</w:t>
      </w:r>
    </w:p>
    <w:p>
      <w:pPr>
        <w:pStyle w:val="Compact"/>
        <w:numPr>
          <w:ilvl w:val="0"/>
          <w:numId w:val="1089"/>
        </w:numPr>
      </w:pPr>
      <w:r>
        <w:t xml:space="preserve">Промежуточный отчёт по диагностике (≈ 65% обследования);</w:t>
      </w:r>
    </w:p>
    <w:p>
      <w:pPr>
        <w:pStyle w:val="Compact"/>
        <w:numPr>
          <w:ilvl w:val="0"/>
          <w:numId w:val="1089"/>
        </w:numPr>
      </w:pPr>
      <w:r>
        <w:t xml:space="preserve">Карта стейкхолдеров;</w:t>
      </w:r>
    </w:p>
    <w:p>
      <w:pPr>
        <w:pStyle w:val="Compact"/>
        <w:numPr>
          <w:ilvl w:val="0"/>
          <w:numId w:val="1089"/>
        </w:numPr>
      </w:pPr>
      <w:r>
        <w:t xml:space="preserve">Long-лист идей (исторический; отменён в пользу классификации по типу решения).</w:t>
      </w:r>
    </w:p>
    <w:bookmarkEnd w:id="217"/>
    <w:bookmarkStart w:id="218" w:name="докладные-записки-для-гд"/>
    <w:p>
      <w:pPr>
        <w:pStyle w:val="Heading3"/>
      </w:pPr>
      <w:r>
        <w:t xml:space="preserve">Докладные записки для ГД</w:t>
      </w:r>
    </w:p>
    <w:p>
      <w:pPr>
        <w:pStyle w:val="Compact"/>
        <w:numPr>
          <w:ilvl w:val="0"/>
          <w:numId w:val="1090"/>
        </w:numPr>
      </w:pPr>
      <w:r>
        <w:t xml:space="preserve">Тезисная докладная записка по итогам аудита;</w:t>
      </w:r>
    </w:p>
    <w:p>
      <w:pPr>
        <w:pStyle w:val="Compact"/>
        <w:numPr>
          <w:ilvl w:val="0"/>
          <w:numId w:val="1090"/>
        </w:numPr>
      </w:pPr>
      <w:r>
        <w:t xml:space="preserve">Краткое резюме аудита для генерального директора.</w:t>
      </w:r>
    </w:p>
    <w:bookmarkEnd w:id="218"/>
    <w:bookmarkStart w:id="219" w:name="протоколы-и-транскрибации"/>
    <w:p>
      <w:pPr>
        <w:pStyle w:val="Heading3"/>
      </w:pPr>
      <w:r>
        <w:t xml:space="preserve">Протоколы и транскрибации</w:t>
      </w:r>
    </w:p>
    <w:p>
      <w:pPr>
        <w:pStyle w:val="Compact"/>
        <w:numPr>
          <w:ilvl w:val="0"/>
          <w:numId w:val="1091"/>
        </w:numPr>
      </w:pPr>
      <w:r>
        <w:t xml:space="preserve">27 анонимизированных протоколов встреч;</w:t>
      </w:r>
    </w:p>
    <w:p>
      <w:pPr>
        <w:pStyle w:val="Compact"/>
        <w:numPr>
          <w:ilvl w:val="0"/>
          <w:numId w:val="1091"/>
        </w:numPr>
      </w:pPr>
      <w:r>
        <w:t xml:space="preserve">10 анонимизированных транскрипций;</w:t>
      </w:r>
    </w:p>
    <w:p>
      <w:pPr>
        <w:pStyle w:val="Compact"/>
        <w:numPr>
          <w:ilvl w:val="0"/>
          <w:numId w:val="1091"/>
        </w:numPr>
      </w:pPr>
      <w:r>
        <w:t xml:space="preserve">7 исходных транскрипций (подлежат анонимизации).</w:t>
      </w:r>
    </w:p>
    <w:bookmarkEnd w:id="219"/>
    <w:bookmarkEnd w:id="220"/>
    <w:bookmarkStart w:id="221" w:name="Xa4630834cbcf9c33c239247c0b021a6591beb7f"/>
    <w:p>
      <w:pPr>
        <w:pStyle w:val="Heading2"/>
      </w:pPr>
      <w:r>
        <w:t xml:space="preserve">13.4. Список заинтересованных сторон (контактная карта аудита)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0"/>
        <w:gridCol w:w="4239"/>
        <w:gridCol w:w="17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Основные контакты (по ролям)</w:t>
            </w:r>
          </w:p>
        </w:tc>
        <w:tc>
          <w:tcPr/>
          <w:p>
            <w:pPr>
              <w:pStyle w:val="Compact"/>
            </w:pPr>
            <w:r>
              <w:t xml:space="preserve">Статус интервью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ГД</w:t>
            </w:r>
          </w:p>
        </w:tc>
        <w:tc>
          <w:tcPr/>
          <w:p>
            <w:pPr>
              <w:pStyle w:val="Compact"/>
            </w:pPr>
            <w:r>
              <w:t xml:space="preserve">Ген. директор</w:t>
            </w:r>
          </w:p>
        </w:tc>
        <w:tc>
          <w:tcPr/>
          <w:p>
            <w:pPr>
              <w:pStyle w:val="Compact"/>
            </w:pPr>
            <w:r>
              <w:t xml:space="preserve">Косвенно (через предложение об аудите)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Зам. ГД</w:t>
            </w:r>
          </w:p>
        </w:tc>
        <w:tc>
          <w:tcPr/>
          <w:p>
            <w:pPr>
              <w:pStyle w:val="Compact"/>
            </w:pPr>
            <w:r>
              <w:t xml:space="preserve">Заместитель ГД (потенциальный куратор функции ИИ)</w:t>
            </w:r>
          </w:p>
        </w:tc>
        <w:tc>
          <w:tcPr/>
          <w:p>
            <w:pPr>
              <w:pStyle w:val="Compact"/>
            </w:pPr>
            <w:r>
              <w:t xml:space="preserve">Косвенно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Собственники</w:t>
            </w:r>
          </w:p>
        </w:tc>
        <w:tc>
          <w:tcPr/>
          <w:p>
            <w:pPr>
              <w:pStyle w:val="Compact"/>
            </w:pPr>
            <w:r>
              <w:t xml:space="preserve">Собственники холдинга</w:t>
            </w:r>
          </w:p>
        </w:tc>
        <w:tc>
          <w:tcPr/>
          <w:p>
            <w:pPr>
              <w:pStyle w:val="Compact"/>
            </w:pPr>
            <w:r>
              <w:t xml:space="preserve">❌ Не проведено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Руководитель ДИТ; зам. директора ИТ; директор по данным; руководитель ИБ (через ДИТ)</w:t>
            </w:r>
          </w:p>
        </w:tc>
        <w:tc>
          <w:tcPr/>
          <w:p>
            <w:pPr>
              <w:pStyle w:val="Compact"/>
            </w:pPr>
            <w:r>
              <w:t xml:space="preserve">✅ + ✅ + ✅ +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Производство</w:t>
            </w:r>
          </w:p>
        </w:tc>
        <w:tc>
          <w:tcPr/>
          <w:p>
            <w:pPr>
              <w:pStyle w:val="Compact"/>
            </w:pPr>
            <w:r>
              <w:t xml:space="preserve">Директор завода; руководитель производства; ДРП (R&amp;D + инжиниринг); главный инженер</w:t>
            </w:r>
          </w:p>
        </w:tc>
        <w:tc>
          <w:tcPr/>
          <w:p>
            <w:pPr>
              <w:pStyle w:val="Compact"/>
            </w:pPr>
            <w:r>
              <w:t xml:space="preserve">✅ + ✅ + ✅ +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Руководитель R&amp;D; директор по науке; лаборатория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Продажи</w:t>
            </w:r>
          </w:p>
        </w:tc>
        <w:tc>
          <w:tcPr/>
          <w:p>
            <w:pPr>
              <w:pStyle w:val="Compact"/>
            </w:pPr>
            <w:r>
              <w:t xml:space="preserve">Директор по продажам; нач. отдела ком. эффективности</w:t>
            </w:r>
          </w:p>
        </w:tc>
        <w:tc>
          <w:tcPr/>
          <w:p>
            <w:pPr>
              <w:pStyle w:val="Compact"/>
            </w:pPr>
            <w:r>
              <w:t xml:space="preserve">✅ +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ФЭД</w:t>
            </w:r>
          </w:p>
        </w:tc>
        <w:tc>
          <w:tcPr/>
          <w:p>
            <w:pPr>
              <w:pStyle w:val="Compact"/>
            </w:pPr>
            <w:r>
              <w:t xml:space="preserve">Руководитель ФЭД; внутренний эксперт ФЭД</w:t>
            </w:r>
          </w:p>
        </w:tc>
        <w:tc>
          <w:tcPr/>
          <w:p>
            <w:pPr>
              <w:pStyle w:val="Compact"/>
            </w:pPr>
            <w:r>
              <w:t xml:space="preserve">✅ +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Директор по персоналу; рук. направления обучения; рекрутинг</w:t>
            </w:r>
          </w:p>
        </w:tc>
        <w:tc>
          <w:tcPr/>
          <w:p>
            <w:pPr>
              <w:pStyle w:val="Compact"/>
            </w:pPr>
            <w:r>
              <w:t xml:space="preserve">✅ + ✅ +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Технический маркетинг; репутационный менеджмент; блогеры/соцсети; дизайнеры</w:t>
            </w:r>
          </w:p>
        </w:tc>
        <w:tc>
          <w:tcPr/>
          <w:p>
            <w:pPr>
              <w:pStyle w:val="Compact"/>
            </w:pPr>
            <w:r>
              <w:t xml:space="preserve">✅ + ✅ + ✅ +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E-com</w:t>
            </w:r>
          </w:p>
        </w:tc>
        <w:tc>
          <w:tcPr/>
          <w:p>
            <w:pPr>
              <w:pStyle w:val="Compact"/>
            </w:pPr>
            <w:r>
              <w:t xml:space="preserve">Команда E-com (с куратором ГД)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Юридический</w:t>
            </w:r>
          </w:p>
        </w:tc>
        <w:tc>
          <w:tcPr/>
          <w:p>
            <w:pPr>
              <w:pStyle w:val="Compact"/>
            </w:pPr>
            <w:r>
              <w:t xml:space="preserve">ДПО (ведущий юрист)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ОДО</w:t>
            </w:r>
          </w:p>
        </w:tc>
        <w:tc>
          <w:tcPr/>
          <w:p>
            <w:pPr>
              <w:pStyle w:val="Compact"/>
            </w:pPr>
            <w:r>
              <w:t xml:space="preserve">Через встречу ДИТ + ИБ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Складская логистика</w:t>
            </w:r>
          </w:p>
        </w:tc>
        <w:tc>
          <w:tcPr/>
          <w:p>
            <w:pPr>
              <w:pStyle w:val="Compact"/>
            </w:pPr>
            <w:r>
              <w:t xml:space="preserve">Директор + команда</w:t>
            </w:r>
          </w:p>
        </w:tc>
        <w:tc>
          <w:tcPr/>
          <w:p>
            <w:pPr>
              <w:pStyle w:val="Compact"/>
            </w:pPr>
            <w:r>
              <w:t xml:space="preserve">✅ +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Транспортная логистика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Главный бухгалтер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Колл-центр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СУУ</w:t>
            </w:r>
          </w:p>
        </w:tc>
        <w:tc>
          <w:tcPr/>
          <w:p>
            <w:pPr>
              <w:pStyle w:val="Compact"/>
            </w:pPr>
            <w:r>
              <w:t xml:space="preserve">Финансовая аналитика</w:t>
            </w:r>
          </w:p>
        </w:tc>
        <w:tc>
          <w:tcPr/>
          <w:p>
            <w:pPr>
              <w:pStyle w:val="Compact"/>
            </w:pPr>
            <w:r>
              <w:t xml:space="preserve">⚠️ (письменно)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 контроля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✅ (2 встречи)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Операционный директор</w:t>
            </w:r>
          </w:p>
        </w:tc>
        <w:tc>
          <w:tcPr/>
          <w:p>
            <w:pPr>
              <w:pStyle w:val="Compact"/>
            </w:pPr>
            <w:r>
              <w:t xml:space="preserve">Операционный директор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Планирование</w:t>
            </w:r>
          </w:p>
        </w:tc>
        <w:tc>
          <w:tcPr/>
          <w:p>
            <w:pPr>
              <w:pStyle w:val="Compact"/>
            </w:pPr>
            <w:r>
              <w:t xml:space="preserve">Директор департамента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ОРБП</w:t>
            </w:r>
          </w:p>
        </w:tc>
        <w:tc>
          <w:tcPr/>
          <w:p>
            <w:pPr>
              <w:pStyle w:val="Compact"/>
            </w:pPr>
            <w:r>
              <w:t xml:space="preserve">Руководитель проектов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Контрактное производство (Private Label)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 / Внутренний аудит</w:t>
            </w:r>
          </w:p>
        </w:tc>
        <w:tc>
          <w:tcPr/>
          <w:p>
            <w:pPr>
              <w:pStyle w:val="Compact"/>
            </w:pPr>
            <w:r>
              <w:t xml:space="preserve">Руководитель СБ; рук. внутреннего аудита</w:t>
            </w:r>
          </w:p>
        </w:tc>
        <w:tc>
          <w:tcPr/>
          <w:p>
            <w:pPr>
              <w:pStyle w:val="Compact"/>
            </w:pPr>
            <w:r>
              <w:t xml:space="preserve">❌ + ❌</w:t>
            </w:r>
          </w:p>
        </w:tc>
      </w:tr>
    </w:tbl>
    <w:bookmarkEnd w:id="221"/>
    <w:bookmarkStart w:id="222" w:name="история-версий-отчёта"/>
    <w:p>
      <w:pPr>
        <w:pStyle w:val="Heading2"/>
      </w:pPr>
      <w:r>
        <w:t xml:space="preserve">13.5. История версий отчёта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4"/>
        <w:gridCol w:w="6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Первая версия отчёта (передана заказчику)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(планируется) 1.1</w:t>
            </w:r>
          </w:p>
        </w:tc>
        <w:tc>
          <w:tcPr/>
          <w:p>
            <w:pPr>
              <w:pStyle w:val="Compact"/>
            </w:pPr>
            <w:r>
              <w:t xml:space="preserve">Обновление паспорта данных без пометок «гипотеза» по итогам доделки; точные сметы по R&amp;D и IIoT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(планируется) 1.2</w:t>
            </w:r>
          </w:p>
        </w:tc>
        <w:tc>
          <w:tcPr/>
          <w:p>
            <w:pPr>
              <w:pStyle w:val="Compact"/>
            </w:pPr>
            <w:r>
              <w:t xml:space="preserve">Обновление с фактическими результатами пилотов по итогам Горизонта 1</w:t>
            </w:r>
          </w:p>
        </w:tc>
      </w:tr>
    </w:tbl>
    <w:bookmarkEnd w:id="222"/>
    <w:bookmarkStart w:id="223" w:name="контактное-лицо-отчёта"/>
    <w:p>
      <w:pPr>
        <w:pStyle w:val="Heading2"/>
      </w:pPr>
      <w:r>
        <w:t xml:space="preserve">13.6. Контактное лицо отчёта</w:t>
      </w:r>
    </w:p>
    <w:p>
      <w:pPr>
        <w:pStyle w:val="FirstParagraph"/>
      </w:pPr>
      <w:r>
        <w:rPr>
          <w:b/>
          <w:bCs/>
        </w:rPr>
        <w:t xml:space="preserve">Карпов Николай</w:t>
      </w:r>
      <w:r>
        <w:t xml:space="preserve">, руководитель направления «Внедрение нейросетей» — автор аудита и настоящего отчёта.</w:t>
      </w:r>
    </w:p>
    <w:p>
      <w:pPr>
        <w:pStyle w:val="BodyText"/>
      </w:pPr>
      <w:r>
        <w:t xml:space="preserve">Факт выполнения работ подтверждается по запросу: предоставляется контакт советника руководителя Холдинга.</w:t>
      </w:r>
    </w:p>
    <w:p>
      <w:r>
        <w:pict>
          <v:rect style="width:0;height:1.5pt" o:hralign="center" o:hrstd="t" o:hr="t"/>
        </w:pict>
      </w:r>
    </w:p>
    <w:bookmarkEnd w:id="223"/>
    <w:bookmarkEnd w:id="2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аудита готовности к внедрению ИИ (обезличенная версия)</dc:title>
  <dc:creator>Николай Карпов</dc:creator>
  <dc:language>ru-RU</dc:language>
  <cp:keywords/>
  <dcterms:created xsi:type="dcterms:W3CDTF">2026-08-07T15:03:31Z</dcterms:created>
  <dcterms:modified xsi:type="dcterms:W3CDTF">2026-08-07T15:03:31Z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Оглавление</vt:lpwstr>
  </property>
</Properties>
</file>