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E4E" w:rsidRDefault="00ED4A7D" w:rsidP="00ED4A7D">
      <w:pPr>
        <w:pStyle w:val="a5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97F8D"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r w:rsidRPr="00C97F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6E4E" w:rsidRDefault="00596E4E" w:rsidP="00ED4A7D">
      <w:pPr>
        <w:pStyle w:val="a5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На відстані </w:t>
      </w:r>
      <w:r w:rsidRPr="00120A88">
        <w:rPr>
          <w:rFonts w:ascii="Times New Roman" w:hAnsi="Times New Roman" w:cs="Times New Roman"/>
          <w:b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 xml:space="preserve"> від виробничого цеху розташований об'єкт, на якому знаходяться </w:t>
      </w:r>
      <w:r w:rsidRPr="00120A88">
        <w:rPr>
          <w:rFonts w:ascii="Times New Roman" w:hAnsi="Times New Roman" w:cs="Times New Roman"/>
          <w:b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 xml:space="preserve"> тон вибухонебезпечної речовини. Під час можливої аварії з вибухом цех може опинитись в осередку ураження.</w:t>
      </w:r>
    </w:p>
    <w:p w:rsidR="00ED4A7D" w:rsidRPr="00C97F8D" w:rsidRDefault="00596E4E" w:rsidP="00ED4A7D">
      <w:pPr>
        <w:pStyle w:val="a5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6E4E">
        <w:rPr>
          <w:rFonts w:ascii="Times New Roman" w:hAnsi="Times New Roman" w:cs="Times New Roman"/>
          <w:b/>
          <w:sz w:val="28"/>
          <w:szCs w:val="28"/>
        </w:rPr>
        <w:t xml:space="preserve">Варіант 5: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596E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0.7 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596E4E">
        <w:rPr>
          <w:rFonts w:ascii="Times New Roman" w:hAnsi="Times New Roman" w:cs="Times New Roman"/>
          <w:b/>
          <w:sz w:val="28"/>
          <w:szCs w:val="28"/>
          <w:lang w:val="ru-RU"/>
        </w:rPr>
        <w:t>=200.</w:t>
      </w:r>
      <w:r>
        <w:rPr>
          <w:rFonts w:ascii="Times New Roman" w:hAnsi="Times New Roman" w:cs="Times New Roman"/>
          <w:sz w:val="28"/>
          <w:szCs w:val="28"/>
        </w:rPr>
        <w:t xml:space="preserve"> Речовина – </w:t>
      </w:r>
      <w:r>
        <w:rPr>
          <w:rFonts w:ascii="Times New Roman" w:hAnsi="Times New Roman" w:cs="Times New Roman"/>
          <w:b/>
          <w:sz w:val="28"/>
          <w:szCs w:val="28"/>
        </w:rPr>
        <w:t>тротил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D4A7D" w:rsidRPr="00C97F8D">
        <w:rPr>
          <w:rFonts w:ascii="Times New Roman" w:hAnsi="Times New Roman" w:cs="Times New Roman"/>
          <w:sz w:val="28"/>
          <w:szCs w:val="28"/>
        </w:rPr>
        <w:t xml:space="preserve">Будівля </w:t>
      </w:r>
      <w:r w:rsidR="00ED4A7D" w:rsidRPr="00C97F8D">
        <w:rPr>
          <w:rFonts w:ascii="Times New Roman" w:hAnsi="Times New Roman" w:cs="Times New Roman"/>
          <w:b/>
          <w:sz w:val="28"/>
          <w:szCs w:val="28"/>
        </w:rPr>
        <w:t>зі збірного залізобетону</w:t>
      </w:r>
      <w:r w:rsidR="00ED4A7D" w:rsidRPr="00C97F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4A7D" w:rsidRPr="00C97F8D">
        <w:rPr>
          <w:rFonts w:ascii="Times New Roman" w:hAnsi="Times New Roman" w:cs="Times New Roman"/>
          <w:sz w:val="28"/>
          <w:szCs w:val="28"/>
        </w:rPr>
        <w:t xml:space="preserve">Границі вогнетривкості стін: несучих стін – </w:t>
      </w:r>
      <w:r w:rsidR="00ED4A7D" w:rsidRPr="00C97F8D">
        <w:rPr>
          <w:rFonts w:ascii="Times New Roman" w:hAnsi="Times New Roman" w:cs="Times New Roman"/>
          <w:b/>
          <w:sz w:val="28"/>
          <w:szCs w:val="28"/>
        </w:rPr>
        <w:t xml:space="preserve">2.5 </w:t>
      </w:r>
      <w:r w:rsidR="00ED4A7D" w:rsidRPr="00C97F8D">
        <w:rPr>
          <w:rFonts w:ascii="Times New Roman" w:hAnsi="Times New Roman" w:cs="Times New Roman"/>
          <w:sz w:val="28"/>
          <w:szCs w:val="28"/>
        </w:rPr>
        <w:t xml:space="preserve">год, несучих перегородок – </w:t>
      </w:r>
      <w:r w:rsidR="00ED4A7D" w:rsidRPr="00C97F8D">
        <w:rPr>
          <w:rFonts w:ascii="Times New Roman" w:hAnsi="Times New Roman" w:cs="Times New Roman"/>
          <w:b/>
          <w:sz w:val="28"/>
          <w:szCs w:val="28"/>
        </w:rPr>
        <w:t>0.25</w:t>
      </w:r>
      <w:r w:rsidR="00ED4A7D" w:rsidRPr="00C97F8D">
        <w:rPr>
          <w:rFonts w:ascii="Times New Roman" w:hAnsi="Times New Roman" w:cs="Times New Roman"/>
          <w:sz w:val="28"/>
          <w:szCs w:val="28"/>
        </w:rPr>
        <w:t xml:space="preserve"> год. Обладнання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ED4A7D" w:rsidRPr="00C97F8D">
        <w:rPr>
          <w:rFonts w:ascii="Times New Roman" w:hAnsi="Times New Roman" w:cs="Times New Roman"/>
          <w:sz w:val="28"/>
          <w:szCs w:val="28"/>
        </w:rPr>
        <w:t xml:space="preserve"> </w:t>
      </w:r>
      <w:r w:rsidR="00ED4A7D" w:rsidRPr="00C97F8D">
        <w:rPr>
          <w:rFonts w:ascii="Times New Roman" w:hAnsi="Times New Roman" w:cs="Times New Roman"/>
          <w:b/>
          <w:sz w:val="28"/>
          <w:szCs w:val="28"/>
        </w:rPr>
        <w:t xml:space="preserve">легкі </w:t>
      </w:r>
      <w:r w:rsidR="00ED4A7D" w:rsidRPr="00C97F8D">
        <w:rPr>
          <w:rFonts w:ascii="Times New Roman" w:hAnsi="Times New Roman" w:cs="Times New Roman"/>
          <w:sz w:val="28"/>
          <w:szCs w:val="28"/>
        </w:rPr>
        <w:t xml:space="preserve">верстати,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трубопроводи</w:t>
      </w:r>
      <w:proofErr w:type="spellEnd"/>
      <w:r w:rsidR="00DA18BC" w:rsidRPr="00C97F8D">
        <w:rPr>
          <w:rFonts w:ascii="Times New Roman" w:hAnsi="Times New Roman" w:cs="Times New Roman"/>
          <w:sz w:val="28"/>
          <w:szCs w:val="28"/>
        </w:rPr>
        <w:t xml:space="preserve"> </w:t>
      </w:r>
      <w:r w:rsidR="00ED4A7D" w:rsidRPr="00C97F8D">
        <w:rPr>
          <w:rFonts w:ascii="Times New Roman" w:hAnsi="Times New Roman" w:cs="Times New Roman"/>
          <w:sz w:val="28"/>
          <w:szCs w:val="28"/>
        </w:rPr>
        <w:t xml:space="preserve"> </w:t>
      </w:r>
      <w:r w:rsidR="00ED4A7D" w:rsidRPr="00C97F8D">
        <w:rPr>
          <w:rFonts w:ascii="Times New Roman" w:hAnsi="Times New Roman" w:cs="Times New Roman"/>
          <w:b/>
          <w:sz w:val="28"/>
          <w:szCs w:val="28"/>
        </w:rPr>
        <w:t>на естакадах, наземні</w:t>
      </w:r>
      <w:r w:rsidR="00ED4A7D" w:rsidRPr="00C97F8D">
        <w:rPr>
          <w:rFonts w:ascii="Times New Roman" w:hAnsi="Times New Roman" w:cs="Times New Roman"/>
          <w:sz w:val="28"/>
          <w:szCs w:val="28"/>
        </w:rPr>
        <w:t xml:space="preserve"> кабельні лінії, контрольно – вимірювальна апаратура </w:t>
      </w:r>
      <w:r w:rsidR="00ED4A7D" w:rsidRPr="00C97F8D">
        <w:rPr>
          <w:rFonts w:ascii="Times New Roman" w:hAnsi="Times New Roman" w:cs="Times New Roman"/>
          <w:b/>
          <w:sz w:val="28"/>
          <w:szCs w:val="28"/>
        </w:rPr>
        <w:t>в наявності.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D4A7D" w:rsidRPr="00C97F8D">
        <w:rPr>
          <w:rFonts w:ascii="Times New Roman" w:hAnsi="Times New Roman" w:cs="Times New Roman"/>
          <w:sz w:val="28"/>
          <w:szCs w:val="28"/>
        </w:rPr>
        <w:t>Категорія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виробництва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пожежною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небезпекою</w:t>
      </w:r>
      <w:proofErr w:type="spellEnd"/>
      <w:r w:rsidR="00ED4A7D" w:rsidRPr="00C97F8D">
        <w:rPr>
          <w:rFonts w:ascii="Times New Roman" w:hAnsi="Times New Roman" w:cs="Times New Roman"/>
          <w:sz w:val="28"/>
          <w:szCs w:val="28"/>
        </w:rPr>
        <w:t xml:space="preserve"> </w:t>
      </w:r>
      <w:r w:rsidR="00ED4A7D" w:rsidRPr="00C97F8D">
        <w:rPr>
          <w:rFonts w:ascii="Times New Roman" w:hAnsi="Times New Roman" w:cs="Times New Roman"/>
          <w:b/>
          <w:sz w:val="28"/>
          <w:szCs w:val="28"/>
        </w:rPr>
        <w:t>Б ,</w:t>
      </w:r>
      <w:r w:rsidR="00ED4A7D" w:rsidRPr="00C97F8D">
        <w:rPr>
          <w:rFonts w:ascii="Times New Roman" w:hAnsi="Times New Roman" w:cs="Times New Roman"/>
          <w:sz w:val="28"/>
          <w:szCs w:val="28"/>
        </w:rPr>
        <w:t xml:space="preserve"> щільність забудови – </w:t>
      </w:r>
      <w:r w:rsidR="00ED4A7D" w:rsidRPr="00C97F8D">
        <w:rPr>
          <w:rFonts w:ascii="Times New Roman" w:hAnsi="Times New Roman" w:cs="Times New Roman"/>
          <w:b/>
          <w:sz w:val="28"/>
          <w:szCs w:val="28"/>
        </w:rPr>
        <w:t>10%.</w:t>
      </w:r>
    </w:p>
    <w:p w:rsidR="00ED4A7D" w:rsidRPr="00C97F8D" w:rsidRDefault="00ED4A7D" w:rsidP="00ED4A7D">
      <w:pPr>
        <w:tabs>
          <w:tab w:val="left" w:pos="0"/>
        </w:tabs>
        <w:jc w:val="both"/>
        <w:rPr>
          <w:sz w:val="28"/>
          <w:szCs w:val="28"/>
          <w:lang w:val="uk-UA"/>
        </w:rPr>
      </w:pPr>
      <w:r w:rsidRPr="00C97F8D">
        <w:rPr>
          <w:b/>
          <w:bCs/>
          <w:sz w:val="28"/>
          <w:szCs w:val="28"/>
          <w:lang w:val="uk-UA"/>
        </w:rPr>
        <w:tab/>
        <w:t xml:space="preserve">ЗАВДАННЯ. </w:t>
      </w:r>
      <w:r w:rsidRPr="00C97F8D">
        <w:rPr>
          <w:sz w:val="28"/>
          <w:szCs w:val="28"/>
          <w:lang w:val="uk-UA"/>
        </w:rPr>
        <w:t xml:space="preserve">Оцінити можливі наслідки впливу на цех аварії на вибухонебезпечному об'єкті згідно з вихідними даними, які наведені в </w:t>
      </w:r>
      <w:r w:rsidRPr="00C97F8D">
        <w:rPr>
          <w:b/>
          <w:i/>
          <w:sz w:val="28"/>
          <w:szCs w:val="28"/>
          <w:lang w:val="uk-UA"/>
        </w:rPr>
        <w:t>додатку 5</w:t>
      </w:r>
      <w:r w:rsidRPr="00C97F8D">
        <w:rPr>
          <w:sz w:val="28"/>
          <w:szCs w:val="28"/>
          <w:lang w:val="uk-UA"/>
        </w:rPr>
        <w:t xml:space="preserve">, відповідно до заданого варіанту. </w:t>
      </w:r>
    </w:p>
    <w:p w:rsidR="00ED4A7D" w:rsidRPr="00C97F8D" w:rsidRDefault="00ED4A7D" w:rsidP="00ED4A7D">
      <w:pPr>
        <w:pStyle w:val="a3"/>
        <w:ind w:firstLine="720"/>
        <w:rPr>
          <w:rFonts w:ascii="Times New Roman" w:hAnsi="Times New Roman"/>
          <w:sz w:val="28"/>
          <w:szCs w:val="28"/>
        </w:rPr>
      </w:pPr>
    </w:p>
    <w:p w:rsidR="00ED4A7D" w:rsidRPr="00C97F8D" w:rsidRDefault="00ED4A7D" w:rsidP="00ED4A7D">
      <w:pPr>
        <w:pStyle w:val="a3"/>
        <w:ind w:firstLine="851"/>
        <w:rPr>
          <w:rFonts w:ascii="Times New Roman" w:hAnsi="Times New Roman"/>
          <w:b/>
          <w:sz w:val="28"/>
          <w:szCs w:val="28"/>
        </w:rPr>
      </w:pPr>
      <w:r w:rsidRPr="00C97F8D">
        <w:rPr>
          <w:rFonts w:ascii="Times New Roman" w:hAnsi="Times New Roman"/>
          <w:b/>
          <w:sz w:val="28"/>
          <w:szCs w:val="28"/>
        </w:rPr>
        <w:t>Під час оцінки обстановки розв’язати такі задачі:</w:t>
      </w:r>
    </w:p>
    <w:p w:rsidR="00ED4A7D" w:rsidRPr="00C97F8D" w:rsidRDefault="00ED4A7D" w:rsidP="00ED4A7D">
      <w:pPr>
        <w:pStyle w:val="a3"/>
        <w:ind w:left="1134" w:hanging="1134"/>
        <w:rPr>
          <w:rFonts w:ascii="Times New Roman" w:hAnsi="Times New Roman"/>
          <w:sz w:val="28"/>
          <w:szCs w:val="28"/>
        </w:rPr>
      </w:pPr>
      <w:r w:rsidRPr="00C97F8D">
        <w:rPr>
          <w:rFonts w:ascii="Times New Roman" w:hAnsi="Times New Roman"/>
          <w:b/>
          <w:bCs/>
          <w:sz w:val="28"/>
          <w:szCs w:val="28"/>
        </w:rPr>
        <w:t xml:space="preserve">Задача 1. </w:t>
      </w:r>
      <w:r w:rsidRPr="00C97F8D">
        <w:rPr>
          <w:rFonts w:ascii="Times New Roman" w:hAnsi="Times New Roman"/>
          <w:sz w:val="28"/>
          <w:szCs w:val="28"/>
        </w:rPr>
        <w:t xml:space="preserve">Визначити, в яку зону руйнувань може потрапити цех. </w:t>
      </w:r>
    </w:p>
    <w:p w:rsidR="00ED4A7D" w:rsidRPr="00C97F8D" w:rsidRDefault="00ED4A7D" w:rsidP="00ED4A7D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C97F8D">
        <w:rPr>
          <w:b/>
          <w:bCs/>
          <w:sz w:val="28"/>
          <w:szCs w:val="28"/>
          <w:lang w:val="uk-UA"/>
        </w:rPr>
        <w:t xml:space="preserve">Задача 2. </w:t>
      </w:r>
      <w:r w:rsidRPr="00C97F8D">
        <w:rPr>
          <w:sz w:val="28"/>
          <w:szCs w:val="28"/>
          <w:lang w:val="uk-UA"/>
        </w:rPr>
        <w:t>Виз</w:t>
      </w:r>
      <w:proofErr w:type="spellStart"/>
      <w:r w:rsidRPr="00C97F8D">
        <w:rPr>
          <w:sz w:val="28"/>
          <w:szCs w:val="28"/>
        </w:rPr>
        <w:t>начити</w:t>
      </w:r>
      <w:proofErr w:type="spellEnd"/>
      <w:r w:rsidRPr="00C97F8D">
        <w:rPr>
          <w:sz w:val="28"/>
          <w:szCs w:val="28"/>
        </w:rPr>
        <w:t xml:space="preserve">, </w:t>
      </w:r>
      <w:r w:rsidRPr="00C97F8D">
        <w:rPr>
          <w:sz w:val="28"/>
          <w:szCs w:val="28"/>
          <w:lang w:val="uk-UA"/>
        </w:rPr>
        <w:t>які очікуються руйнування елементів цеху.</w:t>
      </w:r>
    </w:p>
    <w:p w:rsidR="00ED4A7D" w:rsidRPr="00C97F8D" w:rsidRDefault="00ED4A7D" w:rsidP="00ED4A7D">
      <w:pPr>
        <w:pStyle w:val="a3"/>
        <w:ind w:firstLine="0"/>
        <w:rPr>
          <w:rFonts w:ascii="Times New Roman" w:hAnsi="Times New Roman"/>
          <w:sz w:val="28"/>
          <w:szCs w:val="28"/>
          <w:lang w:val="ru-RU"/>
        </w:rPr>
      </w:pPr>
      <w:r w:rsidRPr="00C97F8D">
        <w:rPr>
          <w:rFonts w:ascii="Times New Roman" w:hAnsi="Times New Roman"/>
          <w:b/>
          <w:bCs/>
          <w:sz w:val="28"/>
          <w:szCs w:val="28"/>
        </w:rPr>
        <w:t xml:space="preserve">Задача 3. </w:t>
      </w:r>
      <w:proofErr w:type="spellStart"/>
      <w:r w:rsidRPr="00C97F8D">
        <w:rPr>
          <w:rFonts w:ascii="Times New Roman" w:hAnsi="Times New Roman"/>
          <w:sz w:val="28"/>
          <w:szCs w:val="28"/>
          <w:lang w:val="ru-RU"/>
        </w:rPr>
        <w:t>Визначити</w:t>
      </w:r>
      <w:proofErr w:type="spellEnd"/>
      <w:r w:rsidRPr="00C97F8D">
        <w:rPr>
          <w:rFonts w:ascii="Times New Roman" w:hAnsi="Times New Roman"/>
          <w:sz w:val="28"/>
          <w:szCs w:val="28"/>
          <w:lang w:val="ru-RU"/>
        </w:rPr>
        <w:t xml:space="preserve">, яка </w:t>
      </w:r>
      <w:proofErr w:type="spellStart"/>
      <w:r w:rsidRPr="00C97F8D">
        <w:rPr>
          <w:rFonts w:ascii="Times New Roman" w:hAnsi="Times New Roman"/>
          <w:sz w:val="28"/>
          <w:szCs w:val="28"/>
          <w:lang w:val="ru-RU"/>
        </w:rPr>
        <w:t>очікується</w:t>
      </w:r>
      <w:proofErr w:type="spellEnd"/>
      <w:r w:rsidRPr="00C97F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97F8D">
        <w:rPr>
          <w:rFonts w:ascii="Times New Roman" w:hAnsi="Times New Roman"/>
          <w:sz w:val="28"/>
          <w:szCs w:val="28"/>
          <w:lang w:val="ru-RU"/>
        </w:rPr>
        <w:t>пожежна</w:t>
      </w:r>
      <w:proofErr w:type="spellEnd"/>
      <w:r w:rsidRPr="00C97F8D">
        <w:rPr>
          <w:rFonts w:ascii="Times New Roman" w:hAnsi="Times New Roman"/>
          <w:sz w:val="28"/>
          <w:szCs w:val="28"/>
          <w:lang w:val="ru-RU"/>
        </w:rPr>
        <w:t xml:space="preserve"> обстановка в </w:t>
      </w:r>
      <w:proofErr w:type="spellStart"/>
      <w:r w:rsidRPr="00C97F8D">
        <w:rPr>
          <w:rFonts w:ascii="Times New Roman" w:hAnsi="Times New Roman"/>
          <w:sz w:val="28"/>
          <w:szCs w:val="28"/>
          <w:lang w:val="ru-RU"/>
        </w:rPr>
        <w:t>районі</w:t>
      </w:r>
      <w:proofErr w:type="spellEnd"/>
      <w:r w:rsidRPr="00C97F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97F8D">
        <w:rPr>
          <w:rFonts w:ascii="Times New Roman" w:hAnsi="Times New Roman"/>
          <w:sz w:val="28"/>
          <w:szCs w:val="28"/>
          <w:lang w:val="ru-RU"/>
        </w:rPr>
        <w:t>розташування</w:t>
      </w:r>
      <w:proofErr w:type="spellEnd"/>
      <w:r w:rsidRPr="00C97F8D">
        <w:rPr>
          <w:rFonts w:ascii="Times New Roman" w:hAnsi="Times New Roman"/>
          <w:sz w:val="28"/>
          <w:szCs w:val="28"/>
          <w:lang w:val="ru-RU"/>
        </w:rPr>
        <w:t xml:space="preserve"> цеху.</w:t>
      </w:r>
    </w:p>
    <w:p w:rsidR="00ED4A7D" w:rsidRPr="00C97F8D" w:rsidRDefault="00ED4A7D" w:rsidP="00ED4A7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C97F8D">
        <w:rPr>
          <w:b/>
          <w:bCs/>
          <w:sz w:val="28"/>
          <w:szCs w:val="28"/>
        </w:rPr>
        <w:t xml:space="preserve">Задача 4. </w:t>
      </w:r>
      <w:proofErr w:type="spellStart"/>
      <w:r w:rsidRPr="00C97F8D">
        <w:rPr>
          <w:sz w:val="28"/>
          <w:szCs w:val="28"/>
        </w:rPr>
        <w:t>Визначити</w:t>
      </w:r>
      <w:proofErr w:type="spellEnd"/>
      <w:r w:rsidRPr="00C97F8D">
        <w:rPr>
          <w:sz w:val="28"/>
          <w:szCs w:val="28"/>
        </w:rPr>
        <w:t xml:space="preserve">, </w:t>
      </w:r>
      <w:r w:rsidRPr="00C97F8D">
        <w:rPr>
          <w:sz w:val="28"/>
          <w:szCs w:val="28"/>
          <w:lang w:val="uk-UA"/>
        </w:rPr>
        <w:t>як може вплинути вибух на виробничий персонал цеху.</w:t>
      </w:r>
    </w:p>
    <w:p w:rsidR="00ED4A7D" w:rsidRPr="00C97F8D" w:rsidRDefault="00ED4A7D" w:rsidP="00ED4A7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C97F8D">
        <w:rPr>
          <w:b/>
          <w:bCs/>
          <w:sz w:val="28"/>
          <w:szCs w:val="28"/>
        </w:rPr>
        <w:t xml:space="preserve">Задача 5. </w:t>
      </w:r>
      <w:r w:rsidRPr="00C97F8D">
        <w:rPr>
          <w:sz w:val="28"/>
          <w:szCs w:val="28"/>
          <w:lang w:val="uk-UA"/>
        </w:rPr>
        <w:t xml:space="preserve">Розробити рекомендації, спрямовані на недопущення або </w:t>
      </w:r>
      <w:proofErr w:type="spellStart"/>
      <w:r w:rsidRPr="00C97F8D">
        <w:rPr>
          <w:sz w:val="28"/>
          <w:szCs w:val="28"/>
          <w:lang w:val="uk-UA"/>
        </w:rPr>
        <w:t>зменьшення</w:t>
      </w:r>
      <w:proofErr w:type="spellEnd"/>
      <w:r w:rsidRPr="00C97F8D">
        <w:rPr>
          <w:sz w:val="28"/>
          <w:szCs w:val="28"/>
          <w:lang w:val="uk-UA"/>
        </w:rPr>
        <w:t xml:space="preserve"> ураження людей та руйнування елементів цеху.</w:t>
      </w:r>
    </w:p>
    <w:p w:rsidR="00ED4A7D" w:rsidRPr="00C97F8D" w:rsidRDefault="00ED4A7D" w:rsidP="00ED4A7D">
      <w:pPr>
        <w:pStyle w:val="a3"/>
        <w:ind w:firstLine="851"/>
        <w:rPr>
          <w:rFonts w:ascii="Times New Roman" w:hAnsi="Times New Roman"/>
          <w:sz w:val="28"/>
          <w:szCs w:val="28"/>
        </w:rPr>
      </w:pPr>
    </w:p>
    <w:p w:rsidR="00ED4A7D" w:rsidRPr="00C97F8D" w:rsidRDefault="00ED4A7D" w:rsidP="00ED4A7D">
      <w:pPr>
        <w:pStyle w:val="a3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C97F8D">
        <w:rPr>
          <w:rFonts w:ascii="Times New Roman" w:hAnsi="Times New Roman"/>
          <w:b/>
          <w:bCs/>
          <w:sz w:val="28"/>
          <w:szCs w:val="28"/>
        </w:rPr>
        <w:t>ОЦІНКА ВИБУХОНЕБЕЗПЕЧНОЇ ОБСТАНОВКИ</w:t>
      </w:r>
    </w:p>
    <w:p w:rsidR="00ED4A7D" w:rsidRPr="00C97F8D" w:rsidRDefault="00ED4A7D" w:rsidP="00ED4A7D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C97F8D">
        <w:rPr>
          <w:sz w:val="28"/>
          <w:szCs w:val="28"/>
        </w:rPr>
        <w:t xml:space="preserve">1. </w:t>
      </w:r>
      <w:r w:rsidRPr="00C97F8D">
        <w:rPr>
          <w:sz w:val="28"/>
          <w:szCs w:val="28"/>
          <w:lang w:val="uk-UA"/>
        </w:rPr>
        <w:t>Ступінь руйнування елементів цеху.</w:t>
      </w:r>
    </w:p>
    <w:p w:rsidR="00ED4A7D" w:rsidRPr="00C97F8D" w:rsidRDefault="00ED4A7D" w:rsidP="00ED4A7D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C97F8D">
        <w:rPr>
          <w:sz w:val="28"/>
          <w:szCs w:val="28"/>
        </w:rPr>
        <w:t xml:space="preserve">2. </w:t>
      </w:r>
      <w:r w:rsidRPr="00C97F8D">
        <w:rPr>
          <w:sz w:val="28"/>
          <w:szCs w:val="28"/>
          <w:lang w:val="uk-UA"/>
        </w:rPr>
        <w:t>Прогнозований характер пожеж.</w:t>
      </w:r>
    </w:p>
    <w:p w:rsidR="00ED4A7D" w:rsidRPr="00C97F8D" w:rsidRDefault="00ED4A7D" w:rsidP="00ED4A7D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C97F8D">
        <w:rPr>
          <w:sz w:val="28"/>
          <w:szCs w:val="28"/>
        </w:rPr>
        <w:t xml:space="preserve">3. </w:t>
      </w:r>
      <w:r w:rsidRPr="00C97F8D">
        <w:rPr>
          <w:sz w:val="28"/>
          <w:szCs w:val="28"/>
          <w:lang w:val="uk-UA"/>
        </w:rPr>
        <w:t>Ступінь можливих уражень виробничого персоналу.</w:t>
      </w:r>
    </w:p>
    <w:p w:rsidR="00ED4A7D" w:rsidRPr="00C97F8D" w:rsidRDefault="00ED4A7D" w:rsidP="006B585F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 w:rsidRPr="00C97F8D">
        <w:rPr>
          <w:sz w:val="28"/>
          <w:szCs w:val="28"/>
        </w:rPr>
        <w:t xml:space="preserve">4. </w:t>
      </w:r>
      <w:proofErr w:type="spellStart"/>
      <w:r w:rsidRPr="00C97F8D">
        <w:rPr>
          <w:sz w:val="28"/>
          <w:szCs w:val="28"/>
        </w:rPr>
        <w:t>Висновки</w:t>
      </w:r>
      <w:proofErr w:type="spellEnd"/>
      <w:r w:rsidRPr="00C97F8D">
        <w:rPr>
          <w:sz w:val="28"/>
          <w:szCs w:val="28"/>
        </w:rPr>
        <w:t xml:space="preserve"> і </w:t>
      </w:r>
      <w:proofErr w:type="spellStart"/>
      <w:r w:rsidRPr="00C97F8D">
        <w:rPr>
          <w:sz w:val="28"/>
          <w:szCs w:val="28"/>
        </w:rPr>
        <w:t>рекомендації</w:t>
      </w:r>
      <w:proofErr w:type="spellEnd"/>
      <w:r w:rsidRPr="00C97F8D">
        <w:rPr>
          <w:sz w:val="28"/>
          <w:szCs w:val="28"/>
        </w:rPr>
        <w:t>.</w:t>
      </w:r>
    </w:p>
    <w:p w:rsidR="006B585F" w:rsidRPr="00C97F8D" w:rsidRDefault="006B585F" w:rsidP="006B585F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C97F8D" w:rsidRPr="00C97F8D" w:rsidRDefault="00C97F8D" w:rsidP="006B585F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2E071F" w:rsidRPr="00C97F8D" w:rsidRDefault="00C97F8D" w:rsidP="00C97F8D">
      <w:pPr>
        <w:pStyle w:val="a7"/>
        <w:numPr>
          <w:ilvl w:val="0"/>
          <w:numId w:val="2"/>
        </w:numPr>
        <w:jc w:val="center"/>
        <w:rPr>
          <w:b/>
          <w:sz w:val="28"/>
          <w:szCs w:val="28"/>
          <w:lang w:val="uk-UA"/>
        </w:rPr>
      </w:pPr>
      <w:r w:rsidRPr="00C97F8D">
        <w:rPr>
          <w:b/>
          <w:sz w:val="28"/>
          <w:szCs w:val="28"/>
          <w:lang w:val="uk-UA"/>
        </w:rPr>
        <w:t>Ступінь руйнування елементів цеху</w:t>
      </w:r>
    </w:p>
    <w:p w:rsidR="00D44496" w:rsidRPr="00C97F8D" w:rsidRDefault="00D44496" w:rsidP="00D44496">
      <w:pPr>
        <w:rPr>
          <w:sz w:val="28"/>
          <w:szCs w:val="28"/>
          <w:lang w:val="uk-UA"/>
        </w:rPr>
      </w:pPr>
    </w:p>
    <w:p w:rsidR="00051D34" w:rsidRPr="00C97F8D" w:rsidRDefault="00C97F8D" w:rsidP="00C97F8D">
      <w:pPr>
        <w:pStyle w:val="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Визначення надмірного тиску</w:t>
      </w:r>
    </w:p>
    <w:p w:rsidR="00D44496" w:rsidRPr="00C97F8D" w:rsidRDefault="00D44496" w:rsidP="00051D34">
      <w:pPr>
        <w:pStyle w:val="3"/>
        <w:ind w:left="0"/>
        <w:rPr>
          <w:sz w:val="28"/>
          <w:szCs w:val="28"/>
        </w:rPr>
      </w:pPr>
      <w:r w:rsidRPr="00C97F8D">
        <w:rPr>
          <w:sz w:val="28"/>
          <w:szCs w:val="28"/>
          <w:lang w:val="uk-UA"/>
        </w:rPr>
        <w:t>Скориставшись формулою</w:t>
      </w:r>
      <w:r w:rsidR="00C97F8D">
        <w:rPr>
          <w:sz w:val="28"/>
          <w:szCs w:val="28"/>
          <w:lang w:val="uk-UA"/>
        </w:rPr>
        <w:t xml:space="preserve"> (тротил)</w:t>
      </w:r>
      <w:r w:rsidRPr="00C97F8D">
        <w:rPr>
          <w:sz w:val="28"/>
          <w:szCs w:val="28"/>
          <w:lang w:val="uk-UA"/>
        </w:rPr>
        <w:t xml:space="preserve"> </w:t>
      </w:r>
      <w:r w:rsidR="00A73D1A" w:rsidRPr="00C97F8D">
        <w:rPr>
          <w:sz w:val="28"/>
          <w:szCs w:val="28"/>
          <w:lang w:val="uk-UA"/>
        </w:rPr>
        <w:t>:</w:t>
      </w:r>
    </w:p>
    <w:p w:rsidR="00A73D1A" w:rsidRPr="00C97F8D" w:rsidRDefault="00D44496" w:rsidP="00D44496">
      <w:pPr>
        <w:widowControl w:val="0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C97F8D">
        <w:rPr>
          <w:position w:val="-44"/>
          <w:sz w:val="28"/>
          <w:szCs w:val="28"/>
        </w:rPr>
        <w:object w:dxaOrig="534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67pt;height:50.25pt" o:ole="" fillcolor="window">
            <v:imagedata r:id="rId6" o:title=""/>
          </v:shape>
          <o:OLEObject Type="Embed" ProgID="Equation.3" ShapeID="_x0000_i1032" DrawAspect="Content" ObjectID="_1567363031" r:id="rId7"/>
        </w:object>
      </w:r>
      <w:r w:rsidRPr="00C97F8D">
        <w:rPr>
          <w:sz w:val="28"/>
          <w:szCs w:val="28"/>
          <w:lang w:val="uk-UA"/>
        </w:rPr>
        <w:t>,    кПа</w:t>
      </w:r>
      <w:r w:rsidRPr="00C97F8D">
        <w:rPr>
          <w:sz w:val="28"/>
          <w:szCs w:val="28"/>
          <w:lang w:val="uk-UA"/>
        </w:rPr>
        <w:tab/>
        <w:t xml:space="preserve">, отримаємо що </w:t>
      </w:r>
      <w:r w:rsidR="00A73D1A" w:rsidRPr="00C97F8D">
        <w:rPr>
          <w:sz w:val="28"/>
          <w:szCs w:val="28"/>
          <w:lang w:val="uk-UA"/>
        </w:rPr>
        <w:t>надмірний тиск дорівнює (</w:t>
      </w:r>
      <w:r w:rsidR="00A73D1A" w:rsidRPr="00C97F8D">
        <w:rPr>
          <w:sz w:val="28"/>
          <w:szCs w:val="28"/>
        </w:rPr>
        <w:t>1.05*((200)^(1/3)) /</w:t>
      </w:r>
      <w:r w:rsidR="00A73D1A" w:rsidRPr="00C97F8D">
        <w:rPr>
          <w:sz w:val="28"/>
          <w:szCs w:val="28"/>
          <w:lang w:val="en-US"/>
        </w:rPr>
        <w:t>L</w:t>
      </w:r>
      <w:r w:rsidR="00A73D1A" w:rsidRPr="00C97F8D">
        <w:rPr>
          <w:sz w:val="28"/>
          <w:szCs w:val="28"/>
        </w:rPr>
        <w:t xml:space="preserve"> + 43*</w:t>
      </w:r>
      <w:r w:rsidR="00A73D1A" w:rsidRPr="00C97F8D">
        <w:rPr>
          <w:sz w:val="28"/>
          <w:szCs w:val="28"/>
        </w:rPr>
        <w:t>((200)^(</w:t>
      </w:r>
      <w:r w:rsidR="00A73D1A" w:rsidRPr="00C97F8D">
        <w:rPr>
          <w:sz w:val="28"/>
          <w:szCs w:val="28"/>
        </w:rPr>
        <w:t>2</w:t>
      </w:r>
      <w:r w:rsidR="00A73D1A" w:rsidRPr="00C97F8D">
        <w:rPr>
          <w:sz w:val="28"/>
          <w:szCs w:val="28"/>
        </w:rPr>
        <w:t>/3)) /</w:t>
      </w:r>
      <w:r w:rsidR="00A73D1A" w:rsidRPr="00C97F8D">
        <w:rPr>
          <w:sz w:val="28"/>
          <w:szCs w:val="28"/>
          <w:lang w:val="en-US"/>
        </w:rPr>
        <w:t>L</w:t>
      </w:r>
      <w:r w:rsidR="00A73D1A" w:rsidRPr="00C97F8D">
        <w:rPr>
          <w:sz w:val="28"/>
          <w:szCs w:val="28"/>
        </w:rPr>
        <w:t>^2 +1400*</w:t>
      </w:r>
      <w:r w:rsidR="00A73D1A" w:rsidRPr="00C97F8D">
        <w:rPr>
          <w:sz w:val="28"/>
          <w:szCs w:val="28"/>
          <w:lang w:val="en-US"/>
        </w:rPr>
        <w:t>Q</w:t>
      </w:r>
      <w:r w:rsidR="00A73D1A" w:rsidRPr="00C97F8D">
        <w:rPr>
          <w:sz w:val="28"/>
          <w:szCs w:val="28"/>
        </w:rPr>
        <w:t>/</w:t>
      </w:r>
      <w:r w:rsidR="00A73D1A" w:rsidRPr="00C97F8D">
        <w:rPr>
          <w:sz w:val="28"/>
          <w:szCs w:val="28"/>
          <w:lang w:val="en-US"/>
        </w:rPr>
        <w:t>L</w:t>
      </w:r>
      <w:r w:rsidR="00A73D1A" w:rsidRPr="00C97F8D">
        <w:rPr>
          <w:sz w:val="28"/>
          <w:szCs w:val="28"/>
        </w:rPr>
        <w:t xml:space="preserve">^3 </w:t>
      </w:r>
      <w:r w:rsidR="00A73D1A" w:rsidRPr="00C97F8D">
        <w:rPr>
          <w:sz w:val="28"/>
          <w:szCs w:val="28"/>
          <w:lang w:val="uk-UA"/>
        </w:rPr>
        <w:t>)*10</w:t>
      </w:r>
      <w:r w:rsidR="00A73D1A" w:rsidRPr="00C97F8D">
        <w:rPr>
          <w:sz w:val="28"/>
          <w:szCs w:val="28"/>
        </w:rPr>
        <w:t>^</w:t>
      </w:r>
      <w:r w:rsidR="00A73D1A" w:rsidRPr="00C97F8D">
        <w:rPr>
          <w:sz w:val="28"/>
          <w:szCs w:val="28"/>
          <w:lang w:val="uk-UA"/>
        </w:rPr>
        <w:t>3</w:t>
      </w:r>
      <w:r w:rsidR="00A73D1A" w:rsidRPr="00C97F8D">
        <w:rPr>
          <w:sz w:val="28"/>
          <w:szCs w:val="28"/>
        </w:rPr>
        <w:t xml:space="preserve"> = (1.05</w:t>
      </w:r>
      <w:r w:rsidR="00A73D1A" w:rsidRPr="00C97F8D">
        <w:rPr>
          <w:sz w:val="28"/>
          <w:szCs w:val="28"/>
          <w:lang w:val="uk-UA"/>
        </w:rPr>
        <w:t>*</w:t>
      </w:r>
      <w:r w:rsidR="00051D34" w:rsidRPr="00C97F8D">
        <w:rPr>
          <w:sz w:val="28"/>
          <w:szCs w:val="28"/>
          <w:lang w:val="uk-UA"/>
        </w:rPr>
        <w:t>5.85/700 + 43*34.2/490000+1400*200/ 343000000</w:t>
      </w:r>
      <w:r w:rsidR="00A73D1A" w:rsidRPr="00C97F8D">
        <w:rPr>
          <w:sz w:val="28"/>
          <w:szCs w:val="28"/>
        </w:rPr>
        <w:t>)*10^3</w:t>
      </w:r>
      <w:r w:rsidR="00051D34" w:rsidRPr="00C97F8D">
        <w:rPr>
          <w:sz w:val="28"/>
          <w:szCs w:val="28"/>
          <w:lang w:val="uk-UA"/>
        </w:rPr>
        <w:t xml:space="preserve"> =</w:t>
      </w:r>
    </w:p>
    <w:p w:rsidR="00051D34" w:rsidRPr="00C97F8D" w:rsidRDefault="00051D34" w:rsidP="00D44496">
      <w:pPr>
        <w:widowControl w:val="0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C97F8D">
        <w:rPr>
          <w:sz w:val="28"/>
          <w:szCs w:val="28"/>
          <w:lang w:val="uk-UA"/>
        </w:rPr>
        <w:t>(0,0088+0,003+0,0008)*10</w:t>
      </w:r>
      <w:r w:rsidRPr="00C97F8D">
        <w:rPr>
          <w:sz w:val="28"/>
          <w:szCs w:val="28"/>
          <w:lang w:val="en-US"/>
        </w:rPr>
        <w:t xml:space="preserve">^3=0.012*10^3=12 </w:t>
      </w:r>
      <w:r w:rsidRPr="00C97F8D">
        <w:rPr>
          <w:sz w:val="28"/>
          <w:szCs w:val="28"/>
          <w:lang w:val="uk-UA"/>
        </w:rPr>
        <w:t>кПа.</w:t>
      </w:r>
    </w:p>
    <w:p w:rsidR="00051D34" w:rsidRPr="00C97F8D" w:rsidRDefault="00051D34" w:rsidP="00D44496">
      <w:pPr>
        <w:widowControl w:val="0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:rsidR="00C97F8D" w:rsidRDefault="00C97F8D" w:rsidP="00DA18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2)  Визначення ступенів руйнування</w:t>
      </w:r>
    </w:p>
    <w:p w:rsidR="00C97F8D" w:rsidRDefault="00C97F8D" w:rsidP="00DA18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051D34" w:rsidRPr="00C97F8D">
        <w:rPr>
          <w:sz w:val="28"/>
          <w:szCs w:val="28"/>
          <w:lang w:val="uk-UA"/>
        </w:rPr>
        <w:t xml:space="preserve"> додатку 1 </w:t>
      </w:r>
      <w:r>
        <w:rPr>
          <w:sz w:val="28"/>
          <w:szCs w:val="28"/>
          <w:lang w:val="uk-UA"/>
        </w:rPr>
        <w:t>визначено</w:t>
      </w:r>
      <w:r w:rsidR="00051D34" w:rsidRPr="00C97F8D">
        <w:rPr>
          <w:sz w:val="28"/>
          <w:szCs w:val="28"/>
          <w:lang w:val="uk-UA"/>
        </w:rPr>
        <w:t>, що будівля зі збірного залізобетону від ударної хвилі 12 кПа отримає слабкі руйнування</w:t>
      </w:r>
      <w:r>
        <w:rPr>
          <w:sz w:val="28"/>
          <w:szCs w:val="28"/>
          <w:lang w:val="uk-UA"/>
        </w:rPr>
        <w:t>, легкі верстати – середні руйнування, н</w:t>
      </w:r>
      <w:r>
        <w:rPr>
          <w:color w:val="000000"/>
          <w:sz w:val="28"/>
          <w:szCs w:val="28"/>
          <w:lang w:val="uk-UA" w:eastAsia="en-US"/>
        </w:rPr>
        <w:t>аземні к</w:t>
      </w:r>
      <w:r w:rsidRPr="00C97F8D">
        <w:rPr>
          <w:sz w:val="28"/>
          <w:szCs w:val="28"/>
          <w:lang w:val="uk-UA"/>
        </w:rPr>
        <w:t>абельні лінії</w:t>
      </w:r>
      <w:r>
        <w:rPr>
          <w:sz w:val="28"/>
          <w:szCs w:val="28"/>
          <w:lang w:val="uk-UA"/>
        </w:rPr>
        <w:t xml:space="preserve"> – слабкі, к</w:t>
      </w:r>
      <w:r w:rsidRPr="00C97F8D">
        <w:rPr>
          <w:sz w:val="28"/>
          <w:szCs w:val="28"/>
          <w:lang w:val="uk-UA"/>
        </w:rPr>
        <w:t>онтрольно-вимірювальна апаратура</w:t>
      </w:r>
      <w:r>
        <w:rPr>
          <w:sz w:val="28"/>
          <w:szCs w:val="28"/>
          <w:lang w:val="uk-UA"/>
        </w:rPr>
        <w:t xml:space="preserve"> – середні, а </w:t>
      </w:r>
      <w:r>
        <w:rPr>
          <w:color w:val="000000"/>
          <w:sz w:val="28"/>
          <w:szCs w:val="28"/>
          <w:lang w:val="uk-UA" w:eastAsia="en-US"/>
        </w:rPr>
        <w:t>т</w:t>
      </w:r>
      <w:r w:rsidRPr="00C97F8D">
        <w:rPr>
          <w:sz w:val="28"/>
          <w:szCs w:val="28"/>
          <w:lang w:val="uk-UA"/>
        </w:rPr>
        <w:t>рубопроводи</w:t>
      </w:r>
      <w:r>
        <w:rPr>
          <w:sz w:val="28"/>
          <w:szCs w:val="28"/>
          <w:lang w:val="uk-UA"/>
        </w:rPr>
        <w:t xml:space="preserve"> на естакадах</w:t>
      </w:r>
      <w:r>
        <w:rPr>
          <w:sz w:val="28"/>
          <w:szCs w:val="28"/>
          <w:lang w:val="uk-UA"/>
        </w:rPr>
        <w:t xml:space="preserve"> руйнувань не отримають.</w:t>
      </w:r>
    </w:p>
    <w:p w:rsidR="00C97F8D" w:rsidRDefault="00C97F8D" w:rsidP="00DA18BC">
      <w:pPr>
        <w:rPr>
          <w:sz w:val="28"/>
          <w:szCs w:val="28"/>
          <w:lang w:val="uk-UA"/>
        </w:rPr>
      </w:pPr>
    </w:p>
    <w:p w:rsidR="00C97F8D" w:rsidRDefault="00DA18BC" w:rsidP="00DA18BC">
      <w:pPr>
        <w:rPr>
          <w:sz w:val="28"/>
          <w:szCs w:val="28"/>
          <w:lang w:val="uk-UA"/>
        </w:rPr>
      </w:pPr>
      <w:r w:rsidRPr="00C97F8D">
        <w:rPr>
          <w:sz w:val="28"/>
          <w:szCs w:val="28"/>
          <w:lang w:val="uk-UA"/>
        </w:rPr>
        <w:t xml:space="preserve">3) </w:t>
      </w:r>
      <w:r w:rsidR="000202BE">
        <w:rPr>
          <w:sz w:val="28"/>
          <w:szCs w:val="28"/>
          <w:lang w:val="uk-UA"/>
        </w:rPr>
        <w:t xml:space="preserve">Визначення </w:t>
      </w:r>
      <w:proofErr w:type="spellStart"/>
      <w:r w:rsidR="000202BE">
        <w:rPr>
          <w:sz w:val="28"/>
          <w:szCs w:val="28"/>
          <w:lang w:val="uk-UA"/>
        </w:rPr>
        <w:t>характиристики</w:t>
      </w:r>
      <w:proofErr w:type="spellEnd"/>
      <w:r w:rsidR="000202BE">
        <w:rPr>
          <w:sz w:val="28"/>
          <w:szCs w:val="28"/>
          <w:lang w:val="uk-UA"/>
        </w:rPr>
        <w:t xml:space="preserve"> руйнувань</w:t>
      </w:r>
    </w:p>
    <w:p w:rsidR="00C97F8D" w:rsidRDefault="000202BE" w:rsidP="00DA18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будівлі цеху </w:t>
      </w:r>
      <w:r w:rsidR="00DA18BC" w:rsidRPr="00C97F8D">
        <w:rPr>
          <w:sz w:val="28"/>
          <w:szCs w:val="28"/>
          <w:lang w:val="uk-UA"/>
        </w:rPr>
        <w:t xml:space="preserve"> </w:t>
      </w:r>
      <w:r w:rsidR="00DA18BC" w:rsidRPr="000202BE">
        <w:rPr>
          <w:sz w:val="28"/>
          <w:szCs w:val="28"/>
          <w:lang w:val="uk-UA"/>
        </w:rPr>
        <w:t>уйнування заповнень дверних та віконних прорізів, зривання покрівлі даху</w:t>
      </w:r>
      <w:r>
        <w:rPr>
          <w:sz w:val="28"/>
          <w:szCs w:val="28"/>
          <w:lang w:val="uk-UA"/>
        </w:rPr>
        <w:t xml:space="preserve">. </w:t>
      </w:r>
      <w:r w:rsidR="00C97F8D" w:rsidRPr="00C97F8D">
        <w:rPr>
          <w:sz w:val="28"/>
          <w:szCs w:val="28"/>
          <w:lang w:val="uk-UA"/>
        </w:rPr>
        <w:t xml:space="preserve">Також цех потрапляє в зону </w:t>
      </w:r>
      <w:r w:rsidR="00C97F8D" w:rsidRPr="00C97F8D">
        <w:rPr>
          <w:b/>
          <w:sz w:val="28"/>
          <w:szCs w:val="28"/>
          <w:lang w:val="uk-UA"/>
        </w:rPr>
        <w:t>легких</w:t>
      </w:r>
      <w:r w:rsidR="00C97F8D" w:rsidRPr="00C97F8D">
        <w:rPr>
          <w:sz w:val="28"/>
          <w:szCs w:val="28"/>
          <w:lang w:val="uk-UA"/>
        </w:rPr>
        <w:t xml:space="preserve"> руйнувань</w:t>
      </w:r>
      <w:r>
        <w:rPr>
          <w:sz w:val="28"/>
          <w:szCs w:val="28"/>
          <w:lang w:val="uk-UA"/>
        </w:rPr>
        <w:t>.</w:t>
      </w:r>
    </w:p>
    <w:p w:rsidR="000202BE" w:rsidRDefault="000202BE" w:rsidP="00DA18BC">
      <w:pPr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Легкі верстати та контрольно-вимірювальна апаратура зазнають </w:t>
      </w:r>
      <w:r w:rsidRPr="000202BE">
        <w:rPr>
          <w:sz w:val="28"/>
          <w:lang w:val="uk-UA"/>
        </w:rPr>
        <w:t>пошкоджень і деформації</w:t>
      </w:r>
      <w:r w:rsidRPr="000202BE">
        <w:rPr>
          <w:sz w:val="28"/>
          <w:lang w:val="uk-UA"/>
        </w:rPr>
        <w:t xml:space="preserve"> основних деталей, електропроводки, приладів автоматики, тріщини в трубопроводах</w:t>
      </w:r>
    </w:p>
    <w:p w:rsidR="000202BE" w:rsidRPr="00C97F8D" w:rsidRDefault="000202BE" w:rsidP="000202BE">
      <w:pPr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 w:eastAsia="en-US"/>
        </w:rPr>
        <w:t>Н</w:t>
      </w:r>
      <w:r>
        <w:rPr>
          <w:color w:val="000000"/>
          <w:sz w:val="28"/>
          <w:szCs w:val="28"/>
          <w:lang w:val="uk-UA" w:eastAsia="en-US"/>
        </w:rPr>
        <w:t>аземні к</w:t>
      </w:r>
      <w:r w:rsidRPr="00C97F8D">
        <w:rPr>
          <w:sz w:val="28"/>
          <w:szCs w:val="28"/>
          <w:lang w:val="uk-UA"/>
        </w:rPr>
        <w:t>абельні лінії</w:t>
      </w:r>
      <w:r>
        <w:rPr>
          <w:sz w:val="28"/>
          <w:szCs w:val="28"/>
          <w:lang w:val="uk-UA"/>
        </w:rPr>
        <w:t xml:space="preserve"> зазнають </w:t>
      </w:r>
      <w:r w:rsidRPr="000202BE">
        <w:rPr>
          <w:sz w:val="28"/>
          <w:lang w:val="uk-UA"/>
        </w:rPr>
        <w:t>п</w:t>
      </w:r>
      <w:r w:rsidRPr="000202BE">
        <w:rPr>
          <w:sz w:val="28"/>
          <w:lang w:val="uk-UA"/>
        </w:rPr>
        <w:t>ошкодження окремих елементів обладнання, важелів управління, вимірювальних приладів</w:t>
      </w:r>
    </w:p>
    <w:p w:rsidR="00DA18BC" w:rsidRPr="00C97F8D" w:rsidRDefault="00DA18BC" w:rsidP="00DA18BC">
      <w:pPr>
        <w:rPr>
          <w:b/>
          <w:sz w:val="28"/>
          <w:szCs w:val="28"/>
          <w:lang w:val="uk-UA"/>
        </w:rPr>
      </w:pPr>
      <w:r w:rsidRPr="00C97F8D">
        <w:rPr>
          <w:b/>
          <w:sz w:val="28"/>
          <w:szCs w:val="28"/>
          <w:lang w:val="uk-UA"/>
        </w:rPr>
        <w:tab/>
      </w:r>
    </w:p>
    <w:p w:rsidR="00DA18BC" w:rsidRPr="00C97F8D" w:rsidRDefault="00C97F8D" w:rsidP="00C97F8D">
      <w:pPr>
        <w:jc w:val="center"/>
        <w:rPr>
          <w:b/>
          <w:sz w:val="28"/>
          <w:szCs w:val="28"/>
          <w:lang w:val="uk-UA"/>
        </w:rPr>
      </w:pPr>
      <w:r w:rsidRPr="00C97F8D">
        <w:rPr>
          <w:b/>
          <w:sz w:val="28"/>
          <w:szCs w:val="28"/>
        </w:rPr>
        <w:t>2.</w:t>
      </w:r>
      <w:r w:rsidR="006B585F" w:rsidRPr="00C97F8D">
        <w:rPr>
          <w:b/>
          <w:sz w:val="28"/>
          <w:szCs w:val="28"/>
          <w:lang w:val="uk-UA"/>
        </w:rPr>
        <w:t xml:space="preserve"> </w:t>
      </w:r>
      <w:r w:rsidRPr="00C97F8D">
        <w:rPr>
          <w:b/>
          <w:sz w:val="28"/>
          <w:szCs w:val="28"/>
          <w:lang w:val="uk-UA"/>
        </w:rPr>
        <w:t>Прогнозований характер пожеж</w:t>
      </w:r>
    </w:p>
    <w:p w:rsidR="00DA18BC" w:rsidRPr="00C97F8D" w:rsidRDefault="00DA18BC" w:rsidP="00DA18BC">
      <w:pPr>
        <w:rPr>
          <w:sz w:val="28"/>
          <w:szCs w:val="28"/>
          <w:lang w:val="uk-UA"/>
        </w:rPr>
      </w:pPr>
    </w:p>
    <w:p w:rsidR="00DA18BC" w:rsidRPr="00C97F8D" w:rsidRDefault="00DA18BC" w:rsidP="00DA18BC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C97F8D">
        <w:rPr>
          <w:sz w:val="28"/>
          <w:szCs w:val="28"/>
          <w:lang w:val="uk-UA"/>
        </w:rPr>
        <w:t>1) Визначаємо категорію пожежної безпеки виробництва.</w:t>
      </w:r>
    </w:p>
    <w:p w:rsidR="00DA18BC" w:rsidRPr="00C97F8D" w:rsidRDefault="00C97F8D" w:rsidP="002E071F">
      <w:pPr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="00DA18BC" w:rsidRPr="00C97F8D">
        <w:rPr>
          <w:sz w:val="28"/>
          <w:szCs w:val="28"/>
          <w:lang w:val="uk-UA"/>
        </w:rPr>
        <w:t>аний</w:t>
      </w:r>
      <w:r w:rsidR="00DA18BC" w:rsidRPr="00C97F8D">
        <w:rPr>
          <w:sz w:val="28"/>
          <w:szCs w:val="28"/>
          <w:lang w:val="uk-UA"/>
        </w:rPr>
        <w:t xml:space="preserve"> цех</w:t>
      </w:r>
      <w:r w:rsidR="00DA18BC" w:rsidRPr="00C97F8D">
        <w:rPr>
          <w:sz w:val="28"/>
          <w:szCs w:val="28"/>
          <w:lang w:val="uk-UA"/>
        </w:rPr>
        <w:t>, що</w:t>
      </w:r>
      <w:r w:rsidR="00DA18BC" w:rsidRPr="00C97F8D">
        <w:rPr>
          <w:sz w:val="28"/>
          <w:szCs w:val="28"/>
          <w:lang w:val="uk-UA"/>
        </w:rPr>
        <w:t xml:space="preserve"> відноситься до категорії </w:t>
      </w:r>
      <w:r w:rsidR="00DA18BC" w:rsidRPr="00C97F8D">
        <w:rPr>
          <w:sz w:val="28"/>
          <w:szCs w:val="28"/>
          <w:lang w:val="uk-UA"/>
        </w:rPr>
        <w:t>Б</w:t>
      </w:r>
      <w:r w:rsidR="00DA18BC" w:rsidRPr="00C97F8D">
        <w:rPr>
          <w:sz w:val="28"/>
          <w:szCs w:val="28"/>
          <w:lang w:val="uk-UA"/>
        </w:rPr>
        <w:t xml:space="preserve"> пожежної безпеки </w:t>
      </w:r>
      <w:r w:rsidRPr="00C97F8D">
        <w:rPr>
          <w:sz w:val="28"/>
          <w:szCs w:val="28"/>
          <w:lang w:val="uk-UA"/>
        </w:rPr>
        <w:t xml:space="preserve">виробництва </w:t>
      </w:r>
      <w:r w:rsidR="00DA18BC" w:rsidRPr="00C97F8D">
        <w:rPr>
          <w:sz w:val="28"/>
          <w:szCs w:val="28"/>
          <w:lang w:val="uk-UA"/>
        </w:rPr>
        <w:t xml:space="preserve">є </w:t>
      </w:r>
      <w:proofErr w:type="spellStart"/>
      <w:r w:rsidR="00DA18BC" w:rsidRPr="00C97F8D">
        <w:rPr>
          <w:b/>
          <w:sz w:val="28"/>
          <w:szCs w:val="28"/>
          <w:lang w:val="uk-UA"/>
        </w:rPr>
        <w:t>Цех</w:t>
      </w:r>
      <w:r w:rsidR="00DA18BC" w:rsidRPr="00C97F8D">
        <w:rPr>
          <w:b/>
          <w:sz w:val="28"/>
          <w:szCs w:val="28"/>
          <w:lang w:val="uk-UA"/>
        </w:rPr>
        <w:t>ом</w:t>
      </w:r>
      <w:proofErr w:type="spellEnd"/>
      <w:r w:rsidR="00DA18BC" w:rsidRPr="00C97F8D">
        <w:rPr>
          <w:b/>
          <w:sz w:val="28"/>
          <w:szCs w:val="28"/>
          <w:lang w:val="uk-UA"/>
        </w:rPr>
        <w:t xml:space="preserve"> по виготовленню вугільного пилу і деревинного борошна, цехи обробки синтетичного каучуку, мазутні господарства електростанцій та ін.</w:t>
      </w:r>
    </w:p>
    <w:p w:rsidR="00DA18BC" w:rsidRPr="0046387D" w:rsidRDefault="00DA18BC" w:rsidP="00DA18BC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C97F8D">
        <w:rPr>
          <w:sz w:val="28"/>
          <w:szCs w:val="28"/>
          <w:lang w:val="uk-UA"/>
        </w:rPr>
        <w:t xml:space="preserve">2) </w:t>
      </w:r>
      <w:r w:rsidR="0046387D">
        <w:rPr>
          <w:sz w:val="28"/>
          <w:szCs w:val="28"/>
          <w:lang w:val="uk-UA"/>
        </w:rPr>
        <w:t>С</w:t>
      </w:r>
      <w:r w:rsidRPr="00C97F8D">
        <w:rPr>
          <w:sz w:val="28"/>
          <w:szCs w:val="28"/>
          <w:lang w:val="uk-UA"/>
        </w:rPr>
        <w:t>тупінь вогнестійкості будівлі цеху.</w:t>
      </w:r>
    </w:p>
    <w:p w:rsidR="00DA18BC" w:rsidRPr="0046387D" w:rsidRDefault="00DA18BC" w:rsidP="00DA18BC">
      <w:pPr>
        <w:widowControl w:val="0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C97F8D">
        <w:rPr>
          <w:sz w:val="28"/>
          <w:szCs w:val="28"/>
          <w:lang w:val="uk-UA"/>
        </w:rPr>
        <w:t xml:space="preserve">З </w:t>
      </w:r>
      <w:r w:rsidRPr="00C97F8D">
        <w:rPr>
          <w:b/>
          <w:i/>
          <w:sz w:val="28"/>
          <w:szCs w:val="28"/>
          <w:lang w:val="uk-UA"/>
        </w:rPr>
        <w:t>додатку 4</w:t>
      </w:r>
      <w:r w:rsidRPr="00C97F8D">
        <w:rPr>
          <w:sz w:val="28"/>
          <w:szCs w:val="28"/>
          <w:lang w:val="uk-UA"/>
        </w:rPr>
        <w:t xml:space="preserve"> </w:t>
      </w:r>
      <w:r w:rsidR="0046387D">
        <w:rPr>
          <w:sz w:val="28"/>
          <w:szCs w:val="28"/>
          <w:lang w:val="uk-UA"/>
        </w:rPr>
        <w:t>визначено</w:t>
      </w:r>
      <w:r w:rsidRPr="00C97F8D">
        <w:rPr>
          <w:sz w:val="28"/>
          <w:szCs w:val="28"/>
          <w:lang w:val="uk-UA"/>
        </w:rPr>
        <w:t xml:space="preserve">, що цегляна будівля (матеріал </w:t>
      </w:r>
      <w:proofErr w:type="spellStart"/>
      <w:r w:rsidRPr="00C97F8D">
        <w:rPr>
          <w:sz w:val="28"/>
          <w:szCs w:val="28"/>
          <w:lang w:val="uk-UA"/>
        </w:rPr>
        <w:t>незгоряємий</w:t>
      </w:r>
      <w:proofErr w:type="spellEnd"/>
      <w:r w:rsidRPr="00C97F8D">
        <w:rPr>
          <w:sz w:val="28"/>
          <w:szCs w:val="28"/>
          <w:lang w:val="uk-UA"/>
        </w:rPr>
        <w:t xml:space="preserve">) з наведеним значенням границі вогнетривкості стін та перекрить має </w:t>
      </w:r>
      <w:r w:rsidR="002E071F" w:rsidRPr="00C97F8D">
        <w:rPr>
          <w:b/>
          <w:sz w:val="28"/>
          <w:szCs w:val="28"/>
          <w:lang w:val="en-US"/>
        </w:rPr>
        <w:t>I</w:t>
      </w:r>
      <w:r w:rsidRPr="00C97F8D">
        <w:rPr>
          <w:b/>
          <w:sz w:val="28"/>
          <w:szCs w:val="28"/>
          <w:lang w:val="en-US"/>
        </w:rPr>
        <w:t>I</w:t>
      </w:r>
      <w:r w:rsidRPr="0046387D">
        <w:rPr>
          <w:sz w:val="28"/>
          <w:szCs w:val="28"/>
          <w:lang w:val="uk-UA"/>
        </w:rPr>
        <w:t xml:space="preserve"> </w:t>
      </w:r>
      <w:r w:rsidRPr="00C97F8D">
        <w:rPr>
          <w:sz w:val="28"/>
          <w:szCs w:val="28"/>
          <w:lang w:val="uk-UA"/>
        </w:rPr>
        <w:t>ступінь вогнестійкості.</w:t>
      </w:r>
    </w:p>
    <w:p w:rsidR="00DA18BC" w:rsidRPr="00C97F8D" w:rsidRDefault="00DA18BC" w:rsidP="00DA18BC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C97F8D">
        <w:rPr>
          <w:sz w:val="28"/>
          <w:szCs w:val="28"/>
          <w:lang w:val="uk-UA"/>
        </w:rPr>
        <w:t>3) Оцінюємо можливу пожежну обстановку на ділянці, де розташований цех:</w:t>
      </w:r>
    </w:p>
    <w:p w:rsidR="0046387D" w:rsidRDefault="00DA18BC" w:rsidP="0046387D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  <w:lang w:val="uk-UA"/>
        </w:rPr>
      </w:pPr>
      <w:r w:rsidRPr="00C97F8D">
        <w:rPr>
          <w:sz w:val="28"/>
          <w:szCs w:val="28"/>
          <w:lang w:val="uk-UA"/>
        </w:rPr>
        <w:t>3</w:t>
      </w:r>
      <w:r w:rsidRPr="00C97F8D">
        <w:rPr>
          <w:sz w:val="28"/>
          <w:szCs w:val="28"/>
        </w:rPr>
        <w:t xml:space="preserve"> </w:t>
      </w:r>
      <w:r w:rsidRPr="00C97F8D">
        <w:rPr>
          <w:b/>
          <w:i/>
          <w:sz w:val="28"/>
          <w:szCs w:val="28"/>
          <w:lang w:val="uk-UA"/>
        </w:rPr>
        <w:t>табл. 3.2</w:t>
      </w:r>
      <w:r w:rsidRPr="00C97F8D">
        <w:rPr>
          <w:sz w:val="28"/>
          <w:szCs w:val="28"/>
          <w:lang w:val="uk-UA"/>
        </w:rPr>
        <w:t xml:space="preserve"> </w:t>
      </w:r>
      <w:r w:rsidR="0046387D">
        <w:rPr>
          <w:sz w:val="28"/>
          <w:szCs w:val="28"/>
          <w:lang w:val="uk-UA"/>
        </w:rPr>
        <w:t>визначено</w:t>
      </w:r>
      <w:r w:rsidRPr="00C97F8D">
        <w:rPr>
          <w:sz w:val="28"/>
          <w:szCs w:val="28"/>
          <w:lang w:val="uk-UA"/>
        </w:rPr>
        <w:t xml:space="preserve">, що для виробництва категорії </w:t>
      </w:r>
      <w:r w:rsidR="002E071F" w:rsidRPr="00C97F8D">
        <w:rPr>
          <w:sz w:val="28"/>
          <w:szCs w:val="28"/>
          <w:lang w:val="uk-UA"/>
        </w:rPr>
        <w:t>Б</w:t>
      </w:r>
      <w:r w:rsidRPr="00C97F8D">
        <w:rPr>
          <w:sz w:val="28"/>
          <w:szCs w:val="28"/>
          <w:lang w:val="uk-UA"/>
        </w:rPr>
        <w:t>, ІІ ступеню вогнестійкості будівель, при надмір</w:t>
      </w:r>
      <w:r w:rsidR="002E071F" w:rsidRPr="00C97F8D">
        <w:rPr>
          <w:sz w:val="28"/>
          <w:szCs w:val="28"/>
          <w:lang w:val="uk-UA"/>
        </w:rPr>
        <w:t>ному тиску 12</w:t>
      </w:r>
      <w:r w:rsidRPr="00C97F8D">
        <w:rPr>
          <w:sz w:val="28"/>
          <w:szCs w:val="28"/>
          <w:lang w:val="uk-UA"/>
        </w:rPr>
        <w:t xml:space="preserve"> к</w:t>
      </w:r>
      <w:r w:rsidR="002E071F" w:rsidRPr="00C97F8D">
        <w:rPr>
          <w:sz w:val="28"/>
          <w:szCs w:val="28"/>
          <w:lang w:val="uk-UA"/>
        </w:rPr>
        <w:t xml:space="preserve">Па і щільності забудови 10% можна очікувати </w:t>
      </w:r>
      <w:r w:rsidR="0046387D">
        <w:rPr>
          <w:b/>
          <w:sz w:val="28"/>
          <w:szCs w:val="28"/>
          <w:lang w:val="uk-UA"/>
        </w:rPr>
        <w:t>о</w:t>
      </w:r>
      <w:r w:rsidR="002E071F" w:rsidRPr="00C97F8D">
        <w:rPr>
          <w:b/>
          <w:sz w:val="28"/>
          <w:szCs w:val="28"/>
          <w:lang w:val="uk-UA"/>
        </w:rPr>
        <w:t>кремі пожежі, що швидко перетворюються в суцільні і супроводжуються вибухами та руйнуванням виробничого устаткування</w:t>
      </w:r>
      <w:r w:rsidR="0046387D">
        <w:rPr>
          <w:b/>
          <w:sz w:val="28"/>
          <w:szCs w:val="28"/>
          <w:lang w:val="uk-UA"/>
        </w:rPr>
        <w:t>.</w:t>
      </w:r>
    </w:p>
    <w:p w:rsidR="0046387D" w:rsidRDefault="0046387D" w:rsidP="0046387D">
      <w:pPr>
        <w:widowControl w:val="0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:rsidR="0046387D" w:rsidRPr="0046387D" w:rsidRDefault="0046387D" w:rsidP="0046387D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 w:rsidRPr="0046387D">
        <w:rPr>
          <w:b/>
          <w:sz w:val="28"/>
          <w:szCs w:val="28"/>
          <w:lang w:val="uk-UA"/>
        </w:rPr>
        <w:t>Ступінь можливих уражень виробничого персоналу</w:t>
      </w:r>
    </w:p>
    <w:p w:rsidR="002E071F" w:rsidRPr="00C97F8D" w:rsidRDefault="002E071F" w:rsidP="002E071F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  <w:lang w:val="uk-UA"/>
        </w:rPr>
      </w:pPr>
    </w:p>
    <w:p w:rsidR="002E071F" w:rsidRPr="00C97F8D" w:rsidRDefault="002E071F" w:rsidP="002E071F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C97F8D">
        <w:rPr>
          <w:sz w:val="28"/>
          <w:szCs w:val="28"/>
          <w:lang w:val="uk-UA"/>
        </w:rPr>
        <w:t>1) Оцінюємо ступінь ураження незахищених людей (в будівлі цеху) від надмірного тиску ударної хвилі</w:t>
      </w:r>
      <w:r w:rsidR="006B585F" w:rsidRPr="00C97F8D">
        <w:rPr>
          <w:sz w:val="28"/>
          <w:szCs w:val="28"/>
          <w:lang w:val="uk-UA"/>
        </w:rPr>
        <w:t xml:space="preserve"> .З </w:t>
      </w:r>
      <w:proofErr w:type="spellStart"/>
      <w:r w:rsidR="006B585F" w:rsidRPr="00C97F8D">
        <w:rPr>
          <w:sz w:val="28"/>
          <w:szCs w:val="28"/>
          <w:lang w:val="uk-UA"/>
        </w:rPr>
        <w:t>табл</w:t>
      </w:r>
      <w:proofErr w:type="spellEnd"/>
      <w:r w:rsidR="006B585F" w:rsidRPr="00C97F8D">
        <w:rPr>
          <w:sz w:val="28"/>
          <w:szCs w:val="28"/>
          <w:lang w:val="uk-UA"/>
        </w:rPr>
        <w:t xml:space="preserve"> </w:t>
      </w:r>
      <w:r w:rsidRPr="00C97F8D">
        <w:rPr>
          <w:sz w:val="28"/>
          <w:szCs w:val="28"/>
          <w:lang w:val="uk-UA"/>
        </w:rPr>
        <w:t>3</w:t>
      </w:r>
      <w:r w:rsidR="006B585F" w:rsidRPr="00C97F8D">
        <w:rPr>
          <w:sz w:val="28"/>
          <w:szCs w:val="28"/>
          <w:lang w:val="uk-UA"/>
        </w:rPr>
        <w:t>.</w:t>
      </w:r>
      <w:r w:rsidRPr="00C97F8D">
        <w:rPr>
          <w:sz w:val="28"/>
          <w:szCs w:val="28"/>
          <w:lang w:val="uk-UA"/>
        </w:rPr>
        <w:t xml:space="preserve"> визначаємо, що при ∆</w:t>
      </w:r>
      <w:proofErr w:type="spellStart"/>
      <w:r w:rsidRPr="00C97F8D">
        <w:rPr>
          <w:sz w:val="28"/>
          <w:szCs w:val="28"/>
          <w:lang w:val="uk-UA"/>
        </w:rPr>
        <w:t>Рф</w:t>
      </w:r>
      <w:proofErr w:type="spellEnd"/>
      <w:r w:rsidR="006B585F" w:rsidRPr="00C97F8D">
        <w:rPr>
          <w:sz w:val="28"/>
          <w:szCs w:val="28"/>
          <w:lang w:val="uk-UA"/>
        </w:rPr>
        <w:t>=12</w:t>
      </w:r>
      <w:r w:rsidRPr="00C97F8D">
        <w:rPr>
          <w:sz w:val="28"/>
          <w:szCs w:val="28"/>
          <w:lang w:val="uk-UA"/>
        </w:rPr>
        <w:t xml:space="preserve"> кПа люди </w:t>
      </w:r>
      <w:r w:rsidR="006B585F" w:rsidRPr="00C97F8D">
        <w:rPr>
          <w:sz w:val="28"/>
          <w:szCs w:val="28"/>
          <w:lang w:val="uk-UA"/>
        </w:rPr>
        <w:t>не отримують</w:t>
      </w:r>
      <w:r w:rsidRPr="00C97F8D">
        <w:rPr>
          <w:sz w:val="28"/>
          <w:szCs w:val="28"/>
          <w:lang w:val="uk-UA"/>
        </w:rPr>
        <w:t xml:space="preserve"> травми.</w:t>
      </w:r>
    </w:p>
    <w:p w:rsidR="002E071F" w:rsidRPr="00C97F8D" w:rsidRDefault="002E071F" w:rsidP="002E071F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C97F8D">
        <w:rPr>
          <w:sz w:val="28"/>
          <w:szCs w:val="28"/>
          <w:lang w:val="uk-UA"/>
        </w:rPr>
        <w:t>2) Оцінюємо ступінь руйнування самої будівлі цеху.</w:t>
      </w:r>
    </w:p>
    <w:p w:rsidR="00DA18BC" w:rsidRPr="00C97F8D" w:rsidRDefault="002E071F" w:rsidP="0046387D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  <w:lang w:val="uk-UA"/>
        </w:rPr>
      </w:pPr>
      <w:r w:rsidRPr="00C97F8D">
        <w:rPr>
          <w:sz w:val="28"/>
          <w:szCs w:val="28"/>
          <w:lang w:val="uk-UA"/>
        </w:rPr>
        <w:t>З додатку 1 знаходимо, що будівля</w:t>
      </w:r>
      <w:r w:rsidR="006B585F" w:rsidRPr="00C97F8D">
        <w:rPr>
          <w:sz w:val="28"/>
          <w:szCs w:val="28"/>
          <w:lang w:val="uk-UA"/>
        </w:rPr>
        <w:t xml:space="preserve"> </w:t>
      </w:r>
      <w:r w:rsidR="006B585F" w:rsidRPr="00C97F8D">
        <w:rPr>
          <w:sz w:val="28"/>
          <w:szCs w:val="28"/>
          <w:lang w:val="uk-UA"/>
        </w:rPr>
        <w:t>зі збірного залізобетону</w:t>
      </w:r>
      <w:r w:rsidRPr="00C97F8D">
        <w:rPr>
          <w:sz w:val="28"/>
          <w:szCs w:val="28"/>
          <w:lang w:val="uk-UA"/>
        </w:rPr>
        <w:t xml:space="preserve"> при ∆</w:t>
      </w:r>
      <w:proofErr w:type="spellStart"/>
      <w:r w:rsidRPr="00C97F8D">
        <w:rPr>
          <w:sz w:val="28"/>
          <w:szCs w:val="28"/>
          <w:lang w:val="uk-UA"/>
        </w:rPr>
        <w:t>Рф</w:t>
      </w:r>
      <w:proofErr w:type="spellEnd"/>
      <w:r w:rsidRPr="00C97F8D">
        <w:rPr>
          <w:sz w:val="28"/>
          <w:szCs w:val="28"/>
          <w:lang w:val="uk-UA"/>
        </w:rPr>
        <w:t>=</w:t>
      </w:r>
      <w:r w:rsidR="006B585F" w:rsidRPr="00C97F8D">
        <w:rPr>
          <w:sz w:val="28"/>
          <w:szCs w:val="28"/>
          <w:lang w:val="uk-UA"/>
        </w:rPr>
        <w:t>12</w:t>
      </w:r>
      <w:r w:rsidRPr="00C97F8D">
        <w:rPr>
          <w:sz w:val="28"/>
          <w:szCs w:val="28"/>
          <w:lang w:val="uk-UA"/>
        </w:rPr>
        <w:t xml:space="preserve"> кПа може отримати </w:t>
      </w:r>
      <w:r w:rsidR="006B585F" w:rsidRPr="00C97F8D">
        <w:rPr>
          <w:sz w:val="28"/>
          <w:szCs w:val="28"/>
          <w:lang w:val="uk-UA"/>
        </w:rPr>
        <w:t>легкі</w:t>
      </w:r>
      <w:r w:rsidRPr="00C97F8D">
        <w:rPr>
          <w:sz w:val="28"/>
          <w:szCs w:val="28"/>
          <w:lang w:val="uk-UA"/>
        </w:rPr>
        <w:t xml:space="preserve"> руйнування. З </w:t>
      </w:r>
      <w:r w:rsidRPr="00C97F8D">
        <w:rPr>
          <w:b/>
          <w:i/>
          <w:sz w:val="28"/>
          <w:szCs w:val="28"/>
          <w:lang w:val="uk-UA"/>
        </w:rPr>
        <w:t>додатку 2</w:t>
      </w:r>
      <w:r w:rsidRPr="00C97F8D">
        <w:rPr>
          <w:sz w:val="28"/>
          <w:szCs w:val="28"/>
          <w:lang w:val="uk-UA"/>
        </w:rPr>
        <w:t xml:space="preserve"> визначаємо, що при </w:t>
      </w:r>
      <w:r w:rsidR="0046387D">
        <w:rPr>
          <w:sz w:val="28"/>
          <w:szCs w:val="28"/>
          <w:lang w:val="uk-UA"/>
        </w:rPr>
        <w:t>легких</w:t>
      </w:r>
      <w:r w:rsidRPr="00C97F8D">
        <w:rPr>
          <w:sz w:val="28"/>
          <w:szCs w:val="28"/>
          <w:lang w:val="uk-UA"/>
        </w:rPr>
        <w:t xml:space="preserve"> руйнуваннях </w:t>
      </w:r>
      <w:r w:rsidR="0046387D">
        <w:rPr>
          <w:sz w:val="28"/>
          <w:szCs w:val="28"/>
          <w:lang w:val="uk-UA"/>
        </w:rPr>
        <w:t xml:space="preserve">будівлі </w:t>
      </w:r>
      <w:proofErr w:type="spellStart"/>
      <w:r w:rsidR="0046387D">
        <w:rPr>
          <w:sz w:val="28"/>
          <w:szCs w:val="28"/>
          <w:lang w:val="uk-UA"/>
        </w:rPr>
        <w:t>зруйнувановано</w:t>
      </w:r>
      <w:proofErr w:type="spellEnd"/>
      <w:r w:rsidR="0046387D">
        <w:rPr>
          <w:sz w:val="28"/>
          <w:szCs w:val="28"/>
          <w:lang w:val="uk-UA"/>
        </w:rPr>
        <w:t xml:space="preserve"> заповнення</w:t>
      </w:r>
      <w:r w:rsidR="0046387D" w:rsidRPr="0046387D">
        <w:rPr>
          <w:sz w:val="28"/>
          <w:szCs w:val="28"/>
          <w:lang w:val="uk-UA"/>
        </w:rPr>
        <w:t xml:space="preserve"> дверних та віконних прорізів, зривання покрівлі даху</w:t>
      </w:r>
      <w:r w:rsidR="0046387D">
        <w:rPr>
          <w:sz w:val="28"/>
          <w:szCs w:val="28"/>
          <w:lang w:val="uk-UA"/>
        </w:rPr>
        <w:t>.</w:t>
      </w:r>
    </w:p>
    <w:p w:rsidR="006B585F" w:rsidRPr="00C97F8D" w:rsidRDefault="006B585F" w:rsidP="00DA18BC">
      <w:pPr>
        <w:rPr>
          <w:b/>
          <w:sz w:val="28"/>
          <w:szCs w:val="28"/>
          <w:lang w:val="uk-UA"/>
        </w:rPr>
      </w:pPr>
    </w:p>
    <w:p w:rsidR="006B585F" w:rsidRDefault="006B585F" w:rsidP="00ED71EF">
      <w:pPr>
        <w:pStyle w:val="a7"/>
        <w:numPr>
          <w:ilvl w:val="0"/>
          <w:numId w:val="4"/>
        </w:numPr>
        <w:jc w:val="center"/>
        <w:rPr>
          <w:b/>
          <w:sz w:val="28"/>
          <w:szCs w:val="28"/>
          <w:lang w:val="uk-UA"/>
        </w:rPr>
      </w:pPr>
      <w:r w:rsidRPr="00ED71EF">
        <w:rPr>
          <w:b/>
          <w:sz w:val="28"/>
          <w:szCs w:val="28"/>
          <w:lang w:val="uk-UA"/>
        </w:rPr>
        <w:t>Підсумкова таблиця</w:t>
      </w:r>
    </w:p>
    <w:p w:rsidR="00ED71EF" w:rsidRPr="00ED71EF" w:rsidRDefault="00ED71EF" w:rsidP="00ED71EF">
      <w:pPr>
        <w:pStyle w:val="a7"/>
        <w:rPr>
          <w:b/>
          <w:sz w:val="28"/>
          <w:szCs w:val="28"/>
          <w:lang w:val="uk-UA"/>
        </w:rPr>
      </w:pPr>
    </w:p>
    <w:tbl>
      <w:tblPr>
        <w:tblW w:w="10201" w:type="dxa"/>
        <w:tblLayout w:type="fixed"/>
        <w:tblLook w:val="0000" w:firstRow="0" w:lastRow="0" w:firstColumn="0" w:lastColumn="0" w:noHBand="0" w:noVBand="0"/>
      </w:tblPr>
      <w:tblGrid>
        <w:gridCol w:w="1423"/>
        <w:gridCol w:w="3250"/>
        <w:gridCol w:w="1896"/>
        <w:gridCol w:w="1494"/>
        <w:gridCol w:w="2138"/>
      </w:tblGrid>
      <w:tr w:rsidR="006B585F" w:rsidRPr="00C97F8D" w:rsidTr="0046387D">
        <w:trPr>
          <w:trHeight w:val="334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85F" w:rsidRPr="00C97F8D" w:rsidRDefault="006B585F" w:rsidP="00235A5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C97F8D">
              <w:rPr>
                <w:b/>
                <w:sz w:val="28"/>
                <w:szCs w:val="28"/>
                <w:lang w:val="uk-UA"/>
              </w:rPr>
              <w:t>Зона руйнування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85F" w:rsidRPr="00C97F8D" w:rsidRDefault="006B585F" w:rsidP="00235A5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C97F8D">
              <w:rPr>
                <w:b/>
                <w:sz w:val="28"/>
                <w:szCs w:val="28"/>
                <w:lang w:val="uk-UA"/>
              </w:rPr>
              <w:t>Елементи цеху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85F" w:rsidRPr="00C97F8D" w:rsidRDefault="006B585F" w:rsidP="00235A5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C97F8D">
              <w:rPr>
                <w:b/>
                <w:sz w:val="28"/>
                <w:szCs w:val="28"/>
                <w:lang w:val="uk-UA"/>
              </w:rPr>
              <w:t>Ступінь руйнування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85F" w:rsidRPr="00C97F8D" w:rsidRDefault="006B585F" w:rsidP="00235A5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C97F8D">
              <w:rPr>
                <w:b/>
                <w:sz w:val="28"/>
                <w:szCs w:val="28"/>
                <w:lang w:val="uk-UA"/>
              </w:rPr>
              <w:t>Пожежна обстановка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85F" w:rsidRPr="00C97F8D" w:rsidRDefault="006B585F" w:rsidP="00235A5F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b/>
                <w:sz w:val="28"/>
                <w:szCs w:val="28"/>
              </w:rPr>
            </w:pPr>
            <w:r w:rsidRPr="00C97F8D">
              <w:rPr>
                <w:b/>
                <w:sz w:val="28"/>
                <w:szCs w:val="28"/>
                <w:lang w:val="uk-UA"/>
              </w:rPr>
              <w:t>Ступінь ураження людей</w:t>
            </w:r>
          </w:p>
        </w:tc>
      </w:tr>
      <w:tr w:rsidR="006B585F" w:rsidRPr="00C97F8D" w:rsidTr="0046387D">
        <w:trPr>
          <w:trHeight w:val="147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85F" w:rsidRPr="00C97F8D" w:rsidRDefault="006B585F" w:rsidP="00235A5F">
            <w:pPr>
              <w:rPr>
                <w:color w:val="000000"/>
                <w:sz w:val="28"/>
                <w:szCs w:val="28"/>
                <w:lang w:val="en-US"/>
              </w:rPr>
            </w:pPr>
            <w:r w:rsidRPr="00C97F8D">
              <w:rPr>
                <w:bCs/>
                <w:color w:val="000000"/>
                <w:sz w:val="28"/>
                <w:szCs w:val="28"/>
                <w:lang w:val="en-US" w:eastAsia="en-US"/>
              </w:rPr>
              <w:t xml:space="preserve">∆ </w:t>
            </w:r>
            <w:r w:rsidRPr="00C97F8D">
              <w:rPr>
                <w:color w:val="000000"/>
                <w:sz w:val="28"/>
                <w:szCs w:val="28"/>
                <w:lang w:val="en-US" w:eastAsia="en-US"/>
              </w:rPr>
              <w:t>Р</w:t>
            </w:r>
            <w:r w:rsidRPr="00C97F8D">
              <w:rPr>
                <w:color w:val="000000"/>
                <w:sz w:val="28"/>
                <w:szCs w:val="28"/>
                <w:vertAlign w:val="subscript"/>
                <w:lang w:eastAsia="en-US"/>
              </w:rPr>
              <w:t>ф</w:t>
            </w:r>
            <w:r w:rsidRPr="00C97F8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C97F8D">
              <w:rPr>
                <w:color w:val="000000"/>
                <w:sz w:val="28"/>
                <w:szCs w:val="28"/>
                <w:lang w:val="uk-UA" w:eastAsia="en-US"/>
              </w:rPr>
              <w:t xml:space="preserve">, кПа </w:t>
            </w:r>
            <w:r w:rsidRPr="00C97F8D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85F" w:rsidRPr="00C97F8D" w:rsidRDefault="006B585F" w:rsidP="00235A5F">
            <w:pPr>
              <w:rPr>
                <w:color w:val="000000"/>
                <w:sz w:val="28"/>
                <w:szCs w:val="28"/>
                <w:lang w:eastAsia="en-US"/>
              </w:rPr>
            </w:pPr>
            <w:r w:rsidRPr="00C97F8D">
              <w:rPr>
                <w:color w:val="000000"/>
                <w:sz w:val="28"/>
                <w:szCs w:val="28"/>
                <w:lang w:eastAsia="en-US"/>
              </w:rPr>
              <w:t xml:space="preserve">1. </w:t>
            </w:r>
            <w:r w:rsidRPr="00C97F8D">
              <w:rPr>
                <w:sz w:val="28"/>
                <w:szCs w:val="28"/>
                <w:lang w:val="uk-UA"/>
              </w:rPr>
              <w:t>Будівля</w:t>
            </w:r>
          </w:p>
          <w:p w:rsidR="006B585F" w:rsidRPr="00C97F8D" w:rsidRDefault="006B585F" w:rsidP="00235A5F">
            <w:pPr>
              <w:rPr>
                <w:color w:val="000000"/>
                <w:sz w:val="28"/>
                <w:szCs w:val="28"/>
                <w:lang w:eastAsia="en-US"/>
              </w:rPr>
            </w:pPr>
            <w:r w:rsidRPr="00C97F8D">
              <w:rPr>
                <w:color w:val="000000"/>
                <w:sz w:val="28"/>
                <w:szCs w:val="28"/>
                <w:lang w:eastAsia="en-US"/>
              </w:rPr>
              <w:t xml:space="preserve">2. </w:t>
            </w:r>
            <w:r w:rsidRPr="00C97F8D">
              <w:rPr>
                <w:sz w:val="28"/>
                <w:szCs w:val="28"/>
                <w:lang w:val="uk-UA"/>
              </w:rPr>
              <w:t>Верстати</w:t>
            </w:r>
          </w:p>
          <w:p w:rsidR="006B585F" w:rsidRPr="00C97F8D" w:rsidRDefault="006B585F" w:rsidP="00235A5F">
            <w:pPr>
              <w:rPr>
                <w:color w:val="000000"/>
                <w:sz w:val="28"/>
                <w:szCs w:val="28"/>
                <w:lang w:eastAsia="en-US"/>
              </w:rPr>
            </w:pPr>
            <w:r w:rsidRPr="00C97F8D">
              <w:rPr>
                <w:color w:val="000000"/>
                <w:sz w:val="28"/>
                <w:szCs w:val="28"/>
                <w:lang w:eastAsia="en-US"/>
              </w:rPr>
              <w:t xml:space="preserve">3. </w:t>
            </w:r>
            <w:r w:rsidR="00C97F8D">
              <w:rPr>
                <w:color w:val="000000"/>
                <w:sz w:val="28"/>
                <w:szCs w:val="28"/>
                <w:lang w:val="uk-UA" w:eastAsia="en-US"/>
              </w:rPr>
              <w:t>Т</w:t>
            </w:r>
            <w:r w:rsidRPr="00C97F8D">
              <w:rPr>
                <w:sz w:val="28"/>
                <w:szCs w:val="28"/>
                <w:lang w:val="uk-UA"/>
              </w:rPr>
              <w:t>рубопроводи</w:t>
            </w:r>
            <w:r w:rsidR="00C97F8D">
              <w:rPr>
                <w:sz w:val="28"/>
                <w:szCs w:val="28"/>
                <w:lang w:val="uk-UA"/>
              </w:rPr>
              <w:t xml:space="preserve"> на естакадах</w:t>
            </w:r>
          </w:p>
          <w:p w:rsidR="006B585F" w:rsidRPr="00C97F8D" w:rsidRDefault="006B585F" w:rsidP="00235A5F">
            <w:pPr>
              <w:rPr>
                <w:color w:val="000000"/>
                <w:sz w:val="28"/>
                <w:szCs w:val="28"/>
                <w:lang w:eastAsia="en-US"/>
              </w:rPr>
            </w:pPr>
            <w:r w:rsidRPr="00C97F8D">
              <w:rPr>
                <w:color w:val="000000"/>
                <w:sz w:val="28"/>
                <w:szCs w:val="28"/>
                <w:lang w:eastAsia="en-US"/>
              </w:rPr>
              <w:t xml:space="preserve">4. </w:t>
            </w:r>
            <w:r w:rsidR="00C97F8D">
              <w:rPr>
                <w:color w:val="000000"/>
                <w:sz w:val="28"/>
                <w:szCs w:val="28"/>
                <w:lang w:val="uk-UA" w:eastAsia="en-US"/>
              </w:rPr>
              <w:t>Наземні к</w:t>
            </w:r>
            <w:r w:rsidRPr="00C97F8D">
              <w:rPr>
                <w:sz w:val="28"/>
                <w:szCs w:val="28"/>
                <w:lang w:val="uk-UA"/>
              </w:rPr>
              <w:t>абельні лінії</w:t>
            </w:r>
          </w:p>
          <w:p w:rsidR="006B585F" w:rsidRPr="00C97F8D" w:rsidRDefault="006B585F" w:rsidP="00235A5F">
            <w:pPr>
              <w:rPr>
                <w:color w:val="000000"/>
                <w:sz w:val="28"/>
                <w:szCs w:val="28"/>
                <w:lang w:eastAsia="en-US"/>
              </w:rPr>
            </w:pPr>
            <w:r w:rsidRPr="00C97F8D">
              <w:rPr>
                <w:color w:val="000000"/>
                <w:sz w:val="28"/>
                <w:szCs w:val="28"/>
                <w:lang w:eastAsia="en-US"/>
              </w:rPr>
              <w:t>5.</w:t>
            </w:r>
            <w:r w:rsidRPr="00C97F8D">
              <w:rPr>
                <w:sz w:val="28"/>
                <w:szCs w:val="28"/>
                <w:lang w:val="uk-UA"/>
              </w:rPr>
              <w:t>Контрольно-вимірювальна апаратура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85F" w:rsidRPr="00C97F8D" w:rsidRDefault="006B585F" w:rsidP="00235A5F">
            <w:pPr>
              <w:rPr>
                <w:color w:val="000000"/>
                <w:sz w:val="28"/>
                <w:szCs w:val="28"/>
                <w:lang w:val="uk-UA" w:eastAsia="en-US"/>
              </w:rPr>
            </w:pPr>
            <w:r w:rsidRPr="00C97F8D">
              <w:rPr>
                <w:color w:val="000000"/>
                <w:sz w:val="28"/>
                <w:szCs w:val="28"/>
                <w:lang w:val="uk-UA" w:eastAsia="en-US"/>
              </w:rPr>
              <w:t>Слабкі</w:t>
            </w:r>
          </w:p>
          <w:p w:rsidR="006B585F" w:rsidRPr="00C97F8D" w:rsidRDefault="006B585F" w:rsidP="00235A5F">
            <w:pPr>
              <w:rPr>
                <w:color w:val="000000"/>
                <w:sz w:val="28"/>
                <w:szCs w:val="28"/>
                <w:lang w:val="uk-UA" w:eastAsia="en-US"/>
              </w:rPr>
            </w:pPr>
            <w:r w:rsidRPr="00C97F8D">
              <w:rPr>
                <w:color w:val="000000"/>
                <w:sz w:val="28"/>
                <w:szCs w:val="28"/>
                <w:lang w:val="uk-UA" w:eastAsia="en-US"/>
              </w:rPr>
              <w:t>Середні</w:t>
            </w:r>
          </w:p>
          <w:p w:rsidR="006B585F" w:rsidRPr="00C97F8D" w:rsidRDefault="006B585F" w:rsidP="00235A5F">
            <w:pPr>
              <w:rPr>
                <w:color w:val="000000"/>
                <w:sz w:val="28"/>
                <w:szCs w:val="28"/>
                <w:lang w:val="uk-UA" w:eastAsia="en-US"/>
              </w:rPr>
            </w:pPr>
            <w:r w:rsidRPr="00C97F8D">
              <w:rPr>
                <w:color w:val="000000"/>
                <w:sz w:val="28"/>
                <w:szCs w:val="28"/>
                <w:lang w:val="uk-UA" w:eastAsia="en-US"/>
              </w:rPr>
              <w:t>-</w:t>
            </w:r>
          </w:p>
          <w:p w:rsidR="00C97F8D" w:rsidRDefault="00C97F8D" w:rsidP="00235A5F">
            <w:pPr>
              <w:rPr>
                <w:color w:val="000000"/>
                <w:sz w:val="28"/>
                <w:szCs w:val="28"/>
                <w:lang w:val="uk-UA" w:eastAsia="en-US"/>
              </w:rPr>
            </w:pPr>
          </w:p>
          <w:p w:rsidR="006B585F" w:rsidRPr="00C97F8D" w:rsidRDefault="006B585F" w:rsidP="00235A5F">
            <w:pPr>
              <w:rPr>
                <w:color w:val="000000"/>
                <w:sz w:val="28"/>
                <w:szCs w:val="28"/>
                <w:lang w:val="uk-UA" w:eastAsia="en-US"/>
              </w:rPr>
            </w:pPr>
            <w:r w:rsidRPr="00C97F8D">
              <w:rPr>
                <w:color w:val="000000"/>
                <w:sz w:val="28"/>
                <w:szCs w:val="28"/>
                <w:lang w:val="uk-UA" w:eastAsia="en-US"/>
              </w:rPr>
              <w:t>Слабкі</w:t>
            </w:r>
          </w:p>
          <w:p w:rsidR="006B585F" w:rsidRPr="00C97F8D" w:rsidRDefault="006B585F" w:rsidP="00235A5F">
            <w:pPr>
              <w:rPr>
                <w:color w:val="000000"/>
                <w:sz w:val="28"/>
                <w:szCs w:val="28"/>
                <w:lang w:val="uk-UA" w:eastAsia="en-US"/>
              </w:rPr>
            </w:pPr>
          </w:p>
          <w:p w:rsidR="006B585F" w:rsidRPr="00C97F8D" w:rsidRDefault="006B585F" w:rsidP="00235A5F">
            <w:pPr>
              <w:rPr>
                <w:color w:val="000000"/>
                <w:sz w:val="28"/>
                <w:szCs w:val="28"/>
                <w:lang w:val="uk-UA" w:eastAsia="en-US"/>
              </w:rPr>
            </w:pPr>
            <w:r w:rsidRPr="00C97F8D">
              <w:rPr>
                <w:color w:val="000000"/>
                <w:sz w:val="28"/>
                <w:szCs w:val="28"/>
                <w:lang w:val="uk-UA" w:eastAsia="en-US"/>
              </w:rPr>
              <w:t>Середні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85F" w:rsidRPr="00C97F8D" w:rsidRDefault="006B585F" w:rsidP="00235A5F">
            <w:pPr>
              <w:rPr>
                <w:color w:val="000000"/>
                <w:sz w:val="28"/>
                <w:szCs w:val="28"/>
                <w:lang w:val="uk-UA" w:eastAsia="en-US"/>
              </w:rPr>
            </w:pPr>
            <w:r w:rsidRPr="00C97F8D">
              <w:rPr>
                <w:color w:val="000000"/>
                <w:sz w:val="28"/>
                <w:szCs w:val="28"/>
                <w:lang w:val="uk-UA" w:eastAsia="en-US"/>
              </w:rPr>
              <w:t>Окремі пожежі, що швидко перетворюються в суцільні і супроводжуються вибухами та руйнуванням виробничого устаткування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85F" w:rsidRPr="00C97F8D" w:rsidRDefault="006B585F" w:rsidP="006B585F">
            <w:pPr>
              <w:pStyle w:val="a7"/>
              <w:numPr>
                <w:ilvl w:val="0"/>
                <w:numId w:val="1"/>
              </w:numPr>
              <w:rPr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6B585F" w:rsidRPr="00C97F8D" w:rsidRDefault="006B585F" w:rsidP="00DA18BC">
      <w:pPr>
        <w:rPr>
          <w:b/>
          <w:sz w:val="28"/>
          <w:szCs w:val="28"/>
          <w:lang w:val="uk-UA"/>
        </w:rPr>
      </w:pPr>
    </w:p>
    <w:p w:rsidR="006B585F" w:rsidRPr="00C97F8D" w:rsidRDefault="006B585F" w:rsidP="006B585F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bookmarkStart w:id="0" w:name="_GoBack"/>
      <w:r w:rsidRPr="0058478F">
        <w:rPr>
          <w:b/>
          <w:sz w:val="28"/>
          <w:szCs w:val="28"/>
          <w:lang w:val="uk-UA"/>
        </w:rPr>
        <w:t>Рекомендації</w:t>
      </w:r>
      <w:bookmarkEnd w:id="0"/>
      <w:r w:rsidRPr="00C97F8D">
        <w:rPr>
          <w:sz w:val="28"/>
          <w:szCs w:val="28"/>
          <w:lang w:val="uk-UA"/>
        </w:rPr>
        <w:t>, спрямовані на зменшення впливу вибуху, можуть бути такими:</w:t>
      </w:r>
    </w:p>
    <w:p w:rsidR="006B585F" w:rsidRPr="00C97F8D" w:rsidRDefault="006B585F" w:rsidP="006B585F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C97F8D">
        <w:rPr>
          <w:sz w:val="28"/>
          <w:szCs w:val="28"/>
          <w:lang w:val="uk-UA"/>
        </w:rPr>
        <w:t>1) укріпити будівлю установленням додаткових колон, ферм, підкосів;</w:t>
      </w:r>
    </w:p>
    <w:p w:rsidR="006B585F" w:rsidRPr="00C97F8D" w:rsidRDefault="006B585F" w:rsidP="006B585F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C97F8D">
        <w:rPr>
          <w:sz w:val="28"/>
          <w:szCs w:val="28"/>
          <w:lang w:val="uk-UA"/>
        </w:rPr>
        <w:t>2) надійно закріпити верстати на фундаменті, установити захисні ковпаки або навіси;</w:t>
      </w:r>
    </w:p>
    <w:p w:rsidR="006B585F" w:rsidRPr="00C97F8D" w:rsidRDefault="006B585F" w:rsidP="006B585F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C97F8D">
        <w:rPr>
          <w:sz w:val="28"/>
          <w:szCs w:val="28"/>
          <w:lang w:val="uk-UA"/>
        </w:rPr>
        <w:t>3) прокласти під землею кабельні лінії;</w:t>
      </w:r>
    </w:p>
    <w:p w:rsidR="006B585F" w:rsidRPr="00C97F8D" w:rsidRDefault="006B585F" w:rsidP="006B585F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C97F8D">
        <w:rPr>
          <w:sz w:val="28"/>
          <w:szCs w:val="28"/>
          <w:lang w:val="uk-UA"/>
        </w:rPr>
        <w:t>4) створити запас контрольно - вимірюваної апаратури;</w:t>
      </w:r>
    </w:p>
    <w:p w:rsidR="006B585F" w:rsidRPr="00C97F8D" w:rsidRDefault="006B585F" w:rsidP="006B585F">
      <w:pPr>
        <w:widowControl w:val="0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C97F8D">
        <w:rPr>
          <w:sz w:val="28"/>
          <w:szCs w:val="28"/>
          <w:lang w:val="uk-UA"/>
        </w:rPr>
        <w:t>5</w:t>
      </w:r>
      <w:r w:rsidR="00D266AC">
        <w:rPr>
          <w:sz w:val="28"/>
          <w:szCs w:val="28"/>
          <w:lang w:val="uk-UA"/>
        </w:rPr>
        <w:t>)</w:t>
      </w:r>
      <w:r w:rsidRPr="00C97F8D">
        <w:rPr>
          <w:sz w:val="28"/>
          <w:szCs w:val="28"/>
          <w:lang w:val="uk-UA"/>
        </w:rPr>
        <w:t>порушити питання перед відповідними органами про перенесення вибухонебезпечного об'єкту на більшу відстань</w:t>
      </w:r>
      <w:r w:rsidRPr="00C97F8D">
        <w:rPr>
          <w:sz w:val="28"/>
          <w:szCs w:val="28"/>
          <w:lang w:val="uk-UA"/>
        </w:rPr>
        <w:t xml:space="preserve"> а саме більш, ніж 1500 м.</w:t>
      </w:r>
    </w:p>
    <w:p w:rsidR="00C17A3A" w:rsidRDefault="00C17A3A" w:rsidP="00C17A3A">
      <w:pPr>
        <w:ind w:firstLine="720"/>
        <w:rPr>
          <w:b/>
          <w:sz w:val="28"/>
          <w:szCs w:val="28"/>
          <w:lang w:val="uk-UA"/>
        </w:rPr>
      </w:pPr>
    </w:p>
    <w:p w:rsidR="006B585F" w:rsidRPr="0046387D" w:rsidRDefault="0046387D" w:rsidP="00C17A3A">
      <w:pPr>
        <w:ind w:firstLine="72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Висновки: </w:t>
      </w:r>
      <w:r w:rsidRPr="0046387D">
        <w:rPr>
          <w:sz w:val="28"/>
          <w:szCs w:val="28"/>
          <w:lang w:val="uk-UA"/>
        </w:rPr>
        <w:t xml:space="preserve">Під час роботи було визначено, </w:t>
      </w:r>
      <w:r w:rsidRPr="00C97F8D">
        <w:rPr>
          <w:sz w:val="28"/>
          <w:szCs w:val="28"/>
          <w:lang w:val="uk-UA"/>
        </w:rPr>
        <w:t>що будівля зі збірного залізобетону від ударної хвилі 12 кПа отримає слабкі руйнування</w:t>
      </w:r>
      <w:r>
        <w:rPr>
          <w:sz w:val="28"/>
          <w:szCs w:val="28"/>
          <w:lang w:val="uk-UA"/>
        </w:rPr>
        <w:t>, легкі верстати – середні руйнування, н</w:t>
      </w:r>
      <w:r>
        <w:rPr>
          <w:color w:val="000000"/>
          <w:sz w:val="28"/>
          <w:szCs w:val="28"/>
          <w:lang w:val="uk-UA" w:eastAsia="en-US"/>
        </w:rPr>
        <w:t>аземні к</w:t>
      </w:r>
      <w:r w:rsidRPr="00C97F8D">
        <w:rPr>
          <w:sz w:val="28"/>
          <w:szCs w:val="28"/>
          <w:lang w:val="uk-UA"/>
        </w:rPr>
        <w:t>абельні лінії</w:t>
      </w:r>
      <w:r>
        <w:rPr>
          <w:sz w:val="28"/>
          <w:szCs w:val="28"/>
          <w:lang w:val="uk-UA"/>
        </w:rPr>
        <w:t xml:space="preserve"> – слабкі, к</w:t>
      </w:r>
      <w:r w:rsidRPr="00C97F8D">
        <w:rPr>
          <w:sz w:val="28"/>
          <w:szCs w:val="28"/>
          <w:lang w:val="uk-UA"/>
        </w:rPr>
        <w:t>онтрольно-вимірювальна апаратура</w:t>
      </w:r>
      <w:r>
        <w:rPr>
          <w:sz w:val="28"/>
          <w:szCs w:val="28"/>
          <w:lang w:val="uk-UA"/>
        </w:rPr>
        <w:t xml:space="preserve"> – середні, а </w:t>
      </w:r>
      <w:r>
        <w:rPr>
          <w:color w:val="000000"/>
          <w:sz w:val="28"/>
          <w:szCs w:val="28"/>
          <w:lang w:val="uk-UA" w:eastAsia="en-US"/>
        </w:rPr>
        <w:t>т</w:t>
      </w:r>
      <w:r w:rsidRPr="00C97F8D">
        <w:rPr>
          <w:sz w:val="28"/>
          <w:szCs w:val="28"/>
          <w:lang w:val="uk-UA"/>
        </w:rPr>
        <w:t>рубопроводи</w:t>
      </w:r>
      <w:r>
        <w:rPr>
          <w:sz w:val="28"/>
          <w:szCs w:val="28"/>
          <w:lang w:val="uk-UA"/>
        </w:rPr>
        <w:t xml:space="preserve"> на естакадах руйнувань не отримають.</w:t>
      </w:r>
      <w:r>
        <w:rPr>
          <w:sz w:val="28"/>
          <w:szCs w:val="28"/>
          <w:lang w:val="uk-UA"/>
        </w:rPr>
        <w:t xml:space="preserve"> Також </w:t>
      </w:r>
      <w:r w:rsidR="00EB2592">
        <w:rPr>
          <w:sz w:val="28"/>
          <w:szCs w:val="28"/>
          <w:lang w:val="uk-UA"/>
        </w:rPr>
        <w:t xml:space="preserve">можна очікувати </w:t>
      </w:r>
      <w:r w:rsidR="00EB2592" w:rsidRPr="00EB2592">
        <w:rPr>
          <w:sz w:val="28"/>
          <w:szCs w:val="28"/>
          <w:lang w:val="uk-UA"/>
        </w:rPr>
        <w:t>окремі пожежі, що швидко перетворюються в суцільні і супроводжуються вибухами та руйнуванням виробничого устаткування</w:t>
      </w:r>
      <w:r w:rsidR="00CB5088">
        <w:rPr>
          <w:sz w:val="28"/>
          <w:szCs w:val="28"/>
          <w:lang w:val="uk-UA"/>
        </w:rPr>
        <w:t>.</w:t>
      </w:r>
      <w:r w:rsidR="0058478F">
        <w:rPr>
          <w:sz w:val="28"/>
          <w:szCs w:val="28"/>
          <w:lang w:val="uk-UA"/>
        </w:rPr>
        <w:t xml:space="preserve"> </w:t>
      </w:r>
      <w:r w:rsidR="00CB5088">
        <w:rPr>
          <w:sz w:val="28"/>
          <w:szCs w:val="28"/>
          <w:lang w:val="uk-UA"/>
        </w:rPr>
        <w:t>Під час вибуху люди травм не отримали.</w:t>
      </w:r>
    </w:p>
    <w:sectPr w:rsidR="006B585F" w:rsidRPr="004638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22D94"/>
    <w:multiLevelType w:val="hybridMultilevel"/>
    <w:tmpl w:val="B9F6B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5617A"/>
    <w:multiLevelType w:val="hybridMultilevel"/>
    <w:tmpl w:val="BE346316"/>
    <w:lvl w:ilvl="0" w:tplc="8886225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71472"/>
    <w:multiLevelType w:val="hybridMultilevel"/>
    <w:tmpl w:val="64A694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86032"/>
    <w:multiLevelType w:val="hybridMultilevel"/>
    <w:tmpl w:val="28709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7D"/>
    <w:rsid w:val="000202BE"/>
    <w:rsid w:val="00051D34"/>
    <w:rsid w:val="001B2BB5"/>
    <w:rsid w:val="002D74F6"/>
    <w:rsid w:val="002E071F"/>
    <w:rsid w:val="0046387D"/>
    <w:rsid w:val="0058478F"/>
    <w:rsid w:val="00596E4E"/>
    <w:rsid w:val="006B585F"/>
    <w:rsid w:val="00A73D1A"/>
    <w:rsid w:val="00C17A3A"/>
    <w:rsid w:val="00C97F8D"/>
    <w:rsid w:val="00CB5088"/>
    <w:rsid w:val="00D266AC"/>
    <w:rsid w:val="00D44496"/>
    <w:rsid w:val="00DA18BC"/>
    <w:rsid w:val="00EB2592"/>
    <w:rsid w:val="00ED4A7D"/>
    <w:rsid w:val="00ED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B6C4"/>
  <w15:chartTrackingRefBased/>
  <w15:docId w15:val="{2C7D579C-67DC-4A70-AC54-E11D6F1E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A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D4A7D"/>
    <w:pPr>
      <w:ind w:firstLine="709"/>
      <w:jc w:val="both"/>
    </w:pPr>
    <w:rPr>
      <w:rFonts w:ascii="Courier" w:hAnsi="Courier"/>
      <w:lang w:val="uk-UA"/>
    </w:rPr>
  </w:style>
  <w:style w:type="character" w:customStyle="1" w:styleId="a4">
    <w:name w:val="Основной текст с отступом Знак"/>
    <w:basedOn w:val="a0"/>
    <w:link w:val="a3"/>
    <w:rsid w:val="00ED4A7D"/>
    <w:rPr>
      <w:rFonts w:ascii="Courier" w:eastAsia="Times New Roman" w:hAnsi="Courier" w:cs="Times New Roman"/>
      <w:sz w:val="24"/>
      <w:szCs w:val="24"/>
      <w:lang w:val="uk-UA" w:eastAsia="ru-RU"/>
    </w:rPr>
  </w:style>
  <w:style w:type="paragraph" w:styleId="a5">
    <w:name w:val="Body Text"/>
    <w:basedOn w:val="a"/>
    <w:link w:val="a6"/>
    <w:rsid w:val="00ED4A7D"/>
    <w:pPr>
      <w:jc w:val="center"/>
    </w:pPr>
    <w:rPr>
      <w:rFonts w:ascii="Tahoma" w:hAnsi="Tahoma" w:cs="Tahoma"/>
      <w:lang w:val="uk-UA"/>
    </w:rPr>
  </w:style>
  <w:style w:type="character" w:customStyle="1" w:styleId="a6">
    <w:name w:val="Основной текст Знак"/>
    <w:basedOn w:val="a0"/>
    <w:link w:val="a5"/>
    <w:rsid w:val="00ED4A7D"/>
    <w:rPr>
      <w:rFonts w:ascii="Tahoma" w:eastAsia="Times New Roman" w:hAnsi="Tahoma" w:cs="Tahoma"/>
      <w:sz w:val="24"/>
      <w:szCs w:val="24"/>
      <w:lang w:val="uk-UA"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D44496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D44496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7">
    <w:name w:val="List Paragraph"/>
    <w:basedOn w:val="a"/>
    <w:uiPriority w:val="34"/>
    <w:qFormat/>
    <w:rsid w:val="006B5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FD944-0D45-40D6-8779-65BB8CF33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2017-09-19T16:58:00Z</dcterms:created>
  <dcterms:modified xsi:type="dcterms:W3CDTF">2017-09-19T18:51:00Z</dcterms:modified>
</cp:coreProperties>
</file>