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04F6D" w14:textId="77777777" w:rsidR="005718A8" w:rsidRPr="00924ADC" w:rsidRDefault="00000000">
      <w:pPr>
        <w:rPr>
          <w:rFonts w:ascii="Arial" w:hAnsi="Arial" w:cs="Arial"/>
          <w:b/>
          <w:bCs/>
          <w:color w:val="000000" w:themeColor="text1"/>
          <w:sz w:val="24"/>
          <w:szCs w:val="24"/>
        </w:rPr>
      </w:pPr>
      <w:r w:rsidRPr="00924ADC">
        <w:rPr>
          <w:rFonts w:ascii="Arial" w:hAnsi="Arial" w:cs="Arial"/>
          <w:b/>
          <w:bCs/>
          <w:color w:val="000000" w:themeColor="text1"/>
          <w:sz w:val="24"/>
          <w:szCs w:val="24"/>
        </w:rPr>
        <w:t>Asset and share sales</w:t>
      </w:r>
    </w:p>
    <w:p w14:paraId="22D3F41F" w14:textId="77777777"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This section focuses on the differences between and advantages and disadvantages of asset sales and share sales</w:t>
      </w:r>
    </w:p>
    <w:p w14:paraId="384915EA" w14:textId="77777777" w:rsidR="005718A8" w:rsidRPr="00924ADC" w:rsidRDefault="00000000">
      <w:pPr>
        <w:rPr>
          <w:rFonts w:ascii="Arial" w:hAnsi="Arial" w:cs="Arial"/>
          <w:b/>
          <w:bCs/>
          <w:color w:val="000000" w:themeColor="text1"/>
          <w:sz w:val="24"/>
          <w:szCs w:val="24"/>
        </w:rPr>
      </w:pPr>
      <w:r w:rsidRPr="00924ADC">
        <w:rPr>
          <w:rFonts w:ascii="Arial" w:hAnsi="Arial" w:cs="Arial"/>
          <w:b/>
          <w:bCs/>
          <w:color w:val="000000" w:themeColor="text1"/>
          <w:sz w:val="24"/>
          <w:szCs w:val="24"/>
        </w:rPr>
        <w:t>Introduction</w:t>
      </w:r>
    </w:p>
    <w:p w14:paraId="28F4AF90"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Having looked at share sales in detail it is now worth examining the differences between share sales and assets sales and why a seller might wish to proceed with an asset sale instead of a share sale.</w:t>
      </w:r>
    </w:p>
    <w:p w14:paraId="1CB75484"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An asset sale occurs when a buyer purchases the whole of the business of a company as a </w:t>
      </w:r>
      <w:r w:rsidRPr="00924ADC">
        <w:rPr>
          <w:rFonts w:ascii="Arial" w:hAnsi="Arial" w:cs="Arial"/>
          <w:b/>
          <w:bCs/>
          <w:color w:val="000000" w:themeColor="text1"/>
          <w:sz w:val="24"/>
          <w:szCs w:val="24"/>
        </w:rPr>
        <w:t>going concern</w:t>
      </w:r>
      <w:r w:rsidRPr="00924ADC">
        <w:rPr>
          <w:rFonts w:ascii="Arial" w:hAnsi="Arial" w:cs="Arial"/>
          <w:color w:val="000000" w:themeColor="text1"/>
          <w:sz w:val="24"/>
          <w:szCs w:val="24"/>
        </w:rPr>
        <w:t>. If a company has separate and distinct trading divisions, then the buyer may just purchase one or more of those trading divisions as a going concern. This may be referred to as a "carve out" transaction.</w:t>
      </w:r>
    </w:p>
    <w:p w14:paraId="495B2641"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By ‘a going concern’ we mean that the whole of a business is purchased (or rather the assets being purchased are capable of operating as a business on their own), so that the business can trade after completion of the purchase just as it did prior to completion. This means that the buyer will need to acquire assets such as </w:t>
      </w:r>
      <w:r w:rsidRPr="00924ADC">
        <w:rPr>
          <w:rFonts w:ascii="Arial" w:hAnsi="Arial" w:cs="Arial"/>
          <w:b/>
          <w:bCs/>
          <w:color w:val="000000" w:themeColor="text1"/>
          <w:sz w:val="24"/>
          <w:szCs w:val="24"/>
        </w:rPr>
        <w:t>goodwill</w:t>
      </w:r>
      <w:r w:rsidRPr="00924ADC">
        <w:rPr>
          <w:rFonts w:ascii="Arial" w:hAnsi="Arial" w:cs="Arial"/>
          <w:color w:val="000000" w:themeColor="text1"/>
          <w:sz w:val="24"/>
          <w:szCs w:val="24"/>
        </w:rPr>
        <w:t xml:space="preserve">, work in progress, the benefit of </w:t>
      </w:r>
      <w:proofErr w:type="gramStart"/>
      <w:r w:rsidRPr="00924ADC">
        <w:rPr>
          <w:rFonts w:ascii="Arial" w:hAnsi="Arial" w:cs="Arial"/>
          <w:color w:val="000000" w:themeColor="text1"/>
          <w:sz w:val="24"/>
          <w:szCs w:val="24"/>
        </w:rPr>
        <w:t>third party</w:t>
      </w:r>
      <w:proofErr w:type="gramEnd"/>
      <w:r w:rsidRPr="00924ADC">
        <w:rPr>
          <w:rFonts w:ascii="Arial" w:hAnsi="Arial" w:cs="Arial"/>
          <w:color w:val="000000" w:themeColor="text1"/>
          <w:sz w:val="24"/>
          <w:szCs w:val="24"/>
        </w:rPr>
        <w:t xml:space="preserve"> contracts, intellectual property rights, property and plant and machinery.</w:t>
      </w:r>
    </w:p>
    <w:p w14:paraId="276291EA"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On completion, ownership of the selling company does not change but the business that is being sold does change hands. If the selling company has sold the whole of its business, then following the sale it will now be a </w:t>
      </w:r>
      <w:r w:rsidRPr="00924ADC">
        <w:rPr>
          <w:rFonts w:ascii="Arial" w:hAnsi="Arial" w:cs="Arial"/>
          <w:b/>
          <w:bCs/>
          <w:color w:val="000000" w:themeColor="text1"/>
          <w:sz w:val="24"/>
          <w:szCs w:val="24"/>
        </w:rPr>
        <w:t>cash shell,</w:t>
      </w:r>
      <w:r w:rsidRPr="00924ADC">
        <w:rPr>
          <w:rFonts w:ascii="Arial" w:hAnsi="Arial" w:cs="Arial"/>
          <w:color w:val="000000" w:themeColor="text1"/>
          <w:sz w:val="24"/>
          <w:szCs w:val="24"/>
        </w:rPr>
        <w:t xml:space="preserve"> a company with no assets other than the cash proceeds of the asset sale.</w:t>
      </w:r>
    </w:p>
    <w:p w14:paraId="2797EAF9" w14:textId="77777777" w:rsidR="00924ADC" w:rsidRDefault="00000000">
      <w:pPr>
        <w:rPr>
          <w:rFonts w:ascii="Arial" w:hAnsi="Arial" w:cs="Arial"/>
          <w:color w:val="000000" w:themeColor="text1"/>
          <w:sz w:val="24"/>
          <w:szCs w:val="24"/>
        </w:rPr>
      </w:pPr>
      <w:proofErr w:type="gramStart"/>
      <w:r w:rsidRPr="00924ADC">
        <w:rPr>
          <w:rFonts w:ascii="Arial" w:hAnsi="Arial" w:cs="Arial"/>
          <w:color w:val="000000" w:themeColor="text1"/>
          <w:sz w:val="24"/>
          <w:szCs w:val="24"/>
        </w:rPr>
        <w:t>The majority of</w:t>
      </w:r>
      <w:proofErr w:type="gramEnd"/>
      <w:r w:rsidRPr="00924ADC">
        <w:rPr>
          <w:rFonts w:ascii="Arial" w:hAnsi="Arial" w:cs="Arial"/>
          <w:color w:val="000000" w:themeColor="text1"/>
          <w:sz w:val="24"/>
          <w:szCs w:val="24"/>
        </w:rPr>
        <w:t xml:space="preserve"> sales of solvent businesses are share sales. Asset sales are more common if the seller is selling distressed assets e.g., a sale by administrators or liquidators. </w:t>
      </w:r>
    </w:p>
    <w:p w14:paraId="66DA84E0" w14:textId="786075E6"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In practice, you may encounter more complex asset sales where multiple sellers within a group transfer different assets, for example a collection of IP rights or a collection of shopping malls. These may not necessarily constitute a going concern. These more complex transactions are beyond the cope of this course.</w:t>
      </w:r>
    </w:p>
    <w:p w14:paraId="68288187" w14:textId="77777777" w:rsidR="005718A8" w:rsidRPr="00924ADC" w:rsidRDefault="00000000">
      <w:pPr>
        <w:rPr>
          <w:rFonts w:ascii="Arial" w:hAnsi="Arial" w:cs="Arial"/>
          <w:b/>
          <w:bCs/>
          <w:color w:val="000000" w:themeColor="text1"/>
          <w:sz w:val="24"/>
          <w:szCs w:val="24"/>
        </w:rPr>
      </w:pPr>
      <w:r w:rsidRPr="00924ADC">
        <w:rPr>
          <w:rFonts w:ascii="Arial" w:hAnsi="Arial" w:cs="Arial"/>
          <w:b/>
          <w:bCs/>
          <w:color w:val="000000" w:themeColor="text1"/>
          <w:sz w:val="24"/>
          <w:szCs w:val="24"/>
        </w:rPr>
        <w:t>Essential differences between a share and asset sale</w:t>
      </w:r>
    </w:p>
    <w:p w14:paraId="38414D2D" w14:textId="77777777" w:rsidR="00924ADC" w:rsidRDefault="00000000">
      <w:pPr>
        <w:rPr>
          <w:rFonts w:ascii="Arial" w:hAnsi="Arial" w:cs="Arial"/>
          <w:color w:val="000000" w:themeColor="text1"/>
          <w:sz w:val="24"/>
          <w:szCs w:val="24"/>
          <w:u w:val="single"/>
        </w:rPr>
      </w:pPr>
      <w:r w:rsidRPr="00924ADC">
        <w:rPr>
          <w:rFonts w:ascii="Arial" w:hAnsi="Arial" w:cs="Arial"/>
          <w:color w:val="000000" w:themeColor="text1"/>
          <w:sz w:val="24"/>
          <w:szCs w:val="24"/>
          <w:u w:val="single"/>
        </w:rPr>
        <w:t>Share sale</w:t>
      </w:r>
    </w:p>
    <w:p w14:paraId="29EF016B"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The buyer acquires the shares in the target company which owns </w:t>
      </w:r>
      <w:proofErr w:type="gramStart"/>
      <w:r w:rsidRPr="00924ADC">
        <w:rPr>
          <w:rFonts w:ascii="Arial" w:hAnsi="Arial" w:cs="Arial"/>
          <w:color w:val="000000" w:themeColor="text1"/>
          <w:sz w:val="24"/>
          <w:szCs w:val="24"/>
        </w:rPr>
        <w:t>all of</w:t>
      </w:r>
      <w:proofErr w:type="gramEnd"/>
      <w:r w:rsidRPr="00924ADC">
        <w:rPr>
          <w:rFonts w:ascii="Arial" w:hAnsi="Arial" w:cs="Arial"/>
          <w:color w:val="000000" w:themeColor="text1"/>
          <w:sz w:val="24"/>
          <w:szCs w:val="24"/>
        </w:rPr>
        <w:t xml:space="preserve"> the assets and liabilities of the business. </w:t>
      </w:r>
    </w:p>
    <w:p w14:paraId="1AB15F8A"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lastRenderedPageBreak/>
        <w:t>Due to the company having separate legal personality there is limited change to the operation of the business (subject to change of control provisions).</w:t>
      </w:r>
    </w:p>
    <w:p w14:paraId="74FE176B" w14:textId="7EE7B901"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The seller(s) will be the shareholder(s) of the company.</w:t>
      </w:r>
    </w:p>
    <w:p w14:paraId="5E7CE82D" w14:textId="77777777" w:rsidR="00924ADC" w:rsidRPr="00924ADC" w:rsidRDefault="00000000">
      <w:pPr>
        <w:rPr>
          <w:rFonts w:ascii="Arial" w:hAnsi="Arial" w:cs="Arial"/>
          <w:color w:val="000000" w:themeColor="text1"/>
          <w:sz w:val="24"/>
          <w:szCs w:val="24"/>
          <w:u w:val="single"/>
        </w:rPr>
      </w:pPr>
      <w:r w:rsidRPr="00924ADC">
        <w:rPr>
          <w:rFonts w:ascii="Arial" w:hAnsi="Arial" w:cs="Arial"/>
          <w:color w:val="000000" w:themeColor="text1"/>
          <w:sz w:val="24"/>
          <w:szCs w:val="24"/>
          <w:u w:val="single"/>
        </w:rPr>
        <w:t>Asset sale</w:t>
      </w:r>
    </w:p>
    <w:p w14:paraId="7B2B91AA"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The buyer acquires the business and assets of the target (and any liabilities it chooses). </w:t>
      </w:r>
    </w:p>
    <w:p w14:paraId="59E4879E"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The buyer can be selective about the risks it is prepared to take on, though that is subject to the bargaining strength of the parties and to certain exceptions mainly related to employees.</w:t>
      </w:r>
    </w:p>
    <w:p w14:paraId="6A26780C"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The seller will be the target company.</w:t>
      </w:r>
    </w:p>
    <w:p w14:paraId="52D55BFB" w14:textId="68DFBB6F"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Each of the asset classes need to be transferred separately.</w:t>
      </w:r>
    </w:p>
    <w:p w14:paraId="5E368C9D" w14:textId="77777777"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The different transaction structures are shown on the diagrams on the following slides.</w:t>
      </w:r>
    </w:p>
    <w:p w14:paraId="6DBD5A78" w14:textId="1D206575" w:rsidR="005718A8" w:rsidRDefault="00000000">
      <w:pPr>
        <w:rPr>
          <w:rFonts w:ascii="Arial" w:hAnsi="Arial" w:cs="Arial"/>
          <w:color w:val="000000" w:themeColor="text1"/>
          <w:sz w:val="24"/>
          <w:szCs w:val="24"/>
          <w:u w:val="single"/>
        </w:rPr>
      </w:pPr>
      <w:r w:rsidRPr="00924ADC">
        <w:rPr>
          <w:rFonts w:ascii="Arial" w:hAnsi="Arial" w:cs="Arial"/>
          <w:color w:val="000000" w:themeColor="text1"/>
          <w:sz w:val="24"/>
          <w:szCs w:val="24"/>
          <w:u w:val="single"/>
        </w:rPr>
        <w:t xml:space="preserve">Share sale </w:t>
      </w:r>
      <w:r w:rsidR="00924ADC">
        <w:rPr>
          <w:rFonts w:ascii="Arial" w:hAnsi="Arial" w:cs="Arial"/>
          <w:color w:val="000000" w:themeColor="text1"/>
          <w:sz w:val="24"/>
          <w:szCs w:val="24"/>
          <w:u w:val="single"/>
        </w:rPr>
        <w:t>–</w:t>
      </w:r>
      <w:r w:rsidRPr="00924ADC">
        <w:rPr>
          <w:rFonts w:ascii="Arial" w:hAnsi="Arial" w:cs="Arial"/>
          <w:color w:val="000000" w:themeColor="text1"/>
          <w:sz w:val="24"/>
          <w:szCs w:val="24"/>
          <w:u w:val="single"/>
        </w:rPr>
        <w:t xml:space="preserve"> diagram</w:t>
      </w:r>
    </w:p>
    <w:p w14:paraId="68C1D80B" w14:textId="20E6C2A9" w:rsidR="00924ADC" w:rsidRDefault="00924ADC">
      <w:pPr>
        <w:rPr>
          <w:rFonts w:ascii="Arial" w:hAnsi="Arial" w:cs="Arial"/>
          <w:i/>
          <w:iCs/>
          <w:color w:val="000000" w:themeColor="text1"/>
          <w:sz w:val="24"/>
          <w:szCs w:val="24"/>
        </w:rPr>
      </w:pPr>
      <w:r>
        <w:rPr>
          <w:rFonts w:ascii="Arial" w:hAnsi="Arial" w:cs="Arial"/>
          <w:i/>
          <w:iCs/>
          <w:color w:val="000000" w:themeColor="text1"/>
          <w:sz w:val="24"/>
          <w:szCs w:val="24"/>
        </w:rPr>
        <w:t>Alt Text</w:t>
      </w:r>
    </w:p>
    <w:p w14:paraId="7030475F" w14:textId="77777777" w:rsidR="00924ADC" w:rsidRPr="00924ADC" w:rsidRDefault="00924ADC" w:rsidP="00924ADC">
      <w:p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The diagram compares the ownership structure of a company before and after a share sale.</w:t>
      </w:r>
    </w:p>
    <w:p w14:paraId="072F0505" w14:textId="77777777" w:rsidR="00924ADC" w:rsidRPr="00924ADC" w:rsidRDefault="00924ADC" w:rsidP="00924ADC">
      <w:pPr>
        <w:numPr>
          <w:ilvl w:val="0"/>
          <w:numId w:val="10"/>
        </w:numPr>
        <w:rPr>
          <w:rFonts w:ascii="Arial" w:hAnsi="Arial" w:cs="Arial"/>
          <w:i/>
          <w:iCs/>
          <w:color w:val="000000" w:themeColor="text1"/>
          <w:sz w:val="24"/>
          <w:szCs w:val="24"/>
          <w:lang w:val="en-GB"/>
        </w:rPr>
      </w:pPr>
      <w:r w:rsidRPr="00924ADC">
        <w:rPr>
          <w:rFonts w:ascii="Arial" w:hAnsi="Arial" w:cs="Arial"/>
          <w:b/>
          <w:bCs/>
          <w:i/>
          <w:iCs/>
          <w:color w:val="000000" w:themeColor="text1"/>
          <w:sz w:val="24"/>
          <w:szCs w:val="24"/>
          <w:lang w:val="en-GB"/>
        </w:rPr>
        <w:t>Pre-sale position</w:t>
      </w:r>
      <w:r w:rsidRPr="00924ADC">
        <w:rPr>
          <w:rFonts w:ascii="Arial" w:hAnsi="Arial" w:cs="Arial"/>
          <w:i/>
          <w:iCs/>
          <w:color w:val="000000" w:themeColor="text1"/>
          <w:sz w:val="24"/>
          <w:szCs w:val="24"/>
          <w:lang w:val="en-GB"/>
        </w:rPr>
        <w:t>:</w:t>
      </w:r>
    </w:p>
    <w:p w14:paraId="31E04DE2" w14:textId="77777777" w:rsidR="00924ADC" w:rsidRPr="00924ADC" w:rsidRDefault="00924ADC" w:rsidP="00924ADC">
      <w:pPr>
        <w:numPr>
          <w:ilvl w:val="1"/>
          <w:numId w:val="10"/>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A </w:t>
      </w:r>
      <w:r w:rsidRPr="00924ADC">
        <w:rPr>
          <w:rFonts w:ascii="Arial" w:hAnsi="Arial" w:cs="Arial"/>
          <w:b/>
          <w:bCs/>
          <w:i/>
          <w:iCs/>
          <w:color w:val="000000" w:themeColor="text1"/>
          <w:sz w:val="24"/>
          <w:szCs w:val="24"/>
          <w:lang w:val="en-GB"/>
        </w:rPr>
        <w:t>shareholder</w:t>
      </w:r>
      <w:r w:rsidRPr="00924ADC">
        <w:rPr>
          <w:rFonts w:ascii="Arial" w:hAnsi="Arial" w:cs="Arial"/>
          <w:i/>
          <w:iCs/>
          <w:color w:val="000000" w:themeColor="text1"/>
          <w:sz w:val="24"/>
          <w:szCs w:val="24"/>
          <w:lang w:val="en-GB"/>
        </w:rPr>
        <w:t> owns </w:t>
      </w:r>
      <w:r w:rsidRPr="00924ADC">
        <w:rPr>
          <w:rFonts w:ascii="Arial" w:hAnsi="Arial" w:cs="Arial"/>
          <w:b/>
          <w:bCs/>
          <w:i/>
          <w:iCs/>
          <w:color w:val="000000" w:themeColor="text1"/>
          <w:sz w:val="24"/>
          <w:szCs w:val="24"/>
          <w:lang w:val="en-GB"/>
        </w:rPr>
        <w:t>shares in the target company</w:t>
      </w:r>
      <w:r w:rsidRPr="00924ADC">
        <w:rPr>
          <w:rFonts w:ascii="Arial" w:hAnsi="Arial" w:cs="Arial"/>
          <w:i/>
          <w:iCs/>
          <w:color w:val="000000" w:themeColor="text1"/>
          <w:sz w:val="24"/>
          <w:szCs w:val="24"/>
          <w:lang w:val="en-GB"/>
        </w:rPr>
        <w:t>.</w:t>
      </w:r>
    </w:p>
    <w:p w14:paraId="0518B25E" w14:textId="77777777" w:rsidR="00924ADC" w:rsidRPr="00924ADC" w:rsidRDefault="00924ADC" w:rsidP="00924ADC">
      <w:pPr>
        <w:numPr>
          <w:ilvl w:val="1"/>
          <w:numId w:val="10"/>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The </w:t>
      </w:r>
      <w:r w:rsidRPr="00924ADC">
        <w:rPr>
          <w:rFonts w:ascii="Arial" w:hAnsi="Arial" w:cs="Arial"/>
          <w:b/>
          <w:bCs/>
          <w:i/>
          <w:iCs/>
          <w:color w:val="000000" w:themeColor="text1"/>
          <w:sz w:val="24"/>
          <w:szCs w:val="24"/>
          <w:lang w:val="en-GB"/>
        </w:rPr>
        <w:t>target company</w:t>
      </w:r>
      <w:r w:rsidRPr="00924ADC">
        <w:rPr>
          <w:rFonts w:ascii="Arial" w:hAnsi="Arial" w:cs="Arial"/>
          <w:i/>
          <w:iCs/>
          <w:color w:val="000000" w:themeColor="text1"/>
          <w:sz w:val="24"/>
          <w:szCs w:val="24"/>
          <w:lang w:val="en-GB"/>
        </w:rPr>
        <w:t> owns the </w:t>
      </w:r>
      <w:r w:rsidRPr="00924ADC">
        <w:rPr>
          <w:rFonts w:ascii="Arial" w:hAnsi="Arial" w:cs="Arial"/>
          <w:b/>
          <w:bCs/>
          <w:i/>
          <w:iCs/>
          <w:color w:val="000000" w:themeColor="text1"/>
          <w:sz w:val="24"/>
          <w:szCs w:val="24"/>
          <w:lang w:val="en-GB"/>
        </w:rPr>
        <w:t>business and assets</w:t>
      </w:r>
      <w:r w:rsidRPr="00924ADC">
        <w:rPr>
          <w:rFonts w:ascii="Arial" w:hAnsi="Arial" w:cs="Arial"/>
          <w:i/>
          <w:iCs/>
          <w:color w:val="000000" w:themeColor="text1"/>
          <w:sz w:val="24"/>
          <w:szCs w:val="24"/>
          <w:lang w:val="en-GB"/>
        </w:rPr>
        <w:t>.</w:t>
      </w:r>
    </w:p>
    <w:p w14:paraId="1F7F7CC5" w14:textId="77777777" w:rsidR="00924ADC" w:rsidRPr="00924ADC" w:rsidRDefault="00924ADC" w:rsidP="00924ADC">
      <w:pPr>
        <w:numPr>
          <w:ilvl w:val="0"/>
          <w:numId w:val="10"/>
        </w:numPr>
        <w:rPr>
          <w:rFonts w:ascii="Arial" w:hAnsi="Arial" w:cs="Arial"/>
          <w:i/>
          <w:iCs/>
          <w:color w:val="000000" w:themeColor="text1"/>
          <w:sz w:val="24"/>
          <w:szCs w:val="24"/>
          <w:lang w:val="en-GB"/>
        </w:rPr>
      </w:pPr>
      <w:r w:rsidRPr="00924ADC">
        <w:rPr>
          <w:rFonts w:ascii="Arial" w:hAnsi="Arial" w:cs="Arial"/>
          <w:b/>
          <w:bCs/>
          <w:i/>
          <w:iCs/>
          <w:color w:val="000000" w:themeColor="text1"/>
          <w:sz w:val="24"/>
          <w:szCs w:val="24"/>
          <w:lang w:val="en-GB"/>
        </w:rPr>
        <w:t>Post-sale position</w:t>
      </w:r>
      <w:r w:rsidRPr="00924ADC">
        <w:rPr>
          <w:rFonts w:ascii="Arial" w:hAnsi="Arial" w:cs="Arial"/>
          <w:i/>
          <w:iCs/>
          <w:color w:val="000000" w:themeColor="text1"/>
          <w:sz w:val="24"/>
          <w:szCs w:val="24"/>
          <w:lang w:val="en-GB"/>
        </w:rPr>
        <w:t>:</w:t>
      </w:r>
    </w:p>
    <w:p w14:paraId="78E24304" w14:textId="77777777" w:rsidR="00924ADC" w:rsidRPr="00924ADC" w:rsidRDefault="00924ADC" w:rsidP="00924ADC">
      <w:pPr>
        <w:numPr>
          <w:ilvl w:val="1"/>
          <w:numId w:val="10"/>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The </w:t>
      </w:r>
      <w:r w:rsidRPr="00924ADC">
        <w:rPr>
          <w:rFonts w:ascii="Arial" w:hAnsi="Arial" w:cs="Arial"/>
          <w:b/>
          <w:bCs/>
          <w:i/>
          <w:iCs/>
          <w:color w:val="000000" w:themeColor="text1"/>
          <w:sz w:val="24"/>
          <w:szCs w:val="24"/>
          <w:lang w:val="en-GB"/>
        </w:rPr>
        <w:t>buyer</w:t>
      </w:r>
      <w:r w:rsidRPr="00924ADC">
        <w:rPr>
          <w:rFonts w:ascii="Arial" w:hAnsi="Arial" w:cs="Arial"/>
          <w:i/>
          <w:iCs/>
          <w:color w:val="000000" w:themeColor="text1"/>
          <w:sz w:val="24"/>
          <w:szCs w:val="24"/>
          <w:lang w:val="en-GB"/>
        </w:rPr>
        <w:t> now owns the </w:t>
      </w:r>
      <w:r w:rsidRPr="00924ADC">
        <w:rPr>
          <w:rFonts w:ascii="Arial" w:hAnsi="Arial" w:cs="Arial"/>
          <w:b/>
          <w:bCs/>
          <w:i/>
          <w:iCs/>
          <w:color w:val="000000" w:themeColor="text1"/>
          <w:sz w:val="24"/>
          <w:szCs w:val="24"/>
          <w:lang w:val="en-GB"/>
        </w:rPr>
        <w:t>shares in the target company</w:t>
      </w:r>
      <w:r w:rsidRPr="00924ADC">
        <w:rPr>
          <w:rFonts w:ascii="Arial" w:hAnsi="Arial" w:cs="Arial"/>
          <w:i/>
          <w:iCs/>
          <w:color w:val="000000" w:themeColor="text1"/>
          <w:sz w:val="24"/>
          <w:szCs w:val="24"/>
          <w:lang w:val="en-GB"/>
        </w:rPr>
        <w:t>.</w:t>
      </w:r>
    </w:p>
    <w:p w14:paraId="17D119A9" w14:textId="77777777" w:rsidR="00924ADC" w:rsidRDefault="00924ADC" w:rsidP="00924ADC">
      <w:pPr>
        <w:numPr>
          <w:ilvl w:val="1"/>
          <w:numId w:val="10"/>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The </w:t>
      </w:r>
      <w:r w:rsidRPr="00924ADC">
        <w:rPr>
          <w:rFonts w:ascii="Arial" w:hAnsi="Arial" w:cs="Arial"/>
          <w:b/>
          <w:bCs/>
          <w:i/>
          <w:iCs/>
          <w:color w:val="000000" w:themeColor="text1"/>
          <w:sz w:val="24"/>
          <w:szCs w:val="24"/>
          <w:lang w:val="en-GB"/>
        </w:rPr>
        <w:t>target company</w:t>
      </w:r>
      <w:r w:rsidRPr="00924ADC">
        <w:rPr>
          <w:rFonts w:ascii="Arial" w:hAnsi="Arial" w:cs="Arial"/>
          <w:i/>
          <w:iCs/>
          <w:color w:val="000000" w:themeColor="text1"/>
          <w:sz w:val="24"/>
          <w:szCs w:val="24"/>
          <w:lang w:val="en-GB"/>
        </w:rPr>
        <w:t> still owns the </w:t>
      </w:r>
      <w:r w:rsidRPr="00924ADC">
        <w:rPr>
          <w:rFonts w:ascii="Arial" w:hAnsi="Arial" w:cs="Arial"/>
          <w:b/>
          <w:bCs/>
          <w:i/>
          <w:iCs/>
          <w:color w:val="000000" w:themeColor="text1"/>
          <w:sz w:val="24"/>
          <w:szCs w:val="24"/>
          <w:lang w:val="en-GB"/>
        </w:rPr>
        <w:t>business and assets</w:t>
      </w:r>
      <w:r w:rsidRPr="00924ADC">
        <w:rPr>
          <w:rFonts w:ascii="Arial" w:hAnsi="Arial" w:cs="Arial"/>
          <w:i/>
          <w:iCs/>
          <w:color w:val="000000" w:themeColor="text1"/>
          <w:sz w:val="24"/>
          <w:szCs w:val="24"/>
          <w:lang w:val="en-GB"/>
        </w:rPr>
        <w:t>.</w:t>
      </w:r>
    </w:p>
    <w:p w14:paraId="4584439D" w14:textId="30AA7ED9"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u w:val="single"/>
          <w:lang w:val="en-GB"/>
        </w:rPr>
        <w:t>Asset Sale Diagram</w:t>
      </w:r>
    </w:p>
    <w:p w14:paraId="7E22B8EB" w14:textId="657F54D9" w:rsidR="00924ADC" w:rsidRPr="00924ADC" w:rsidRDefault="00924ADC" w:rsidP="00924ADC">
      <w:pPr>
        <w:rPr>
          <w:rFonts w:ascii="Arial" w:hAnsi="Arial" w:cs="Arial"/>
          <w:i/>
          <w:iCs/>
          <w:color w:val="000000" w:themeColor="text1"/>
          <w:sz w:val="24"/>
          <w:szCs w:val="24"/>
          <w:lang w:val="en-GB"/>
        </w:rPr>
      </w:pPr>
      <w:r>
        <w:rPr>
          <w:rFonts w:ascii="Arial" w:hAnsi="Arial" w:cs="Arial"/>
          <w:i/>
          <w:iCs/>
          <w:color w:val="000000" w:themeColor="text1"/>
          <w:sz w:val="24"/>
          <w:szCs w:val="24"/>
          <w:lang w:val="en-GB"/>
        </w:rPr>
        <w:t xml:space="preserve">Alt text: </w:t>
      </w:r>
      <w:r w:rsidRPr="00924ADC">
        <w:rPr>
          <w:rFonts w:ascii="Arial" w:hAnsi="Arial" w:cs="Arial"/>
          <w:i/>
          <w:iCs/>
          <w:color w:val="000000" w:themeColor="text1"/>
          <w:sz w:val="24"/>
          <w:szCs w:val="24"/>
          <w:lang w:val="en-GB"/>
        </w:rPr>
        <w:t>The diagram shows the ownership structure of a company before and after an asset sale.</w:t>
      </w:r>
    </w:p>
    <w:p w14:paraId="151D1C3D" w14:textId="77777777" w:rsidR="00924ADC" w:rsidRPr="00924ADC" w:rsidRDefault="00924ADC" w:rsidP="00924ADC">
      <w:pPr>
        <w:numPr>
          <w:ilvl w:val="0"/>
          <w:numId w:val="11"/>
        </w:numPr>
        <w:rPr>
          <w:rFonts w:ascii="Arial" w:hAnsi="Arial" w:cs="Arial"/>
          <w:i/>
          <w:iCs/>
          <w:color w:val="000000" w:themeColor="text1"/>
          <w:sz w:val="24"/>
          <w:szCs w:val="24"/>
          <w:lang w:val="en-GB"/>
        </w:rPr>
      </w:pPr>
      <w:r w:rsidRPr="00924ADC">
        <w:rPr>
          <w:rFonts w:ascii="Arial" w:hAnsi="Arial" w:cs="Arial"/>
          <w:b/>
          <w:bCs/>
          <w:i/>
          <w:iCs/>
          <w:color w:val="000000" w:themeColor="text1"/>
          <w:sz w:val="24"/>
          <w:szCs w:val="24"/>
          <w:lang w:val="en-GB"/>
        </w:rPr>
        <w:t>Pre-sale position</w:t>
      </w:r>
      <w:r w:rsidRPr="00924ADC">
        <w:rPr>
          <w:rFonts w:ascii="Arial" w:hAnsi="Arial" w:cs="Arial"/>
          <w:i/>
          <w:iCs/>
          <w:color w:val="000000" w:themeColor="text1"/>
          <w:sz w:val="24"/>
          <w:szCs w:val="24"/>
          <w:lang w:val="en-GB"/>
        </w:rPr>
        <w:t>:</w:t>
      </w:r>
    </w:p>
    <w:p w14:paraId="18D11639" w14:textId="77777777" w:rsidR="00924ADC" w:rsidRPr="00924ADC" w:rsidRDefault="00924ADC" w:rsidP="00924ADC">
      <w:pPr>
        <w:numPr>
          <w:ilvl w:val="1"/>
          <w:numId w:val="11"/>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A </w:t>
      </w:r>
      <w:r w:rsidRPr="00924ADC">
        <w:rPr>
          <w:rFonts w:ascii="Arial" w:hAnsi="Arial" w:cs="Arial"/>
          <w:b/>
          <w:bCs/>
          <w:i/>
          <w:iCs/>
          <w:color w:val="000000" w:themeColor="text1"/>
          <w:sz w:val="24"/>
          <w:szCs w:val="24"/>
          <w:lang w:val="en-GB"/>
        </w:rPr>
        <w:t>shareholder</w:t>
      </w:r>
      <w:r w:rsidRPr="00924ADC">
        <w:rPr>
          <w:rFonts w:ascii="Arial" w:hAnsi="Arial" w:cs="Arial"/>
          <w:i/>
          <w:iCs/>
          <w:color w:val="000000" w:themeColor="text1"/>
          <w:sz w:val="24"/>
          <w:szCs w:val="24"/>
          <w:lang w:val="en-GB"/>
        </w:rPr>
        <w:t> owns the </w:t>
      </w:r>
      <w:r w:rsidRPr="00924ADC">
        <w:rPr>
          <w:rFonts w:ascii="Arial" w:hAnsi="Arial" w:cs="Arial"/>
          <w:b/>
          <w:bCs/>
          <w:i/>
          <w:iCs/>
          <w:color w:val="000000" w:themeColor="text1"/>
          <w:sz w:val="24"/>
          <w:szCs w:val="24"/>
          <w:lang w:val="en-GB"/>
        </w:rPr>
        <w:t>target company</w:t>
      </w:r>
      <w:r w:rsidRPr="00924ADC">
        <w:rPr>
          <w:rFonts w:ascii="Arial" w:hAnsi="Arial" w:cs="Arial"/>
          <w:i/>
          <w:iCs/>
          <w:color w:val="000000" w:themeColor="text1"/>
          <w:sz w:val="24"/>
          <w:szCs w:val="24"/>
          <w:lang w:val="en-GB"/>
        </w:rPr>
        <w:t>.</w:t>
      </w:r>
    </w:p>
    <w:p w14:paraId="284E35D1" w14:textId="77777777" w:rsidR="00924ADC" w:rsidRPr="00924ADC" w:rsidRDefault="00924ADC" w:rsidP="00924ADC">
      <w:pPr>
        <w:numPr>
          <w:ilvl w:val="1"/>
          <w:numId w:val="11"/>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lastRenderedPageBreak/>
        <w:t>The </w:t>
      </w:r>
      <w:r w:rsidRPr="00924ADC">
        <w:rPr>
          <w:rFonts w:ascii="Arial" w:hAnsi="Arial" w:cs="Arial"/>
          <w:b/>
          <w:bCs/>
          <w:i/>
          <w:iCs/>
          <w:color w:val="000000" w:themeColor="text1"/>
          <w:sz w:val="24"/>
          <w:szCs w:val="24"/>
          <w:lang w:val="en-GB"/>
        </w:rPr>
        <w:t>target company</w:t>
      </w:r>
      <w:r w:rsidRPr="00924ADC">
        <w:rPr>
          <w:rFonts w:ascii="Arial" w:hAnsi="Arial" w:cs="Arial"/>
          <w:i/>
          <w:iCs/>
          <w:color w:val="000000" w:themeColor="text1"/>
          <w:sz w:val="24"/>
          <w:szCs w:val="24"/>
          <w:lang w:val="en-GB"/>
        </w:rPr>
        <w:t> owns the </w:t>
      </w:r>
      <w:r w:rsidRPr="00924ADC">
        <w:rPr>
          <w:rFonts w:ascii="Arial" w:hAnsi="Arial" w:cs="Arial"/>
          <w:b/>
          <w:bCs/>
          <w:i/>
          <w:iCs/>
          <w:color w:val="000000" w:themeColor="text1"/>
          <w:sz w:val="24"/>
          <w:szCs w:val="24"/>
          <w:lang w:val="en-GB"/>
        </w:rPr>
        <w:t>business and assets</w:t>
      </w:r>
      <w:r w:rsidRPr="00924ADC">
        <w:rPr>
          <w:rFonts w:ascii="Arial" w:hAnsi="Arial" w:cs="Arial"/>
          <w:i/>
          <w:iCs/>
          <w:color w:val="000000" w:themeColor="text1"/>
          <w:sz w:val="24"/>
          <w:szCs w:val="24"/>
          <w:lang w:val="en-GB"/>
        </w:rPr>
        <w:t>.</w:t>
      </w:r>
    </w:p>
    <w:p w14:paraId="5B7353BD" w14:textId="77777777" w:rsidR="00924ADC" w:rsidRPr="00924ADC" w:rsidRDefault="00924ADC" w:rsidP="00924ADC">
      <w:pPr>
        <w:numPr>
          <w:ilvl w:val="0"/>
          <w:numId w:val="11"/>
        </w:numPr>
        <w:rPr>
          <w:rFonts w:ascii="Arial" w:hAnsi="Arial" w:cs="Arial"/>
          <w:i/>
          <w:iCs/>
          <w:color w:val="000000" w:themeColor="text1"/>
          <w:sz w:val="24"/>
          <w:szCs w:val="24"/>
          <w:lang w:val="en-GB"/>
        </w:rPr>
      </w:pPr>
      <w:r w:rsidRPr="00924ADC">
        <w:rPr>
          <w:rFonts w:ascii="Arial" w:hAnsi="Arial" w:cs="Arial"/>
          <w:b/>
          <w:bCs/>
          <w:i/>
          <w:iCs/>
          <w:color w:val="000000" w:themeColor="text1"/>
          <w:sz w:val="24"/>
          <w:szCs w:val="24"/>
          <w:lang w:val="en-GB"/>
        </w:rPr>
        <w:t>Post-sale position</w:t>
      </w:r>
      <w:r w:rsidRPr="00924ADC">
        <w:rPr>
          <w:rFonts w:ascii="Arial" w:hAnsi="Arial" w:cs="Arial"/>
          <w:i/>
          <w:iCs/>
          <w:color w:val="000000" w:themeColor="text1"/>
          <w:sz w:val="24"/>
          <w:szCs w:val="24"/>
          <w:lang w:val="en-GB"/>
        </w:rPr>
        <w:t>:</w:t>
      </w:r>
    </w:p>
    <w:p w14:paraId="72605811" w14:textId="77777777" w:rsidR="00924ADC" w:rsidRPr="00924ADC" w:rsidRDefault="00924ADC" w:rsidP="00924ADC">
      <w:pPr>
        <w:numPr>
          <w:ilvl w:val="1"/>
          <w:numId w:val="11"/>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The </w:t>
      </w:r>
      <w:r w:rsidRPr="00924ADC">
        <w:rPr>
          <w:rFonts w:ascii="Arial" w:hAnsi="Arial" w:cs="Arial"/>
          <w:b/>
          <w:bCs/>
          <w:i/>
          <w:iCs/>
          <w:color w:val="000000" w:themeColor="text1"/>
          <w:sz w:val="24"/>
          <w:szCs w:val="24"/>
          <w:lang w:val="en-GB"/>
        </w:rPr>
        <w:t>buyer</w:t>
      </w:r>
      <w:r w:rsidRPr="00924ADC">
        <w:rPr>
          <w:rFonts w:ascii="Arial" w:hAnsi="Arial" w:cs="Arial"/>
          <w:i/>
          <w:iCs/>
          <w:color w:val="000000" w:themeColor="text1"/>
          <w:sz w:val="24"/>
          <w:szCs w:val="24"/>
          <w:lang w:val="en-GB"/>
        </w:rPr>
        <w:t> now owns the </w:t>
      </w:r>
      <w:r w:rsidRPr="00924ADC">
        <w:rPr>
          <w:rFonts w:ascii="Arial" w:hAnsi="Arial" w:cs="Arial"/>
          <w:b/>
          <w:bCs/>
          <w:i/>
          <w:iCs/>
          <w:color w:val="000000" w:themeColor="text1"/>
          <w:sz w:val="24"/>
          <w:szCs w:val="24"/>
          <w:lang w:val="en-GB"/>
        </w:rPr>
        <w:t>business and assets</w:t>
      </w:r>
      <w:r w:rsidRPr="00924ADC">
        <w:rPr>
          <w:rFonts w:ascii="Arial" w:hAnsi="Arial" w:cs="Arial"/>
          <w:i/>
          <w:iCs/>
          <w:color w:val="000000" w:themeColor="text1"/>
          <w:sz w:val="24"/>
          <w:szCs w:val="24"/>
          <w:lang w:val="en-GB"/>
        </w:rPr>
        <w:t> directly.</w:t>
      </w:r>
    </w:p>
    <w:p w14:paraId="751F7F48" w14:textId="77777777" w:rsidR="00924ADC" w:rsidRPr="00924ADC" w:rsidRDefault="00924ADC" w:rsidP="00924ADC">
      <w:pPr>
        <w:numPr>
          <w:ilvl w:val="1"/>
          <w:numId w:val="11"/>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The </w:t>
      </w:r>
      <w:r w:rsidRPr="00924ADC">
        <w:rPr>
          <w:rFonts w:ascii="Arial" w:hAnsi="Arial" w:cs="Arial"/>
          <w:b/>
          <w:bCs/>
          <w:i/>
          <w:iCs/>
          <w:color w:val="000000" w:themeColor="text1"/>
          <w:sz w:val="24"/>
          <w:szCs w:val="24"/>
          <w:lang w:val="en-GB"/>
        </w:rPr>
        <w:t>target company</w:t>
      </w:r>
      <w:r w:rsidRPr="00924ADC">
        <w:rPr>
          <w:rFonts w:ascii="Arial" w:hAnsi="Arial" w:cs="Arial"/>
          <w:i/>
          <w:iCs/>
          <w:color w:val="000000" w:themeColor="text1"/>
          <w:sz w:val="24"/>
          <w:szCs w:val="24"/>
          <w:lang w:val="en-GB"/>
        </w:rPr>
        <w:t> remains owned by the original </w:t>
      </w:r>
      <w:r w:rsidRPr="00924ADC">
        <w:rPr>
          <w:rFonts w:ascii="Arial" w:hAnsi="Arial" w:cs="Arial"/>
          <w:b/>
          <w:bCs/>
          <w:i/>
          <w:iCs/>
          <w:color w:val="000000" w:themeColor="text1"/>
          <w:sz w:val="24"/>
          <w:szCs w:val="24"/>
          <w:lang w:val="en-GB"/>
        </w:rPr>
        <w:t>shareholder</w:t>
      </w:r>
      <w:r w:rsidRPr="00924ADC">
        <w:rPr>
          <w:rFonts w:ascii="Arial" w:hAnsi="Arial" w:cs="Arial"/>
          <w:i/>
          <w:iCs/>
          <w:color w:val="000000" w:themeColor="text1"/>
          <w:sz w:val="24"/>
          <w:szCs w:val="24"/>
          <w:lang w:val="en-GB"/>
        </w:rPr>
        <w:t>, but it no longer owns the business—it has sold it.</w:t>
      </w:r>
    </w:p>
    <w:p w14:paraId="5462D7C7" w14:textId="77777777" w:rsidR="00924ADC" w:rsidRPr="00924ADC" w:rsidRDefault="00924ADC" w:rsidP="00924ADC">
      <w:pPr>
        <w:numPr>
          <w:ilvl w:val="1"/>
          <w:numId w:val="11"/>
        </w:numPr>
        <w:rPr>
          <w:rFonts w:ascii="Arial" w:hAnsi="Arial" w:cs="Arial"/>
          <w:i/>
          <w:iCs/>
          <w:color w:val="000000" w:themeColor="text1"/>
          <w:sz w:val="24"/>
          <w:szCs w:val="24"/>
          <w:lang w:val="en-GB"/>
        </w:rPr>
      </w:pPr>
      <w:r w:rsidRPr="00924ADC">
        <w:rPr>
          <w:rFonts w:ascii="Arial" w:hAnsi="Arial" w:cs="Arial"/>
          <w:i/>
          <w:iCs/>
          <w:color w:val="000000" w:themeColor="text1"/>
          <w:sz w:val="24"/>
          <w:szCs w:val="24"/>
          <w:lang w:val="en-GB"/>
        </w:rPr>
        <w:t>The </w:t>
      </w:r>
      <w:r w:rsidRPr="00924ADC">
        <w:rPr>
          <w:rFonts w:ascii="Arial" w:hAnsi="Arial" w:cs="Arial"/>
          <w:b/>
          <w:bCs/>
          <w:i/>
          <w:iCs/>
          <w:color w:val="000000" w:themeColor="text1"/>
          <w:sz w:val="24"/>
          <w:szCs w:val="24"/>
          <w:lang w:val="en-GB"/>
        </w:rPr>
        <w:t>target company</w:t>
      </w:r>
      <w:r w:rsidRPr="00924ADC">
        <w:rPr>
          <w:rFonts w:ascii="Arial" w:hAnsi="Arial" w:cs="Arial"/>
          <w:i/>
          <w:iCs/>
          <w:color w:val="000000" w:themeColor="text1"/>
          <w:sz w:val="24"/>
          <w:szCs w:val="24"/>
          <w:lang w:val="en-GB"/>
        </w:rPr>
        <w:t> receives </w:t>
      </w:r>
      <w:r w:rsidRPr="00924ADC">
        <w:rPr>
          <w:rFonts w:ascii="Arial" w:hAnsi="Arial" w:cs="Arial"/>
          <w:b/>
          <w:bCs/>
          <w:i/>
          <w:iCs/>
          <w:color w:val="000000" w:themeColor="text1"/>
          <w:sz w:val="24"/>
          <w:szCs w:val="24"/>
          <w:lang w:val="en-GB"/>
        </w:rPr>
        <w:t>cash (£££)</w:t>
      </w:r>
      <w:r w:rsidRPr="00924ADC">
        <w:rPr>
          <w:rFonts w:ascii="Arial" w:hAnsi="Arial" w:cs="Arial"/>
          <w:i/>
          <w:iCs/>
          <w:color w:val="000000" w:themeColor="text1"/>
          <w:sz w:val="24"/>
          <w:szCs w:val="24"/>
          <w:lang w:val="en-GB"/>
        </w:rPr>
        <w:t> from the buyer in exchange for the business and assets, as documented in a </w:t>
      </w:r>
      <w:r w:rsidRPr="00924ADC">
        <w:rPr>
          <w:rFonts w:ascii="Arial" w:hAnsi="Arial" w:cs="Arial"/>
          <w:b/>
          <w:bCs/>
          <w:i/>
          <w:iCs/>
          <w:color w:val="000000" w:themeColor="text1"/>
          <w:sz w:val="24"/>
          <w:szCs w:val="24"/>
          <w:lang w:val="en-GB"/>
        </w:rPr>
        <w:t>contract</w:t>
      </w:r>
      <w:r w:rsidRPr="00924ADC">
        <w:rPr>
          <w:rFonts w:ascii="Arial" w:hAnsi="Arial" w:cs="Arial"/>
          <w:i/>
          <w:iCs/>
          <w:color w:val="000000" w:themeColor="text1"/>
          <w:sz w:val="24"/>
          <w:szCs w:val="24"/>
          <w:lang w:val="en-GB"/>
        </w:rPr>
        <w:t>.</w:t>
      </w:r>
    </w:p>
    <w:p w14:paraId="230BB318" w14:textId="77777777" w:rsidR="005718A8" w:rsidRPr="00924ADC" w:rsidRDefault="00000000">
      <w:pPr>
        <w:rPr>
          <w:rFonts w:ascii="Arial" w:hAnsi="Arial" w:cs="Arial"/>
          <w:b/>
          <w:bCs/>
          <w:color w:val="000000" w:themeColor="text1"/>
          <w:sz w:val="24"/>
          <w:szCs w:val="24"/>
        </w:rPr>
      </w:pPr>
      <w:r w:rsidRPr="00924ADC">
        <w:rPr>
          <w:rFonts w:ascii="Arial" w:hAnsi="Arial" w:cs="Arial"/>
          <w:b/>
          <w:bCs/>
          <w:color w:val="000000" w:themeColor="text1"/>
          <w:sz w:val="24"/>
          <w:szCs w:val="24"/>
        </w:rPr>
        <w:t>Why an asset sale?</w:t>
      </w:r>
    </w:p>
    <w:p w14:paraId="79D35479" w14:textId="77777777" w:rsidR="00924ADC" w:rsidRPr="00924ADC" w:rsidRDefault="00000000" w:rsidP="00924ADC">
      <w:pPr>
        <w:pStyle w:val="ListParagraph"/>
        <w:numPr>
          <w:ilvl w:val="0"/>
          <w:numId w:val="12"/>
        </w:numPr>
        <w:rPr>
          <w:rFonts w:ascii="Arial" w:hAnsi="Arial" w:cs="Arial"/>
          <w:color w:val="000000" w:themeColor="text1"/>
          <w:sz w:val="24"/>
          <w:szCs w:val="24"/>
        </w:rPr>
      </w:pPr>
      <w:r w:rsidRPr="00924ADC">
        <w:rPr>
          <w:rFonts w:ascii="Arial" w:hAnsi="Arial" w:cs="Arial"/>
          <w:color w:val="000000" w:themeColor="text1"/>
          <w:sz w:val="24"/>
          <w:szCs w:val="24"/>
        </w:rPr>
        <w:t xml:space="preserve">An asset sale is necessary where a business is run as an unincorporated business, such as the sale of a business by a sole trader or a traditional partnership. </w:t>
      </w:r>
    </w:p>
    <w:p w14:paraId="5AC097A0" w14:textId="77777777" w:rsidR="00924ADC" w:rsidRPr="00924ADC" w:rsidRDefault="00000000" w:rsidP="00924ADC">
      <w:pPr>
        <w:pStyle w:val="ListParagraph"/>
        <w:numPr>
          <w:ilvl w:val="0"/>
          <w:numId w:val="12"/>
        </w:numPr>
        <w:rPr>
          <w:rFonts w:ascii="Arial" w:hAnsi="Arial" w:cs="Arial"/>
          <w:color w:val="000000" w:themeColor="text1"/>
          <w:sz w:val="24"/>
          <w:szCs w:val="24"/>
        </w:rPr>
      </w:pPr>
      <w:r w:rsidRPr="00924ADC">
        <w:rPr>
          <w:rFonts w:ascii="Arial" w:hAnsi="Arial" w:cs="Arial"/>
          <w:color w:val="000000" w:themeColor="text1"/>
          <w:sz w:val="24"/>
          <w:szCs w:val="24"/>
        </w:rPr>
        <w:t>It is more common when there is a division of a company being sold that does not operate as a separate subsidiary. This requires the assets relating to the business unit to be separated out and sold to the buyer.</w:t>
      </w:r>
    </w:p>
    <w:p w14:paraId="168F6D01" w14:textId="77777777" w:rsidR="00924ADC" w:rsidRPr="00924ADC" w:rsidRDefault="00000000" w:rsidP="00924ADC">
      <w:pPr>
        <w:pStyle w:val="ListParagraph"/>
        <w:numPr>
          <w:ilvl w:val="0"/>
          <w:numId w:val="12"/>
        </w:numPr>
        <w:rPr>
          <w:rFonts w:ascii="Arial" w:hAnsi="Arial" w:cs="Arial"/>
          <w:color w:val="000000" w:themeColor="text1"/>
          <w:sz w:val="24"/>
          <w:szCs w:val="24"/>
        </w:rPr>
      </w:pPr>
      <w:r w:rsidRPr="00924ADC">
        <w:rPr>
          <w:rFonts w:ascii="Arial" w:hAnsi="Arial" w:cs="Arial"/>
          <w:color w:val="000000" w:themeColor="text1"/>
          <w:sz w:val="24"/>
          <w:szCs w:val="24"/>
        </w:rPr>
        <w:t xml:space="preserve">An asset sale may also be used for the buyer to leave behind specific liabilities as you will see on the next slide. </w:t>
      </w:r>
    </w:p>
    <w:p w14:paraId="42334795" w14:textId="444DE8EF" w:rsidR="00924ADC" w:rsidRPr="00924ADC" w:rsidRDefault="00000000" w:rsidP="00924ADC">
      <w:pPr>
        <w:pStyle w:val="ListParagraph"/>
        <w:numPr>
          <w:ilvl w:val="0"/>
          <w:numId w:val="12"/>
        </w:numPr>
        <w:rPr>
          <w:rFonts w:ascii="Arial" w:hAnsi="Arial" w:cs="Arial"/>
          <w:color w:val="000000" w:themeColor="text1"/>
          <w:sz w:val="24"/>
          <w:szCs w:val="24"/>
        </w:rPr>
      </w:pPr>
      <w:r w:rsidRPr="00924ADC">
        <w:rPr>
          <w:rFonts w:ascii="Arial" w:hAnsi="Arial" w:cs="Arial"/>
          <w:color w:val="000000" w:themeColor="text1"/>
          <w:sz w:val="24"/>
          <w:szCs w:val="24"/>
        </w:rPr>
        <w:t>An asset sale may also be appropriate if there are dissenting minority shareholders who are not prepared to transfer their shares as shareholder consent and involvement is limited (subject to the terms of the articles and any shareholders agreements</w:t>
      </w:r>
      <w:r w:rsidR="00924ADC" w:rsidRPr="00924ADC">
        <w:rPr>
          <w:rFonts w:ascii="Arial" w:hAnsi="Arial" w:cs="Arial"/>
          <w:color w:val="000000" w:themeColor="text1"/>
          <w:sz w:val="24"/>
          <w:szCs w:val="24"/>
        </w:rPr>
        <w:t>)</w:t>
      </w:r>
      <w:r w:rsidRPr="00924ADC">
        <w:rPr>
          <w:rFonts w:ascii="Arial" w:hAnsi="Arial" w:cs="Arial"/>
          <w:color w:val="000000" w:themeColor="text1"/>
          <w:sz w:val="24"/>
          <w:szCs w:val="24"/>
        </w:rPr>
        <w:t xml:space="preserve">. </w:t>
      </w:r>
    </w:p>
    <w:p w14:paraId="12E265B4" w14:textId="464E3AD1" w:rsidR="005718A8" w:rsidRPr="00924ADC" w:rsidRDefault="00000000" w:rsidP="00924ADC">
      <w:pPr>
        <w:pStyle w:val="ListParagraph"/>
        <w:numPr>
          <w:ilvl w:val="0"/>
          <w:numId w:val="12"/>
        </w:numPr>
        <w:rPr>
          <w:rFonts w:ascii="Arial" w:hAnsi="Arial" w:cs="Arial"/>
          <w:color w:val="000000" w:themeColor="text1"/>
          <w:sz w:val="24"/>
          <w:szCs w:val="24"/>
        </w:rPr>
      </w:pPr>
      <w:r w:rsidRPr="00924ADC">
        <w:rPr>
          <w:rFonts w:ascii="Arial" w:hAnsi="Arial" w:cs="Arial"/>
          <w:color w:val="000000" w:themeColor="text1"/>
          <w:sz w:val="24"/>
          <w:szCs w:val="24"/>
        </w:rPr>
        <w:t>There may be tax benefits to an asset sale. The detail of the tax structuring is beyond the scope of this course.</w:t>
      </w:r>
    </w:p>
    <w:p w14:paraId="2E354B62" w14:textId="77777777" w:rsidR="00924ADC" w:rsidRPr="00924ADC" w:rsidRDefault="00924ADC" w:rsidP="00924ADC">
      <w:pPr>
        <w:rPr>
          <w:rFonts w:ascii="Arial" w:hAnsi="Arial" w:cs="Arial"/>
          <w:b/>
          <w:bCs/>
          <w:color w:val="000000" w:themeColor="text1"/>
          <w:sz w:val="24"/>
          <w:szCs w:val="24"/>
        </w:rPr>
      </w:pPr>
      <w:r w:rsidRPr="00924ADC">
        <w:rPr>
          <w:rFonts w:ascii="Arial" w:hAnsi="Arial" w:cs="Arial"/>
          <w:b/>
          <w:bCs/>
          <w:color w:val="000000" w:themeColor="text1"/>
          <w:sz w:val="24"/>
          <w:szCs w:val="24"/>
        </w:rPr>
        <w:t>What is transferred on an asset sale</w:t>
      </w:r>
    </w:p>
    <w:p w14:paraId="126476E5" w14:textId="77777777"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Typically, on an asset sale the buyer wants to acquire a business as a going concern. This means that the business is generally able to continue to trade and operate with limited disruption. The precise composition of assets will be specific to the type of </w:t>
      </w:r>
      <w:proofErr w:type="gramStart"/>
      <w:r w:rsidRPr="00924ADC">
        <w:rPr>
          <w:rFonts w:ascii="Arial" w:hAnsi="Arial" w:cs="Arial"/>
          <w:color w:val="000000" w:themeColor="text1"/>
          <w:sz w:val="24"/>
          <w:szCs w:val="24"/>
        </w:rPr>
        <w:t>business</w:t>
      </w:r>
      <w:proofErr w:type="gramEnd"/>
      <w:r w:rsidRPr="00924ADC">
        <w:rPr>
          <w:rFonts w:ascii="Arial" w:hAnsi="Arial" w:cs="Arial"/>
          <w:color w:val="000000" w:themeColor="text1"/>
          <w:sz w:val="24"/>
          <w:szCs w:val="24"/>
        </w:rPr>
        <w:t xml:space="preserve"> but the following assets are typically transferred:</w:t>
      </w:r>
    </w:p>
    <w:p w14:paraId="7BD95998" w14:textId="77777777" w:rsidR="00924ADC"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t>Business information and records.</w:t>
      </w:r>
    </w:p>
    <w:p w14:paraId="768F8916" w14:textId="77777777" w:rsidR="00924ADC"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t>Goodwill.</w:t>
      </w:r>
    </w:p>
    <w:p w14:paraId="4279606B" w14:textId="77777777" w:rsidR="00924ADC"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t>Information technology and IT systems.</w:t>
      </w:r>
    </w:p>
    <w:p w14:paraId="48E8DD48" w14:textId="77777777" w:rsidR="00924ADC"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t>Intellectual property rights.</w:t>
      </w:r>
    </w:p>
    <w:p w14:paraId="2943AE9D" w14:textId="77777777" w:rsidR="00924ADC"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t>Plant and machinery.</w:t>
      </w:r>
    </w:p>
    <w:p w14:paraId="544A343E" w14:textId="77777777" w:rsidR="00924ADC"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t>Real property.</w:t>
      </w:r>
    </w:p>
    <w:p w14:paraId="1880515A" w14:textId="77777777" w:rsidR="00924ADC"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lastRenderedPageBreak/>
        <w:t>Stock.</w:t>
      </w:r>
    </w:p>
    <w:p w14:paraId="7161DB6D" w14:textId="77777777" w:rsidR="00924ADC"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t>The benefit of business contracts.</w:t>
      </w:r>
    </w:p>
    <w:p w14:paraId="1E6F4DAA" w14:textId="406B59D3" w:rsidR="005718A8" w:rsidRPr="00924ADC" w:rsidRDefault="00000000" w:rsidP="00924ADC">
      <w:pPr>
        <w:pStyle w:val="ListParagraph"/>
        <w:numPr>
          <w:ilvl w:val="0"/>
          <w:numId w:val="13"/>
        </w:numPr>
        <w:rPr>
          <w:rFonts w:ascii="Arial" w:hAnsi="Arial" w:cs="Arial"/>
          <w:color w:val="000000" w:themeColor="text1"/>
          <w:sz w:val="24"/>
          <w:szCs w:val="24"/>
        </w:rPr>
      </w:pPr>
      <w:r w:rsidRPr="00924ADC">
        <w:rPr>
          <w:rFonts w:ascii="Arial" w:hAnsi="Arial" w:cs="Arial"/>
          <w:color w:val="000000" w:themeColor="text1"/>
          <w:sz w:val="24"/>
          <w:szCs w:val="24"/>
        </w:rPr>
        <w:t>Other assets for the continued operation of the business.</w:t>
      </w:r>
    </w:p>
    <w:p w14:paraId="2F0324A9" w14:textId="77777777"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Liabilities can be transferred on an </w:t>
      </w:r>
      <w:proofErr w:type="gramStart"/>
      <w:r w:rsidRPr="00924ADC">
        <w:rPr>
          <w:rFonts w:ascii="Arial" w:hAnsi="Arial" w:cs="Arial"/>
          <w:color w:val="000000" w:themeColor="text1"/>
          <w:sz w:val="24"/>
          <w:szCs w:val="24"/>
        </w:rPr>
        <w:t>assets</w:t>
      </w:r>
      <w:proofErr w:type="gramEnd"/>
      <w:r w:rsidRPr="00924ADC">
        <w:rPr>
          <w:rFonts w:ascii="Arial" w:hAnsi="Arial" w:cs="Arial"/>
          <w:color w:val="000000" w:themeColor="text1"/>
          <w:sz w:val="24"/>
          <w:szCs w:val="24"/>
        </w:rPr>
        <w:t xml:space="preserve"> sale, but this is more unusual and will depend on the circumstances. The parties may agree, for example in the sale of a division, that liabilities will transfer as the commercial intent is not that the buyer can pick and choose as the transaction structure has arisen from an historic accident that means a business sale is required instead of a share sale.</w:t>
      </w:r>
    </w:p>
    <w:p w14:paraId="26A24030" w14:textId="77777777" w:rsidR="005718A8" w:rsidRPr="00924ADC" w:rsidRDefault="00000000">
      <w:pPr>
        <w:rPr>
          <w:rFonts w:ascii="Arial" w:hAnsi="Arial" w:cs="Arial"/>
          <w:b/>
          <w:bCs/>
          <w:color w:val="000000" w:themeColor="text1"/>
          <w:sz w:val="24"/>
          <w:szCs w:val="24"/>
        </w:rPr>
      </w:pPr>
      <w:r w:rsidRPr="00924ADC">
        <w:rPr>
          <w:rFonts w:ascii="Arial" w:hAnsi="Arial" w:cs="Arial"/>
          <w:b/>
          <w:bCs/>
          <w:color w:val="000000" w:themeColor="text1"/>
          <w:sz w:val="24"/>
          <w:szCs w:val="24"/>
        </w:rPr>
        <w:t>The Process</w:t>
      </w:r>
    </w:p>
    <w:p w14:paraId="39852E48" w14:textId="77777777"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You are already familiar with the process for a share sale. An asset sale follows a very similar structure but there </w:t>
      </w:r>
      <w:proofErr w:type="gramStart"/>
      <w:r w:rsidRPr="00924ADC">
        <w:rPr>
          <w:rFonts w:ascii="Arial" w:hAnsi="Arial" w:cs="Arial"/>
          <w:color w:val="000000" w:themeColor="text1"/>
          <w:sz w:val="24"/>
          <w:szCs w:val="24"/>
        </w:rPr>
        <w:t>are</w:t>
      </w:r>
      <w:proofErr w:type="gramEnd"/>
      <w:r w:rsidRPr="00924ADC">
        <w:rPr>
          <w:rFonts w:ascii="Arial" w:hAnsi="Arial" w:cs="Arial"/>
          <w:color w:val="000000" w:themeColor="text1"/>
          <w:sz w:val="24"/>
          <w:szCs w:val="24"/>
        </w:rPr>
        <w:t xml:space="preserve"> certain key difference that arise:</w:t>
      </w:r>
    </w:p>
    <w:p w14:paraId="31E7B4EC" w14:textId="77777777" w:rsidR="00924ADC" w:rsidRDefault="00000000" w:rsidP="00924ADC">
      <w:pPr>
        <w:pStyle w:val="ListParagraph"/>
        <w:numPr>
          <w:ilvl w:val="0"/>
          <w:numId w:val="14"/>
        </w:numPr>
        <w:rPr>
          <w:rFonts w:ascii="Arial" w:hAnsi="Arial" w:cs="Arial"/>
          <w:color w:val="000000" w:themeColor="text1"/>
          <w:sz w:val="24"/>
          <w:szCs w:val="24"/>
        </w:rPr>
      </w:pPr>
      <w:r w:rsidRPr="00924ADC">
        <w:rPr>
          <w:rFonts w:ascii="Arial" w:hAnsi="Arial" w:cs="Arial"/>
          <w:color w:val="000000" w:themeColor="text1"/>
          <w:sz w:val="24"/>
          <w:szCs w:val="24"/>
        </w:rPr>
        <w:t>Initial documentation:</w:t>
      </w:r>
    </w:p>
    <w:p w14:paraId="454D4684" w14:textId="742B083B" w:rsidR="005718A8" w:rsidRPr="00924ADC" w:rsidRDefault="00000000" w:rsidP="00924ADC">
      <w:pPr>
        <w:pStyle w:val="ListParagraph"/>
        <w:rPr>
          <w:rFonts w:ascii="Arial" w:hAnsi="Arial" w:cs="Arial"/>
          <w:color w:val="000000" w:themeColor="text1"/>
          <w:sz w:val="24"/>
          <w:szCs w:val="24"/>
        </w:rPr>
      </w:pPr>
      <w:r w:rsidRPr="00924ADC">
        <w:rPr>
          <w:rFonts w:ascii="Arial" w:hAnsi="Arial" w:cs="Arial"/>
          <w:color w:val="000000" w:themeColor="text1"/>
          <w:sz w:val="24"/>
          <w:szCs w:val="24"/>
        </w:rPr>
        <w:t>On an Asset sale you may want both the target company (as seller)</w:t>
      </w:r>
      <w:r w:rsidRPr="00924ADC">
        <w:rPr>
          <w:rFonts w:ascii="Arial" w:hAnsi="Arial" w:cs="Arial"/>
          <w:b/>
          <w:bCs/>
          <w:color w:val="000000" w:themeColor="text1"/>
          <w:sz w:val="24"/>
          <w:szCs w:val="24"/>
        </w:rPr>
        <w:t xml:space="preserve"> and</w:t>
      </w:r>
      <w:r w:rsidRPr="00924ADC">
        <w:rPr>
          <w:rFonts w:ascii="Arial" w:hAnsi="Arial" w:cs="Arial"/>
          <w:color w:val="000000" w:themeColor="text1"/>
          <w:sz w:val="24"/>
          <w:szCs w:val="24"/>
        </w:rPr>
        <w:t xml:space="preserve"> its shareholders to be party to the exclusivity to avoid the shares being sold.</w:t>
      </w:r>
    </w:p>
    <w:p w14:paraId="59386E06" w14:textId="77777777" w:rsidR="00924ADC" w:rsidRPr="00924ADC" w:rsidRDefault="00924ADC" w:rsidP="00924ADC">
      <w:pPr>
        <w:pStyle w:val="ListParagraph"/>
        <w:numPr>
          <w:ilvl w:val="0"/>
          <w:numId w:val="14"/>
        </w:numPr>
        <w:rPr>
          <w:rFonts w:ascii="Arial" w:hAnsi="Arial" w:cs="Arial"/>
          <w:color w:val="000000" w:themeColor="text1"/>
          <w:sz w:val="24"/>
          <w:szCs w:val="24"/>
        </w:rPr>
      </w:pPr>
      <w:r w:rsidRPr="00924ADC">
        <w:rPr>
          <w:rFonts w:ascii="Arial" w:hAnsi="Arial" w:cs="Arial"/>
          <w:color w:val="000000" w:themeColor="text1"/>
          <w:sz w:val="24"/>
          <w:szCs w:val="24"/>
        </w:rPr>
        <w:t>Due diligence:</w:t>
      </w:r>
      <w:r w:rsidRPr="00924ADC">
        <w:rPr>
          <w:rFonts w:ascii="Arial" w:hAnsi="Arial" w:cs="Arial"/>
          <w:color w:val="000000" w:themeColor="text1"/>
          <w:sz w:val="24"/>
          <w:szCs w:val="24"/>
        </w:rPr>
        <w:br/>
        <w:t>The risks of unknown liabilities may be reduced on an asset sale, as the transaction will often be structured so that many liabilities will remain with the seller.</w:t>
      </w:r>
      <w:r w:rsidRPr="00924ADC">
        <w:rPr>
          <w:rFonts w:ascii="Arial" w:hAnsi="Arial" w:cs="Arial"/>
          <w:color w:val="000000" w:themeColor="text1"/>
          <w:sz w:val="24"/>
          <w:szCs w:val="24"/>
        </w:rPr>
        <w:br/>
        <w:t>However, the buyer will still want to understand that the values being paid for the assets is appropriate and there are not faults in the assets themselves (e.g. to ensure any real property has good title).</w:t>
      </w:r>
      <w:r w:rsidRPr="00924ADC">
        <w:rPr>
          <w:rFonts w:ascii="Arial" w:hAnsi="Arial" w:cs="Arial"/>
          <w:color w:val="000000" w:themeColor="text1"/>
          <w:sz w:val="24"/>
          <w:szCs w:val="24"/>
        </w:rPr>
        <w:br/>
        <w:t>In addition, it is very important to confirm which assets and liabilities form the target business and will need to be transferred.</w:t>
      </w:r>
    </w:p>
    <w:p w14:paraId="36A18949" w14:textId="77777777" w:rsidR="00924ADC" w:rsidRPr="00924ADC" w:rsidRDefault="00924ADC" w:rsidP="00924ADC">
      <w:pPr>
        <w:pStyle w:val="ListParagraph"/>
        <w:numPr>
          <w:ilvl w:val="0"/>
          <w:numId w:val="14"/>
        </w:numPr>
        <w:rPr>
          <w:rFonts w:ascii="Arial" w:hAnsi="Arial" w:cs="Arial"/>
          <w:color w:val="000000" w:themeColor="text1"/>
          <w:sz w:val="24"/>
          <w:szCs w:val="24"/>
        </w:rPr>
      </w:pPr>
      <w:r w:rsidRPr="00924ADC">
        <w:rPr>
          <w:rFonts w:ascii="Arial" w:hAnsi="Arial" w:cs="Arial"/>
          <w:color w:val="000000" w:themeColor="text1"/>
          <w:sz w:val="24"/>
          <w:szCs w:val="24"/>
        </w:rPr>
        <w:t>Transaction document:</w:t>
      </w:r>
      <w:r w:rsidRPr="00924ADC">
        <w:rPr>
          <w:rFonts w:ascii="Arial" w:hAnsi="Arial" w:cs="Arial"/>
          <w:color w:val="000000" w:themeColor="text1"/>
          <w:sz w:val="24"/>
          <w:szCs w:val="24"/>
        </w:rPr>
        <w:br/>
        <w:t>This will be considered in more detail in the next Element</w:t>
      </w:r>
    </w:p>
    <w:p w14:paraId="779818EF" w14:textId="77777777" w:rsidR="00924ADC" w:rsidRDefault="00924ADC" w:rsidP="00924ADC">
      <w:pPr>
        <w:pStyle w:val="ListParagraph"/>
        <w:numPr>
          <w:ilvl w:val="0"/>
          <w:numId w:val="14"/>
        </w:numPr>
        <w:rPr>
          <w:rFonts w:ascii="Arial" w:hAnsi="Arial" w:cs="Arial"/>
          <w:color w:val="000000" w:themeColor="text1"/>
          <w:sz w:val="24"/>
          <w:szCs w:val="24"/>
        </w:rPr>
      </w:pPr>
      <w:r w:rsidRPr="00924ADC">
        <w:rPr>
          <w:rFonts w:ascii="Arial" w:hAnsi="Arial" w:cs="Arial"/>
          <w:color w:val="000000" w:themeColor="text1"/>
          <w:sz w:val="24"/>
          <w:szCs w:val="24"/>
        </w:rPr>
        <w:t>Completion:</w:t>
      </w:r>
      <w:r w:rsidRPr="00924ADC">
        <w:rPr>
          <w:rFonts w:ascii="Arial" w:hAnsi="Arial" w:cs="Arial"/>
          <w:color w:val="000000" w:themeColor="text1"/>
          <w:sz w:val="24"/>
          <w:szCs w:val="24"/>
        </w:rPr>
        <w:br/>
        <w:t>On an asset sale each of the assets need to be transferred separately. For some assets (e.g. debtors) a provision in the acquisition agreement will suffice, for others (e.g. property) the relevant formalities need to be followed.</w:t>
      </w:r>
    </w:p>
    <w:p w14:paraId="45847034" w14:textId="2F62AD1E" w:rsidR="00924ADC" w:rsidRPr="00924ADC" w:rsidRDefault="00924ADC" w:rsidP="00924ADC">
      <w:pPr>
        <w:pStyle w:val="ListParagraph"/>
        <w:rPr>
          <w:rFonts w:ascii="Arial" w:hAnsi="Arial" w:cs="Arial"/>
          <w:color w:val="000000" w:themeColor="text1"/>
          <w:sz w:val="24"/>
          <w:szCs w:val="24"/>
        </w:rPr>
      </w:pPr>
      <w:r w:rsidRPr="00924ADC">
        <w:rPr>
          <w:rFonts w:ascii="Arial" w:hAnsi="Arial" w:cs="Arial"/>
          <w:color w:val="000000" w:themeColor="text1"/>
          <w:sz w:val="24"/>
          <w:szCs w:val="24"/>
        </w:rPr>
        <w:t>As a result, there are significantly more documents and post-completion documents to be managed on an assets sale as you will see on the next few slides.</w:t>
      </w:r>
    </w:p>
    <w:p w14:paraId="3FB5A4F1" w14:textId="77777777" w:rsidR="005718A8" w:rsidRPr="00924ADC" w:rsidRDefault="00000000" w:rsidP="00924ADC">
      <w:pPr>
        <w:pStyle w:val="ListParagraph"/>
        <w:numPr>
          <w:ilvl w:val="0"/>
          <w:numId w:val="14"/>
        </w:numPr>
        <w:rPr>
          <w:rFonts w:ascii="Arial" w:hAnsi="Arial" w:cs="Arial"/>
          <w:color w:val="000000" w:themeColor="text1"/>
          <w:sz w:val="24"/>
          <w:szCs w:val="24"/>
        </w:rPr>
      </w:pPr>
      <w:r w:rsidRPr="00924ADC">
        <w:rPr>
          <w:rFonts w:ascii="Arial" w:hAnsi="Arial" w:cs="Arial"/>
          <w:color w:val="000000" w:themeColor="text1"/>
          <w:sz w:val="24"/>
          <w:szCs w:val="24"/>
        </w:rPr>
        <w:t>Overseas Assets</w:t>
      </w:r>
      <w:r w:rsidRPr="00924ADC">
        <w:rPr>
          <w:rFonts w:ascii="Arial" w:hAnsi="Arial" w:cs="Arial"/>
          <w:color w:val="000000" w:themeColor="text1"/>
          <w:sz w:val="24"/>
          <w:szCs w:val="24"/>
        </w:rPr>
        <w:br/>
        <w:t xml:space="preserve">This course is focused on UK law but if there are any assets located, registered in or governed by law in other jurisdictions then it will be </w:t>
      </w:r>
      <w:r w:rsidRPr="00924ADC">
        <w:rPr>
          <w:rFonts w:ascii="Arial" w:hAnsi="Arial" w:cs="Arial"/>
          <w:color w:val="000000" w:themeColor="text1"/>
          <w:sz w:val="24"/>
          <w:szCs w:val="24"/>
        </w:rPr>
        <w:lastRenderedPageBreak/>
        <w:t>necessary to consult local counsel to ensure the appropriate documentation and perfection is completed.</w:t>
      </w:r>
    </w:p>
    <w:p w14:paraId="36859668" w14:textId="77777777" w:rsidR="005718A8" w:rsidRPr="00924ADC" w:rsidRDefault="00000000">
      <w:pPr>
        <w:rPr>
          <w:rFonts w:ascii="Arial" w:hAnsi="Arial" w:cs="Arial"/>
          <w:b/>
          <w:bCs/>
          <w:color w:val="000000" w:themeColor="text1"/>
          <w:sz w:val="24"/>
          <w:szCs w:val="24"/>
        </w:rPr>
      </w:pPr>
      <w:r w:rsidRPr="00924ADC">
        <w:rPr>
          <w:rFonts w:ascii="Arial" w:hAnsi="Arial" w:cs="Arial"/>
          <w:b/>
          <w:bCs/>
          <w:color w:val="000000" w:themeColor="text1"/>
          <w:sz w:val="24"/>
          <w:szCs w:val="24"/>
        </w:rPr>
        <w:t>Methods of transfer of UK assets typically included in an asset sale</w:t>
      </w:r>
    </w:p>
    <w:tbl>
      <w:tblP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660"/>
        <w:gridCol w:w="4680"/>
      </w:tblGrid>
      <w:tr w:rsidR="00924ADC" w:rsidRPr="00924ADC" w14:paraId="7D8A1C24" w14:textId="77777777" w:rsidTr="00924ADC">
        <w:trPr>
          <w:trHeight w:val="584"/>
        </w:trPr>
        <w:tc>
          <w:tcPr>
            <w:tcW w:w="3660" w:type="dxa"/>
            <w:shd w:val="clear" w:color="auto" w:fill="auto"/>
            <w:tcMar>
              <w:top w:w="72" w:type="dxa"/>
              <w:left w:w="144" w:type="dxa"/>
              <w:bottom w:w="72" w:type="dxa"/>
              <w:right w:w="144" w:type="dxa"/>
            </w:tcMar>
            <w:hideMark/>
          </w:tcPr>
          <w:p w14:paraId="3BD85B5B" w14:textId="77777777" w:rsidR="00924ADC" w:rsidRPr="00924ADC" w:rsidRDefault="00924ADC" w:rsidP="00924ADC">
            <w:pPr>
              <w:rPr>
                <w:rFonts w:ascii="Arial" w:hAnsi="Arial" w:cs="Arial"/>
                <w:b/>
                <w:bCs/>
                <w:color w:val="000000" w:themeColor="text1"/>
                <w:sz w:val="24"/>
                <w:szCs w:val="24"/>
                <w:lang w:val="en-GB"/>
              </w:rPr>
            </w:pPr>
            <w:r w:rsidRPr="00924ADC">
              <w:rPr>
                <w:rFonts w:ascii="Arial" w:hAnsi="Arial" w:cs="Arial"/>
                <w:b/>
                <w:bCs/>
                <w:color w:val="000000" w:themeColor="text1"/>
                <w:sz w:val="24"/>
                <w:szCs w:val="24"/>
                <w:lang w:val="en-GB"/>
              </w:rPr>
              <w:t>Asset</w:t>
            </w:r>
          </w:p>
        </w:tc>
        <w:tc>
          <w:tcPr>
            <w:tcW w:w="4680" w:type="dxa"/>
            <w:shd w:val="clear" w:color="auto" w:fill="auto"/>
            <w:tcMar>
              <w:top w:w="72" w:type="dxa"/>
              <w:left w:w="144" w:type="dxa"/>
              <w:bottom w:w="72" w:type="dxa"/>
              <w:right w:w="144" w:type="dxa"/>
            </w:tcMar>
            <w:hideMark/>
          </w:tcPr>
          <w:p w14:paraId="7635805B" w14:textId="77777777" w:rsidR="00924ADC" w:rsidRPr="00924ADC" w:rsidRDefault="00924ADC" w:rsidP="00924ADC">
            <w:pPr>
              <w:rPr>
                <w:rFonts w:ascii="Arial" w:hAnsi="Arial" w:cs="Arial"/>
                <w:b/>
                <w:bCs/>
                <w:color w:val="000000" w:themeColor="text1"/>
                <w:sz w:val="24"/>
                <w:szCs w:val="24"/>
                <w:lang w:val="en-GB"/>
              </w:rPr>
            </w:pPr>
            <w:r w:rsidRPr="00924ADC">
              <w:rPr>
                <w:rFonts w:ascii="Arial" w:hAnsi="Arial" w:cs="Arial"/>
                <w:b/>
                <w:bCs/>
                <w:color w:val="000000" w:themeColor="text1"/>
                <w:sz w:val="24"/>
                <w:szCs w:val="24"/>
                <w:lang w:val="en-GB"/>
              </w:rPr>
              <w:t>Method of transfer</w:t>
            </w:r>
          </w:p>
        </w:tc>
      </w:tr>
      <w:tr w:rsidR="00924ADC" w:rsidRPr="00924ADC" w14:paraId="30566085" w14:textId="77777777" w:rsidTr="00924ADC">
        <w:trPr>
          <w:trHeight w:val="584"/>
        </w:trPr>
        <w:tc>
          <w:tcPr>
            <w:tcW w:w="3660" w:type="dxa"/>
            <w:shd w:val="clear" w:color="auto" w:fill="auto"/>
            <w:tcMar>
              <w:top w:w="72" w:type="dxa"/>
              <w:left w:w="144" w:type="dxa"/>
              <w:bottom w:w="72" w:type="dxa"/>
              <w:right w:w="144" w:type="dxa"/>
            </w:tcMar>
            <w:hideMark/>
          </w:tcPr>
          <w:p w14:paraId="36667F4C"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Premises</w:t>
            </w:r>
          </w:p>
        </w:tc>
        <w:tc>
          <w:tcPr>
            <w:tcW w:w="4680" w:type="dxa"/>
            <w:shd w:val="clear" w:color="auto" w:fill="auto"/>
            <w:tcMar>
              <w:top w:w="72" w:type="dxa"/>
              <w:left w:w="144" w:type="dxa"/>
              <w:bottom w:w="72" w:type="dxa"/>
              <w:right w:w="144" w:type="dxa"/>
            </w:tcMar>
            <w:hideMark/>
          </w:tcPr>
          <w:p w14:paraId="152E67F2"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By deed – TR1</w:t>
            </w:r>
          </w:p>
        </w:tc>
      </w:tr>
      <w:tr w:rsidR="00924ADC" w:rsidRPr="00924ADC" w14:paraId="3AB3727C" w14:textId="77777777" w:rsidTr="00924ADC">
        <w:trPr>
          <w:trHeight w:val="584"/>
        </w:trPr>
        <w:tc>
          <w:tcPr>
            <w:tcW w:w="3660" w:type="dxa"/>
            <w:shd w:val="clear" w:color="auto" w:fill="auto"/>
            <w:tcMar>
              <w:top w:w="72" w:type="dxa"/>
              <w:left w:w="144" w:type="dxa"/>
              <w:bottom w:w="72" w:type="dxa"/>
              <w:right w:w="144" w:type="dxa"/>
            </w:tcMar>
            <w:hideMark/>
          </w:tcPr>
          <w:p w14:paraId="7CC18B3B"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Fixed plant and equipment</w:t>
            </w:r>
          </w:p>
        </w:tc>
        <w:tc>
          <w:tcPr>
            <w:tcW w:w="4680" w:type="dxa"/>
            <w:shd w:val="clear" w:color="auto" w:fill="auto"/>
            <w:tcMar>
              <w:top w:w="72" w:type="dxa"/>
              <w:left w:w="144" w:type="dxa"/>
              <w:bottom w:w="72" w:type="dxa"/>
              <w:right w:w="144" w:type="dxa"/>
            </w:tcMar>
            <w:hideMark/>
          </w:tcPr>
          <w:p w14:paraId="28074A20"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Title will transfer with the premises</w:t>
            </w:r>
          </w:p>
        </w:tc>
      </w:tr>
      <w:tr w:rsidR="00924ADC" w:rsidRPr="00924ADC" w14:paraId="5D212026" w14:textId="77777777" w:rsidTr="00924ADC">
        <w:trPr>
          <w:trHeight w:val="674"/>
        </w:trPr>
        <w:tc>
          <w:tcPr>
            <w:tcW w:w="3660" w:type="dxa"/>
            <w:shd w:val="clear" w:color="auto" w:fill="auto"/>
            <w:tcMar>
              <w:top w:w="72" w:type="dxa"/>
              <w:left w:w="144" w:type="dxa"/>
              <w:bottom w:w="72" w:type="dxa"/>
              <w:right w:w="144" w:type="dxa"/>
            </w:tcMar>
            <w:hideMark/>
          </w:tcPr>
          <w:p w14:paraId="113BD61E"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Loose plant and equipment</w:t>
            </w:r>
          </w:p>
        </w:tc>
        <w:tc>
          <w:tcPr>
            <w:tcW w:w="4680" w:type="dxa"/>
            <w:shd w:val="clear" w:color="auto" w:fill="auto"/>
            <w:tcMar>
              <w:top w:w="72" w:type="dxa"/>
              <w:left w:w="144" w:type="dxa"/>
              <w:bottom w:w="72" w:type="dxa"/>
              <w:right w:w="144" w:type="dxa"/>
            </w:tcMar>
            <w:hideMark/>
          </w:tcPr>
          <w:p w14:paraId="3F91F2EC"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Title will pass by delivery</w:t>
            </w:r>
          </w:p>
        </w:tc>
      </w:tr>
      <w:tr w:rsidR="00924ADC" w:rsidRPr="00924ADC" w14:paraId="5B8CC79E" w14:textId="77777777" w:rsidTr="00924ADC">
        <w:trPr>
          <w:trHeight w:val="584"/>
        </w:trPr>
        <w:tc>
          <w:tcPr>
            <w:tcW w:w="3660" w:type="dxa"/>
            <w:shd w:val="clear" w:color="auto" w:fill="auto"/>
            <w:tcMar>
              <w:top w:w="72" w:type="dxa"/>
              <w:left w:w="144" w:type="dxa"/>
              <w:bottom w:w="72" w:type="dxa"/>
              <w:right w:w="144" w:type="dxa"/>
            </w:tcMar>
            <w:hideMark/>
          </w:tcPr>
          <w:p w14:paraId="5ADB3888"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Raw materials</w:t>
            </w:r>
          </w:p>
        </w:tc>
        <w:tc>
          <w:tcPr>
            <w:tcW w:w="4680" w:type="dxa"/>
            <w:shd w:val="clear" w:color="auto" w:fill="auto"/>
            <w:tcMar>
              <w:top w:w="72" w:type="dxa"/>
              <w:left w:w="144" w:type="dxa"/>
              <w:bottom w:w="72" w:type="dxa"/>
              <w:right w:w="144" w:type="dxa"/>
            </w:tcMar>
            <w:hideMark/>
          </w:tcPr>
          <w:p w14:paraId="2714945F"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Title will transfer by delivery</w:t>
            </w:r>
          </w:p>
        </w:tc>
      </w:tr>
      <w:tr w:rsidR="00924ADC" w:rsidRPr="00924ADC" w14:paraId="222B7CAB" w14:textId="77777777" w:rsidTr="00924ADC">
        <w:trPr>
          <w:trHeight w:val="584"/>
        </w:trPr>
        <w:tc>
          <w:tcPr>
            <w:tcW w:w="3660" w:type="dxa"/>
            <w:shd w:val="clear" w:color="auto" w:fill="auto"/>
            <w:tcMar>
              <w:top w:w="72" w:type="dxa"/>
              <w:left w:w="144" w:type="dxa"/>
              <w:bottom w:w="72" w:type="dxa"/>
              <w:right w:w="144" w:type="dxa"/>
            </w:tcMar>
            <w:hideMark/>
          </w:tcPr>
          <w:p w14:paraId="42D2E0B3"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Work in progress</w:t>
            </w:r>
          </w:p>
        </w:tc>
        <w:tc>
          <w:tcPr>
            <w:tcW w:w="4680" w:type="dxa"/>
            <w:shd w:val="clear" w:color="auto" w:fill="auto"/>
            <w:tcMar>
              <w:top w:w="72" w:type="dxa"/>
              <w:left w:w="144" w:type="dxa"/>
              <w:bottom w:w="72" w:type="dxa"/>
              <w:right w:w="144" w:type="dxa"/>
            </w:tcMar>
            <w:hideMark/>
          </w:tcPr>
          <w:p w14:paraId="2F0306E0"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Title will pass by delivery</w:t>
            </w:r>
          </w:p>
        </w:tc>
      </w:tr>
      <w:tr w:rsidR="00924ADC" w:rsidRPr="00924ADC" w14:paraId="047BD46D" w14:textId="77777777" w:rsidTr="00924ADC">
        <w:trPr>
          <w:trHeight w:val="18"/>
        </w:trPr>
        <w:tc>
          <w:tcPr>
            <w:tcW w:w="3660" w:type="dxa"/>
            <w:shd w:val="clear" w:color="auto" w:fill="auto"/>
            <w:tcMar>
              <w:top w:w="72" w:type="dxa"/>
              <w:left w:w="144" w:type="dxa"/>
              <w:bottom w:w="72" w:type="dxa"/>
              <w:right w:w="144" w:type="dxa"/>
            </w:tcMar>
            <w:hideMark/>
          </w:tcPr>
          <w:p w14:paraId="795A75EC"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 xml:space="preserve">Stock </w:t>
            </w:r>
          </w:p>
        </w:tc>
        <w:tc>
          <w:tcPr>
            <w:tcW w:w="4680" w:type="dxa"/>
            <w:shd w:val="clear" w:color="auto" w:fill="auto"/>
            <w:tcMar>
              <w:top w:w="72" w:type="dxa"/>
              <w:left w:w="144" w:type="dxa"/>
              <w:bottom w:w="72" w:type="dxa"/>
              <w:right w:w="144" w:type="dxa"/>
            </w:tcMar>
            <w:hideMark/>
          </w:tcPr>
          <w:p w14:paraId="1E6ADBB8"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Title will pass by delivery</w:t>
            </w:r>
          </w:p>
        </w:tc>
      </w:tr>
      <w:tr w:rsidR="00924ADC" w:rsidRPr="00924ADC" w14:paraId="2E42B3C5" w14:textId="77777777" w:rsidTr="00924ADC">
        <w:trPr>
          <w:trHeight w:val="584"/>
        </w:trPr>
        <w:tc>
          <w:tcPr>
            <w:tcW w:w="3660" w:type="dxa"/>
            <w:shd w:val="clear" w:color="auto" w:fill="auto"/>
            <w:tcMar>
              <w:top w:w="72" w:type="dxa"/>
              <w:left w:w="144" w:type="dxa"/>
              <w:bottom w:w="72" w:type="dxa"/>
              <w:right w:w="144" w:type="dxa"/>
            </w:tcMar>
            <w:hideMark/>
          </w:tcPr>
          <w:p w14:paraId="1D90FE04"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Vehicles</w:t>
            </w:r>
          </w:p>
        </w:tc>
        <w:tc>
          <w:tcPr>
            <w:tcW w:w="4680" w:type="dxa"/>
            <w:shd w:val="clear" w:color="auto" w:fill="auto"/>
            <w:tcMar>
              <w:top w:w="72" w:type="dxa"/>
              <w:left w:w="144" w:type="dxa"/>
              <w:bottom w:w="72" w:type="dxa"/>
              <w:right w:w="144" w:type="dxa"/>
            </w:tcMar>
            <w:hideMark/>
          </w:tcPr>
          <w:p w14:paraId="5E6D9D91"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Registration of new registered keeper at DVLA</w:t>
            </w:r>
          </w:p>
        </w:tc>
      </w:tr>
      <w:tr w:rsidR="00924ADC" w:rsidRPr="00924ADC" w14:paraId="1FDE7B67" w14:textId="77777777" w:rsidTr="00924ADC">
        <w:trPr>
          <w:trHeight w:val="584"/>
        </w:trPr>
        <w:tc>
          <w:tcPr>
            <w:tcW w:w="3660" w:type="dxa"/>
            <w:shd w:val="clear" w:color="auto" w:fill="auto"/>
            <w:tcMar>
              <w:top w:w="72" w:type="dxa"/>
              <w:left w:w="144" w:type="dxa"/>
              <w:bottom w:w="72" w:type="dxa"/>
              <w:right w:w="144" w:type="dxa"/>
            </w:tcMar>
            <w:hideMark/>
          </w:tcPr>
          <w:p w14:paraId="4FF75C37"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Existing contracts with customers and suppliers</w:t>
            </w:r>
          </w:p>
        </w:tc>
        <w:tc>
          <w:tcPr>
            <w:tcW w:w="4680" w:type="dxa"/>
            <w:shd w:val="clear" w:color="auto" w:fill="auto"/>
            <w:tcMar>
              <w:top w:w="72" w:type="dxa"/>
              <w:left w:w="144" w:type="dxa"/>
              <w:bottom w:w="72" w:type="dxa"/>
              <w:right w:w="144" w:type="dxa"/>
            </w:tcMar>
            <w:hideMark/>
          </w:tcPr>
          <w:p w14:paraId="5F99870A" w14:textId="77777777" w:rsidR="00924ADC" w:rsidRPr="00924ADC" w:rsidRDefault="00924ADC" w:rsidP="00924ADC">
            <w:pPr>
              <w:spacing w:after="0"/>
              <w:rPr>
                <w:rFonts w:ascii="Arial" w:hAnsi="Arial" w:cs="Arial"/>
                <w:color w:val="000000" w:themeColor="text1"/>
                <w:sz w:val="24"/>
                <w:szCs w:val="24"/>
                <w:lang w:val="en-GB"/>
              </w:rPr>
            </w:pPr>
            <w:r w:rsidRPr="00924ADC">
              <w:rPr>
                <w:rFonts w:ascii="Arial" w:hAnsi="Arial" w:cs="Arial"/>
                <w:color w:val="000000" w:themeColor="text1"/>
                <w:sz w:val="24"/>
                <w:szCs w:val="24"/>
                <w:lang w:val="en-GB"/>
              </w:rPr>
              <w:t>Assignment or novation</w:t>
            </w:r>
          </w:p>
        </w:tc>
      </w:tr>
      <w:tr w:rsidR="00924ADC" w:rsidRPr="00924ADC" w14:paraId="4957975B" w14:textId="77777777" w:rsidTr="00924ADC">
        <w:trPr>
          <w:trHeight w:val="584"/>
        </w:trPr>
        <w:tc>
          <w:tcPr>
            <w:tcW w:w="3660" w:type="dxa"/>
            <w:shd w:val="clear" w:color="auto" w:fill="auto"/>
            <w:tcMar>
              <w:top w:w="72" w:type="dxa"/>
              <w:left w:w="144" w:type="dxa"/>
              <w:bottom w:w="72" w:type="dxa"/>
              <w:right w:w="144" w:type="dxa"/>
            </w:tcMar>
            <w:hideMark/>
          </w:tcPr>
          <w:p w14:paraId="1AA564ED"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Books and records  </w:t>
            </w:r>
          </w:p>
        </w:tc>
        <w:tc>
          <w:tcPr>
            <w:tcW w:w="4680" w:type="dxa"/>
            <w:shd w:val="clear" w:color="auto" w:fill="auto"/>
            <w:tcMar>
              <w:top w:w="72" w:type="dxa"/>
              <w:left w:w="144" w:type="dxa"/>
              <w:bottom w:w="72" w:type="dxa"/>
              <w:right w:w="144" w:type="dxa"/>
            </w:tcMar>
            <w:hideMark/>
          </w:tcPr>
          <w:p w14:paraId="561D9E87"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Title will pass by delivery</w:t>
            </w:r>
          </w:p>
        </w:tc>
      </w:tr>
      <w:tr w:rsidR="00924ADC" w:rsidRPr="00924ADC" w14:paraId="62703F10" w14:textId="77777777" w:rsidTr="00924ADC">
        <w:trPr>
          <w:trHeight w:val="584"/>
        </w:trPr>
        <w:tc>
          <w:tcPr>
            <w:tcW w:w="3660" w:type="dxa"/>
            <w:shd w:val="clear" w:color="auto" w:fill="auto"/>
            <w:tcMar>
              <w:top w:w="72" w:type="dxa"/>
              <w:left w:w="144" w:type="dxa"/>
              <w:bottom w:w="72" w:type="dxa"/>
              <w:right w:w="144" w:type="dxa"/>
            </w:tcMar>
            <w:hideMark/>
          </w:tcPr>
          <w:p w14:paraId="405650A1"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Intellectual property</w:t>
            </w:r>
          </w:p>
        </w:tc>
        <w:tc>
          <w:tcPr>
            <w:tcW w:w="4680" w:type="dxa"/>
            <w:shd w:val="clear" w:color="auto" w:fill="auto"/>
            <w:tcMar>
              <w:top w:w="72" w:type="dxa"/>
              <w:left w:w="144" w:type="dxa"/>
              <w:bottom w:w="72" w:type="dxa"/>
              <w:right w:w="144" w:type="dxa"/>
            </w:tcMar>
            <w:hideMark/>
          </w:tcPr>
          <w:p w14:paraId="4A6010C5"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Assignment (and registration if applicable)</w:t>
            </w:r>
          </w:p>
        </w:tc>
      </w:tr>
      <w:tr w:rsidR="00924ADC" w:rsidRPr="00924ADC" w14:paraId="0B6CE303" w14:textId="77777777" w:rsidTr="00924ADC">
        <w:trPr>
          <w:trHeight w:val="584"/>
        </w:trPr>
        <w:tc>
          <w:tcPr>
            <w:tcW w:w="3660" w:type="dxa"/>
            <w:shd w:val="clear" w:color="auto" w:fill="auto"/>
            <w:tcMar>
              <w:top w:w="72" w:type="dxa"/>
              <w:left w:w="144" w:type="dxa"/>
              <w:bottom w:w="72" w:type="dxa"/>
              <w:right w:w="144" w:type="dxa"/>
            </w:tcMar>
            <w:hideMark/>
          </w:tcPr>
          <w:p w14:paraId="07303F6E"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Goodwill</w:t>
            </w:r>
          </w:p>
        </w:tc>
        <w:tc>
          <w:tcPr>
            <w:tcW w:w="4680" w:type="dxa"/>
            <w:shd w:val="clear" w:color="auto" w:fill="auto"/>
            <w:tcMar>
              <w:top w:w="72" w:type="dxa"/>
              <w:left w:w="144" w:type="dxa"/>
              <w:bottom w:w="72" w:type="dxa"/>
              <w:right w:w="144" w:type="dxa"/>
            </w:tcMar>
            <w:hideMark/>
          </w:tcPr>
          <w:p w14:paraId="60FE00AD"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Title will pass in accordance with the acquisition agreement or there may be a separate deed of assignment</w:t>
            </w:r>
          </w:p>
        </w:tc>
      </w:tr>
      <w:tr w:rsidR="00924ADC" w:rsidRPr="00924ADC" w14:paraId="6C4509C2" w14:textId="77777777" w:rsidTr="00924ADC">
        <w:trPr>
          <w:trHeight w:val="584"/>
        </w:trPr>
        <w:tc>
          <w:tcPr>
            <w:tcW w:w="3660" w:type="dxa"/>
            <w:shd w:val="clear" w:color="auto" w:fill="auto"/>
            <w:tcMar>
              <w:top w:w="72" w:type="dxa"/>
              <w:left w:w="144" w:type="dxa"/>
              <w:bottom w:w="72" w:type="dxa"/>
              <w:right w:w="144" w:type="dxa"/>
            </w:tcMar>
            <w:hideMark/>
          </w:tcPr>
          <w:p w14:paraId="6B4DAEB9"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IT systems</w:t>
            </w:r>
          </w:p>
        </w:tc>
        <w:tc>
          <w:tcPr>
            <w:tcW w:w="4680" w:type="dxa"/>
            <w:shd w:val="clear" w:color="auto" w:fill="auto"/>
            <w:tcMar>
              <w:top w:w="72" w:type="dxa"/>
              <w:left w:w="144" w:type="dxa"/>
              <w:bottom w:w="72" w:type="dxa"/>
              <w:right w:w="144" w:type="dxa"/>
            </w:tcMar>
            <w:hideMark/>
          </w:tcPr>
          <w:p w14:paraId="1E34D7BC"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Hardware will pass by delivery and software by assignment</w:t>
            </w:r>
          </w:p>
        </w:tc>
      </w:tr>
      <w:tr w:rsidR="00924ADC" w:rsidRPr="00924ADC" w14:paraId="644739C3" w14:textId="77777777" w:rsidTr="00924ADC">
        <w:trPr>
          <w:trHeight w:val="584"/>
        </w:trPr>
        <w:tc>
          <w:tcPr>
            <w:tcW w:w="3660" w:type="dxa"/>
            <w:shd w:val="clear" w:color="auto" w:fill="auto"/>
            <w:tcMar>
              <w:top w:w="72" w:type="dxa"/>
              <w:left w:w="144" w:type="dxa"/>
              <w:bottom w:w="72" w:type="dxa"/>
              <w:right w:w="144" w:type="dxa"/>
            </w:tcMar>
            <w:hideMark/>
          </w:tcPr>
          <w:p w14:paraId="2F9435BD"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Employees</w:t>
            </w:r>
          </w:p>
        </w:tc>
        <w:tc>
          <w:tcPr>
            <w:tcW w:w="4680" w:type="dxa"/>
            <w:shd w:val="clear" w:color="auto" w:fill="auto"/>
            <w:tcMar>
              <w:top w:w="72" w:type="dxa"/>
              <w:left w:w="144" w:type="dxa"/>
              <w:bottom w:w="72" w:type="dxa"/>
              <w:right w:w="144" w:type="dxa"/>
            </w:tcMar>
            <w:hideMark/>
          </w:tcPr>
          <w:p w14:paraId="63DE5A9E"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Contracts of relevant employees will automatically transfer under TUPE</w:t>
            </w:r>
          </w:p>
        </w:tc>
      </w:tr>
      <w:tr w:rsidR="00924ADC" w:rsidRPr="00924ADC" w14:paraId="10A63337" w14:textId="77777777" w:rsidTr="00924ADC">
        <w:trPr>
          <w:trHeight w:val="584"/>
        </w:trPr>
        <w:tc>
          <w:tcPr>
            <w:tcW w:w="3660" w:type="dxa"/>
            <w:shd w:val="clear" w:color="auto" w:fill="auto"/>
            <w:tcMar>
              <w:top w:w="72" w:type="dxa"/>
              <w:left w:w="144" w:type="dxa"/>
              <w:bottom w:w="72" w:type="dxa"/>
              <w:right w:w="144" w:type="dxa"/>
            </w:tcMar>
            <w:hideMark/>
          </w:tcPr>
          <w:p w14:paraId="1B7FC9EE"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lastRenderedPageBreak/>
              <w:t>Debtors</w:t>
            </w:r>
          </w:p>
        </w:tc>
        <w:tc>
          <w:tcPr>
            <w:tcW w:w="4680" w:type="dxa"/>
            <w:shd w:val="clear" w:color="auto" w:fill="auto"/>
            <w:tcMar>
              <w:top w:w="72" w:type="dxa"/>
              <w:left w:w="144" w:type="dxa"/>
              <w:bottom w:w="72" w:type="dxa"/>
              <w:right w:w="144" w:type="dxa"/>
            </w:tcMar>
            <w:hideMark/>
          </w:tcPr>
          <w:p w14:paraId="10726C02"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Assignment / novation / renegotiation</w:t>
            </w:r>
          </w:p>
        </w:tc>
      </w:tr>
      <w:tr w:rsidR="00924ADC" w:rsidRPr="00924ADC" w14:paraId="0B8B704A" w14:textId="77777777" w:rsidTr="00924ADC">
        <w:trPr>
          <w:trHeight w:val="584"/>
        </w:trPr>
        <w:tc>
          <w:tcPr>
            <w:tcW w:w="3660" w:type="dxa"/>
            <w:shd w:val="clear" w:color="auto" w:fill="auto"/>
            <w:tcMar>
              <w:top w:w="72" w:type="dxa"/>
              <w:left w:w="144" w:type="dxa"/>
              <w:bottom w:w="72" w:type="dxa"/>
              <w:right w:w="144" w:type="dxa"/>
            </w:tcMar>
            <w:hideMark/>
          </w:tcPr>
          <w:p w14:paraId="53077815"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Shares in UK subsidiary</w:t>
            </w:r>
          </w:p>
        </w:tc>
        <w:tc>
          <w:tcPr>
            <w:tcW w:w="4680" w:type="dxa"/>
            <w:shd w:val="clear" w:color="auto" w:fill="auto"/>
            <w:tcMar>
              <w:top w:w="72" w:type="dxa"/>
              <w:left w:w="144" w:type="dxa"/>
              <w:bottom w:w="72" w:type="dxa"/>
              <w:right w:w="144" w:type="dxa"/>
            </w:tcMar>
            <w:hideMark/>
          </w:tcPr>
          <w:p w14:paraId="609692D2" w14:textId="77777777" w:rsidR="00924ADC" w:rsidRPr="00924ADC" w:rsidRDefault="00924ADC" w:rsidP="00924ADC">
            <w:pPr>
              <w:rPr>
                <w:rFonts w:ascii="Arial" w:hAnsi="Arial" w:cs="Arial"/>
                <w:color w:val="000000" w:themeColor="text1"/>
                <w:sz w:val="24"/>
                <w:szCs w:val="24"/>
                <w:lang w:val="en-GB"/>
              </w:rPr>
            </w:pPr>
            <w:r w:rsidRPr="00924ADC">
              <w:rPr>
                <w:rFonts w:ascii="Arial" w:hAnsi="Arial" w:cs="Arial"/>
                <w:color w:val="000000" w:themeColor="text1"/>
                <w:sz w:val="24"/>
                <w:szCs w:val="24"/>
                <w:lang w:val="en-GB"/>
              </w:rPr>
              <w:t>Stock transfer form</w:t>
            </w:r>
          </w:p>
        </w:tc>
      </w:tr>
    </w:tbl>
    <w:p w14:paraId="5BBC9F36" w14:textId="77777777" w:rsidR="00924ADC" w:rsidRDefault="00924ADC">
      <w:pPr>
        <w:rPr>
          <w:rFonts w:ascii="Arial" w:hAnsi="Arial" w:cs="Arial"/>
          <w:color w:val="000000" w:themeColor="text1"/>
          <w:sz w:val="24"/>
          <w:szCs w:val="24"/>
        </w:rPr>
      </w:pPr>
    </w:p>
    <w:p w14:paraId="3DE7D9FD" w14:textId="11F76A7B" w:rsidR="005718A8" w:rsidRPr="00924ADC" w:rsidRDefault="00000000">
      <w:pPr>
        <w:rPr>
          <w:rFonts w:ascii="Arial" w:hAnsi="Arial" w:cs="Arial"/>
          <w:b/>
          <w:bCs/>
          <w:color w:val="000000" w:themeColor="text1"/>
          <w:sz w:val="24"/>
          <w:szCs w:val="24"/>
        </w:rPr>
      </w:pPr>
      <w:r w:rsidRPr="00924ADC">
        <w:rPr>
          <w:rFonts w:ascii="Arial" w:hAnsi="Arial" w:cs="Arial"/>
          <w:b/>
          <w:bCs/>
          <w:color w:val="000000" w:themeColor="text1"/>
          <w:sz w:val="24"/>
          <w:szCs w:val="24"/>
        </w:rPr>
        <w:t>Third party contracts</w:t>
      </w:r>
    </w:p>
    <w:p w14:paraId="1503F285"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The buyer will want to ensure that it receives the benefit of all key contracts </w:t>
      </w:r>
      <w:proofErr w:type="gramStart"/>
      <w:r w:rsidRPr="00924ADC">
        <w:rPr>
          <w:rFonts w:ascii="Arial" w:hAnsi="Arial" w:cs="Arial"/>
          <w:color w:val="000000" w:themeColor="text1"/>
          <w:sz w:val="24"/>
          <w:szCs w:val="24"/>
        </w:rPr>
        <w:t>entered into</w:t>
      </w:r>
      <w:proofErr w:type="gramEnd"/>
      <w:r w:rsidRPr="00924ADC">
        <w:rPr>
          <w:rFonts w:ascii="Arial" w:hAnsi="Arial" w:cs="Arial"/>
          <w:color w:val="000000" w:themeColor="text1"/>
          <w:sz w:val="24"/>
          <w:szCs w:val="24"/>
        </w:rPr>
        <w:t xml:space="preserve"> between the seller and third parties (e.g., customer contracts). There are three ways in which the buyer might acquire such third-party contracts in an asset sale: </w:t>
      </w:r>
    </w:p>
    <w:p w14:paraId="143B7E81" w14:textId="77777777" w:rsidR="00924ADC" w:rsidRPr="00924ADC" w:rsidRDefault="00000000" w:rsidP="00924ADC">
      <w:pPr>
        <w:pStyle w:val="ListParagraph"/>
        <w:numPr>
          <w:ilvl w:val="0"/>
          <w:numId w:val="14"/>
        </w:numPr>
        <w:rPr>
          <w:rFonts w:ascii="Arial" w:hAnsi="Arial" w:cs="Arial"/>
          <w:color w:val="000000" w:themeColor="text1"/>
          <w:sz w:val="24"/>
          <w:szCs w:val="24"/>
        </w:rPr>
      </w:pPr>
      <w:r w:rsidRPr="00924ADC">
        <w:rPr>
          <w:rFonts w:ascii="Arial" w:hAnsi="Arial" w:cs="Arial"/>
          <w:color w:val="000000" w:themeColor="text1"/>
          <w:sz w:val="24"/>
          <w:szCs w:val="24"/>
        </w:rPr>
        <w:t>Assignment</w:t>
      </w:r>
    </w:p>
    <w:p w14:paraId="37DD7652" w14:textId="77777777" w:rsidR="00924ADC" w:rsidRPr="00924ADC" w:rsidRDefault="00000000" w:rsidP="00924ADC">
      <w:pPr>
        <w:pStyle w:val="ListParagraph"/>
        <w:numPr>
          <w:ilvl w:val="0"/>
          <w:numId w:val="14"/>
        </w:numPr>
        <w:rPr>
          <w:rFonts w:ascii="Arial" w:hAnsi="Arial" w:cs="Arial"/>
          <w:color w:val="000000" w:themeColor="text1"/>
          <w:sz w:val="24"/>
          <w:szCs w:val="24"/>
        </w:rPr>
      </w:pPr>
      <w:r w:rsidRPr="00924ADC">
        <w:rPr>
          <w:rFonts w:ascii="Arial" w:hAnsi="Arial" w:cs="Arial"/>
          <w:color w:val="000000" w:themeColor="text1"/>
          <w:sz w:val="24"/>
          <w:szCs w:val="24"/>
        </w:rPr>
        <w:t>Novation</w:t>
      </w:r>
    </w:p>
    <w:p w14:paraId="4B7A98DC" w14:textId="77777777" w:rsidR="00924ADC" w:rsidRPr="00924ADC" w:rsidRDefault="00000000" w:rsidP="00924ADC">
      <w:pPr>
        <w:pStyle w:val="ListParagraph"/>
        <w:numPr>
          <w:ilvl w:val="0"/>
          <w:numId w:val="14"/>
        </w:numPr>
        <w:rPr>
          <w:rFonts w:ascii="Arial" w:hAnsi="Arial" w:cs="Arial"/>
          <w:color w:val="000000" w:themeColor="text1"/>
          <w:sz w:val="24"/>
          <w:szCs w:val="24"/>
        </w:rPr>
      </w:pPr>
      <w:r w:rsidRPr="00924ADC">
        <w:rPr>
          <w:rFonts w:ascii="Arial" w:hAnsi="Arial" w:cs="Arial"/>
          <w:color w:val="000000" w:themeColor="text1"/>
          <w:sz w:val="24"/>
          <w:szCs w:val="24"/>
        </w:rPr>
        <w:t>Negotiation of a fresh contract</w:t>
      </w:r>
    </w:p>
    <w:p w14:paraId="02A2A052" w14:textId="39471168"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We will now consider each method in turn.</w:t>
      </w:r>
    </w:p>
    <w:p w14:paraId="33ED225C" w14:textId="77777777" w:rsidR="005718A8" w:rsidRPr="00924ADC" w:rsidRDefault="00000000">
      <w:pPr>
        <w:rPr>
          <w:rFonts w:ascii="Arial" w:hAnsi="Arial" w:cs="Arial"/>
          <w:b/>
          <w:bCs/>
          <w:color w:val="000000" w:themeColor="text1"/>
          <w:sz w:val="24"/>
          <w:szCs w:val="24"/>
        </w:rPr>
      </w:pPr>
      <w:r w:rsidRPr="00924ADC">
        <w:rPr>
          <w:rFonts w:ascii="Arial" w:hAnsi="Arial" w:cs="Arial"/>
          <w:b/>
          <w:bCs/>
          <w:color w:val="000000" w:themeColor="text1"/>
          <w:sz w:val="24"/>
          <w:szCs w:val="24"/>
        </w:rPr>
        <w:t>Third party contracts - assignment</w:t>
      </w:r>
    </w:p>
    <w:p w14:paraId="580845A2"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A contract has both a </w:t>
      </w:r>
      <w:r w:rsidRPr="00924ADC">
        <w:rPr>
          <w:rFonts w:ascii="Arial" w:hAnsi="Arial" w:cs="Arial"/>
          <w:b/>
          <w:bCs/>
          <w:color w:val="000000" w:themeColor="text1"/>
          <w:sz w:val="24"/>
          <w:szCs w:val="24"/>
        </w:rPr>
        <w:t>benefit and a burden</w:t>
      </w:r>
      <w:r w:rsidRPr="00924ADC">
        <w:rPr>
          <w:rFonts w:ascii="Arial" w:hAnsi="Arial" w:cs="Arial"/>
          <w:color w:val="000000" w:themeColor="text1"/>
          <w:sz w:val="24"/>
          <w:szCs w:val="24"/>
        </w:rPr>
        <w:t>. For example, in a distribution agreement, the seller produces goods which are then passed to the third party for distribution around a relevant market. The benefit for the seller is receiving a price for the goods passed on but the corresponding burden is to produce and make the goods which are to be distributed. </w:t>
      </w:r>
    </w:p>
    <w:p w14:paraId="2B4C0296" w14:textId="3646DFE6" w:rsidR="005718A8"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 If the buyer wants to take on the distribution arrangements, the seller may be able to assign the benefit of the contracts to the buyer but in law the </w:t>
      </w:r>
      <w:r w:rsidRPr="00924ADC">
        <w:rPr>
          <w:rFonts w:ascii="Arial" w:hAnsi="Arial" w:cs="Arial"/>
          <w:b/>
          <w:bCs/>
          <w:color w:val="000000" w:themeColor="text1"/>
          <w:sz w:val="24"/>
          <w:szCs w:val="24"/>
        </w:rPr>
        <w:t>burden cannot be assigned</w:t>
      </w:r>
      <w:r w:rsidRPr="00924ADC">
        <w:rPr>
          <w:rFonts w:ascii="Arial" w:hAnsi="Arial" w:cs="Arial"/>
          <w:color w:val="000000" w:themeColor="text1"/>
          <w:sz w:val="24"/>
          <w:szCs w:val="24"/>
        </w:rPr>
        <w:t>. Every contract must be examined as part of the due diligence process to see if it can be assigned or whether any clauses prevent this.  There may be an outright prohibition on assignment or assignment may only be permitted with the prior consent of the third party (see the example below).</w:t>
      </w:r>
    </w:p>
    <w:p w14:paraId="1363A3AA" w14:textId="43FCDA95" w:rsidR="00924ADC" w:rsidRPr="00924ADC" w:rsidRDefault="00924ADC" w:rsidP="00924ADC">
      <w:pPr>
        <w:rPr>
          <w:rFonts w:ascii="Arial" w:hAnsi="Arial" w:cs="Arial"/>
          <w:color w:val="000000" w:themeColor="text1"/>
          <w:sz w:val="24"/>
          <w:szCs w:val="24"/>
          <w:lang w:val="en-GB"/>
        </w:rPr>
      </w:pPr>
      <w:r>
        <w:rPr>
          <w:rFonts w:ascii="Arial" w:hAnsi="Arial" w:cs="Arial"/>
          <w:b/>
          <w:bCs/>
          <w:color w:val="000000" w:themeColor="text1"/>
          <w:sz w:val="24"/>
          <w:szCs w:val="24"/>
          <w:lang w:val="en-GB"/>
        </w:rPr>
        <w:t>E</w:t>
      </w:r>
      <w:r w:rsidRPr="00924ADC">
        <w:rPr>
          <w:rFonts w:ascii="Arial" w:hAnsi="Arial" w:cs="Arial"/>
          <w:b/>
          <w:bCs/>
          <w:color w:val="000000" w:themeColor="text1"/>
          <w:sz w:val="24"/>
          <w:szCs w:val="24"/>
          <w:lang w:val="en-GB"/>
        </w:rPr>
        <w:t xml:space="preserve">xample: </w:t>
      </w:r>
      <w:r w:rsidRPr="00924ADC">
        <w:rPr>
          <w:rFonts w:ascii="Arial" w:hAnsi="Arial" w:cs="Arial"/>
          <w:color w:val="000000" w:themeColor="text1"/>
          <w:sz w:val="24"/>
          <w:szCs w:val="24"/>
        </w:rPr>
        <w:t>“This agreement is personal to the parties and no party shall, without the prior written consent of the other party (such consent not to be unreasonably withheld or delayed), assign, transfer or sub-contract any of its rights or obligations under this agreement.” </w:t>
      </w:r>
    </w:p>
    <w:p w14:paraId="2ED8E4B7" w14:textId="77777777" w:rsidR="00924ADC" w:rsidRPr="00924ADC" w:rsidRDefault="00924ADC">
      <w:pPr>
        <w:rPr>
          <w:rFonts w:ascii="Arial" w:hAnsi="Arial" w:cs="Arial"/>
          <w:color w:val="000000" w:themeColor="text1"/>
          <w:sz w:val="24"/>
          <w:szCs w:val="24"/>
        </w:rPr>
      </w:pPr>
    </w:p>
    <w:p w14:paraId="11BF6DE0" w14:textId="77777777" w:rsidR="00924ADC" w:rsidRDefault="00924ADC" w:rsidP="00924ADC">
      <w:pPr>
        <w:rPr>
          <w:rFonts w:ascii="Arial" w:hAnsi="Arial" w:cs="Arial"/>
          <w:b/>
          <w:bCs/>
          <w:color w:val="000000" w:themeColor="text1"/>
          <w:sz w:val="24"/>
          <w:szCs w:val="24"/>
        </w:rPr>
      </w:pPr>
    </w:p>
    <w:p w14:paraId="311BE337" w14:textId="15E87439" w:rsidR="00924ADC" w:rsidRPr="00924ADC" w:rsidRDefault="00924ADC" w:rsidP="00924ADC">
      <w:pPr>
        <w:rPr>
          <w:rFonts w:ascii="Arial" w:hAnsi="Arial" w:cs="Arial"/>
          <w:b/>
          <w:bCs/>
          <w:color w:val="000000" w:themeColor="text1"/>
          <w:sz w:val="24"/>
          <w:szCs w:val="24"/>
        </w:rPr>
      </w:pPr>
      <w:r w:rsidRPr="00924ADC">
        <w:rPr>
          <w:rFonts w:ascii="Arial" w:hAnsi="Arial" w:cs="Arial"/>
          <w:b/>
          <w:bCs/>
          <w:color w:val="000000" w:themeColor="text1"/>
          <w:sz w:val="24"/>
          <w:szCs w:val="24"/>
        </w:rPr>
        <w:lastRenderedPageBreak/>
        <w:t>Third party contracts – Novation and negotiation of a fresh contract</w:t>
      </w:r>
    </w:p>
    <w:p w14:paraId="3AD3BB23" w14:textId="77777777" w:rsidR="00924ADC" w:rsidRPr="00924ADC" w:rsidRDefault="00924ADC" w:rsidP="00924ADC">
      <w:pPr>
        <w:rPr>
          <w:rFonts w:ascii="Arial" w:hAnsi="Arial" w:cs="Arial"/>
          <w:color w:val="000000" w:themeColor="text1"/>
          <w:sz w:val="24"/>
          <w:szCs w:val="24"/>
          <w:u w:val="single"/>
        </w:rPr>
      </w:pPr>
      <w:r w:rsidRPr="00924ADC">
        <w:rPr>
          <w:rFonts w:ascii="Arial" w:hAnsi="Arial" w:cs="Arial"/>
          <w:color w:val="000000" w:themeColor="text1"/>
          <w:sz w:val="24"/>
          <w:szCs w:val="24"/>
          <w:u w:val="single"/>
        </w:rPr>
        <w:t>Novation</w:t>
      </w:r>
    </w:p>
    <w:p w14:paraId="53901FE1" w14:textId="77777777" w:rsidR="00924ADC" w:rsidRDefault="00924ADC" w:rsidP="00924ADC">
      <w:pPr>
        <w:rPr>
          <w:rFonts w:ascii="Arial" w:hAnsi="Arial" w:cs="Arial"/>
          <w:color w:val="000000" w:themeColor="text1"/>
          <w:sz w:val="24"/>
          <w:szCs w:val="24"/>
        </w:rPr>
      </w:pPr>
      <w:r w:rsidRPr="00924ADC">
        <w:rPr>
          <w:rFonts w:ascii="Arial" w:hAnsi="Arial" w:cs="Arial"/>
          <w:color w:val="000000" w:themeColor="text1"/>
          <w:sz w:val="24"/>
          <w:szCs w:val="24"/>
        </w:rPr>
        <w:t>If the seller wants to be released from outstanding obligations, it may be possible for the contract to be novated.</w:t>
      </w:r>
    </w:p>
    <w:p w14:paraId="4D35B339" w14:textId="77777777" w:rsidR="00924ADC" w:rsidRDefault="00924ADC" w:rsidP="00924ADC">
      <w:pPr>
        <w:rPr>
          <w:rFonts w:ascii="Arial" w:hAnsi="Arial" w:cs="Arial"/>
          <w:color w:val="000000" w:themeColor="text1"/>
          <w:sz w:val="24"/>
          <w:szCs w:val="24"/>
        </w:rPr>
      </w:pPr>
      <w:r w:rsidRPr="00924ADC">
        <w:rPr>
          <w:rFonts w:ascii="Arial" w:hAnsi="Arial" w:cs="Arial"/>
          <w:color w:val="000000" w:themeColor="text1"/>
          <w:sz w:val="24"/>
          <w:szCs w:val="24"/>
        </w:rPr>
        <w:t xml:space="preserve">Novation means that the other contracting party will release the seller from the contract and allow the buyer to take over both the benefit and the burden of the contract (effectively the buyer steps into the seller’s shoes and becomes a party to the original contract in place of the seller). </w:t>
      </w:r>
    </w:p>
    <w:p w14:paraId="67BEEF5A" w14:textId="0A3FD0B0" w:rsidR="00924ADC" w:rsidRPr="00924ADC" w:rsidRDefault="00924ADC" w:rsidP="00924ADC">
      <w:pPr>
        <w:rPr>
          <w:rFonts w:ascii="Arial" w:hAnsi="Arial" w:cs="Arial"/>
          <w:color w:val="000000" w:themeColor="text1"/>
          <w:sz w:val="24"/>
          <w:szCs w:val="24"/>
        </w:rPr>
      </w:pPr>
      <w:r w:rsidRPr="00924ADC">
        <w:rPr>
          <w:rFonts w:ascii="Arial" w:hAnsi="Arial" w:cs="Arial"/>
          <w:color w:val="000000" w:themeColor="text1"/>
          <w:sz w:val="24"/>
          <w:szCs w:val="24"/>
        </w:rPr>
        <w:t>Novation will always require the consent of the third party and is often used for key contracts or unassignable contracts.</w:t>
      </w:r>
    </w:p>
    <w:p w14:paraId="56DCBE39" w14:textId="77777777" w:rsidR="00924ADC" w:rsidRPr="00924ADC" w:rsidRDefault="00000000">
      <w:pPr>
        <w:rPr>
          <w:rFonts w:ascii="Arial" w:hAnsi="Arial" w:cs="Arial"/>
          <w:color w:val="000000" w:themeColor="text1"/>
          <w:sz w:val="24"/>
          <w:szCs w:val="24"/>
          <w:u w:val="single"/>
        </w:rPr>
      </w:pPr>
      <w:r w:rsidRPr="00924ADC">
        <w:rPr>
          <w:rFonts w:ascii="Arial" w:hAnsi="Arial" w:cs="Arial"/>
          <w:color w:val="000000" w:themeColor="text1"/>
          <w:sz w:val="24"/>
          <w:szCs w:val="24"/>
          <w:u w:val="single"/>
        </w:rPr>
        <w:t>Negotiation of a fresh contract</w:t>
      </w:r>
    </w:p>
    <w:p w14:paraId="20285775"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If the third party does not agree to novation and assignment is either not permitted under the contract or is not commercially acceptable as the seller wants to pass both the benefit and burden of the contract to the buyer, then the buyer may want to try and negotiate a fresh contract with the third party.  </w:t>
      </w:r>
    </w:p>
    <w:p w14:paraId="0948E815" w14:textId="77777777" w:rsid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This gives the buyer scope to negotiate new terms and conditions if the current ones are commercially unacceptable. The terms of any fresh contract will, of course, depend on the relative bargaining power of the buyer </w:t>
      </w:r>
      <w:proofErr w:type="gramStart"/>
      <w:r w:rsidRPr="00924ADC">
        <w:rPr>
          <w:rFonts w:ascii="Arial" w:hAnsi="Arial" w:cs="Arial"/>
          <w:color w:val="000000" w:themeColor="text1"/>
          <w:sz w:val="24"/>
          <w:szCs w:val="24"/>
        </w:rPr>
        <w:t>and also</w:t>
      </w:r>
      <w:proofErr w:type="gramEnd"/>
      <w:r w:rsidRPr="00924ADC">
        <w:rPr>
          <w:rFonts w:ascii="Arial" w:hAnsi="Arial" w:cs="Arial"/>
          <w:color w:val="000000" w:themeColor="text1"/>
          <w:sz w:val="24"/>
          <w:szCs w:val="24"/>
        </w:rPr>
        <w:t xml:space="preserve"> the third party. </w:t>
      </w:r>
    </w:p>
    <w:p w14:paraId="1E0BF2D6" w14:textId="645E1B44"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However, negotiating a fresh contract will raise issues of confidentiality and timing.</w:t>
      </w:r>
    </w:p>
    <w:p w14:paraId="0FB2F583" w14:textId="77777777" w:rsidR="00FA2F5D" w:rsidRPr="00FA2F5D" w:rsidRDefault="00FA2F5D" w:rsidP="00FA2F5D">
      <w:pPr>
        <w:rPr>
          <w:rFonts w:ascii="Arial" w:hAnsi="Arial" w:cs="Arial"/>
          <w:b/>
          <w:bCs/>
          <w:color w:val="000000" w:themeColor="text1"/>
          <w:sz w:val="24"/>
          <w:szCs w:val="24"/>
        </w:rPr>
      </w:pPr>
      <w:r w:rsidRPr="00FA2F5D">
        <w:rPr>
          <w:rFonts w:ascii="Arial" w:hAnsi="Arial" w:cs="Arial"/>
          <w:b/>
          <w:bCs/>
          <w:color w:val="000000" w:themeColor="text1"/>
          <w:sz w:val="24"/>
          <w:szCs w:val="24"/>
        </w:rPr>
        <w:t>Debtors and creditors</w:t>
      </w:r>
    </w:p>
    <w:p w14:paraId="7A20F434"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The sums owed to a business by third parties are known </w:t>
      </w:r>
      <w:r w:rsidRPr="00FA2F5D">
        <w:rPr>
          <w:rFonts w:ascii="Arial" w:hAnsi="Arial" w:cs="Arial"/>
          <w:b/>
          <w:bCs/>
          <w:color w:val="000000" w:themeColor="text1"/>
          <w:sz w:val="24"/>
          <w:szCs w:val="24"/>
        </w:rPr>
        <w:t>as book debts or receivables</w:t>
      </w:r>
      <w:r w:rsidRPr="00924ADC">
        <w:rPr>
          <w:rFonts w:ascii="Arial" w:hAnsi="Arial" w:cs="Arial"/>
          <w:color w:val="000000" w:themeColor="text1"/>
          <w:sz w:val="24"/>
          <w:szCs w:val="24"/>
        </w:rPr>
        <w:t>. The balance sheet of the company will treat these sums as assets and the buyer will often wish to acquire them as part of the acquisition if, as is common, the intention is for the buyer to acquire the whole of the business. There are two reasons for this. </w:t>
      </w:r>
    </w:p>
    <w:p w14:paraId="0845A476" w14:textId="77777777" w:rsidR="00FA2F5D" w:rsidRPr="00FA2F5D" w:rsidRDefault="00000000" w:rsidP="00FA2F5D">
      <w:pPr>
        <w:pStyle w:val="ListParagraph"/>
        <w:numPr>
          <w:ilvl w:val="0"/>
          <w:numId w:val="16"/>
        </w:numPr>
        <w:rPr>
          <w:rFonts w:ascii="Arial" w:hAnsi="Arial" w:cs="Arial"/>
          <w:color w:val="000000" w:themeColor="text1"/>
          <w:sz w:val="24"/>
          <w:szCs w:val="24"/>
        </w:rPr>
      </w:pPr>
      <w:r w:rsidRPr="00FA2F5D">
        <w:rPr>
          <w:rFonts w:ascii="Arial" w:hAnsi="Arial" w:cs="Arial"/>
          <w:color w:val="000000" w:themeColor="text1"/>
          <w:sz w:val="24"/>
          <w:szCs w:val="24"/>
        </w:rPr>
        <w:t xml:space="preserve">First, the debts may be worth a lot of </w:t>
      </w:r>
      <w:proofErr w:type="gramStart"/>
      <w:r w:rsidRPr="00FA2F5D">
        <w:rPr>
          <w:rFonts w:ascii="Arial" w:hAnsi="Arial" w:cs="Arial"/>
          <w:color w:val="000000" w:themeColor="text1"/>
          <w:sz w:val="24"/>
          <w:szCs w:val="24"/>
        </w:rPr>
        <w:t>money;</w:t>
      </w:r>
      <w:proofErr w:type="gramEnd"/>
      <w:r w:rsidRPr="00FA2F5D">
        <w:rPr>
          <w:rFonts w:ascii="Arial" w:hAnsi="Arial" w:cs="Arial"/>
          <w:color w:val="000000" w:themeColor="text1"/>
          <w:sz w:val="24"/>
          <w:szCs w:val="24"/>
        </w:rPr>
        <w:t xml:space="preserve"> </w:t>
      </w:r>
    </w:p>
    <w:p w14:paraId="4546004E" w14:textId="77777777" w:rsidR="00FA2F5D" w:rsidRPr="00FA2F5D" w:rsidRDefault="00000000" w:rsidP="00FA2F5D">
      <w:pPr>
        <w:pStyle w:val="ListParagraph"/>
        <w:numPr>
          <w:ilvl w:val="0"/>
          <w:numId w:val="16"/>
        </w:numPr>
        <w:rPr>
          <w:rFonts w:ascii="Arial" w:hAnsi="Arial" w:cs="Arial"/>
          <w:color w:val="000000" w:themeColor="text1"/>
          <w:sz w:val="24"/>
          <w:szCs w:val="24"/>
        </w:rPr>
      </w:pPr>
      <w:r w:rsidRPr="00FA2F5D">
        <w:rPr>
          <w:rFonts w:ascii="Arial" w:hAnsi="Arial" w:cs="Arial"/>
          <w:color w:val="000000" w:themeColor="text1"/>
          <w:sz w:val="24"/>
          <w:szCs w:val="24"/>
        </w:rPr>
        <w:t xml:space="preserve">Secondly, if the debtors owing the debts continue to be customers of the business after completion, the buyer will want to maintain good relations with them. If the buyer does not acquire the debts, they will remain with the seller. In these circumstances, the buyer might be concerned that the </w:t>
      </w:r>
      <w:r w:rsidRPr="00FA2F5D">
        <w:rPr>
          <w:rFonts w:ascii="Arial" w:hAnsi="Arial" w:cs="Arial"/>
          <w:color w:val="000000" w:themeColor="text1"/>
          <w:sz w:val="24"/>
          <w:szCs w:val="24"/>
        </w:rPr>
        <w:lastRenderedPageBreak/>
        <w:t>seller could pursue the debts too vigorously. This could damage the goodwill of the business that the buyer has just acquired.</w:t>
      </w:r>
    </w:p>
    <w:p w14:paraId="6943F0D8" w14:textId="3A5AB7B2"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If the debts are to be sold to the buyer, the seller will expect a payment for them. The buyer will then be left with the task of collecting them. The buyer’s concern will be that it may not be able to collect in </w:t>
      </w:r>
      <w:proofErr w:type="gramStart"/>
      <w:r w:rsidRPr="00924ADC">
        <w:rPr>
          <w:rFonts w:ascii="Arial" w:hAnsi="Arial" w:cs="Arial"/>
          <w:color w:val="000000" w:themeColor="text1"/>
          <w:sz w:val="24"/>
          <w:szCs w:val="24"/>
        </w:rPr>
        <w:t>all of</w:t>
      </w:r>
      <w:proofErr w:type="gramEnd"/>
      <w:r w:rsidRPr="00924ADC">
        <w:rPr>
          <w:rFonts w:ascii="Arial" w:hAnsi="Arial" w:cs="Arial"/>
          <w:color w:val="000000" w:themeColor="text1"/>
          <w:sz w:val="24"/>
          <w:szCs w:val="24"/>
        </w:rPr>
        <w:t xml:space="preserve"> the debts as some may prove to be bad debts and need to be reduced or written off. This problem may be overcome by the buyer buying the debts at </w:t>
      </w:r>
      <w:r w:rsidRPr="00FA2F5D">
        <w:rPr>
          <w:rFonts w:ascii="Arial" w:hAnsi="Arial" w:cs="Arial"/>
          <w:b/>
          <w:bCs/>
          <w:color w:val="000000" w:themeColor="text1"/>
          <w:sz w:val="24"/>
          <w:szCs w:val="24"/>
        </w:rPr>
        <w:t>a discount.</w:t>
      </w:r>
    </w:p>
    <w:p w14:paraId="34274CAE" w14:textId="77777777" w:rsidR="00FA2F5D" w:rsidRPr="00FA2F5D" w:rsidRDefault="00FA2F5D" w:rsidP="00FA2F5D">
      <w:pPr>
        <w:rPr>
          <w:rFonts w:ascii="Arial" w:hAnsi="Arial" w:cs="Arial"/>
          <w:color w:val="000000" w:themeColor="text1"/>
          <w:sz w:val="24"/>
          <w:szCs w:val="24"/>
          <w:lang w:val="en-GB"/>
        </w:rPr>
      </w:pPr>
      <w:r w:rsidRPr="00FA2F5D">
        <w:rPr>
          <w:rFonts w:ascii="Arial" w:hAnsi="Arial" w:cs="Arial"/>
          <w:b/>
          <w:bCs/>
          <w:color w:val="000000" w:themeColor="text1"/>
          <w:sz w:val="24"/>
          <w:szCs w:val="24"/>
          <w:lang w:val="en-GB"/>
        </w:rPr>
        <w:t xml:space="preserve">Example: </w:t>
      </w:r>
      <w:r w:rsidRPr="00FA2F5D">
        <w:rPr>
          <w:rFonts w:ascii="Arial" w:hAnsi="Arial" w:cs="Arial"/>
          <w:color w:val="000000" w:themeColor="text1"/>
          <w:sz w:val="24"/>
          <w:szCs w:val="24"/>
        </w:rPr>
        <w:t>If the debts have a face value of 100, the parties may agree that the buyer pays 65 for them. If the buyer collects more than 65 (as it will seek to do), it will make a profit (another reason why buyers often wish to purchase the debts).</w:t>
      </w:r>
    </w:p>
    <w:p w14:paraId="1137BB09" w14:textId="77777777" w:rsidR="005718A8" w:rsidRPr="00FA2F5D" w:rsidRDefault="00000000">
      <w:pPr>
        <w:rPr>
          <w:rFonts w:ascii="Arial" w:hAnsi="Arial" w:cs="Arial"/>
          <w:b/>
          <w:bCs/>
          <w:color w:val="000000" w:themeColor="text1"/>
          <w:sz w:val="24"/>
          <w:szCs w:val="24"/>
        </w:rPr>
      </w:pPr>
      <w:r w:rsidRPr="00FA2F5D">
        <w:rPr>
          <w:rFonts w:ascii="Arial" w:hAnsi="Arial" w:cs="Arial"/>
          <w:b/>
          <w:bCs/>
          <w:color w:val="000000" w:themeColor="text1"/>
          <w:sz w:val="24"/>
          <w:szCs w:val="24"/>
        </w:rPr>
        <w:t>Transferring trade creditors</w:t>
      </w:r>
    </w:p>
    <w:p w14:paraId="794FA8D2"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In terms of trade creditors, a buyer will </w:t>
      </w:r>
      <w:r w:rsidR="00FA2F5D" w:rsidRPr="00924ADC">
        <w:rPr>
          <w:rFonts w:ascii="Arial" w:hAnsi="Arial" w:cs="Arial"/>
          <w:color w:val="000000" w:themeColor="text1"/>
          <w:sz w:val="24"/>
          <w:szCs w:val="24"/>
        </w:rPr>
        <w:t>often agree</w:t>
      </w:r>
      <w:r w:rsidRPr="00924ADC">
        <w:rPr>
          <w:rFonts w:ascii="Arial" w:hAnsi="Arial" w:cs="Arial"/>
          <w:color w:val="000000" w:themeColor="text1"/>
          <w:sz w:val="24"/>
          <w:szCs w:val="24"/>
        </w:rPr>
        <w:t xml:space="preserve"> to assume certain liabilities towards the seller’s creditors under an asset deal </w:t>
      </w:r>
    </w:p>
    <w:p w14:paraId="0746413F"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This means that the buyer is agreeing to assume a liability to pay money to a third party in the future in addition to the price it has paid for the business. Where the commercial intention is for the buyer to be in the same position as if it had purchased the shares of the target business, it may be fair and appropriate for the buyer to assume all liabilities relating to the business. an alternative would be for the buyer to assume only those liabilities arising from the conduct of the business after completion or to assume only specifically identified liabilities. </w:t>
      </w:r>
    </w:p>
    <w:p w14:paraId="1B478FA3"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Acquiring liabilities gives the buyer </w:t>
      </w:r>
      <w:r w:rsidRPr="00FA2F5D">
        <w:rPr>
          <w:rFonts w:ascii="Arial" w:hAnsi="Arial" w:cs="Arial"/>
          <w:b/>
          <w:bCs/>
          <w:color w:val="000000" w:themeColor="text1"/>
          <w:sz w:val="24"/>
          <w:szCs w:val="24"/>
        </w:rPr>
        <w:t xml:space="preserve">control </w:t>
      </w:r>
      <w:r w:rsidRPr="00924ADC">
        <w:rPr>
          <w:rFonts w:ascii="Arial" w:hAnsi="Arial" w:cs="Arial"/>
          <w:color w:val="000000" w:themeColor="text1"/>
          <w:sz w:val="24"/>
          <w:szCs w:val="24"/>
        </w:rPr>
        <w:t xml:space="preserve">over the payment to the relevant creditor so it can ensure the relationship with the creditor is preserved for the general welfare of the business. To leave the liability with the seller may mean the seller fails to pay it and this may damage the on-going relationship between the buyer and the creditor. </w:t>
      </w:r>
    </w:p>
    <w:p w14:paraId="220F05F0" w14:textId="1B90C0F7"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Legally, though, a creditor cannot be transferred from the seller to the buyer. The creditor will always have its claim against the seller. All that be done is to transfer the liability economically. This would normally be done by the buyer giving an </w:t>
      </w:r>
      <w:r w:rsidRPr="00FA2F5D">
        <w:rPr>
          <w:rFonts w:ascii="Arial" w:hAnsi="Arial" w:cs="Arial"/>
          <w:b/>
          <w:bCs/>
          <w:color w:val="000000" w:themeColor="text1"/>
          <w:sz w:val="24"/>
          <w:szCs w:val="24"/>
        </w:rPr>
        <w:t>indemnity</w:t>
      </w:r>
      <w:r w:rsidRPr="00924ADC">
        <w:rPr>
          <w:rFonts w:ascii="Arial" w:hAnsi="Arial" w:cs="Arial"/>
          <w:color w:val="000000" w:themeColor="text1"/>
          <w:sz w:val="24"/>
          <w:szCs w:val="24"/>
        </w:rPr>
        <w:t xml:space="preserve"> to the seller in respect of the liability the buyer has agreed to assume on terms that the buyer will, in the seller’s name, control the handling of the claim</w:t>
      </w:r>
    </w:p>
    <w:p w14:paraId="35638E79" w14:textId="77777777" w:rsidR="005718A8" w:rsidRPr="00FA2F5D" w:rsidRDefault="00000000">
      <w:pPr>
        <w:rPr>
          <w:rFonts w:ascii="Arial" w:hAnsi="Arial" w:cs="Arial"/>
          <w:b/>
          <w:bCs/>
          <w:color w:val="000000" w:themeColor="text1"/>
          <w:sz w:val="24"/>
          <w:szCs w:val="24"/>
        </w:rPr>
      </w:pPr>
      <w:r w:rsidRPr="00FA2F5D">
        <w:rPr>
          <w:rFonts w:ascii="Arial" w:hAnsi="Arial" w:cs="Arial"/>
          <w:b/>
          <w:bCs/>
          <w:color w:val="000000" w:themeColor="text1"/>
          <w:sz w:val="24"/>
          <w:szCs w:val="24"/>
        </w:rPr>
        <w:t>‘Cherry picking’</w:t>
      </w:r>
    </w:p>
    <w:p w14:paraId="239119BD"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The difficulty for a buyer buying a company is in assessing the full extent of that company’s actual and potential liabilities, so that the buyer can determine what the company is truly worth.  In an asset sale there may be scope for the buyer to decide which assets to buy and which liabilities of the business it will assume.  </w:t>
      </w:r>
      <w:r w:rsidRPr="00924ADC">
        <w:rPr>
          <w:rFonts w:ascii="Arial" w:hAnsi="Arial" w:cs="Arial"/>
          <w:color w:val="000000" w:themeColor="text1"/>
          <w:sz w:val="24"/>
          <w:szCs w:val="24"/>
        </w:rPr>
        <w:lastRenderedPageBreak/>
        <w:t>This process is often referred to as “</w:t>
      </w:r>
      <w:r w:rsidRPr="00FA2F5D">
        <w:rPr>
          <w:rFonts w:ascii="Arial" w:hAnsi="Arial" w:cs="Arial"/>
          <w:b/>
          <w:bCs/>
          <w:color w:val="000000" w:themeColor="text1"/>
          <w:sz w:val="24"/>
          <w:szCs w:val="24"/>
        </w:rPr>
        <w:t>cherry picking”</w:t>
      </w:r>
      <w:r w:rsidRPr="00924ADC">
        <w:rPr>
          <w:rFonts w:ascii="Arial" w:hAnsi="Arial" w:cs="Arial"/>
          <w:color w:val="000000" w:themeColor="text1"/>
          <w:sz w:val="24"/>
          <w:szCs w:val="24"/>
        </w:rPr>
        <w:t xml:space="preserve"> by the buyer. There are certain liabilities of the business which will be left behind with the seller as a matter of course, such as tax liabilities and outstanding litigation. </w:t>
      </w:r>
    </w:p>
    <w:p w14:paraId="2A2B428F"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However, there is a limit to how significantly the buyer may select assets:</w:t>
      </w:r>
    </w:p>
    <w:p w14:paraId="7D84EA59" w14:textId="77777777" w:rsidR="00FA2F5D" w:rsidRPr="00FA2F5D" w:rsidRDefault="00000000" w:rsidP="00FA2F5D">
      <w:pPr>
        <w:pStyle w:val="ListParagraph"/>
        <w:numPr>
          <w:ilvl w:val="0"/>
          <w:numId w:val="17"/>
        </w:numPr>
        <w:rPr>
          <w:rFonts w:ascii="Arial" w:hAnsi="Arial" w:cs="Arial"/>
          <w:color w:val="000000" w:themeColor="text1"/>
          <w:sz w:val="24"/>
          <w:szCs w:val="24"/>
        </w:rPr>
      </w:pPr>
      <w:r w:rsidRPr="00FA2F5D">
        <w:rPr>
          <w:rFonts w:ascii="Arial" w:hAnsi="Arial" w:cs="Arial"/>
          <w:color w:val="000000" w:themeColor="text1"/>
          <w:sz w:val="24"/>
          <w:szCs w:val="24"/>
        </w:rPr>
        <w:t xml:space="preserve">It may not be possible for the business to operate without certain </w:t>
      </w:r>
      <w:proofErr w:type="gramStart"/>
      <w:r w:rsidRPr="00FA2F5D">
        <w:rPr>
          <w:rFonts w:ascii="Arial" w:hAnsi="Arial" w:cs="Arial"/>
          <w:color w:val="000000" w:themeColor="text1"/>
          <w:sz w:val="24"/>
          <w:szCs w:val="24"/>
        </w:rPr>
        <w:t>assets;</w:t>
      </w:r>
      <w:proofErr w:type="gramEnd"/>
      <w:r w:rsidRPr="00FA2F5D">
        <w:rPr>
          <w:rFonts w:ascii="Arial" w:hAnsi="Arial" w:cs="Arial"/>
          <w:color w:val="000000" w:themeColor="text1"/>
          <w:sz w:val="24"/>
          <w:szCs w:val="24"/>
        </w:rPr>
        <w:t xml:space="preserve"> </w:t>
      </w:r>
    </w:p>
    <w:p w14:paraId="7AFAFBCA" w14:textId="77777777" w:rsidR="00FA2F5D" w:rsidRPr="00FA2F5D" w:rsidRDefault="00000000" w:rsidP="00FA2F5D">
      <w:pPr>
        <w:pStyle w:val="ListParagraph"/>
        <w:numPr>
          <w:ilvl w:val="0"/>
          <w:numId w:val="17"/>
        </w:numPr>
        <w:rPr>
          <w:rFonts w:ascii="Arial" w:hAnsi="Arial" w:cs="Arial"/>
          <w:color w:val="000000" w:themeColor="text1"/>
          <w:sz w:val="24"/>
          <w:szCs w:val="24"/>
        </w:rPr>
      </w:pPr>
      <w:r w:rsidRPr="00FA2F5D">
        <w:rPr>
          <w:rFonts w:ascii="Arial" w:hAnsi="Arial" w:cs="Arial"/>
          <w:color w:val="000000" w:themeColor="text1"/>
          <w:sz w:val="24"/>
          <w:szCs w:val="24"/>
        </w:rPr>
        <w:t>The transfer of employees, and all liabilities associated with them, is governed by statute so it is not possible to cherry pick employees. (</w:t>
      </w:r>
      <w:proofErr w:type="gramStart"/>
      <w:r w:rsidRPr="00FA2F5D">
        <w:rPr>
          <w:rFonts w:ascii="Arial" w:hAnsi="Arial" w:cs="Arial"/>
          <w:color w:val="000000" w:themeColor="text1"/>
          <w:sz w:val="24"/>
          <w:szCs w:val="24"/>
        </w:rPr>
        <w:t>you</w:t>
      </w:r>
      <w:proofErr w:type="gramEnd"/>
      <w:r w:rsidRPr="00FA2F5D">
        <w:rPr>
          <w:rFonts w:ascii="Arial" w:hAnsi="Arial" w:cs="Arial"/>
          <w:color w:val="000000" w:themeColor="text1"/>
          <w:sz w:val="24"/>
          <w:szCs w:val="24"/>
        </w:rPr>
        <w:t xml:space="preserve"> will look at this in more detail later in this Topic.</w:t>
      </w:r>
    </w:p>
    <w:p w14:paraId="09A6EF78" w14:textId="77777777" w:rsidR="00FA2F5D" w:rsidRPr="00FA2F5D" w:rsidRDefault="00000000" w:rsidP="00FA2F5D">
      <w:pPr>
        <w:pStyle w:val="ListParagraph"/>
        <w:numPr>
          <w:ilvl w:val="0"/>
          <w:numId w:val="17"/>
        </w:numPr>
        <w:rPr>
          <w:rFonts w:ascii="Arial" w:hAnsi="Arial" w:cs="Arial"/>
          <w:color w:val="000000" w:themeColor="text1"/>
          <w:sz w:val="24"/>
          <w:szCs w:val="24"/>
        </w:rPr>
      </w:pPr>
      <w:proofErr w:type="gramStart"/>
      <w:r w:rsidRPr="00FA2F5D">
        <w:rPr>
          <w:rFonts w:ascii="Arial" w:hAnsi="Arial" w:cs="Arial"/>
          <w:color w:val="000000" w:themeColor="text1"/>
          <w:sz w:val="24"/>
          <w:szCs w:val="24"/>
        </w:rPr>
        <w:t>In order to</w:t>
      </w:r>
      <w:proofErr w:type="gramEnd"/>
      <w:r w:rsidRPr="00FA2F5D">
        <w:rPr>
          <w:rFonts w:ascii="Arial" w:hAnsi="Arial" w:cs="Arial"/>
          <w:color w:val="000000" w:themeColor="text1"/>
          <w:sz w:val="24"/>
          <w:szCs w:val="24"/>
        </w:rPr>
        <w:t xml:space="preserve"> benefit from an exemption on charging VAT on the transfer of assets there must be a transfer of a going concern. </w:t>
      </w:r>
    </w:p>
    <w:p w14:paraId="475D79F8" w14:textId="02EAED86"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Legally most liabilities cannot be transferred from the seller to the buyer. The creditor will always have its claim against the seller (the target company). You will consider how the economic risk can be transferred in the next element.</w:t>
      </w:r>
    </w:p>
    <w:p w14:paraId="5BBC60A8" w14:textId="77777777" w:rsidR="00FA2F5D" w:rsidRPr="00FA2F5D" w:rsidRDefault="00FA2F5D" w:rsidP="00FA2F5D">
      <w:pPr>
        <w:rPr>
          <w:rFonts w:ascii="Arial" w:hAnsi="Arial" w:cs="Arial"/>
          <w:b/>
          <w:bCs/>
          <w:color w:val="000000" w:themeColor="text1"/>
          <w:sz w:val="24"/>
          <w:szCs w:val="24"/>
        </w:rPr>
      </w:pPr>
      <w:r w:rsidRPr="00FA2F5D">
        <w:rPr>
          <w:rFonts w:ascii="Arial" w:hAnsi="Arial" w:cs="Arial"/>
          <w:b/>
          <w:bCs/>
          <w:color w:val="000000" w:themeColor="text1"/>
          <w:sz w:val="24"/>
          <w:szCs w:val="24"/>
        </w:rPr>
        <w:t>Cash shell</w:t>
      </w:r>
    </w:p>
    <w:p w14:paraId="0DABCB10"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If the selling company has sold the whole of its business, then following the sale it will now be a </w:t>
      </w:r>
      <w:r w:rsidRPr="00FA2F5D">
        <w:rPr>
          <w:rFonts w:ascii="Arial" w:hAnsi="Arial" w:cs="Arial"/>
          <w:b/>
          <w:bCs/>
          <w:color w:val="000000" w:themeColor="text1"/>
          <w:sz w:val="24"/>
          <w:szCs w:val="24"/>
        </w:rPr>
        <w:t>cash shell</w:t>
      </w:r>
      <w:r w:rsidRPr="00924ADC">
        <w:rPr>
          <w:rFonts w:ascii="Arial" w:hAnsi="Arial" w:cs="Arial"/>
          <w:color w:val="000000" w:themeColor="text1"/>
          <w:sz w:val="24"/>
          <w:szCs w:val="24"/>
        </w:rPr>
        <w:t xml:space="preserve">, a company with no assets other than the cash proceeds of the asset sale. </w:t>
      </w:r>
    </w:p>
    <w:p w14:paraId="681CF9E8" w14:textId="574503B3"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The shareholders of a cash shell will want to extract the cash, whether by solvent liquidation or a dividend. You will consider the tax implication for the seller in a later element. However, a cash shell seller presents an issue for a buyer. As shown on the diagram the contract, containing </w:t>
      </w:r>
      <w:proofErr w:type="gramStart"/>
      <w:r w:rsidRPr="00924ADC">
        <w:rPr>
          <w:rFonts w:ascii="Arial" w:hAnsi="Arial" w:cs="Arial"/>
          <w:color w:val="000000" w:themeColor="text1"/>
          <w:sz w:val="24"/>
          <w:szCs w:val="24"/>
        </w:rPr>
        <w:t>all of</w:t>
      </w:r>
      <w:proofErr w:type="gramEnd"/>
      <w:r w:rsidRPr="00924ADC">
        <w:rPr>
          <w:rFonts w:ascii="Arial" w:hAnsi="Arial" w:cs="Arial"/>
          <w:color w:val="000000" w:themeColor="text1"/>
          <w:sz w:val="24"/>
          <w:szCs w:val="24"/>
        </w:rPr>
        <w:t xml:space="preserve"> the warranties, indemnities and covenants is between the target company and the buyer. If that company has no assets or ceases to </w:t>
      </w:r>
      <w:proofErr w:type="gramStart"/>
      <w:r w:rsidRPr="00924ADC">
        <w:rPr>
          <w:rFonts w:ascii="Arial" w:hAnsi="Arial" w:cs="Arial"/>
          <w:color w:val="000000" w:themeColor="text1"/>
          <w:sz w:val="24"/>
          <w:szCs w:val="24"/>
        </w:rPr>
        <w:t>exist</w:t>
      </w:r>
      <w:proofErr w:type="gramEnd"/>
      <w:r w:rsidRPr="00924ADC">
        <w:rPr>
          <w:rFonts w:ascii="Arial" w:hAnsi="Arial" w:cs="Arial"/>
          <w:color w:val="000000" w:themeColor="text1"/>
          <w:sz w:val="24"/>
          <w:szCs w:val="24"/>
        </w:rPr>
        <w:t xml:space="preserve"> the buyer cannot make any claims under the contract. It is therefore necessary to include appropriate protections:</w:t>
      </w:r>
    </w:p>
    <w:p w14:paraId="7740D41A" w14:textId="77777777" w:rsidR="005718A8" w:rsidRPr="00FA2F5D" w:rsidRDefault="00000000" w:rsidP="00FA2F5D">
      <w:pPr>
        <w:pStyle w:val="ListParagraph"/>
        <w:numPr>
          <w:ilvl w:val="0"/>
          <w:numId w:val="18"/>
        </w:numPr>
        <w:rPr>
          <w:rFonts w:ascii="Arial" w:hAnsi="Arial" w:cs="Arial"/>
          <w:color w:val="000000" w:themeColor="text1"/>
          <w:sz w:val="24"/>
          <w:szCs w:val="24"/>
        </w:rPr>
      </w:pPr>
      <w:r w:rsidRPr="00FA2F5D">
        <w:rPr>
          <w:rFonts w:ascii="Arial" w:hAnsi="Arial" w:cs="Arial"/>
          <w:b/>
          <w:bCs/>
          <w:color w:val="000000" w:themeColor="text1"/>
          <w:sz w:val="24"/>
          <w:szCs w:val="24"/>
        </w:rPr>
        <w:t>Guarantee:</w:t>
      </w:r>
      <w:r w:rsidRPr="00FA2F5D">
        <w:rPr>
          <w:rFonts w:ascii="Arial" w:hAnsi="Arial" w:cs="Arial"/>
          <w:color w:val="000000" w:themeColor="text1"/>
          <w:sz w:val="24"/>
          <w:szCs w:val="24"/>
        </w:rPr>
        <w:t xml:space="preserve"> The shareholder(s) of the target company may be required to guarantee the obligations in the contract.</w:t>
      </w:r>
    </w:p>
    <w:p w14:paraId="3455F1AF" w14:textId="60259266" w:rsidR="00FA2F5D" w:rsidRPr="00FA2F5D" w:rsidRDefault="00000000" w:rsidP="00FA2F5D">
      <w:pPr>
        <w:pStyle w:val="ListParagraph"/>
        <w:numPr>
          <w:ilvl w:val="0"/>
          <w:numId w:val="18"/>
        </w:numPr>
        <w:rPr>
          <w:rFonts w:ascii="Arial" w:hAnsi="Arial" w:cs="Arial"/>
          <w:color w:val="000000" w:themeColor="text1"/>
          <w:sz w:val="24"/>
          <w:szCs w:val="24"/>
        </w:rPr>
      </w:pPr>
      <w:r w:rsidRPr="00FA2F5D">
        <w:rPr>
          <w:rFonts w:ascii="Arial" w:hAnsi="Arial" w:cs="Arial"/>
          <w:b/>
          <w:bCs/>
          <w:color w:val="000000" w:themeColor="text1"/>
          <w:sz w:val="24"/>
          <w:szCs w:val="24"/>
        </w:rPr>
        <w:t>Retention/ Escrow account</w:t>
      </w:r>
      <w:r w:rsidRPr="00FA2F5D">
        <w:rPr>
          <w:rFonts w:ascii="Arial" w:hAnsi="Arial" w:cs="Arial"/>
          <w:color w:val="000000" w:themeColor="text1"/>
          <w:sz w:val="24"/>
          <w:szCs w:val="24"/>
        </w:rPr>
        <w:t>: Part of the consideration is paid into a separate account in the joint names of the parties. The buyer can then make a claim against this account in the event of any claim.</w:t>
      </w:r>
    </w:p>
    <w:p w14:paraId="1BAEA2B1" w14:textId="77777777"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Note, a cash shell can also arise on a share sale if a holding company has disposed of a portfolio company by way of a share sale. These protections would also be appropriate in that circumstance.</w:t>
      </w:r>
    </w:p>
    <w:p w14:paraId="42321034" w14:textId="77777777" w:rsidR="00FA2F5D" w:rsidRDefault="00FA2F5D" w:rsidP="00FA2F5D">
      <w:pPr>
        <w:rPr>
          <w:rFonts w:ascii="Arial" w:hAnsi="Arial" w:cs="Arial"/>
          <w:b/>
          <w:bCs/>
          <w:color w:val="000000" w:themeColor="text1"/>
          <w:sz w:val="24"/>
          <w:szCs w:val="24"/>
        </w:rPr>
      </w:pPr>
    </w:p>
    <w:p w14:paraId="627ACBF5" w14:textId="77777777" w:rsidR="00FA2F5D" w:rsidRDefault="00FA2F5D" w:rsidP="00FA2F5D">
      <w:pPr>
        <w:rPr>
          <w:rFonts w:ascii="Arial" w:hAnsi="Arial" w:cs="Arial"/>
          <w:b/>
          <w:bCs/>
          <w:color w:val="000000" w:themeColor="text1"/>
          <w:sz w:val="24"/>
          <w:szCs w:val="24"/>
        </w:rPr>
      </w:pPr>
    </w:p>
    <w:p w14:paraId="5B21062D" w14:textId="15A47DCD" w:rsidR="00FA2F5D" w:rsidRPr="00FA2F5D" w:rsidRDefault="00FA2F5D" w:rsidP="00FA2F5D">
      <w:pPr>
        <w:rPr>
          <w:rFonts w:ascii="Arial" w:hAnsi="Arial" w:cs="Arial"/>
          <w:b/>
          <w:bCs/>
          <w:color w:val="000000" w:themeColor="text1"/>
          <w:sz w:val="24"/>
          <w:szCs w:val="24"/>
        </w:rPr>
      </w:pPr>
      <w:r w:rsidRPr="00FA2F5D">
        <w:rPr>
          <w:rFonts w:ascii="Arial" w:hAnsi="Arial" w:cs="Arial"/>
          <w:b/>
          <w:bCs/>
          <w:color w:val="000000" w:themeColor="text1"/>
          <w:sz w:val="24"/>
          <w:szCs w:val="24"/>
        </w:rPr>
        <w:lastRenderedPageBreak/>
        <w:t>Asset Sale: Seller Advantages and Disadvantages</w:t>
      </w:r>
    </w:p>
    <w:p w14:paraId="1574A404" w14:textId="77777777" w:rsidR="00FA2F5D" w:rsidRPr="00FA2F5D" w:rsidRDefault="00000000">
      <w:pPr>
        <w:rPr>
          <w:rFonts w:ascii="Arial" w:hAnsi="Arial" w:cs="Arial"/>
          <w:color w:val="000000" w:themeColor="text1"/>
          <w:sz w:val="24"/>
          <w:szCs w:val="24"/>
          <w:u w:val="single"/>
        </w:rPr>
      </w:pPr>
      <w:r w:rsidRPr="00FA2F5D">
        <w:rPr>
          <w:rFonts w:ascii="Arial" w:hAnsi="Arial" w:cs="Arial"/>
          <w:color w:val="000000" w:themeColor="text1"/>
          <w:sz w:val="24"/>
          <w:szCs w:val="24"/>
          <w:u w:val="single"/>
        </w:rPr>
        <w:t>Advantages</w:t>
      </w:r>
    </w:p>
    <w:p w14:paraId="2B5C3171" w14:textId="77777777" w:rsidR="00FA2F5D" w:rsidRPr="00FA2F5D" w:rsidRDefault="00000000" w:rsidP="00FA2F5D">
      <w:pPr>
        <w:pStyle w:val="ListParagraph"/>
        <w:numPr>
          <w:ilvl w:val="0"/>
          <w:numId w:val="19"/>
        </w:numPr>
        <w:rPr>
          <w:rFonts w:ascii="Arial" w:hAnsi="Arial" w:cs="Arial"/>
          <w:color w:val="000000" w:themeColor="text1"/>
          <w:sz w:val="24"/>
          <w:szCs w:val="24"/>
        </w:rPr>
      </w:pPr>
      <w:r w:rsidRPr="00FA2F5D">
        <w:rPr>
          <w:rFonts w:ascii="Arial" w:hAnsi="Arial" w:cs="Arial"/>
          <w:color w:val="000000" w:themeColor="text1"/>
          <w:sz w:val="24"/>
          <w:szCs w:val="24"/>
        </w:rPr>
        <w:t xml:space="preserve">There may be scope for the seller to </w:t>
      </w:r>
      <w:r w:rsidRPr="00FA2F5D">
        <w:rPr>
          <w:rFonts w:ascii="Arial" w:hAnsi="Arial" w:cs="Arial"/>
          <w:b/>
          <w:bCs/>
          <w:color w:val="000000" w:themeColor="text1"/>
          <w:sz w:val="24"/>
          <w:szCs w:val="24"/>
        </w:rPr>
        <w:t>exclude assets from the sale it does not want to transfer</w:t>
      </w:r>
      <w:r w:rsidRPr="00FA2F5D">
        <w:rPr>
          <w:rFonts w:ascii="Arial" w:hAnsi="Arial" w:cs="Arial"/>
          <w:color w:val="000000" w:themeColor="text1"/>
          <w:sz w:val="24"/>
          <w:szCs w:val="24"/>
        </w:rPr>
        <w:t xml:space="preserve"> this is particularly useful if there is a transfer of a business unit.</w:t>
      </w:r>
    </w:p>
    <w:p w14:paraId="15A433EC" w14:textId="3DB03132" w:rsidR="005718A8" w:rsidRPr="00FA2F5D" w:rsidRDefault="00000000" w:rsidP="00FA2F5D">
      <w:pPr>
        <w:pStyle w:val="ListParagraph"/>
        <w:numPr>
          <w:ilvl w:val="0"/>
          <w:numId w:val="19"/>
        </w:numPr>
        <w:rPr>
          <w:rFonts w:ascii="Arial" w:hAnsi="Arial" w:cs="Arial"/>
          <w:color w:val="000000" w:themeColor="text1"/>
          <w:sz w:val="24"/>
          <w:szCs w:val="24"/>
        </w:rPr>
      </w:pPr>
      <w:r w:rsidRPr="00FA2F5D">
        <w:rPr>
          <w:rFonts w:ascii="Arial" w:hAnsi="Arial" w:cs="Arial"/>
          <w:color w:val="000000" w:themeColor="text1"/>
          <w:sz w:val="24"/>
          <w:szCs w:val="24"/>
        </w:rPr>
        <w:t>There may be tax advantages in relation to the application of losses for the seller.</w:t>
      </w:r>
    </w:p>
    <w:p w14:paraId="6AE5A07D" w14:textId="77777777" w:rsidR="00FA2F5D" w:rsidRPr="00FA2F5D" w:rsidRDefault="00000000">
      <w:pPr>
        <w:rPr>
          <w:rFonts w:ascii="Arial" w:hAnsi="Arial" w:cs="Arial"/>
          <w:color w:val="000000" w:themeColor="text1"/>
          <w:sz w:val="24"/>
          <w:szCs w:val="24"/>
          <w:u w:val="single"/>
        </w:rPr>
      </w:pPr>
      <w:r w:rsidRPr="00FA2F5D">
        <w:rPr>
          <w:rFonts w:ascii="Arial" w:hAnsi="Arial" w:cs="Arial"/>
          <w:color w:val="000000" w:themeColor="text1"/>
          <w:sz w:val="24"/>
          <w:szCs w:val="24"/>
          <w:u w:val="single"/>
        </w:rPr>
        <w:t>Disadvantages</w:t>
      </w:r>
    </w:p>
    <w:p w14:paraId="1BD685F7" w14:textId="77777777" w:rsidR="00FA2F5D" w:rsidRPr="00FA2F5D" w:rsidRDefault="00000000" w:rsidP="00FA2F5D">
      <w:pPr>
        <w:pStyle w:val="ListParagraph"/>
        <w:numPr>
          <w:ilvl w:val="0"/>
          <w:numId w:val="20"/>
        </w:numPr>
        <w:rPr>
          <w:rFonts w:ascii="Arial" w:hAnsi="Arial" w:cs="Arial"/>
          <w:color w:val="000000" w:themeColor="text1"/>
          <w:sz w:val="24"/>
          <w:szCs w:val="24"/>
        </w:rPr>
      </w:pPr>
      <w:r w:rsidRPr="00FA2F5D">
        <w:rPr>
          <w:rFonts w:ascii="Arial" w:hAnsi="Arial" w:cs="Arial"/>
          <w:color w:val="000000" w:themeColor="text1"/>
          <w:sz w:val="24"/>
          <w:szCs w:val="24"/>
        </w:rPr>
        <w:t>The transaction may be structured so that</w:t>
      </w:r>
      <w:r w:rsidRPr="00FA2F5D">
        <w:rPr>
          <w:rFonts w:ascii="Arial" w:hAnsi="Arial" w:cs="Arial"/>
          <w:b/>
          <w:bCs/>
          <w:color w:val="000000" w:themeColor="text1"/>
          <w:sz w:val="24"/>
          <w:szCs w:val="24"/>
        </w:rPr>
        <w:t xml:space="preserve"> liabilities</w:t>
      </w:r>
      <w:r w:rsidRPr="00FA2F5D">
        <w:rPr>
          <w:rFonts w:ascii="Arial" w:hAnsi="Arial" w:cs="Arial"/>
          <w:color w:val="000000" w:themeColor="text1"/>
          <w:sz w:val="24"/>
          <w:szCs w:val="24"/>
        </w:rPr>
        <w:t xml:space="preserve"> of the selling company remain with the seller after completion.</w:t>
      </w:r>
    </w:p>
    <w:p w14:paraId="5BF5575C" w14:textId="77777777" w:rsidR="00FA2F5D" w:rsidRPr="00FA2F5D" w:rsidRDefault="00000000" w:rsidP="00FA2F5D">
      <w:pPr>
        <w:pStyle w:val="ListParagraph"/>
        <w:numPr>
          <w:ilvl w:val="0"/>
          <w:numId w:val="20"/>
        </w:numPr>
        <w:rPr>
          <w:rFonts w:ascii="Arial" w:hAnsi="Arial" w:cs="Arial"/>
          <w:color w:val="000000" w:themeColor="text1"/>
          <w:sz w:val="24"/>
          <w:szCs w:val="24"/>
        </w:rPr>
      </w:pPr>
      <w:r w:rsidRPr="00FA2F5D">
        <w:rPr>
          <w:rFonts w:ascii="Arial" w:hAnsi="Arial" w:cs="Arial"/>
          <w:color w:val="000000" w:themeColor="text1"/>
          <w:sz w:val="24"/>
          <w:szCs w:val="24"/>
        </w:rPr>
        <w:t xml:space="preserve">It can be </w:t>
      </w:r>
      <w:r w:rsidRPr="00FA2F5D">
        <w:rPr>
          <w:rFonts w:ascii="Arial" w:hAnsi="Arial" w:cs="Arial"/>
          <w:b/>
          <w:bCs/>
          <w:color w:val="000000" w:themeColor="text1"/>
          <w:sz w:val="24"/>
          <w:szCs w:val="24"/>
        </w:rPr>
        <w:t>logistically complicated</w:t>
      </w:r>
      <w:r w:rsidRPr="00FA2F5D">
        <w:rPr>
          <w:rFonts w:ascii="Arial" w:hAnsi="Arial" w:cs="Arial"/>
          <w:color w:val="000000" w:themeColor="text1"/>
          <w:sz w:val="24"/>
          <w:szCs w:val="24"/>
        </w:rPr>
        <w:t xml:space="preserve"> as each asset needs to be transferred. This can increase the costs of transfer</w:t>
      </w:r>
    </w:p>
    <w:p w14:paraId="66BA7236" w14:textId="531EB43D" w:rsidR="005718A8" w:rsidRPr="00FA2F5D" w:rsidRDefault="00000000" w:rsidP="00FA2F5D">
      <w:pPr>
        <w:pStyle w:val="ListParagraph"/>
        <w:numPr>
          <w:ilvl w:val="0"/>
          <w:numId w:val="20"/>
        </w:numPr>
        <w:rPr>
          <w:rFonts w:ascii="Arial" w:hAnsi="Arial" w:cs="Arial"/>
          <w:color w:val="000000" w:themeColor="text1"/>
          <w:sz w:val="24"/>
          <w:szCs w:val="24"/>
        </w:rPr>
      </w:pPr>
      <w:r w:rsidRPr="00FA2F5D">
        <w:rPr>
          <w:rFonts w:ascii="Arial" w:hAnsi="Arial" w:cs="Arial"/>
          <w:color w:val="000000" w:themeColor="text1"/>
          <w:sz w:val="24"/>
          <w:szCs w:val="24"/>
        </w:rPr>
        <w:t xml:space="preserve">There might be a </w:t>
      </w:r>
      <w:r w:rsidRPr="00FA2F5D">
        <w:rPr>
          <w:rFonts w:ascii="Arial" w:hAnsi="Arial" w:cs="Arial"/>
          <w:b/>
          <w:bCs/>
          <w:color w:val="000000" w:themeColor="text1"/>
          <w:sz w:val="24"/>
          <w:szCs w:val="24"/>
        </w:rPr>
        <w:t>double tax charge</w:t>
      </w:r>
      <w:r w:rsidRPr="00FA2F5D">
        <w:rPr>
          <w:rFonts w:ascii="Arial" w:hAnsi="Arial" w:cs="Arial"/>
          <w:color w:val="000000" w:themeColor="text1"/>
          <w:sz w:val="24"/>
          <w:szCs w:val="24"/>
        </w:rPr>
        <w:t xml:space="preserve"> on the proceeds of sale (see Tax Issues on an asset sale)</w:t>
      </w:r>
    </w:p>
    <w:p w14:paraId="0FE11EB9" w14:textId="77777777" w:rsidR="00FA2F5D" w:rsidRPr="00FA2F5D" w:rsidRDefault="00FA2F5D" w:rsidP="00FA2F5D">
      <w:pPr>
        <w:rPr>
          <w:rFonts w:ascii="Arial" w:hAnsi="Arial" w:cs="Arial"/>
          <w:b/>
          <w:bCs/>
          <w:color w:val="000000" w:themeColor="text1"/>
          <w:sz w:val="24"/>
          <w:szCs w:val="24"/>
        </w:rPr>
      </w:pPr>
      <w:r w:rsidRPr="00FA2F5D">
        <w:rPr>
          <w:rFonts w:ascii="Arial" w:hAnsi="Arial" w:cs="Arial"/>
          <w:b/>
          <w:bCs/>
          <w:color w:val="000000" w:themeColor="text1"/>
          <w:sz w:val="24"/>
          <w:szCs w:val="24"/>
        </w:rPr>
        <w:t>Asset Sale: Buyer Advantages and Disadvantages</w:t>
      </w:r>
    </w:p>
    <w:p w14:paraId="22709075" w14:textId="77777777" w:rsidR="00FA2F5D" w:rsidRPr="00FA2F5D" w:rsidRDefault="00000000">
      <w:pPr>
        <w:rPr>
          <w:rFonts w:ascii="Arial" w:hAnsi="Arial" w:cs="Arial"/>
          <w:color w:val="000000" w:themeColor="text1"/>
          <w:sz w:val="24"/>
          <w:szCs w:val="24"/>
          <w:u w:val="single"/>
        </w:rPr>
      </w:pPr>
      <w:r w:rsidRPr="00FA2F5D">
        <w:rPr>
          <w:rFonts w:ascii="Arial" w:hAnsi="Arial" w:cs="Arial"/>
          <w:color w:val="000000" w:themeColor="text1"/>
          <w:sz w:val="24"/>
          <w:szCs w:val="24"/>
          <w:u w:val="single"/>
        </w:rPr>
        <w:t>Advantages</w:t>
      </w:r>
    </w:p>
    <w:p w14:paraId="7B33C4AB" w14:textId="77777777" w:rsidR="00FA2F5D" w:rsidRPr="00FA2F5D" w:rsidRDefault="00000000" w:rsidP="00FA2F5D">
      <w:pPr>
        <w:pStyle w:val="ListParagraph"/>
        <w:numPr>
          <w:ilvl w:val="0"/>
          <w:numId w:val="21"/>
        </w:numPr>
        <w:rPr>
          <w:rFonts w:ascii="Arial" w:hAnsi="Arial" w:cs="Arial"/>
          <w:color w:val="000000" w:themeColor="text1"/>
          <w:sz w:val="24"/>
          <w:szCs w:val="24"/>
        </w:rPr>
      </w:pPr>
      <w:r w:rsidRPr="00FA2F5D">
        <w:rPr>
          <w:rFonts w:ascii="Arial" w:hAnsi="Arial" w:cs="Arial"/>
          <w:color w:val="000000" w:themeColor="text1"/>
          <w:sz w:val="24"/>
          <w:szCs w:val="24"/>
        </w:rPr>
        <w:t xml:space="preserve">The </w:t>
      </w:r>
      <w:r w:rsidRPr="00FA2F5D">
        <w:rPr>
          <w:rFonts w:ascii="Arial" w:hAnsi="Arial" w:cs="Arial"/>
          <w:b/>
          <w:bCs/>
          <w:color w:val="000000" w:themeColor="text1"/>
          <w:sz w:val="24"/>
          <w:szCs w:val="24"/>
        </w:rPr>
        <w:t>liabilities</w:t>
      </w:r>
      <w:r w:rsidRPr="00FA2F5D">
        <w:rPr>
          <w:rFonts w:ascii="Arial" w:hAnsi="Arial" w:cs="Arial"/>
          <w:color w:val="000000" w:themeColor="text1"/>
          <w:sz w:val="24"/>
          <w:szCs w:val="24"/>
        </w:rPr>
        <w:t xml:space="preserve"> of the target business (e.g., tax and litigation liabilities) remain with the selling company / seller unless the buyer specifically agrees to acquire them (other than in relation to employees).</w:t>
      </w:r>
    </w:p>
    <w:p w14:paraId="26B7ABC2" w14:textId="77777777" w:rsidR="00FA2F5D" w:rsidRPr="00FA2F5D" w:rsidRDefault="00000000" w:rsidP="00FA2F5D">
      <w:pPr>
        <w:pStyle w:val="ListParagraph"/>
        <w:numPr>
          <w:ilvl w:val="0"/>
          <w:numId w:val="21"/>
        </w:numPr>
        <w:rPr>
          <w:rFonts w:ascii="Arial" w:hAnsi="Arial" w:cs="Arial"/>
          <w:color w:val="000000" w:themeColor="text1"/>
          <w:sz w:val="24"/>
          <w:szCs w:val="24"/>
        </w:rPr>
      </w:pPr>
      <w:r w:rsidRPr="00FA2F5D">
        <w:rPr>
          <w:rFonts w:ascii="Arial" w:hAnsi="Arial" w:cs="Arial"/>
          <w:color w:val="000000" w:themeColor="text1"/>
          <w:sz w:val="24"/>
          <w:szCs w:val="24"/>
        </w:rPr>
        <w:t>Buyer may be able to</w:t>
      </w:r>
      <w:r w:rsidRPr="00FA2F5D">
        <w:rPr>
          <w:rFonts w:ascii="Arial" w:hAnsi="Arial" w:cs="Arial"/>
          <w:b/>
          <w:bCs/>
          <w:color w:val="000000" w:themeColor="text1"/>
          <w:sz w:val="24"/>
          <w:szCs w:val="24"/>
        </w:rPr>
        <w:t xml:space="preserve"> choose</w:t>
      </w:r>
      <w:r w:rsidRPr="00FA2F5D">
        <w:rPr>
          <w:rFonts w:ascii="Arial" w:hAnsi="Arial" w:cs="Arial"/>
          <w:color w:val="000000" w:themeColor="text1"/>
          <w:sz w:val="24"/>
          <w:szCs w:val="24"/>
        </w:rPr>
        <w:t xml:space="preserve"> which assets it wants to take and</w:t>
      </w:r>
      <w:r w:rsidRPr="00FA2F5D">
        <w:rPr>
          <w:rFonts w:ascii="Arial" w:hAnsi="Arial" w:cs="Arial"/>
          <w:b/>
          <w:bCs/>
          <w:color w:val="000000" w:themeColor="text1"/>
          <w:sz w:val="24"/>
          <w:szCs w:val="24"/>
        </w:rPr>
        <w:t xml:space="preserve"> leave</w:t>
      </w:r>
      <w:r w:rsidRPr="00FA2F5D">
        <w:rPr>
          <w:rFonts w:ascii="Arial" w:hAnsi="Arial" w:cs="Arial"/>
          <w:color w:val="000000" w:themeColor="text1"/>
          <w:sz w:val="24"/>
          <w:szCs w:val="24"/>
        </w:rPr>
        <w:t xml:space="preserve"> any unnecessary assets.</w:t>
      </w:r>
    </w:p>
    <w:p w14:paraId="19BC7D7A" w14:textId="6040883E" w:rsidR="005718A8" w:rsidRPr="00FA2F5D" w:rsidRDefault="00000000" w:rsidP="00FA2F5D">
      <w:pPr>
        <w:pStyle w:val="ListParagraph"/>
        <w:numPr>
          <w:ilvl w:val="0"/>
          <w:numId w:val="21"/>
        </w:numPr>
        <w:rPr>
          <w:rFonts w:ascii="Arial" w:hAnsi="Arial" w:cs="Arial"/>
          <w:color w:val="000000" w:themeColor="text1"/>
          <w:sz w:val="24"/>
          <w:szCs w:val="24"/>
        </w:rPr>
      </w:pPr>
      <w:r w:rsidRPr="00FA2F5D">
        <w:rPr>
          <w:rFonts w:ascii="Arial" w:hAnsi="Arial" w:cs="Arial"/>
          <w:color w:val="000000" w:themeColor="text1"/>
          <w:sz w:val="24"/>
          <w:szCs w:val="24"/>
        </w:rPr>
        <w:t xml:space="preserve">As liabilities remain with the seller there can be fewer warranties and less due diligence. However, due diligence is still needed to identify </w:t>
      </w:r>
      <w:proofErr w:type="gramStart"/>
      <w:r w:rsidRPr="00FA2F5D">
        <w:rPr>
          <w:rFonts w:ascii="Arial" w:hAnsi="Arial" w:cs="Arial"/>
          <w:color w:val="000000" w:themeColor="text1"/>
          <w:sz w:val="24"/>
          <w:szCs w:val="24"/>
        </w:rPr>
        <w:t>all of</w:t>
      </w:r>
      <w:proofErr w:type="gramEnd"/>
      <w:r w:rsidRPr="00FA2F5D">
        <w:rPr>
          <w:rFonts w:ascii="Arial" w:hAnsi="Arial" w:cs="Arial"/>
          <w:color w:val="000000" w:themeColor="text1"/>
          <w:sz w:val="24"/>
          <w:szCs w:val="24"/>
        </w:rPr>
        <w:t xml:space="preserve"> the necessary assets.</w:t>
      </w:r>
    </w:p>
    <w:p w14:paraId="31B4294F" w14:textId="77777777" w:rsidR="00FA2F5D" w:rsidRPr="00FA2F5D" w:rsidRDefault="00000000">
      <w:pPr>
        <w:rPr>
          <w:rFonts w:ascii="Arial" w:hAnsi="Arial" w:cs="Arial"/>
          <w:color w:val="000000" w:themeColor="text1"/>
          <w:sz w:val="24"/>
          <w:szCs w:val="24"/>
          <w:u w:val="single"/>
        </w:rPr>
      </w:pPr>
      <w:r w:rsidRPr="00FA2F5D">
        <w:rPr>
          <w:rFonts w:ascii="Arial" w:hAnsi="Arial" w:cs="Arial"/>
          <w:color w:val="000000" w:themeColor="text1"/>
          <w:sz w:val="24"/>
          <w:szCs w:val="24"/>
          <w:u w:val="single"/>
        </w:rPr>
        <w:t>Disadvantages</w:t>
      </w:r>
    </w:p>
    <w:p w14:paraId="457330B8" w14:textId="77777777" w:rsidR="00FA2F5D" w:rsidRPr="00FA2F5D" w:rsidRDefault="00000000" w:rsidP="00FA2F5D">
      <w:pPr>
        <w:pStyle w:val="ListParagraph"/>
        <w:numPr>
          <w:ilvl w:val="0"/>
          <w:numId w:val="22"/>
        </w:numPr>
        <w:rPr>
          <w:rFonts w:ascii="Arial" w:hAnsi="Arial" w:cs="Arial"/>
          <w:color w:val="000000" w:themeColor="text1"/>
          <w:sz w:val="24"/>
          <w:szCs w:val="24"/>
        </w:rPr>
      </w:pPr>
      <w:r w:rsidRPr="00FA2F5D">
        <w:rPr>
          <w:rFonts w:ascii="Arial" w:hAnsi="Arial" w:cs="Arial"/>
          <w:color w:val="000000" w:themeColor="text1"/>
          <w:sz w:val="24"/>
          <w:szCs w:val="24"/>
        </w:rPr>
        <w:t xml:space="preserve">There are </w:t>
      </w:r>
      <w:r w:rsidRPr="00FA2F5D">
        <w:rPr>
          <w:rFonts w:ascii="Arial" w:hAnsi="Arial" w:cs="Arial"/>
          <w:b/>
          <w:bCs/>
          <w:color w:val="000000" w:themeColor="text1"/>
          <w:sz w:val="24"/>
          <w:szCs w:val="24"/>
        </w:rPr>
        <w:t>additional formalities</w:t>
      </w:r>
      <w:r w:rsidRPr="00FA2F5D">
        <w:rPr>
          <w:rFonts w:ascii="Arial" w:hAnsi="Arial" w:cs="Arial"/>
          <w:color w:val="000000" w:themeColor="text1"/>
          <w:sz w:val="24"/>
          <w:szCs w:val="24"/>
        </w:rPr>
        <w:t xml:space="preserve"> needed to </w:t>
      </w:r>
      <w:proofErr w:type="gramStart"/>
      <w:r w:rsidRPr="00FA2F5D">
        <w:rPr>
          <w:rFonts w:ascii="Arial" w:hAnsi="Arial" w:cs="Arial"/>
          <w:color w:val="000000" w:themeColor="text1"/>
          <w:sz w:val="24"/>
          <w:szCs w:val="24"/>
        </w:rPr>
        <w:t>effect</w:t>
      </w:r>
      <w:proofErr w:type="gramEnd"/>
      <w:r w:rsidRPr="00FA2F5D">
        <w:rPr>
          <w:rFonts w:ascii="Arial" w:hAnsi="Arial" w:cs="Arial"/>
          <w:color w:val="000000" w:themeColor="text1"/>
          <w:sz w:val="24"/>
          <w:szCs w:val="24"/>
        </w:rPr>
        <w:t xml:space="preserve"> the transfer lawfully as each asset needs to be transferred following its own process.</w:t>
      </w:r>
    </w:p>
    <w:p w14:paraId="4C1632CB" w14:textId="77777777" w:rsidR="00FA2F5D" w:rsidRPr="00FA2F5D" w:rsidRDefault="00000000" w:rsidP="00FA2F5D">
      <w:pPr>
        <w:pStyle w:val="ListParagraph"/>
        <w:numPr>
          <w:ilvl w:val="0"/>
          <w:numId w:val="22"/>
        </w:numPr>
        <w:rPr>
          <w:rFonts w:ascii="Arial" w:hAnsi="Arial" w:cs="Arial"/>
          <w:color w:val="000000" w:themeColor="text1"/>
          <w:sz w:val="24"/>
          <w:szCs w:val="24"/>
        </w:rPr>
      </w:pPr>
      <w:r w:rsidRPr="00FA2F5D">
        <w:rPr>
          <w:rFonts w:ascii="Arial" w:hAnsi="Arial" w:cs="Arial"/>
          <w:color w:val="000000" w:themeColor="text1"/>
          <w:sz w:val="24"/>
          <w:szCs w:val="24"/>
        </w:rPr>
        <w:t xml:space="preserve">The transfer is more </w:t>
      </w:r>
      <w:r w:rsidRPr="00FA2F5D">
        <w:rPr>
          <w:rFonts w:ascii="Arial" w:hAnsi="Arial" w:cs="Arial"/>
          <w:b/>
          <w:bCs/>
          <w:color w:val="000000" w:themeColor="text1"/>
          <w:sz w:val="24"/>
          <w:szCs w:val="24"/>
        </w:rPr>
        <w:t>disruptive</w:t>
      </w:r>
      <w:r w:rsidRPr="00FA2F5D">
        <w:rPr>
          <w:rFonts w:ascii="Arial" w:hAnsi="Arial" w:cs="Arial"/>
          <w:color w:val="000000" w:themeColor="text1"/>
          <w:sz w:val="24"/>
          <w:szCs w:val="24"/>
        </w:rPr>
        <w:t xml:space="preserve"> for the business. Employees will be notified of the TUPE change and there is no continuity of contract for all supplier and customer contracts. </w:t>
      </w:r>
    </w:p>
    <w:p w14:paraId="30688719" w14:textId="57ED77B5" w:rsidR="005718A8" w:rsidRPr="00FA2F5D" w:rsidRDefault="00000000" w:rsidP="00FA2F5D">
      <w:pPr>
        <w:pStyle w:val="ListParagraph"/>
        <w:numPr>
          <w:ilvl w:val="0"/>
          <w:numId w:val="22"/>
        </w:numPr>
        <w:rPr>
          <w:rFonts w:ascii="Arial" w:hAnsi="Arial" w:cs="Arial"/>
          <w:color w:val="000000" w:themeColor="text1"/>
          <w:sz w:val="24"/>
          <w:szCs w:val="24"/>
        </w:rPr>
      </w:pPr>
      <w:r w:rsidRPr="00FA2F5D">
        <w:rPr>
          <w:rFonts w:ascii="Arial" w:hAnsi="Arial" w:cs="Arial"/>
          <w:color w:val="000000" w:themeColor="text1"/>
          <w:sz w:val="24"/>
          <w:szCs w:val="24"/>
        </w:rPr>
        <w:t xml:space="preserve">The risk of </w:t>
      </w:r>
      <w:proofErr w:type="gramStart"/>
      <w:r w:rsidRPr="00FA2F5D">
        <w:rPr>
          <w:rFonts w:ascii="Arial" w:hAnsi="Arial" w:cs="Arial"/>
          <w:b/>
          <w:bCs/>
          <w:color w:val="000000" w:themeColor="text1"/>
          <w:sz w:val="24"/>
          <w:szCs w:val="24"/>
        </w:rPr>
        <w:t>third party</w:t>
      </w:r>
      <w:proofErr w:type="gramEnd"/>
      <w:r w:rsidRPr="00FA2F5D">
        <w:rPr>
          <w:rFonts w:ascii="Arial" w:hAnsi="Arial" w:cs="Arial"/>
          <w:b/>
          <w:bCs/>
          <w:color w:val="000000" w:themeColor="text1"/>
          <w:sz w:val="24"/>
          <w:szCs w:val="24"/>
        </w:rPr>
        <w:t xml:space="preserve"> consents</w:t>
      </w:r>
      <w:r w:rsidRPr="00FA2F5D">
        <w:rPr>
          <w:rFonts w:ascii="Arial" w:hAnsi="Arial" w:cs="Arial"/>
          <w:color w:val="000000" w:themeColor="text1"/>
          <w:sz w:val="24"/>
          <w:szCs w:val="24"/>
        </w:rPr>
        <w:t xml:space="preserve"> not being forthcoming, such as consent to assignment of a lease is more likely.</w:t>
      </w:r>
    </w:p>
    <w:p w14:paraId="76DC308B" w14:textId="77777777" w:rsidR="00FA2F5D" w:rsidRDefault="00FA2F5D">
      <w:pPr>
        <w:rPr>
          <w:rFonts w:ascii="Arial" w:hAnsi="Arial" w:cs="Arial"/>
          <w:color w:val="000000" w:themeColor="text1"/>
          <w:sz w:val="24"/>
          <w:szCs w:val="24"/>
        </w:rPr>
      </w:pPr>
    </w:p>
    <w:p w14:paraId="7E40A329" w14:textId="77777777" w:rsidR="00FA2F5D" w:rsidRPr="00FA2F5D" w:rsidRDefault="00FA2F5D" w:rsidP="00FA2F5D">
      <w:pPr>
        <w:rPr>
          <w:rFonts w:ascii="Arial" w:hAnsi="Arial" w:cs="Arial"/>
          <w:b/>
          <w:bCs/>
          <w:color w:val="000000" w:themeColor="text1"/>
          <w:sz w:val="24"/>
          <w:szCs w:val="24"/>
        </w:rPr>
      </w:pPr>
      <w:r w:rsidRPr="00FA2F5D">
        <w:rPr>
          <w:rFonts w:ascii="Arial" w:hAnsi="Arial" w:cs="Arial"/>
          <w:b/>
          <w:bCs/>
          <w:color w:val="000000" w:themeColor="text1"/>
          <w:sz w:val="24"/>
          <w:szCs w:val="24"/>
        </w:rPr>
        <w:lastRenderedPageBreak/>
        <w:t>Share Sale: Seller Advantages and Disadvantages</w:t>
      </w:r>
    </w:p>
    <w:p w14:paraId="1988CC46" w14:textId="77777777" w:rsidR="00FA2F5D" w:rsidRPr="00FA2F5D" w:rsidRDefault="00000000">
      <w:pPr>
        <w:rPr>
          <w:rFonts w:ascii="Arial" w:hAnsi="Arial" w:cs="Arial"/>
          <w:color w:val="000000" w:themeColor="text1"/>
          <w:sz w:val="24"/>
          <w:szCs w:val="24"/>
          <w:u w:val="single"/>
        </w:rPr>
      </w:pPr>
      <w:r w:rsidRPr="00FA2F5D">
        <w:rPr>
          <w:rFonts w:ascii="Arial" w:hAnsi="Arial" w:cs="Arial"/>
          <w:color w:val="000000" w:themeColor="text1"/>
          <w:sz w:val="24"/>
          <w:szCs w:val="24"/>
          <w:u w:val="single"/>
        </w:rPr>
        <w:t>Advantages</w:t>
      </w:r>
    </w:p>
    <w:p w14:paraId="4FF8DBBD" w14:textId="77777777" w:rsidR="00FA2F5D"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color w:val="000000" w:themeColor="text1"/>
          <w:sz w:val="24"/>
          <w:szCs w:val="24"/>
        </w:rPr>
        <w:t>The</w:t>
      </w:r>
      <w:r w:rsidRPr="00FA2F5D">
        <w:rPr>
          <w:rFonts w:ascii="Arial" w:hAnsi="Arial" w:cs="Arial"/>
          <w:b/>
          <w:bCs/>
          <w:color w:val="000000" w:themeColor="text1"/>
          <w:sz w:val="24"/>
          <w:szCs w:val="24"/>
        </w:rPr>
        <w:t xml:space="preserve"> seller</w:t>
      </w:r>
      <w:r w:rsidRPr="00FA2F5D">
        <w:rPr>
          <w:rFonts w:ascii="Arial" w:hAnsi="Arial" w:cs="Arial"/>
          <w:color w:val="000000" w:themeColor="text1"/>
          <w:sz w:val="24"/>
          <w:szCs w:val="24"/>
        </w:rPr>
        <w:t xml:space="preserve"> does not retain any liabilities of the company.</w:t>
      </w:r>
    </w:p>
    <w:p w14:paraId="4BA863B7" w14:textId="77777777" w:rsidR="00FA2F5D"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color w:val="000000" w:themeColor="text1"/>
          <w:sz w:val="24"/>
          <w:szCs w:val="24"/>
        </w:rPr>
        <w:t xml:space="preserve">Once completion has occurred the seller(s) will hold the purchase price with </w:t>
      </w:r>
      <w:r w:rsidRPr="00FA2F5D">
        <w:rPr>
          <w:rFonts w:ascii="Arial" w:hAnsi="Arial" w:cs="Arial"/>
          <w:b/>
          <w:bCs/>
          <w:color w:val="000000" w:themeColor="text1"/>
          <w:sz w:val="24"/>
          <w:szCs w:val="24"/>
        </w:rPr>
        <w:t>no additional steps</w:t>
      </w:r>
      <w:r w:rsidRPr="00FA2F5D">
        <w:rPr>
          <w:rFonts w:ascii="Arial" w:hAnsi="Arial" w:cs="Arial"/>
          <w:color w:val="000000" w:themeColor="text1"/>
          <w:sz w:val="24"/>
          <w:szCs w:val="24"/>
        </w:rPr>
        <w:t xml:space="preserve"> to wind up the selling company or extract proceeds.</w:t>
      </w:r>
    </w:p>
    <w:p w14:paraId="3513A904" w14:textId="023F262E" w:rsidR="005718A8"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color w:val="000000" w:themeColor="text1"/>
          <w:sz w:val="24"/>
          <w:szCs w:val="24"/>
        </w:rPr>
        <w:t>It is a relatively simple transaction to effect.</w:t>
      </w:r>
    </w:p>
    <w:p w14:paraId="7078DC24" w14:textId="77777777" w:rsidR="00FA2F5D" w:rsidRPr="00FA2F5D" w:rsidRDefault="00000000">
      <w:pPr>
        <w:rPr>
          <w:rFonts w:ascii="Arial" w:hAnsi="Arial" w:cs="Arial"/>
          <w:color w:val="000000" w:themeColor="text1"/>
          <w:sz w:val="24"/>
          <w:szCs w:val="24"/>
          <w:u w:val="single"/>
        </w:rPr>
      </w:pPr>
      <w:r w:rsidRPr="00FA2F5D">
        <w:rPr>
          <w:rFonts w:ascii="Arial" w:hAnsi="Arial" w:cs="Arial"/>
          <w:color w:val="000000" w:themeColor="text1"/>
          <w:sz w:val="24"/>
          <w:szCs w:val="24"/>
          <w:u w:val="single"/>
        </w:rPr>
        <w:t>Disadvantages</w:t>
      </w:r>
    </w:p>
    <w:p w14:paraId="4E7463FD" w14:textId="77777777" w:rsidR="00FA2F5D"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color w:val="000000" w:themeColor="text1"/>
          <w:sz w:val="24"/>
          <w:szCs w:val="24"/>
        </w:rPr>
        <w:t xml:space="preserve">If the seller wants to extract assets from the target company, there is a risk of the seller bearing </w:t>
      </w:r>
      <w:r w:rsidRPr="00FA2F5D">
        <w:rPr>
          <w:rFonts w:ascii="Arial" w:hAnsi="Arial" w:cs="Arial"/>
          <w:b/>
          <w:bCs/>
          <w:color w:val="000000" w:themeColor="text1"/>
          <w:sz w:val="24"/>
          <w:szCs w:val="24"/>
        </w:rPr>
        <w:t>a tax liability</w:t>
      </w:r>
      <w:r w:rsidRPr="00FA2F5D">
        <w:rPr>
          <w:rFonts w:ascii="Arial" w:hAnsi="Arial" w:cs="Arial"/>
          <w:color w:val="000000" w:themeColor="text1"/>
          <w:sz w:val="24"/>
          <w:szCs w:val="24"/>
        </w:rPr>
        <w:t xml:space="preserve"> for doing so. (Note: the details of this tax liability are beyond the scope of the course, but you need to be aware that there might be such a liability).</w:t>
      </w:r>
    </w:p>
    <w:p w14:paraId="360D9DBD" w14:textId="57435DDA" w:rsidR="005718A8"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color w:val="000000" w:themeColor="text1"/>
          <w:sz w:val="24"/>
          <w:szCs w:val="24"/>
        </w:rPr>
        <w:t>Warranties and indemnities, including a tax covenant, will be more extensive to cover the risk of unknown issues for the buyer.</w:t>
      </w:r>
    </w:p>
    <w:p w14:paraId="518A6226" w14:textId="77777777" w:rsidR="00FA2F5D" w:rsidRPr="00FA2F5D" w:rsidRDefault="00FA2F5D" w:rsidP="00FA2F5D">
      <w:pPr>
        <w:rPr>
          <w:rFonts w:ascii="Arial" w:hAnsi="Arial" w:cs="Arial"/>
          <w:b/>
          <w:bCs/>
          <w:color w:val="000000" w:themeColor="text1"/>
          <w:sz w:val="24"/>
          <w:szCs w:val="24"/>
        </w:rPr>
      </w:pPr>
      <w:r w:rsidRPr="00FA2F5D">
        <w:rPr>
          <w:rFonts w:ascii="Arial" w:hAnsi="Arial" w:cs="Arial"/>
          <w:b/>
          <w:bCs/>
          <w:color w:val="000000" w:themeColor="text1"/>
          <w:sz w:val="24"/>
          <w:szCs w:val="24"/>
        </w:rPr>
        <w:t>Share Sale: Buyer Advantages and Disadvantages</w:t>
      </w:r>
    </w:p>
    <w:p w14:paraId="3F2C9530" w14:textId="77777777" w:rsidR="00FA2F5D" w:rsidRPr="00FA2F5D" w:rsidRDefault="00000000">
      <w:pPr>
        <w:rPr>
          <w:rFonts w:ascii="Arial" w:hAnsi="Arial" w:cs="Arial"/>
          <w:color w:val="000000" w:themeColor="text1"/>
          <w:sz w:val="24"/>
          <w:szCs w:val="24"/>
          <w:u w:val="single"/>
        </w:rPr>
      </w:pPr>
      <w:r w:rsidRPr="00FA2F5D">
        <w:rPr>
          <w:rFonts w:ascii="Arial" w:hAnsi="Arial" w:cs="Arial"/>
          <w:color w:val="000000" w:themeColor="text1"/>
          <w:sz w:val="24"/>
          <w:szCs w:val="24"/>
          <w:u w:val="single"/>
        </w:rPr>
        <w:t>Advantages</w:t>
      </w:r>
    </w:p>
    <w:p w14:paraId="6A02E461" w14:textId="77777777" w:rsidR="00FA2F5D"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color w:val="000000" w:themeColor="text1"/>
          <w:sz w:val="24"/>
          <w:szCs w:val="24"/>
        </w:rPr>
        <w:t>Administratively</w:t>
      </w:r>
      <w:r w:rsidRPr="00FA2F5D">
        <w:rPr>
          <w:rFonts w:ascii="Arial" w:hAnsi="Arial" w:cs="Arial"/>
          <w:b/>
          <w:bCs/>
          <w:color w:val="000000" w:themeColor="text1"/>
          <w:sz w:val="24"/>
          <w:szCs w:val="24"/>
        </w:rPr>
        <w:t xml:space="preserve"> simple</w:t>
      </w:r>
      <w:r w:rsidRPr="00FA2F5D">
        <w:rPr>
          <w:rFonts w:ascii="Arial" w:hAnsi="Arial" w:cs="Arial"/>
          <w:color w:val="000000" w:themeColor="text1"/>
          <w:sz w:val="24"/>
          <w:szCs w:val="24"/>
        </w:rPr>
        <w:t xml:space="preserve"> to transfer the assets.</w:t>
      </w:r>
    </w:p>
    <w:p w14:paraId="017B72DA" w14:textId="77777777" w:rsidR="00FA2F5D"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b/>
          <w:bCs/>
          <w:color w:val="000000" w:themeColor="text1"/>
          <w:sz w:val="24"/>
          <w:szCs w:val="24"/>
        </w:rPr>
        <w:t>Continuity of trading</w:t>
      </w:r>
      <w:r w:rsidRPr="00FA2F5D">
        <w:rPr>
          <w:rFonts w:ascii="Arial" w:hAnsi="Arial" w:cs="Arial"/>
          <w:color w:val="000000" w:themeColor="text1"/>
          <w:sz w:val="24"/>
          <w:szCs w:val="24"/>
        </w:rPr>
        <w:t xml:space="preserve"> and operations for target (save that there may be change of control consents).</w:t>
      </w:r>
    </w:p>
    <w:p w14:paraId="43691CFF" w14:textId="77F1CE5D" w:rsidR="005718A8"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b/>
          <w:bCs/>
          <w:color w:val="000000" w:themeColor="text1"/>
          <w:sz w:val="24"/>
          <w:szCs w:val="24"/>
        </w:rPr>
        <w:t>Valuation</w:t>
      </w:r>
      <w:r w:rsidRPr="00FA2F5D">
        <w:rPr>
          <w:rFonts w:ascii="Arial" w:hAnsi="Arial" w:cs="Arial"/>
          <w:color w:val="000000" w:themeColor="text1"/>
          <w:sz w:val="24"/>
          <w:szCs w:val="24"/>
        </w:rPr>
        <w:t xml:space="preserve"> is more </w:t>
      </w:r>
      <w:r w:rsidRPr="00FA2F5D">
        <w:rPr>
          <w:rFonts w:ascii="Arial" w:hAnsi="Arial" w:cs="Arial"/>
          <w:b/>
          <w:bCs/>
          <w:color w:val="000000" w:themeColor="text1"/>
          <w:sz w:val="24"/>
          <w:szCs w:val="24"/>
        </w:rPr>
        <w:t>straightforward</w:t>
      </w:r>
      <w:r w:rsidRPr="00FA2F5D">
        <w:rPr>
          <w:rFonts w:ascii="Arial" w:hAnsi="Arial" w:cs="Arial"/>
          <w:color w:val="000000" w:themeColor="text1"/>
          <w:sz w:val="24"/>
          <w:szCs w:val="24"/>
        </w:rPr>
        <w:t xml:space="preserve"> and reliable looking at company accounts rather than attributing earnings to a business unit or excluding certain assets.</w:t>
      </w:r>
    </w:p>
    <w:p w14:paraId="04D30275" w14:textId="77777777" w:rsidR="00FA2F5D" w:rsidRPr="00FA2F5D" w:rsidRDefault="00000000">
      <w:pPr>
        <w:rPr>
          <w:rFonts w:ascii="Arial" w:hAnsi="Arial" w:cs="Arial"/>
          <w:color w:val="000000" w:themeColor="text1"/>
          <w:sz w:val="24"/>
          <w:szCs w:val="24"/>
          <w:u w:val="single"/>
        </w:rPr>
      </w:pPr>
      <w:r w:rsidRPr="00FA2F5D">
        <w:rPr>
          <w:rFonts w:ascii="Arial" w:hAnsi="Arial" w:cs="Arial"/>
          <w:color w:val="000000" w:themeColor="text1"/>
          <w:sz w:val="24"/>
          <w:szCs w:val="24"/>
          <w:u w:val="single"/>
        </w:rPr>
        <w:t>Disadvantages</w:t>
      </w:r>
    </w:p>
    <w:p w14:paraId="2DC1FB9C" w14:textId="77777777" w:rsidR="00FA2F5D"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color w:val="000000" w:themeColor="text1"/>
          <w:sz w:val="24"/>
          <w:szCs w:val="24"/>
        </w:rPr>
        <w:t xml:space="preserve">As the buyer is buying the target with all its liabilities, the buyer needs to carry out </w:t>
      </w:r>
      <w:r w:rsidRPr="00FA2F5D">
        <w:rPr>
          <w:rFonts w:ascii="Arial" w:hAnsi="Arial" w:cs="Arial"/>
          <w:b/>
          <w:bCs/>
          <w:color w:val="000000" w:themeColor="text1"/>
          <w:sz w:val="24"/>
          <w:szCs w:val="24"/>
        </w:rPr>
        <w:t>extensive</w:t>
      </w:r>
      <w:r w:rsidRPr="00FA2F5D">
        <w:rPr>
          <w:rFonts w:ascii="Arial" w:hAnsi="Arial" w:cs="Arial"/>
          <w:color w:val="000000" w:themeColor="text1"/>
          <w:sz w:val="24"/>
          <w:szCs w:val="24"/>
        </w:rPr>
        <w:t xml:space="preserve"> and detailed </w:t>
      </w:r>
      <w:r w:rsidRPr="00FA2F5D">
        <w:rPr>
          <w:rFonts w:ascii="Arial" w:hAnsi="Arial" w:cs="Arial"/>
          <w:b/>
          <w:bCs/>
          <w:color w:val="000000" w:themeColor="text1"/>
          <w:sz w:val="24"/>
          <w:szCs w:val="24"/>
        </w:rPr>
        <w:t>due diligence</w:t>
      </w:r>
      <w:r w:rsidRPr="00FA2F5D">
        <w:rPr>
          <w:rFonts w:ascii="Arial" w:hAnsi="Arial" w:cs="Arial"/>
          <w:color w:val="000000" w:themeColor="text1"/>
          <w:sz w:val="24"/>
          <w:szCs w:val="24"/>
        </w:rPr>
        <w:t xml:space="preserve"> to be able to buy with full awareness of those liabilities.</w:t>
      </w:r>
    </w:p>
    <w:p w14:paraId="7E7DCC20" w14:textId="02BD285C" w:rsidR="005718A8" w:rsidRPr="00FA2F5D" w:rsidRDefault="00000000" w:rsidP="00FA2F5D">
      <w:pPr>
        <w:pStyle w:val="ListParagraph"/>
        <w:numPr>
          <w:ilvl w:val="0"/>
          <w:numId w:val="23"/>
        </w:numPr>
        <w:rPr>
          <w:rFonts w:ascii="Arial" w:hAnsi="Arial" w:cs="Arial"/>
          <w:color w:val="000000" w:themeColor="text1"/>
          <w:sz w:val="24"/>
          <w:szCs w:val="24"/>
        </w:rPr>
      </w:pPr>
      <w:r w:rsidRPr="00FA2F5D">
        <w:rPr>
          <w:rFonts w:ascii="Arial" w:hAnsi="Arial" w:cs="Arial"/>
          <w:color w:val="000000" w:themeColor="text1"/>
          <w:sz w:val="24"/>
          <w:szCs w:val="24"/>
        </w:rPr>
        <w:t xml:space="preserve">Even with warranties and indemnities there is a higher risk of </w:t>
      </w:r>
      <w:r w:rsidRPr="00FA2F5D">
        <w:rPr>
          <w:rFonts w:ascii="Arial" w:hAnsi="Arial" w:cs="Arial"/>
          <w:b/>
          <w:bCs/>
          <w:color w:val="000000" w:themeColor="text1"/>
          <w:sz w:val="24"/>
          <w:szCs w:val="24"/>
        </w:rPr>
        <w:t>unidentified liabilities</w:t>
      </w:r>
      <w:r w:rsidRPr="00FA2F5D">
        <w:rPr>
          <w:rFonts w:ascii="Arial" w:hAnsi="Arial" w:cs="Arial"/>
          <w:color w:val="000000" w:themeColor="text1"/>
          <w:sz w:val="24"/>
          <w:szCs w:val="24"/>
        </w:rPr>
        <w:t xml:space="preserve"> for the Buyer.</w:t>
      </w:r>
    </w:p>
    <w:p w14:paraId="3B0CD4CC" w14:textId="77777777" w:rsidR="005718A8" w:rsidRPr="00FA2F5D" w:rsidRDefault="00000000">
      <w:pPr>
        <w:rPr>
          <w:rFonts w:ascii="Arial" w:hAnsi="Arial" w:cs="Arial"/>
          <w:b/>
          <w:bCs/>
          <w:color w:val="000000" w:themeColor="text1"/>
          <w:sz w:val="24"/>
          <w:szCs w:val="24"/>
        </w:rPr>
      </w:pPr>
      <w:r w:rsidRPr="00FA2F5D">
        <w:rPr>
          <w:rFonts w:ascii="Arial" w:hAnsi="Arial" w:cs="Arial"/>
          <w:b/>
          <w:bCs/>
          <w:color w:val="000000" w:themeColor="text1"/>
          <w:sz w:val="24"/>
          <w:szCs w:val="24"/>
        </w:rPr>
        <w:t>How is the decision made?</w:t>
      </w:r>
    </w:p>
    <w:p w14:paraId="3F64CE66"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Much will depend on the specific circumstances of the deal in question, such as the bargaining strength of the parties, what the seller is willing to sell and the if there are significant liabilities. For example, a significant liability may make a </w:t>
      </w:r>
      <w:r w:rsidRPr="00924ADC">
        <w:rPr>
          <w:rFonts w:ascii="Arial" w:hAnsi="Arial" w:cs="Arial"/>
          <w:color w:val="000000" w:themeColor="text1"/>
          <w:sz w:val="24"/>
          <w:szCs w:val="24"/>
        </w:rPr>
        <w:lastRenderedPageBreak/>
        <w:t xml:space="preserve">target company undesirable as a share </w:t>
      </w:r>
      <w:proofErr w:type="gramStart"/>
      <w:r w:rsidRPr="00924ADC">
        <w:rPr>
          <w:rFonts w:ascii="Arial" w:hAnsi="Arial" w:cs="Arial"/>
          <w:color w:val="000000" w:themeColor="text1"/>
          <w:sz w:val="24"/>
          <w:szCs w:val="24"/>
        </w:rPr>
        <w:t>sale</w:t>
      </w:r>
      <w:proofErr w:type="gramEnd"/>
      <w:r w:rsidRPr="00924ADC">
        <w:rPr>
          <w:rFonts w:ascii="Arial" w:hAnsi="Arial" w:cs="Arial"/>
          <w:color w:val="000000" w:themeColor="text1"/>
          <w:sz w:val="24"/>
          <w:szCs w:val="24"/>
        </w:rPr>
        <w:t xml:space="preserve"> but an asset sale may make that more desirable. </w:t>
      </w:r>
    </w:p>
    <w:p w14:paraId="1F1BCC0F" w14:textId="77777777" w:rsidR="00FA2F5D" w:rsidRDefault="00000000">
      <w:pPr>
        <w:rPr>
          <w:rFonts w:ascii="Arial" w:hAnsi="Arial" w:cs="Arial"/>
          <w:color w:val="000000" w:themeColor="text1"/>
          <w:sz w:val="24"/>
          <w:szCs w:val="24"/>
        </w:rPr>
      </w:pPr>
      <w:r w:rsidRPr="00924ADC">
        <w:rPr>
          <w:rFonts w:ascii="Arial" w:hAnsi="Arial" w:cs="Arial"/>
          <w:color w:val="000000" w:themeColor="text1"/>
          <w:sz w:val="24"/>
          <w:szCs w:val="24"/>
        </w:rPr>
        <w:t>A buyer may also prefer an asset sale to limit the number of subsidiaries they hold.</w:t>
      </w:r>
    </w:p>
    <w:p w14:paraId="764C629C" w14:textId="032E37B5" w:rsidR="005718A8" w:rsidRPr="00924ADC" w:rsidRDefault="00000000">
      <w:pPr>
        <w:rPr>
          <w:rFonts w:ascii="Arial" w:hAnsi="Arial" w:cs="Arial"/>
          <w:color w:val="000000" w:themeColor="text1"/>
          <w:sz w:val="24"/>
          <w:szCs w:val="24"/>
        </w:rPr>
      </w:pPr>
      <w:r w:rsidRPr="00924ADC">
        <w:rPr>
          <w:rFonts w:ascii="Arial" w:hAnsi="Arial" w:cs="Arial"/>
          <w:color w:val="000000" w:themeColor="text1"/>
          <w:sz w:val="24"/>
          <w:szCs w:val="24"/>
        </w:rPr>
        <w:t xml:space="preserve">Tax arrangements </w:t>
      </w:r>
      <w:proofErr w:type="gramStart"/>
      <w:r w:rsidRPr="00924ADC">
        <w:rPr>
          <w:rFonts w:ascii="Arial" w:hAnsi="Arial" w:cs="Arial"/>
          <w:color w:val="000000" w:themeColor="text1"/>
          <w:sz w:val="24"/>
          <w:szCs w:val="24"/>
        </w:rPr>
        <w:t>in particular can</w:t>
      </w:r>
      <w:proofErr w:type="gramEnd"/>
      <w:r w:rsidRPr="00924ADC">
        <w:rPr>
          <w:rFonts w:ascii="Arial" w:hAnsi="Arial" w:cs="Arial"/>
          <w:color w:val="000000" w:themeColor="text1"/>
          <w:sz w:val="24"/>
          <w:szCs w:val="24"/>
        </w:rPr>
        <w:t xml:space="preserve"> be a strong driver for the structure of a sale.  </w:t>
      </w:r>
      <w:r w:rsidRPr="00924ADC">
        <w:rPr>
          <w:rFonts w:ascii="Arial" w:hAnsi="Arial" w:cs="Arial"/>
          <w:color w:val="000000" w:themeColor="text1"/>
          <w:sz w:val="24"/>
          <w:szCs w:val="24"/>
        </w:rPr>
        <w:br/>
        <w:t>It is very important for legal advisers to understand why their clients have decided on a particular structure, and what the client’s expectations are, so that the correct advice can be given during negotiations.</w:t>
      </w:r>
    </w:p>
    <w:p w14:paraId="6B6FE5F8" w14:textId="236B86C2" w:rsidR="005718A8" w:rsidRPr="00FA2F5D" w:rsidRDefault="00FA2F5D">
      <w:pPr>
        <w:rPr>
          <w:rFonts w:ascii="Arial" w:hAnsi="Arial" w:cs="Arial"/>
          <w:b/>
          <w:bCs/>
          <w:color w:val="000000" w:themeColor="text1"/>
          <w:sz w:val="24"/>
          <w:szCs w:val="24"/>
        </w:rPr>
      </w:pPr>
      <w:r>
        <w:rPr>
          <w:rFonts w:ascii="Arial" w:hAnsi="Arial" w:cs="Arial"/>
          <w:b/>
          <w:bCs/>
          <w:color w:val="000000" w:themeColor="text1"/>
          <w:sz w:val="24"/>
          <w:szCs w:val="24"/>
        </w:rPr>
        <w:t>Summary</w:t>
      </w:r>
    </w:p>
    <w:p w14:paraId="435B9443" w14:textId="77777777" w:rsidR="00FA2F5D" w:rsidRPr="00FA2F5D" w:rsidRDefault="00000000" w:rsidP="00FA2F5D">
      <w:pPr>
        <w:pStyle w:val="ListParagraph"/>
        <w:numPr>
          <w:ilvl w:val="0"/>
          <w:numId w:val="24"/>
        </w:numPr>
        <w:rPr>
          <w:rFonts w:ascii="Arial" w:hAnsi="Arial" w:cs="Arial"/>
          <w:color w:val="000000" w:themeColor="text1"/>
          <w:sz w:val="24"/>
          <w:szCs w:val="24"/>
        </w:rPr>
      </w:pPr>
      <w:r w:rsidRPr="00FA2F5D">
        <w:rPr>
          <w:rFonts w:ascii="Arial" w:hAnsi="Arial" w:cs="Arial"/>
          <w:color w:val="000000" w:themeColor="text1"/>
          <w:sz w:val="24"/>
          <w:szCs w:val="24"/>
        </w:rPr>
        <w:t xml:space="preserve">In a share sale, the buyer acquires all the shares in the target company. In an asset sale, the buyer identifies all the assets it wishes to </w:t>
      </w:r>
      <w:proofErr w:type="gramStart"/>
      <w:r w:rsidRPr="00FA2F5D">
        <w:rPr>
          <w:rFonts w:ascii="Arial" w:hAnsi="Arial" w:cs="Arial"/>
          <w:color w:val="000000" w:themeColor="text1"/>
          <w:sz w:val="24"/>
          <w:szCs w:val="24"/>
        </w:rPr>
        <w:t>buy</w:t>
      </w:r>
      <w:proofErr w:type="gramEnd"/>
      <w:r w:rsidRPr="00FA2F5D">
        <w:rPr>
          <w:rFonts w:ascii="Arial" w:hAnsi="Arial" w:cs="Arial"/>
          <w:color w:val="000000" w:themeColor="text1"/>
          <w:sz w:val="24"/>
          <w:szCs w:val="24"/>
        </w:rPr>
        <w:t xml:space="preserve"> and the formalities needed to transfer those assets are followed to ensure all the identified assets are transferred.</w:t>
      </w:r>
    </w:p>
    <w:p w14:paraId="2784BEB9" w14:textId="77777777" w:rsidR="00FA2F5D" w:rsidRPr="00FA2F5D" w:rsidRDefault="00FA2F5D" w:rsidP="00FA2F5D">
      <w:pPr>
        <w:pStyle w:val="ListParagraph"/>
        <w:numPr>
          <w:ilvl w:val="0"/>
          <w:numId w:val="24"/>
        </w:numPr>
        <w:rPr>
          <w:rFonts w:ascii="Arial" w:hAnsi="Arial" w:cs="Arial"/>
          <w:color w:val="000000" w:themeColor="text1"/>
          <w:sz w:val="24"/>
          <w:szCs w:val="24"/>
        </w:rPr>
      </w:pPr>
      <w:r w:rsidRPr="00FA2F5D">
        <w:rPr>
          <w:rFonts w:ascii="Arial" w:hAnsi="Arial" w:cs="Arial"/>
          <w:color w:val="000000" w:themeColor="text1"/>
          <w:sz w:val="24"/>
          <w:szCs w:val="24"/>
        </w:rPr>
        <w:t>T</w:t>
      </w:r>
      <w:r w:rsidR="00000000" w:rsidRPr="00FA2F5D">
        <w:rPr>
          <w:rFonts w:ascii="Arial" w:hAnsi="Arial" w:cs="Arial"/>
          <w:color w:val="000000" w:themeColor="text1"/>
          <w:sz w:val="24"/>
          <w:szCs w:val="24"/>
        </w:rPr>
        <w:t xml:space="preserve">he key advantage for a buyer to choose an asset sale is the ability to pick and choose the assets they wish to acquire, and importantly, the liabilities to leave behind. However, there is a risk that the buyer does not transfer </w:t>
      </w:r>
      <w:proofErr w:type="gramStart"/>
      <w:r w:rsidR="00000000" w:rsidRPr="00FA2F5D">
        <w:rPr>
          <w:rFonts w:ascii="Arial" w:hAnsi="Arial" w:cs="Arial"/>
          <w:color w:val="000000" w:themeColor="text1"/>
          <w:sz w:val="24"/>
          <w:szCs w:val="24"/>
        </w:rPr>
        <w:t>all of</w:t>
      </w:r>
      <w:proofErr w:type="gramEnd"/>
      <w:r w:rsidR="00000000" w:rsidRPr="00FA2F5D">
        <w:rPr>
          <w:rFonts w:ascii="Arial" w:hAnsi="Arial" w:cs="Arial"/>
          <w:color w:val="000000" w:themeColor="text1"/>
          <w:sz w:val="24"/>
          <w:szCs w:val="24"/>
        </w:rPr>
        <w:t xml:space="preserve"> the assets needed.</w:t>
      </w:r>
    </w:p>
    <w:p w14:paraId="3B072CEB" w14:textId="77777777" w:rsidR="00FA2F5D" w:rsidRPr="00FA2F5D" w:rsidRDefault="00000000" w:rsidP="00FA2F5D">
      <w:pPr>
        <w:pStyle w:val="ListParagraph"/>
        <w:numPr>
          <w:ilvl w:val="0"/>
          <w:numId w:val="24"/>
        </w:numPr>
        <w:rPr>
          <w:rFonts w:ascii="Arial" w:hAnsi="Arial" w:cs="Arial"/>
          <w:color w:val="000000" w:themeColor="text1"/>
          <w:sz w:val="24"/>
          <w:szCs w:val="24"/>
        </w:rPr>
      </w:pPr>
      <w:r w:rsidRPr="00FA2F5D">
        <w:rPr>
          <w:rFonts w:ascii="Arial" w:hAnsi="Arial" w:cs="Arial"/>
          <w:color w:val="000000" w:themeColor="text1"/>
          <w:sz w:val="24"/>
          <w:szCs w:val="24"/>
        </w:rPr>
        <w:t xml:space="preserve">Asset sales are administratively more complex as each of the assets needs to be transferred. The selling company may also be a cash </w:t>
      </w:r>
      <w:proofErr w:type="gramStart"/>
      <w:r w:rsidRPr="00FA2F5D">
        <w:rPr>
          <w:rFonts w:ascii="Arial" w:hAnsi="Arial" w:cs="Arial"/>
          <w:color w:val="000000" w:themeColor="text1"/>
          <w:sz w:val="24"/>
          <w:szCs w:val="24"/>
        </w:rPr>
        <w:t>shell</w:t>
      </w:r>
      <w:proofErr w:type="gramEnd"/>
      <w:r w:rsidRPr="00FA2F5D">
        <w:rPr>
          <w:rFonts w:ascii="Arial" w:hAnsi="Arial" w:cs="Arial"/>
          <w:color w:val="000000" w:themeColor="text1"/>
          <w:sz w:val="24"/>
          <w:szCs w:val="24"/>
        </w:rPr>
        <w:t xml:space="preserve"> and proceeds passed on to shareholders.</w:t>
      </w:r>
    </w:p>
    <w:p w14:paraId="3ED63921" w14:textId="47203E69" w:rsidR="005718A8" w:rsidRPr="00FA2F5D" w:rsidRDefault="00000000" w:rsidP="00FA2F5D">
      <w:pPr>
        <w:pStyle w:val="ListParagraph"/>
        <w:numPr>
          <w:ilvl w:val="0"/>
          <w:numId w:val="24"/>
        </w:numPr>
        <w:rPr>
          <w:rFonts w:ascii="Arial" w:hAnsi="Arial" w:cs="Arial"/>
          <w:color w:val="000000" w:themeColor="text1"/>
          <w:sz w:val="24"/>
          <w:szCs w:val="24"/>
        </w:rPr>
      </w:pPr>
      <w:r w:rsidRPr="00FA2F5D">
        <w:rPr>
          <w:rFonts w:ascii="Arial" w:hAnsi="Arial" w:cs="Arial"/>
          <w:color w:val="000000" w:themeColor="text1"/>
          <w:sz w:val="24"/>
          <w:szCs w:val="24"/>
        </w:rPr>
        <w:t>Share sales are simpler to complete but the buyer takes on more risks so due diligence may be more extensive</w:t>
      </w:r>
    </w:p>
    <w:sectPr w:rsidR="005718A8" w:rsidRPr="00FA2F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1B3E16"/>
    <w:multiLevelType w:val="hybridMultilevel"/>
    <w:tmpl w:val="3D94E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ED5C33"/>
    <w:multiLevelType w:val="multilevel"/>
    <w:tmpl w:val="BD086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10FC9"/>
    <w:multiLevelType w:val="hybridMultilevel"/>
    <w:tmpl w:val="A8BEF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713EA4"/>
    <w:multiLevelType w:val="hybridMultilevel"/>
    <w:tmpl w:val="A982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7C5C3B"/>
    <w:multiLevelType w:val="hybridMultilevel"/>
    <w:tmpl w:val="65AA8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8194A"/>
    <w:multiLevelType w:val="hybridMultilevel"/>
    <w:tmpl w:val="AA647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451391"/>
    <w:multiLevelType w:val="multilevel"/>
    <w:tmpl w:val="BEA09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4C4288"/>
    <w:multiLevelType w:val="hybridMultilevel"/>
    <w:tmpl w:val="45C0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950552"/>
    <w:multiLevelType w:val="hybridMultilevel"/>
    <w:tmpl w:val="700A9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B871AA"/>
    <w:multiLevelType w:val="multilevel"/>
    <w:tmpl w:val="BB8A1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D9635B"/>
    <w:multiLevelType w:val="hybridMultilevel"/>
    <w:tmpl w:val="DCBEE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E2504"/>
    <w:multiLevelType w:val="hybridMultilevel"/>
    <w:tmpl w:val="938C0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9D12A1"/>
    <w:multiLevelType w:val="hybridMultilevel"/>
    <w:tmpl w:val="B58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C84F83"/>
    <w:multiLevelType w:val="hybridMultilevel"/>
    <w:tmpl w:val="361E8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CB4B31"/>
    <w:multiLevelType w:val="hybridMultilevel"/>
    <w:tmpl w:val="9118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6065364">
    <w:abstractNumId w:val="8"/>
  </w:num>
  <w:num w:numId="2" w16cid:durableId="1983340817">
    <w:abstractNumId w:val="6"/>
  </w:num>
  <w:num w:numId="3" w16cid:durableId="322971195">
    <w:abstractNumId w:val="5"/>
  </w:num>
  <w:num w:numId="4" w16cid:durableId="1958369550">
    <w:abstractNumId w:val="4"/>
  </w:num>
  <w:num w:numId="5" w16cid:durableId="793863398">
    <w:abstractNumId w:val="7"/>
  </w:num>
  <w:num w:numId="6" w16cid:durableId="368799701">
    <w:abstractNumId w:val="3"/>
  </w:num>
  <w:num w:numId="7" w16cid:durableId="1481463992">
    <w:abstractNumId w:val="2"/>
  </w:num>
  <w:num w:numId="8" w16cid:durableId="129439917">
    <w:abstractNumId w:val="1"/>
  </w:num>
  <w:num w:numId="9" w16cid:durableId="1221358796">
    <w:abstractNumId w:val="0"/>
  </w:num>
  <w:num w:numId="10" w16cid:durableId="1362052296">
    <w:abstractNumId w:val="10"/>
  </w:num>
  <w:num w:numId="11" w16cid:durableId="194928624">
    <w:abstractNumId w:val="15"/>
  </w:num>
  <w:num w:numId="12" w16cid:durableId="2145538806">
    <w:abstractNumId w:val="19"/>
  </w:num>
  <w:num w:numId="13" w16cid:durableId="2025864364">
    <w:abstractNumId w:val="16"/>
  </w:num>
  <w:num w:numId="14" w16cid:durableId="1321888292">
    <w:abstractNumId w:val="13"/>
  </w:num>
  <w:num w:numId="15" w16cid:durableId="1423986154">
    <w:abstractNumId w:val="18"/>
  </w:num>
  <w:num w:numId="16" w16cid:durableId="1208420219">
    <w:abstractNumId w:val="12"/>
  </w:num>
  <w:num w:numId="17" w16cid:durableId="872035584">
    <w:abstractNumId w:val="9"/>
  </w:num>
  <w:num w:numId="18" w16cid:durableId="2088267098">
    <w:abstractNumId w:val="17"/>
  </w:num>
  <w:num w:numId="19" w16cid:durableId="153569138">
    <w:abstractNumId w:val="11"/>
  </w:num>
  <w:num w:numId="20" w16cid:durableId="1549872450">
    <w:abstractNumId w:val="23"/>
  </w:num>
  <w:num w:numId="21" w16cid:durableId="10880775">
    <w:abstractNumId w:val="14"/>
  </w:num>
  <w:num w:numId="22" w16cid:durableId="976911871">
    <w:abstractNumId w:val="21"/>
  </w:num>
  <w:num w:numId="23" w16cid:durableId="1276444960">
    <w:abstractNumId w:val="20"/>
  </w:num>
  <w:num w:numId="24" w16cid:durableId="10092109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2BF"/>
    <w:rsid w:val="0015074B"/>
    <w:rsid w:val="0029639D"/>
    <w:rsid w:val="00326F90"/>
    <w:rsid w:val="005718A8"/>
    <w:rsid w:val="00924ADC"/>
    <w:rsid w:val="00AA1D8D"/>
    <w:rsid w:val="00B47730"/>
    <w:rsid w:val="00CB0664"/>
    <w:rsid w:val="00FA2F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BF183"/>
  <w14:defaultImageDpi w14:val="300"/>
  <w15:docId w15:val="{5C78E6A7-E25F-4713-8ACD-AB5180DB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0907">
      <w:bodyDiv w:val="1"/>
      <w:marLeft w:val="0"/>
      <w:marRight w:val="0"/>
      <w:marTop w:val="0"/>
      <w:marBottom w:val="0"/>
      <w:divBdr>
        <w:top w:val="none" w:sz="0" w:space="0" w:color="auto"/>
        <w:left w:val="none" w:sz="0" w:space="0" w:color="auto"/>
        <w:bottom w:val="none" w:sz="0" w:space="0" w:color="auto"/>
        <w:right w:val="none" w:sz="0" w:space="0" w:color="auto"/>
      </w:divBdr>
    </w:div>
    <w:div w:id="183247616">
      <w:bodyDiv w:val="1"/>
      <w:marLeft w:val="0"/>
      <w:marRight w:val="0"/>
      <w:marTop w:val="0"/>
      <w:marBottom w:val="0"/>
      <w:divBdr>
        <w:top w:val="none" w:sz="0" w:space="0" w:color="auto"/>
        <w:left w:val="none" w:sz="0" w:space="0" w:color="auto"/>
        <w:bottom w:val="none" w:sz="0" w:space="0" w:color="auto"/>
        <w:right w:val="none" w:sz="0" w:space="0" w:color="auto"/>
      </w:divBdr>
    </w:div>
    <w:div w:id="673342805">
      <w:bodyDiv w:val="1"/>
      <w:marLeft w:val="0"/>
      <w:marRight w:val="0"/>
      <w:marTop w:val="0"/>
      <w:marBottom w:val="0"/>
      <w:divBdr>
        <w:top w:val="none" w:sz="0" w:space="0" w:color="auto"/>
        <w:left w:val="none" w:sz="0" w:space="0" w:color="auto"/>
        <w:bottom w:val="none" w:sz="0" w:space="0" w:color="auto"/>
        <w:right w:val="none" w:sz="0" w:space="0" w:color="auto"/>
      </w:divBdr>
    </w:div>
    <w:div w:id="1108087939">
      <w:bodyDiv w:val="1"/>
      <w:marLeft w:val="0"/>
      <w:marRight w:val="0"/>
      <w:marTop w:val="0"/>
      <w:marBottom w:val="0"/>
      <w:divBdr>
        <w:top w:val="none" w:sz="0" w:space="0" w:color="auto"/>
        <w:left w:val="none" w:sz="0" w:space="0" w:color="auto"/>
        <w:bottom w:val="none" w:sz="0" w:space="0" w:color="auto"/>
        <w:right w:val="none" w:sz="0" w:space="0" w:color="auto"/>
      </w:divBdr>
    </w:div>
    <w:div w:id="1174415031">
      <w:bodyDiv w:val="1"/>
      <w:marLeft w:val="0"/>
      <w:marRight w:val="0"/>
      <w:marTop w:val="0"/>
      <w:marBottom w:val="0"/>
      <w:divBdr>
        <w:top w:val="none" w:sz="0" w:space="0" w:color="auto"/>
        <w:left w:val="none" w:sz="0" w:space="0" w:color="auto"/>
        <w:bottom w:val="none" w:sz="0" w:space="0" w:color="auto"/>
        <w:right w:val="none" w:sz="0" w:space="0" w:color="auto"/>
      </w:divBdr>
    </w:div>
    <w:div w:id="1292205847">
      <w:bodyDiv w:val="1"/>
      <w:marLeft w:val="0"/>
      <w:marRight w:val="0"/>
      <w:marTop w:val="0"/>
      <w:marBottom w:val="0"/>
      <w:divBdr>
        <w:top w:val="none" w:sz="0" w:space="0" w:color="auto"/>
        <w:left w:val="none" w:sz="0" w:space="0" w:color="auto"/>
        <w:bottom w:val="none" w:sz="0" w:space="0" w:color="auto"/>
        <w:right w:val="none" w:sz="0" w:space="0" w:color="auto"/>
      </w:divBdr>
    </w:div>
    <w:div w:id="1376081609">
      <w:bodyDiv w:val="1"/>
      <w:marLeft w:val="0"/>
      <w:marRight w:val="0"/>
      <w:marTop w:val="0"/>
      <w:marBottom w:val="0"/>
      <w:divBdr>
        <w:top w:val="none" w:sz="0" w:space="0" w:color="auto"/>
        <w:left w:val="none" w:sz="0" w:space="0" w:color="auto"/>
        <w:bottom w:val="none" w:sz="0" w:space="0" w:color="auto"/>
        <w:right w:val="none" w:sz="0" w:space="0" w:color="auto"/>
      </w:divBdr>
    </w:div>
    <w:div w:id="1489906607">
      <w:bodyDiv w:val="1"/>
      <w:marLeft w:val="0"/>
      <w:marRight w:val="0"/>
      <w:marTop w:val="0"/>
      <w:marBottom w:val="0"/>
      <w:divBdr>
        <w:top w:val="none" w:sz="0" w:space="0" w:color="auto"/>
        <w:left w:val="none" w:sz="0" w:space="0" w:color="auto"/>
        <w:bottom w:val="none" w:sz="0" w:space="0" w:color="auto"/>
        <w:right w:val="none" w:sz="0" w:space="0" w:color="auto"/>
      </w:divBdr>
    </w:div>
    <w:div w:id="1750038977">
      <w:bodyDiv w:val="1"/>
      <w:marLeft w:val="0"/>
      <w:marRight w:val="0"/>
      <w:marTop w:val="0"/>
      <w:marBottom w:val="0"/>
      <w:divBdr>
        <w:top w:val="none" w:sz="0" w:space="0" w:color="auto"/>
        <w:left w:val="none" w:sz="0" w:space="0" w:color="auto"/>
        <w:bottom w:val="none" w:sz="0" w:space="0" w:color="auto"/>
        <w:right w:val="none" w:sz="0" w:space="0" w:color="auto"/>
      </w:divBdr>
    </w:div>
    <w:div w:id="1983582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Props1.xml><?xml version="1.0" encoding="utf-8"?>
<ds:datastoreItem xmlns:ds="http://schemas.openxmlformats.org/officeDocument/2006/customXml" ds:itemID="{64818EAD-BCA7-46DF-B7D5-E76AF7630551}">
  <ds:schemaRefs>
    <ds:schemaRef ds:uri="http://schemas.microsoft.com/sharepoint/v3/contenttype/forms"/>
  </ds:schemaRefs>
</ds:datastoreItem>
</file>

<file path=customXml/itemProps2.xml><?xml version="1.0" encoding="utf-8"?>
<ds:datastoreItem xmlns:ds="http://schemas.openxmlformats.org/officeDocument/2006/customXml" ds:itemID="{2C6692A0-1EAE-474B-B55D-4E21EEFA2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AD2502EB-15F5-4E07-B7C1-F49B2681AF7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2025-05-25T16:12:00Z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