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D673" w14:textId="77777777" w:rsidR="004271E7" w:rsidRPr="00582FAD" w:rsidRDefault="004271E7" w:rsidP="00A10DB1"/>
    <w:p w14:paraId="75A9F041" w14:textId="571EF00F" w:rsidR="001252D5" w:rsidRPr="00582FAD" w:rsidRDefault="001252D5" w:rsidP="00A10DB1"/>
    <w:p w14:paraId="6EEBA47A" w14:textId="0A1A153D" w:rsidR="004271E7" w:rsidRPr="00582FAD" w:rsidRDefault="004271E7" w:rsidP="00A10DB1"/>
    <w:p w14:paraId="0309E32B" w14:textId="3913E4EC" w:rsidR="004271E7" w:rsidRPr="00582FAD" w:rsidRDefault="004271E7" w:rsidP="00A10DB1"/>
    <w:p w14:paraId="56A64831" w14:textId="7F028E63" w:rsidR="004271E7" w:rsidRPr="001252D5" w:rsidRDefault="004271E7" w:rsidP="00A10DB1"/>
    <w:p w14:paraId="1372F0D1" w14:textId="44E74B70" w:rsidR="001252D5" w:rsidRPr="001252D5" w:rsidRDefault="001252D5" w:rsidP="00A10DB1">
      <w:r w:rsidRPr="001252D5">
        <w:rPr>
          <w:noProof/>
          <w:bdr w:val="none" w:sz="0" w:space="0" w:color="auto" w:frame="1"/>
        </w:rPr>
        <w:drawing>
          <wp:anchor distT="0" distB="0" distL="114300" distR="114300" simplePos="0" relativeHeight="251659264" behindDoc="0" locked="0" layoutInCell="1" allowOverlap="1" wp14:anchorId="56BD00AA" wp14:editId="7845DC5A">
            <wp:simplePos x="0" y="0"/>
            <wp:positionH relativeFrom="margin">
              <wp:align>center</wp:align>
            </wp:positionH>
            <wp:positionV relativeFrom="paragraph">
              <wp:posOffset>195249</wp:posOffset>
            </wp:positionV>
            <wp:extent cx="2238375" cy="1619250"/>
            <wp:effectExtent l="0" t="0" r="9525" b="0"/>
            <wp:wrapTopAndBottom/>
            <wp:docPr id="3" name="Picture 3" descr="Свързано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вързано изображ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619250"/>
                    </a:xfrm>
                    <a:prstGeom prst="rect">
                      <a:avLst/>
                    </a:prstGeom>
                    <a:noFill/>
                    <a:ln>
                      <a:noFill/>
                    </a:ln>
                  </pic:spPr>
                </pic:pic>
              </a:graphicData>
            </a:graphic>
          </wp:anchor>
        </w:drawing>
      </w:r>
    </w:p>
    <w:p w14:paraId="3B8D3780" w14:textId="77777777" w:rsidR="001252D5" w:rsidRPr="001252D5" w:rsidRDefault="001252D5" w:rsidP="00A10DB1"/>
    <w:p w14:paraId="3396FE78" w14:textId="59BDA745" w:rsidR="001252D5" w:rsidRPr="006243F2" w:rsidRDefault="00C35A8F" w:rsidP="006243F2">
      <w:pPr>
        <w:pStyle w:val="Title"/>
        <w:jc w:val="center"/>
        <w:rPr>
          <w:rFonts w:ascii="Times New Roman" w:eastAsia="Times New Roman" w:hAnsi="Times New Roman" w:cs="Times New Roman"/>
          <w:sz w:val="72"/>
          <w:szCs w:val="72"/>
          <w:lang w:val="bg-BG"/>
        </w:rPr>
      </w:pPr>
      <w:r w:rsidRPr="006243F2">
        <w:rPr>
          <w:rFonts w:ascii="Times New Roman" w:eastAsia="Times New Roman" w:hAnsi="Times New Roman" w:cs="Times New Roman"/>
          <w:b/>
          <w:bCs/>
          <w:sz w:val="72"/>
          <w:szCs w:val="72"/>
          <w:lang w:val="bg-BG"/>
        </w:rPr>
        <w:t>Курсов</w:t>
      </w:r>
      <w:r w:rsidRPr="006243F2">
        <w:rPr>
          <w:rFonts w:ascii="Times New Roman" w:eastAsia="Times New Roman" w:hAnsi="Times New Roman" w:cs="Times New Roman"/>
          <w:sz w:val="72"/>
          <w:szCs w:val="72"/>
          <w:lang w:val="bg-BG"/>
        </w:rPr>
        <w:t xml:space="preserve"> </w:t>
      </w:r>
      <w:r w:rsidRPr="006243F2">
        <w:rPr>
          <w:rFonts w:ascii="Times New Roman" w:eastAsia="Times New Roman" w:hAnsi="Times New Roman" w:cs="Times New Roman"/>
          <w:b/>
          <w:bCs/>
          <w:sz w:val="72"/>
          <w:szCs w:val="72"/>
          <w:lang w:val="bg-BG"/>
        </w:rPr>
        <w:t>проект</w:t>
      </w:r>
    </w:p>
    <w:p w14:paraId="7763189F" w14:textId="77777777" w:rsidR="004271E7" w:rsidRPr="00582FAD" w:rsidRDefault="004271E7" w:rsidP="00A10DB1"/>
    <w:p w14:paraId="05E5844B" w14:textId="47A41FC0" w:rsidR="001252D5" w:rsidRPr="006243F2" w:rsidRDefault="001252D5" w:rsidP="006243F2">
      <w:pPr>
        <w:jc w:val="center"/>
        <w:rPr>
          <w:sz w:val="44"/>
          <w:szCs w:val="44"/>
        </w:rPr>
      </w:pPr>
      <w:r w:rsidRPr="006243F2">
        <w:rPr>
          <w:sz w:val="44"/>
          <w:szCs w:val="44"/>
        </w:rPr>
        <w:t xml:space="preserve">„ </w:t>
      </w:r>
      <w:r w:rsidR="00C35A8F" w:rsidRPr="006243F2">
        <w:rPr>
          <w:sz w:val="44"/>
          <w:szCs w:val="44"/>
          <w:lang w:val="bg-BG"/>
        </w:rPr>
        <w:t xml:space="preserve">Създаване на програма за автоматизирани месечни отчети на преподавателите от </w:t>
      </w:r>
      <w:r w:rsidR="00077739" w:rsidRPr="006243F2">
        <w:rPr>
          <w:sz w:val="44"/>
          <w:szCs w:val="44"/>
          <w:lang w:val="bg-BG"/>
        </w:rPr>
        <w:t>ВВМУ</w:t>
      </w:r>
      <w:r w:rsidR="00077739" w:rsidRPr="006243F2">
        <w:rPr>
          <w:sz w:val="44"/>
          <w:szCs w:val="44"/>
        </w:rPr>
        <w:t xml:space="preserve"> “</w:t>
      </w:r>
    </w:p>
    <w:p w14:paraId="5110E71E" w14:textId="3DDA46A3" w:rsidR="001252D5" w:rsidRPr="001252D5" w:rsidRDefault="00077739" w:rsidP="00A10DB1">
      <w:r w:rsidRPr="00582FAD">
        <w:rPr>
          <w:noProof/>
        </w:rPr>
        <mc:AlternateContent>
          <mc:Choice Requires="wps">
            <w:drawing>
              <wp:anchor distT="0" distB="0" distL="114300" distR="114300" simplePos="0" relativeHeight="251662336" behindDoc="0" locked="0" layoutInCell="1" allowOverlap="1" wp14:anchorId="6A46EBD3" wp14:editId="7065A7F3">
                <wp:simplePos x="0" y="0"/>
                <wp:positionH relativeFrom="margin">
                  <wp:posOffset>0</wp:posOffset>
                </wp:positionH>
                <wp:positionV relativeFrom="paragraph">
                  <wp:posOffset>151765</wp:posOffset>
                </wp:positionV>
                <wp:extent cx="6451600" cy="0"/>
                <wp:effectExtent l="0" t="0" r="25400" b="38100"/>
                <wp:wrapNone/>
                <wp:docPr id="4" name="Straight Connector 4"/>
                <wp:cNvGraphicFramePr/>
                <a:graphic xmlns:a="http://schemas.openxmlformats.org/drawingml/2006/main">
                  <a:graphicData uri="http://schemas.microsoft.com/office/word/2010/wordprocessingShape">
                    <wps:wsp>
                      <wps:cNvCnPr/>
                      <wps:spPr>
                        <a:xfrm>
                          <a:off x="0" y="0"/>
                          <a:ext cx="645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2B400"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95pt" to="508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4iqmwEAAJQDAAAOAAAAZHJzL2Uyb0RvYy54bWysU01P4zAQvSPxHyzfaRK0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" strokecolor="#4472c4 [3204]" strokeweight=".5pt">
                <v:stroke joinstyle="miter"/>
                <w10:wrap anchorx="margin"/>
              </v:line>
            </w:pict>
          </mc:Fallback>
        </mc:AlternateContent>
      </w:r>
    </w:p>
    <w:p w14:paraId="303D07D1" w14:textId="0C766913" w:rsidR="00077739" w:rsidRPr="00582FAD" w:rsidRDefault="001252D5" w:rsidP="00A10DB1">
      <w:r w:rsidRPr="001252D5">
        <w:br/>
      </w:r>
      <w:r w:rsidR="00077739" w:rsidRPr="00582FAD">
        <w:rPr>
          <w:noProof/>
          <w:color w:val="000000"/>
        </w:rPr>
        <mc:AlternateContent>
          <mc:Choice Requires="wps">
            <w:drawing>
              <wp:anchor distT="0" distB="0" distL="114300" distR="114300" simplePos="0" relativeHeight="251664384" behindDoc="0" locked="0" layoutInCell="1" allowOverlap="1" wp14:anchorId="35A9B56D" wp14:editId="4AA1E0ED">
                <wp:simplePos x="0" y="0"/>
                <wp:positionH relativeFrom="margin">
                  <wp:posOffset>0</wp:posOffset>
                </wp:positionH>
                <wp:positionV relativeFrom="paragraph">
                  <wp:posOffset>174625</wp:posOffset>
                </wp:positionV>
                <wp:extent cx="6451600" cy="0"/>
                <wp:effectExtent l="0" t="0" r="25400" b="38100"/>
                <wp:wrapNone/>
                <wp:docPr id="6" name="Straight Connector 6"/>
                <wp:cNvGraphicFramePr/>
                <a:graphic xmlns:a="http://schemas.openxmlformats.org/drawingml/2006/main">
                  <a:graphicData uri="http://schemas.microsoft.com/office/word/2010/wordprocessingShape">
                    <wps:wsp>
                      <wps:cNvCnPr/>
                      <wps:spPr>
                        <a:xfrm>
                          <a:off x="0" y="0"/>
                          <a:ext cx="645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3DBED"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75pt" to="50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4iqmwEAAJQDAAAOAAAAZHJzL2Uyb0RvYy54bWysU01P4zAQvSPxHyzfaRK0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" strokecolor="#4472c4 [3204]" strokeweight=".5pt">
                <v:stroke joinstyle="miter"/>
                <w10:wrap anchorx="margin"/>
              </v:line>
            </w:pict>
          </mc:Fallback>
        </mc:AlternateContent>
      </w:r>
    </w:p>
    <w:p w14:paraId="2DB365A3" w14:textId="05594044" w:rsidR="00077739" w:rsidRPr="00582FAD" w:rsidRDefault="00077739" w:rsidP="00A10DB1"/>
    <w:p w14:paraId="32BA8CA4" w14:textId="39B22C45" w:rsidR="00077739" w:rsidRPr="00582FAD" w:rsidRDefault="00077739" w:rsidP="00A10DB1"/>
    <w:p w14:paraId="43AAD675" w14:textId="0BF2279D" w:rsidR="00077739" w:rsidRPr="00582FAD" w:rsidRDefault="00077739" w:rsidP="00A10DB1"/>
    <w:p w14:paraId="63E67518" w14:textId="77777777" w:rsidR="00077739" w:rsidRPr="001252D5" w:rsidRDefault="00077739" w:rsidP="00A10DB1"/>
    <w:tbl>
      <w:tblPr>
        <w:tblpPr w:leftFromText="180" w:rightFromText="180" w:vertAnchor="text" w:horzAnchor="margin" w:tblpY="365"/>
        <w:tblW w:w="0" w:type="auto"/>
        <w:tblLayout w:type="fixed"/>
        <w:tblCellMar>
          <w:top w:w="15" w:type="dxa"/>
          <w:left w:w="15" w:type="dxa"/>
          <w:bottom w:w="15" w:type="dxa"/>
          <w:right w:w="15" w:type="dxa"/>
        </w:tblCellMar>
        <w:tblLook w:val="04A0" w:firstRow="1" w:lastRow="0" w:firstColumn="1" w:lastColumn="0" w:noHBand="0" w:noVBand="1"/>
      </w:tblPr>
      <w:tblGrid>
        <w:gridCol w:w="2977"/>
        <w:gridCol w:w="2693"/>
      </w:tblGrid>
      <w:tr w:rsidR="00582FAD" w:rsidRPr="00582FAD" w14:paraId="3E88F593" w14:textId="77777777" w:rsidTr="004B3F8B">
        <w:trPr>
          <w:trHeight w:val="379"/>
        </w:trPr>
        <w:tc>
          <w:tcPr>
            <w:tcW w:w="2977" w:type="dxa"/>
            <w:tcMar>
              <w:top w:w="0" w:type="dxa"/>
              <w:left w:w="115" w:type="dxa"/>
              <w:bottom w:w="0" w:type="dxa"/>
              <w:right w:w="115" w:type="dxa"/>
            </w:tcMar>
            <w:hideMark/>
          </w:tcPr>
          <w:p w14:paraId="69F30C75" w14:textId="77777777" w:rsidR="00077739" w:rsidRPr="004B3F8B" w:rsidRDefault="00077739" w:rsidP="00A10DB1">
            <w:pPr>
              <w:rPr>
                <w:b/>
                <w:bCs/>
                <w:sz w:val="32"/>
                <w:szCs w:val="32"/>
                <w:lang w:val="bg-BG"/>
              </w:rPr>
            </w:pPr>
            <w:proofErr w:type="spellStart"/>
            <w:r w:rsidRPr="004B3F8B">
              <w:rPr>
                <w:b/>
                <w:bCs/>
                <w:sz w:val="32"/>
                <w:szCs w:val="32"/>
              </w:rPr>
              <w:t>Студент</w:t>
            </w:r>
            <w:proofErr w:type="spellEnd"/>
            <w:r w:rsidRPr="004B3F8B">
              <w:rPr>
                <w:b/>
                <w:bCs/>
                <w:sz w:val="32"/>
                <w:szCs w:val="32"/>
              </w:rPr>
              <w:t>:</w:t>
            </w:r>
          </w:p>
          <w:p w14:paraId="2C31D32D" w14:textId="77777777" w:rsidR="00077739" w:rsidRPr="006243F2" w:rsidRDefault="00077739" w:rsidP="00A10DB1">
            <w:pPr>
              <w:rPr>
                <w:sz w:val="32"/>
                <w:szCs w:val="32"/>
                <w:lang w:val="bg-BG"/>
              </w:rPr>
            </w:pPr>
          </w:p>
        </w:tc>
        <w:tc>
          <w:tcPr>
            <w:tcW w:w="2693" w:type="dxa"/>
          </w:tcPr>
          <w:p w14:paraId="0E7F23B1" w14:textId="77777777" w:rsidR="00077739" w:rsidRPr="006243F2" w:rsidRDefault="00077739" w:rsidP="00A10DB1">
            <w:pPr>
              <w:rPr>
                <w:sz w:val="32"/>
                <w:szCs w:val="32"/>
              </w:rPr>
            </w:pPr>
            <w:r w:rsidRPr="006243F2">
              <w:rPr>
                <w:sz w:val="32"/>
                <w:szCs w:val="32"/>
                <w:lang w:val="bg-BG"/>
              </w:rPr>
              <w:t>Николай Николов</w:t>
            </w:r>
          </w:p>
        </w:tc>
      </w:tr>
      <w:tr w:rsidR="00077739" w:rsidRPr="00582FAD" w14:paraId="260E7477" w14:textId="77777777" w:rsidTr="004B3F8B">
        <w:trPr>
          <w:trHeight w:val="385"/>
        </w:trPr>
        <w:tc>
          <w:tcPr>
            <w:tcW w:w="2977" w:type="dxa"/>
            <w:tcMar>
              <w:top w:w="0" w:type="dxa"/>
              <w:left w:w="115" w:type="dxa"/>
              <w:bottom w:w="0" w:type="dxa"/>
              <w:right w:w="115" w:type="dxa"/>
            </w:tcMar>
          </w:tcPr>
          <w:p w14:paraId="2741CBB1" w14:textId="132671C5" w:rsidR="00077739" w:rsidRPr="004B3F8B" w:rsidRDefault="00077739" w:rsidP="00A10DB1">
            <w:pPr>
              <w:rPr>
                <w:b/>
                <w:bCs/>
                <w:sz w:val="32"/>
                <w:szCs w:val="32"/>
                <w:lang w:val="bg-BG"/>
              </w:rPr>
            </w:pPr>
            <w:proofErr w:type="spellStart"/>
            <w:r w:rsidRPr="004B3F8B">
              <w:rPr>
                <w:b/>
                <w:bCs/>
                <w:sz w:val="32"/>
                <w:szCs w:val="32"/>
              </w:rPr>
              <w:t>Специалност</w:t>
            </w:r>
            <w:proofErr w:type="spellEnd"/>
            <w:r w:rsidR="004B3F8B">
              <w:rPr>
                <w:b/>
                <w:bCs/>
                <w:sz w:val="32"/>
                <w:szCs w:val="32"/>
                <w:lang w:val="bg-BG"/>
              </w:rPr>
              <w:t>:</w:t>
            </w:r>
          </w:p>
        </w:tc>
        <w:tc>
          <w:tcPr>
            <w:tcW w:w="2693" w:type="dxa"/>
          </w:tcPr>
          <w:p w14:paraId="222FFD20" w14:textId="36D285FC" w:rsidR="00077739" w:rsidRPr="006243F2" w:rsidRDefault="00077739" w:rsidP="00A10DB1">
            <w:pPr>
              <w:rPr>
                <w:sz w:val="32"/>
                <w:szCs w:val="32"/>
              </w:rPr>
            </w:pPr>
            <w:proofErr w:type="spellStart"/>
            <w:r w:rsidRPr="006243F2">
              <w:rPr>
                <w:sz w:val="32"/>
                <w:szCs w:val="32"/>
              </w:rPr>
              <w:t>Киберсигурност</w:t>
            </w:r>
            <w:proofErr w:type="spellEnd"/>
          </w:p>
        </w:tc>
      </w:tr>
      <w:tr w:rsidR="00582FAD" w:rsidRPr="00582FAD" w14:paraId="7B674590" w14:textId="77777777" w:rsidTr="004B3F8B">
        <w:trPr>
          <w:trHeight w:val="391"/>
        </w:trPr>
        <w:tc>
          <w:tcPr>
            <w:tcW w:w="2977" w:type="dxa"/>
            <w:tcMar>
              <w:top w:w="0" w:type="dxa"/>
              <w:left w:w="115" w:type="dxa"/>
              <w:bottom w:w="0" w:type="dxa"/>
              <w:right w:w="115" w:type="dxa"/>
            </w:tcMar>
          </w:tcPr>
          <w:p w14:paraId="1396C9C8" w14:textId="77777777" w:rsidR="00077739" w:rsidRPr="004B3F8B" w:rsidRDefault="00077739" w:rsidP="00A10DB1">
            <w:pPr>
              <w:rPr>
                <w:b/>
                <w:bCs/>
                <w:sz w:val="32"/>
                <w:szCs w:val="32"/>
              </w:rPr>
            </w:pPr>
            <w:proofErr w:type="spellStart"/>
            <w:r w:rsidRPr="004B3F8B">
              <w:rPr>
                <w:b/>
                <w:bCs/>
                <w:sz w:val="32"/>
                <w:szCs w:val="32"/>
              </w:rPr>
              <w:t>Фак</w:t>
            </w:r>
            <w:proofErr w:type="spellEnd"/>
            <w:r w:rsidRPr="004B3F8B">
              <w:rPr>
                <w:b/>
                <w:bCs/>
                <w:sz w:val="32"/>
                <w:szCs w:val="32"/>
              </w:rPr>
              <w:t>. №</w:t>
            </w:r>
          </w:p>
        </w:tc>
        <w:tc>
          <w:tcPr>
            <w:tcW w:w="2693" w:type="dxa"/>
          </w:tcPr>
          <w:p w14:paraId="1AC7BB40" w14:textId="77777777" w:rsidR="00077739" w:rsidRPr="006243F2" w:rsidRDefault="00077739" w:rsidP="00A10DB1">
            <w:pPr>
              <w:rPr>
                <w:sz w:val="32"/>
                <w:szCs w:val="32"/>
              </w:rPr>
            </w:pPr>
            <w:r w:rsidRPr="006243F2">
              <w:rPr>
                <w:sz w:val="32"/>
                <w:szCs w:val="32"/>
              </w:rPr>
              <w:t xml:space="preserve">626-201 </w:t>
            </w:r>
            <w:r w:rsidRPr="006243F2">
              <w:rPr>
                <w:sz w:val="32"/>
                <w:szCs w:val="32"/>
                <w:lang w:val="bg-BG"/>
              </w:rPr>
              <w:t>13</w:t>
            </w:r>
          </w:p>
        </w:tc>
      </w:tr>
    </w:tbl>
    <w:p w14:paraId="7E72EE64" w14:textId="77777777" w:rsidR="001252D5" w:rsidRPr="001252D5" w:rsidRDefault="001252D5" w:rsidP="00A10DB1">
      <w:r w:rsidRPr="001252D5">
        <w:lastRenderedPageBreak/>
        <w:br/>
      </w:r>
      <w:r w:rsidRPr="001252D5">
        <w:br/>
      </w:r>
      <w:r w:rsidRPr="001252D5">
        <w:rPr>
          <w:noProof/>
        </w:rPr>
        <mc:AlternateContent>
          <mc:Choice Requires="wps">
            <w:drawing>
              <wp:inline distT="0" distB="0" distL="0" distR="0" wp14:anchorId="4B11CE67" wp14:editId="052815E5">
                <wp:extent cx="6248400" cy="190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840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7A447" id="Rectangle 1" o:spid="_x0000_s1026" style="width:492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" filled="f" stroked="f">
                <o:lock v:ext="edit" aspectratio="t"/>
                <w10:anchorlock/>
              </v:rect>
            </w:pict>
          </mc:Fallback>
        </mc:AlternateContent>
      </w:r>
    </w:p>
    <w:p w14:paraId="4C7C019F" w14:textId="77777777" w:rsidR="001252D5" w:rsidRPr="001252D5" w:rsidRDefault="001252D5" w:rsidP="00A10DB1"/>
    <w:sdt>
      <w:sdtPr>
        <w:id w:val="-1688440556"/>
        <w:docPartObj>
          <w:docPartGallery w:val="Table of Contents"/>
          <w:docPartUnique/>
        </w:docPartObj>
      </w:sdtPr>
      <w:sdtEndPr>
        <w:rPr>
          <w:rFonts w:eastAsiaTheme="minorHAnsi"/>
          <w:noProof/>
          <w:color w:val="auto"/>
          <w:sz w:val="24"/>
          <w:szCs w:val="24"/>
          <w:lang w:val="en-US"/>
        </w:rPr>
      </w:sdtEndPr>
      <w:sdtContent>
        <w:p w14:paraId="04E778F6" w14:textId="1F6B8E04" w:rsidR="009E57A4" w:rsidRPr="00582FAD" w:rsidRDefault="009E57A4" w:rsidP="00A10DB1">
          <w:pPr>
            <w:pStyle w:val="TOCHeading"/>
          </w:pPr>
          <w:r w:rsidRPr="00582FAD">
            <w:t>Съдържание</w:t>
          </w:r>
        </w:p>
        <w:p w14:paraId="3B456B48" w14:textId="2DACA012" w:rsidR="00327DA7" w:rsidRDefault="009E57A4">
          <w:pPr>
            <w:pStyle w:val="TOC1"/>
            <w:tabs>
              <w:tab w:val="right" w:leader="dot" w:pos="10075"/>
            </w:tabs>
            <w:rPr>
              <w:rFonts w:asciiTheme="minorHAnsi" w:eastAsiaTheme="minorEastAsia" w:hAnsiTheme="minorHAnsi" w:cstheme="minorBidi"/>
              <w:noProof/>
              <w:sz w:val="22"/>
              <w:szCs w:val="22"/>
            </w:rPr>
          </w:pPr>
          <w:r w:rsidRPr="00582FAD">
            <w:fldChar w:fldCharType="begin"/>
          </w:r>
          <w:r w:rsidRPr="00582FAD">
            <w:instrText xml:space="preserve"> TOC \o "1-3" \h \z \u </w:instrText>
          </w:r>
          <w:r w:rsidRPr="00582FAD">
            <w:fldChar w:fldCharType="separate"/>
          </w:r>
          <w:hyperlink w:anchor="_Toc90499726" w:history="1">
            <w:r w:rsidR="00327DA7" w:rsidRPr="0007689A">
              <w:rPr>
                <w:rStyle w:val="Hyperlink"/>
                <w:noProof/>
              </w:rPr>
              <w:t>Кратко описание и цел на проекта</w:t>
            </w:r>
            <w:r w:rsidR="00327DA7">
              <w:rPr>
                <w:noProof/>
                <w:webHidden/>
              </w:rPr>
              <w:tab/>
            </w:r>
            <w:r w:rsidR="00327DA7">
              <w:rPr>
                <w:noProof/>
                <w:webHidden/>
              </w:rPr>
              <w:fldChar w:fldCharType="begin"/>
            </w:r>
            <w:r w:rsidR="00327DA7">
              <w:rPr>
                <w:noProof/>
                <w:webHidden/>
              </w:rPr>
              <w:instrText xml:space="preserve"> PAGEREF _Toc90499726 \h </w:instrText>
            </w:r>
            <w:r w:rsidR="00327DA7">
              <w:rPr>
                <w:noProof/>
                <w:webHidden/>
              </w:rPr>
            </w:r>
            <w:r w:rsidR="00327DA7">
              <w:rPr>
                <w:noProof/>
                <w:webHidden/>
              </w:rPr>
              <w:fldChar w:fldCharType="separate"/>
            </w:r>
            <w:r w:rsidR="00327DA7">
              <w:rPr>
                <w:noProof/>
                <w:webHidden/>
              </w:rPr>
              <w:t>3</w:t>
            </w:r>
            <w:r w:rsidR="00327DA7">
              <w:rPr>
                <w:noProof/>
                <w:webHidden/>
              </w:rPr>
              <w:fldChar w:fldCharType="end"/>
            </w:r>
          </w:hyperlink>
        </w:p>
        <w:p w14:paraId="71318C5C" w14:textId="7CC81F9C" w:rsidR="00327DA7" w:rsidRDefault="00327DA7">
          <w:pPr>
            <w:pStyle w:val="TOC1"/>
            <w:tabs>
              <w:tab w:val="right" w:leader="dot" w:pos="10075"/>
            </w:tabs>
            <w:rPr>
              <w:rFonts w:asciiTheme="minorHAnsi" w:eastAsiaTheme="minorEastAsia" w:hAnsiTheme="minorHAnsi" w:cstheme="minorBidi"/>
              <w:noProof/>
              <w:sz w:val="22"/>
              <w:szCs w:val="22"/>
            </w:rPr>
          </w:pPr>
          <w:hyperlink w:anchor="_Toc90499727" w:history="1">
            <w:r w:rsidRPr="0007689A">
              <w:rPr>
                <w:rStyle w:val="Hyperlink"/>
                <w:noProof/>
              </w:rPr>
              <w:t>Използвани технологии</w:t>
            </w:r>
            <w:r>
              <w:rPr>
                <w:noProof/>
                <w:webHidden/>
              </w:rPr>
              <w:tab/>
            </w:r>
            <w:r>
              <w:rPr>
                <w:noProof/>
                <w:webHidden/>
              </w:rPr>
              <w:fldChar w:fldCharType="begin"/>
            </w:r>
            <w:r>
              <w:rPr>
                <w:noProof/>
                <w:webHidden/>
              </w:rPr>
              <w:instrText xml:space="preserve"> PAGEREF _Toc90499727 \h </w:instrText>
            </w:r>
            <w:r>
              <w:rPr>
                <w:noProof/>
                <w:webHidden/>
              </w:rPr>
            </w:r>
            <w:r>
              <w:rPr>
                <w:noProof/>
                <w:webHidden/>
              </w:rPr>
              <w:fldChar w:fldCharType="separate"/>
            </w:r>
            <w:r>
              <w:rPr>
                <w:noProof/>
                <w:webHidden/>
              </w:rPr>
              <w:t>3</w:t>
            </w:r>
            <w:r>
              <w:rPr>
                <w:noProof/>
                <w:webHidden/>
              </w:rPr>
              <w:fldChar w:fldCharType="end"/>
            </w:r>
          </w:hyperlink>
        </w:p>
        <w:p w14:paraId="14E29225" w14:textId="603F1A6E"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28" w:history="1">
            <w:r w:rsidRPr="0007689A">
              <w:rPr>
                <w:rStyle w:val="Hyperlink"/>
                <w:noProof/>
              </w:rPr>
              <w:t>Visual Studio Code</w:t>
            </w:r>
            <w:r>
              <w:rPr>
                <w:noProof/>
                <w:webHidden/>
              </w:rPr>
              <w:tab/>
            </w:r>
            <w:r>
              <w:rPr>
                <w:noProof/>
                <w:webHidden/>
              </w:rPr>
              <w:fldChar w:fldCharType="begin"/>
            </w:r>
            <w:r>
              <w:rPr>
                <w:noProof/>
                <w:webHidden/>
              </w:rPr>
              <w:instrText xml:space="preserve"> PAGEREF _Toc90499728 \h </w:instrText>
            </w:r>
            <w:r>
              <w:rPr>
                <w:noProof/>
                <w:webHidden/>
              </w:rPr>
            </w:r>
            <w:r>
              <w:rPr>
                <w:noProof/>
                <w:webHidden/>
              </w:rPr>
              <w:fldChar w:fldCharType="separate"/>
            </w:r>
            <w:r>
              <w:rPr>
                <w:noProof/>
                <w:webHidden/>
              </w:rPr>
              <w:t>3</w:t>
            </w:r>
            <w:r>
              <w:rPr>
                <w:noProof/>
                <w:webHidden/>
              </w:rPr>
              <w:fldChar w:fldCharType="end"/>
            </w:r>
          </w:hyperlink>
        </w:p>
        <w:p w14:paraId="530D5E7F" w14:textId="40D0BE5D"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29" w:history="1">
            <w:r w:rsidRPr="0007689A">
              <w:rPr>
                <w:rStyle w:val="Hyperlink"/>
                <w:noProof/>
              </w:rPr>
              <w:t>GitHub</w:t>
            </w:r>
            <w:r>
              <w:rPr>
                <w:noProof/>
                <w:webHidden/>
              </w:rPr>
              <w:tab/>
            </w:r>
            <w:r>
              <w:rPr>
                <w:noProof/>
                <w:webHidden/>
              </w:rPr>
              <w:fldChar w:fldCharType="begin"/>
            </w:r>
            <w:r>
              <w:rPr>
                <w:noProof/>
                <w:webHidden/>
              </w:rPr>
              <w:instrText xml:space="preserve"> PAGEREF _Toc90499729 \h </w:instrText>
            </w:r>
            <w:r>
              <w:rPr>
                <w:noProof/>
                <w:webHidden/>
              </w:rPr>
            </w:r>
            <w:r>
              <w:rPr>
                <w:noProof/>
                <w:webHidden/>
              </w:rPr>
              <w:fldChar w:fldCharType="separate"/>
            </w:r>
            <w:r>
              <w:rPr>
                <w:noProof/>
                <w:webHidden/>
              </w:rPr>
              <w:t>4</w:t>
            </w:r>
            <w:r>
              <w:rPr>
                <w:noProof/>
                <w:webHidden/>
              </w:rPr>
              <w:fldChar w:fldCharType="end"/>
            </w:r>
          </w:hyperlink>
        </w:p>
        <w:p w14:paraId="42EF0BCC" w14:textId="7946FEB9"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30" w:history="1">
            <w:r w:rsidRPr="0007689A">
              <w:rPr>
                <w:rStyle w:val="Hyperlink"/>
                <w:noProof/>
              </w:rPr>
              <w:t>Python</w:t>
            </w:r>
            <w:r>
              <w:rPr>
                <w:noProof/>
                <w:webHidden/>
              </w:rPr>
              <w:tab/>
            </w:r>
            <w:r>
              <w:rPr>
                <w:noProof/>
                <w:webHidden/>
              </w:rPr>
              <w:fldChar w:fldCharType="begin"/>
            </w:r>
            <w:r>
              <w:rPr>
                <w:noProof/>
                <w:webHidden/>
              </w:rPr>
              <w:instrText xml:space="preserve"> PAGEREF _Toc90499730 \h </w:instrText>
            </w:r>
            <w:r>
              <w:rPr>
                <w:noProof/>
                <w:webHidden/>
              </w:rPr>
            </w:r>
            <w:r>
              <w:rPr>
                <w:noProof/>
                <w:webHidden/>
              </w:rPr>
              <w:fldChar w:fldCharType="separate"/>
            </w:r>
            <w:r>
              <w:rPr>
                <w:noProof/>
                <w:webHidden/>
              </w:rPr>
              <w:t>4</w:t>
            </w:r>
            <w:r>
              <w:rPr>
                <w:noProof/>
                <w:webHidden/>
              </w:rPr>
              <w:fldChar w:fldCharType="end"/>
            </w:r>
          </w:hyperlink>
        </w:p>
        <w:p w14:paraId="67A46CE5" w14:textId="0B2CE4BF"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1" w:history="1">
            <w:r w:rsidRPr="0007689A">
              <w:rPr>
                <w:rStyle w:val="Hyperlink"/>
                <w:noProof/>
              </w:rPr>
              <w:t>Pip installer</w:t>
            </w:r>
            <w:r>
              <w:rPr>
                <w:noProof/>
                <w:webHidden/>
              </w:rPr>
              <w:tab/>
            </w:r>
            <w:r>
              <w:rPr>
                <w:noProof/>
                <w:webHidden/>
              </w:rPr>
              <w:fldChar w:fldCharType="begin"/>
            </w:r>
            <w:r>
              <w:rPr>
                <w:noProof/>
                <w:webHidden/>
              </w:rPr>
              <w:instrText xml:space="preserve"> PAGEREF _Toc90499731 \h </w:instrText>
            </w:r>
            <w:r>
              <w:rPr>
                <w:noProof/>
                <w:webHidden/>
              </w:rPr>
            </w:r>
            <w:r>
              <w:rPr>
                <w:noProof/>
                <w:webHidden/>
              </w:rPr>
              <w:fldChar w:fldCharType="separate"/>
            </w:r>
            <w:r>
              <w:rPr>
                <w:noProof/>
                <w:webHidden/>
              </w:rPr>
              <w:t>4</w:t>
            </w:r>
            <w:r>
              <w:rPr>
                <w:noProof/>
                <w:webHidden/>
              </w:rPr>
              <w:fldChar w:fldCharType="end"/>
            </w:r>
          </w:hyperlink>
        </w:p>
        <w:p w14:paraId="29F27A97" w14:textId="321489F1"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2" w:history="1">
            <w:r w:rsidRPr="0007689A">
              <w:rPr>
                <w:rStyle w:val="Hyperlink"/>
                <w:noProof/>
              </w:rPr>
              <w:t>pyinstaller</w:t>
            </w:r>
            <w:r>
              <w:rPr>
                <w:noProof/>
                <w:webHidden/>
              </w:rPr>
              <w:tab/>
            </w:r>
            <w:r>
              <w:rPr>
                <w:noProof/>
                <w:webHidden/>
              </w:rPr>
              <w:fldChar w:fldCharType="begin"/>
            </w:r>
            <w:r>
              <w:rPr>
                <w:noProof/>
                <w:webHidden/>
              </w:rPr>
              <w:instrText xml:space="preserve"> PAGEREF _Toc90499732 \h </w:instrText>
            </w:r>
            <w:r>
              <w:rPr>
                <w:noProof/>
                <w:webHidden/>
              </w:rPr>
            </w:r>
            <w:r>
              <w:rPr>
                <w:noProof/>
                <w:webHidden/>
              </w:rPr>
              <w:fldChar w:fldCharType="separate"/>
            </w:r>
            <w:r>
              <w:rPr>
                <w:noProof/>
                <w:webHidden/>
              </w:rPr>
              <w:t>5</w:t>
            </w:r>
            <w:r>
              <w:rPr>
                <w:noProof/>
                <w:webHidden/>
              </w:rPr>
              <w:fldChar w:fldCharType="end"/>
            </w:r>
          </w:hyperlink>
        </w:p>
        <w:p w14:paraId="5655ADD3" w14:textId="69CEE601"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3" w:history="1">
            <w:r w:rsidRPr="0007689A">
              <w:rPr>
                <w:rStyle w:val="Hyperlink"/>
                <w:noProof/>
              </w:rPr>
              <w:t>tkinter</w:t>
            </w:r>
            <w:r>
              <w:rPr>
                <w:noProof/>
                <w:webHidden/>
              </w:rPr>
              <w:tab/>
            </w:r>
            <w:r>
              <w:rPr>
                <w:noProof/>
                <w:webHidden/>
              </w:rPr>
              <w:fldChar w:fldCharType="begin"/>
            </w:r>
            <w:r>
              <w:rPr>
                <w:noProof/>
                <w:webHidden/>
              </w:rPr>
              <w:instrText xml:space="preserve"> PAGEREF _Toc90499733 \h </w:instrText>
            </w:r>
            <w:r>
              <w:rPr>
                <w:noProof/>
                <w:webHidden/>
              </w:rPr>
            </w:r>
            <w:r>
              <w:rPr>
                <w:noProof/>
                <w:webHidden/>
              </w:rPr>
              <w:fldChar w:fldCharType="separate"/>
            </w:r>
            <w:r>
              <w:rPr>
                <w:noProof/>
                <w:webHidden/>
              </w:rPr>
              <w:t>5</w:t>
            </w:r>
            <w:r>
              <w:rPr>
                <w:noProof/>
                <w:webHidden/>
              </w:rPr>
              <w:fldChar w:fldCharType="end"/>
            </w:r>
          </w:hyperlink>
        </w:p>
        <w:p w14:paraId="2FFA4F9F" w14:textId="13D85BDF"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4" w:history="1">
            <w:r w:rsidRPr="0007689A">
              <w:rPr>
                <w:rStyle w:val="Hyperlink"/>
                <w:noProof/>
              </w:rPr>
              <w:t>requests</w:t>
            </w:r>
            <w:r>
              <w:rPr>
                <w:noProof/>
                <w:webHidden/>
              </w:rPr>
              <w:tab/>
            </w:r>
            <w:r>
              <w:rPr>
                <w:noProof/>
                <w:webHidden/>
              </w:rPr>
              <w:fldChar w:fldCharType="begin"/>
            </w:r>
            <w:r>
              <w:rPr>
                <w:noProof/>
                <w:webHidden/>
              </w:rPr>
              <w:instrText xml:space="preserve"> PAGEREF _Toc90499734 \h </w:instrText>
            </w:r>
            <w:r>
              <w:rPr>
                <w:noProof/>
                <w:webHidden/>
              </w:rPr>
            </w:r>
            <w:r>
              <w:rPr>
                <w:noProof/>
                <w:webHidden/>
              </w:rPr>
              <w:fldChar w:fldCharType="separate"/>
            </w:r>
            <w:r>
              <w:rPr>
                <w:noProof/>
                <w:webHidden/>
              </w:rPr>
              <w:t>6</w:t>
            </w:r>
            <w:r>
              <w:rPr>
                <w:noProof/>
                <w:webHidden/>
              </w:rPr>
              <w:fldChar w:fldCharType="end"/>
            </w:r>
          </w:hyperlink>
        </w:p>
        <w:p w14:paraId="30CD43AE" w14:textId="4374C25F"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5" w:history="1">
            <w:r w:rsidRPr="0007689A">
              <w:rPr>
                <w:rStyle w:val="Hyperlink"/>
                <w:noProof/>
              </w:rPr>
              <w:t>re</w:t>
            </w:r>
            <w:r>
              <w:rPr>
                <w:noProof/>
                <w:webHidden/>
              </w:rPr>
              <w:tab/>
            </w:r>
            <w:r>
              <w:rPr>
                <w:noProof/>
                <w:webHidden/>
              </w:rPr>
              <w:fldChar w:fldCharType="begin"/>
            </w:r>
            <w:r>
              <w:rPr>
                <w:noProof/>
                <w:webHidden/>
              </w:rPr>
              <w:instrText xml:space="preserve"> PAGEREF _Toc90499735 \h </w:instrText>
            </w:r>
            <w:r>
              <w:rPr>
                <w:noProof/>
                <w:webHidden/>
              </w:rPr>
            </w:r>
            <w:r>
              <w:rPr>
                <w:noProof/>
                <w:webHidden/>
              </w:rPr>
              <w:fldChar w:fldCharType="separate"/>
            </w:r>
            <w:r>
              <w:rPr>
                <w:noProof/>
                <w:webHidden/>
              </w:rPr>
              <w:t>6</w:t>
            </w:r>
            <w:r>
              <w:rPr>
                <w:noProof/>
                <w:webHidden/>
              </w:rPr>
              <w:fldChar w:fldCharType="end"/>
            </w:r>
          </w:hyperlink>
        </w:p>
        <w:p w14:paraId="4DAA3789" w14:textId="0F58F9AA"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6" w:history="1">
            <w:r w:rsidRPr="0007689A">
              <w:rPr>
                <w:rStyle w:val="Hyperlink"/>
                <w:noProof/>
              </w:rPr>
              <w:t>configparser</w:t>
            </w:r>
            <w:r>
              <w:rPr>
                <w:noProof/>
                <w:webHidden/>
              </w:rPr>
              <w:tab/>
            </w:r>
            <w:r>
              <w:rPr>
                <w:noProof/>
                <w:webHidden/>
              </w:rPr>
              <w:fldChar w:fldCharType="begin"/>
            </w:r>
            <w:r>
              <w:rPr>
                <w:noProof/>
                <w:webHidden/>
              </w:rPr>
              <w:instrText xml:space="preserve"> PAGEREF _Toc90499736 \h </w:instrText>
            </w:r>
            <w:r>
              <w:rPr>
                <w:noProof/>
                <w:webHidden/>
              </w:rPr>
            </w:r>
            <w:r>
              <w:rPr>
                <w:noProof/>
                <w:webHidden/>
              </w:rPr>
              <w:fldChar w:fldCharType="separate"/>
            </w:r>
            <w:r>
              <w:rPr>
                <w:noProof/>
                <w:webHidden/>
              </w:rPr>
              <w:t>6</w:t>
            </w:r>
            <w:r>
              <w:rPr>
                <w:noProof/>
                <w:webHidden/>
              </w:rPr>
              <w:fldChar w:fldCharType="end"/>
            </w:r>
          </w:hyperlink>
        </w:p>
        <w:p w14:paraId="16216DFF" w14:textId="12F60ECF"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7" w:history="1">
            <w:r w:rsidRPr="0007689A">
              <w:rPr>
                <w:rStyle w:val="Hyperlink"/>
                <w:noProof/>
              </w:rPr>
              <w:t>datetime</w:t>
            </w:r>
            <w:r>
              <w:rPr>
                <w:noProof/>
                <w:webHidden/>
              </w:rPr>
              <w:tab/>
            </w:r>
            <w:r>
              <w:rPr>
                <w:noProof/>
                <w:webHidden/>
              </w:rPr>
              <w:fldChar w:fldCharType="begin"/>
            </w:r>
            <w:r>
              <w:rPr>
                <w:noProof/>
                <w:webHidden/>
              </w:rPr>
              <w:instrText xml:space="preserve"> PAGEREF _Toc90499737 \h </w:instrText>
            </w:r>
            <w:r>
              <w:rPr>
                <w:noProof/>
                <w:webHidden/>
              </w:rPr>
            </w:r>
            <w:r>
              <w:rPr>
                <w:noProof/>
                <w:webHidden/>
              </w:rPr>
              <w:fldChar w:fldCharType="separate"/>
            </w:r>
            <w:r>
              <w:rPr>
                <w:noProof/>
                <w:webHidden/>
              </w:rPr>
              <w:t>6</w:t>
            </w:r>
            <w:r>
              <w:rPr>
                <w:noProof/>
                <w:webHidden/>
              </w:rPr>
              <w:fldChar w:fldCharType="end"/>
            </w:r>
          </w:hyperlink>
        </w:p>
        <w:p w14:paraId="1B858058" w14:textId="6F60E344" w:rsidR="00327DA7" w:rsidRDefault="00327DA7">
          <w:pPr>
            <w:pStyle w:val="TOC3"/>
            <w:tabs>
              <w:tab w:val="right" w:leader="dot" w:pos="10075"/>
            </w:tabs>
            <w:rPr>
              <w:rFonts w:asciiTheme="minorHAnsi" w:eastAsiaTheme="minorEastAsia" w:hAnsiTheme="minorHAnsi" w:cstheme="minorBidi"/>
              <w:noProof/>
              <w:sz w:val="22"/>
              <w:szCs w:val="22"/>
            </w:rPr>
          </w:pPr>
          <w:hyperlink w:anchor="_Toc90499738" w:history="1">
            <w:r w:rsidRPr="0007689A">
              <w:rPr>
                <w:rStyle w:val="Hyperlink"/>
                <w:noProof/>
              </w:rPr>
              <w:t>openpyxl</w:t>
            </w:r>
            <w:r>
              <w:rPr>
                <w:noProof/>
                <w:webHidden/>
              </w:rPr>
              <w:tab/>
            </w:r>
            <w:r>
              <w:rPr>
                <w:noProof/>
                <w:webHidden/>
              </w:rPr>
              <w:fldChar w:fldCharType="begin"/>
            </w:r>
            <w:r>
              <w:rPr>
                <w:noProof/>
                <w:webHidden/>
              </w:rPr>
              <w:instrText xml:space="preserve"> PAGEREF _Toc90499738 \h </w:instrText>
            </w:r>
            <w:r>
              <w:rPr>
                <w:noProof/>
                <w:webHidden/>
              </w:rPr>
            </w:r>
            <w:r>
              <w:rPr>
                <w:noProof/>
                <w:webHidden/>
              </w:rPr>
              <w:fldChar w:fldCharType="separate"/>
            </w:r>
            <w:r>
              <w:rPr>
                <w:noProof/>
                <w:webHidden/>
              </w:rPr>
              <w:t>6</w:t>
            </w:r>
            <w:r>
              <w:rPr>
                <w:noProof/>
                <w:webHidden/>
              </w:rPr>
              <w:fldChar w:fldCharType="end"/>
            </w:r>
          </w:hyperlink>
        </w:p>
        <w:p w14:paraId="6B9965FD" w14:textId="4CF6EB1A" w:rsidR="00327DA7" w:rsidRDefault="00327DA7">
          <w:pPr>
            <w:pStyle w:val="TOC1"/>
            <w:tabs>
              <w:tab w:val="right" w:leader="dot" w:pos="10075"/>
            </w:tabs>
            <w:rPr>
              <w:rFonts w:asciiTheme="minorHAnsi" w:eastAsiaTheme="minorEastAsia" w:hAnsiTheme="minorHAnsi" w:cstheme="minorBidi"/>
              <w:noProof/>
              <w:sz w:val="22"/>
              <w:szCs w:val="22"/>
            </w:rPr>
          </w:pPr>
          <w:hyperlink w:anchor="_Toc90499739" w:history="1">
            <w:r w:rsidRPr="0007689A">
              <w:rPr>
                <w:rStyle w:val="Hyperlink"/>
                <w:noProof/>
              </w:rPr>
              <w:t>Логическа реализация</w:t>
            </w:r>
            <w:r>
              <w:rPr>
                <w:noProof/>
                <w:webHidden/>
              </w:rPr>
              <w:tab/>
            </w:r>
            <w:r>
              <w:rPr>
                <w:noProof/>
                <w:webHidden/>
              </w:rPr>
              <w:fldChar w:fldCharType="begin"/>
            </w:r>
            <w:r>
              <w:rPr>
                <w:noProof/>
                <w:webHidden/>
              </w:rPr>
              <w:instrText xml:space="preserve"> PAGEREF _Toc90499739 \h </w:instrText>
            </w:r>
            <w:r>
              <w:rPr>
                <w:noProof/>
                <w:webHidden/>
              </w:rPr>
            </w:r>
            <w:r>
              <w:rPr>
                <w:noProof/>
                <w:webHidden/>
              </w:rPr>
              <w:fldChar w:fldCharType="separate"/>
            </w:r>
            <w:r>
              <w:rPr>
                <w:noProof/>
                <w:webHidden/>
              </w:rPr>
              <w:t>7</w:t>
            </w:r>
            <w:r>
              <w:rPr>
                <w:noProof/>
                <w:webHidden/>
              </w:rPr>
              <w:fldChar w:fldCharType="end"/>
            </w:r>
          </w:hyperlink>
        </w:p>
        <w:p w14:paraId="76EA99B0" w14:textId="2CD82B08" w:rsidR="00327DA7" w:rsidRDefault="00327DA7">
          <w:pPr>
            <w:pStyle w:val="TOC1"/>
            <w:tabs>
              <w:tab w:val="right" w:leader="dot" w:pos="10075"/>
            </w:tabs>
            <w:rPr>
              <w:rFonts w:asciiTheme="minorHAnsi" w:eastAsiaTheme="minorEastAsia" w:hAnsiTheme="minorHAnsi" w:cstheme="minorBidi"/>
              <w:noProof/>
              <w:sz w:val="22"/>
              <w:szCs w:val="22"/>
            </w:rPr>
          </w:pPr>
          <w:hyperlink w:anchor="_Toc90499740" w:history="1">
            <w:r w:rsidRPr="0007689A">
              <w:rPr>
                <w:rStyle w:val="Hyperlink"/>
                <w:noProof/>
              </w:rPr>
              <w:t>Техническа имплементация</w:t>
            </w:r>
            <w:r>
              <w:rPr>
                <w:noProof/>
                <w:webHidden/>
              </w:rPr>
              <w:tab/>
            </w:r>
            <w:r>
              <w:rPr>
                <w:noProof/>
                <w:webHidden/>
              </w:rPr>
              <w:fldChar w:fldCharType="begin"/>
            </w:r>
            <w:r>
              <w:rPr>
                <w:noProof/>
                <w:webHidden/>
              </w:rPr>
              <w:instrText xml:space="preserve"> PAGEREF _Toc90499740 \h </w:instrText>
            </w:r>
            <w:r>
              <w:rPr>
                <w:noProof/>
                <w:webHidden/>
              </w:rPr>
            </w:r>
            <w:r>
              <w:rPr>
                <w:noProof/>
                <w:webHidden/>
              </w:rPr>
              <w:fldChar w:fldCharType="separate"/>
            </w:r>
            <w:r>
              <w:rPr>
                <w:noProof/>
                <w:webHidden/>
              </w:rPr>
              <w:t>10</w:t>
            </w:r>
            <w:r>
              <w:rPr>
                <w:noProof/>
                <w:webHidden/>
              </w:rPr>
              <w:fldChar w:fldCharType="end"/>
            </w:r>
          </w:hyperlink>
        </w:p>
        <w:p w14:paraId="2116DBAB" w14:textId="6F1B79C4"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41" w:history="1">
            <w:r w:rsidRPr="0007689A">
              <w:rPr>
                <w:rStyle w:val="Hyperlink"/>
                <w:noProof/>
              </w:rPr>
              <w:t>Графичен Интерфейс</w:t>
            </w:r>
            <w:r>
              <w:rPr>
                <w:noProof/>
                <w:webHidden/>
              </w:rPr>
              <w:tab/>
            </w:r>
            <w:r>
              <w:rPr>
                <w:noProof/>
                <w:webHidden/>
              </w:rPr>
              <w:fldChar w:fldCharType="begin"/>
            </w:r>
            <w:r>
              <w:rPr>
                <w:noProof/>
                <w:webHidden/>
              </w:rPr>
              <w:instrText xml:space="preserve"> PAGEREF _Toc90499741 \h </w:instrText>
            </w:r>
            <w:r>
              <w:rPr>
                <w:noProof/>
                <w:webHidden/>
              </w:rPr>
            </w:r>
            <w:r>
              <w:rPr>
                <w:noProof/>
                <w:webHidden/>
              </w:rPr>
              <w:fldChar w:fldCharType="separate"/>
            </w:r>
            <w:r>
              <w:rPr>
                <w:noProof/>
                <w:webHidden/>
              </w:rPr>
              <w:t>10</w:t>
            </w:r>
            <w:r>
              <w:rPr>
                <w:noProof/>
                <w:webHidden/>
              </w:rPr>
              <w:fldChar w:fldCharType="end"/>
            </w:r>
          </w:hyperlink>
        </w:p>
        <w:p w14:paraId="04F5E3CD" w14:textId="7266C612"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42" w:history="1">
            <w:r w:rsidRPr="0007689A">
              <w:rPr>
                <w:rStyle w:val="Hyperlink"/>
                <w:noProof/>
              </w:rPr>
              <w:t>Прихващане на заявка</w:t>
            </w:r>
            <w:r>
              <w:rPr>
                <w:noProof/>
                <w:webHidden/>
              </w:rPr>
              <w:tab/>
            </w:r>
            <w:r>
              <w:rPr>
                <w:noProof/>
                <w:webHidden/>
              </w:rPr>
              <w:fldChar w:fldCharType="begin"/>
            </w:r>
            <w:r>
              <w:rPr>
                <w:noProof/>
                <w:webHidden/>
              </w:rPr>
              <w:instrText xml:space="preserve"> PAGEREF _Toc90499742 \h </w:instrText>
            </w:r>
            <w:r>
              <w:rPr>
                <w:noProof/>
                <w:webHidden/>
              </w:rPr>
            </w:r>
            <w:r>
              <w:rPr>
                <w:noProof/>
                <w:webHidden/>
              </w:rPr>
              <w:fldChar w:fldCharType="separate"/>
            </w:r>
            <w:r>
              <w:rPr>
                <w:noProof/>
                <w:webHidden/>
              </w:rPr>
              <w:t>12</w:t>
            </w:r>
            <w:r>
              <w:rPr>
                <w:noProof/>
                <w:webHidden/>
              </w:rPr>
              <w:fldChar w:fldCharType="end"/>
            </w:r>
          </w:hyperlink>
        </w:p>
        <w:p w14:paraId="6830D72F" w14:textId="7B9EF27B"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43" w:history="1">
            <w:r w:rsidRPr="0007689A">
              <w:rPr>
                <w:rStyle w:val="Hyperlink"/>
                <w:noProof/>
              </w:rPr>
              <w:t>Експортиране</w:t>
            </w:r>
            <w:r>
              <w:rPr>
                <w:noProof/>
                <w:webHidden/>
              </w:rPr>
              <w:tab/>
            </w:r>
            <w:r>
              <w:rPr>
                <w:noProof/>
                <w:webHidden/>
              </w:rPr>
              <w:fldChar w:fldCharType="begin"/>
            </w:r>
            <w:r>
              <w:rPr>
                <w:noProof/>
                <w:webHidden/>
              </w:rPr>
              <w:instrText xml:space="preserve"> PAGEREF _Toc90499743 \h </w:instrText>
            </w:r>
            <w:r>
              <w:rPr>
                <w:noProof/>
                <w:webHidden/>
              </w:rPr>
            </w:r>
            <w:r>
              <w:rPr>
                <w:noProof/>
                <w:webHidden/>
              </w:rPr>
              <w:fldChar w:fldCharType="separate"/>
            </w:r>
            <w:r>
              <w:rPr>
                <w:noProof/>
                <w:webHidden/>
              </w:rPr>
              <w:t>13</w:t>
            </w:r>
            <w:r>
              <w:rPr>
                <w:noProof/>
                <w:webHidden/>
              </w:rPr>
              <w:fldChar w:fldCharType="end"/>
            </w:r>
          </w:hyperlink>
        </w:p>
        <w:p w14:paraId="34BC0A41" w14:textId="3CAC8688"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44" w:history="1">
            <w:r w:rsidRPr="0007689A">
              <w:rPr>
                <w:rStyle w:val="Hyperlink"/>
                <w:noProof/>
              </w:rPr>
              <w:t xml:space="preserve">Конфигурация и </w:t>
            </w:r>
            <w:r w:rsidRPr="0007689A">
              <w:rPr>
                <w:rStyle w:val="Hyperlink"/>
                <w:noProof/>
                <w:lang w:val="bg-BG"/>
              </w:rPr>
              <w:t>техническа информация.</w:t>
            </w:r>
            <w:r>
              <w:rPr>
                <w:noProof/>
                <w:webHidden/>
              </w:rPr>
              <w:tab/>
            </w:r>
            <w:r>
              <w:rPr>
                <w:noProof/>
                <w:webHidden/>
              </w:rPr>
              <w:fldChar w:fldCharType="begin"/>
            </w:r>
            <w:r>
              <w:rPr>
                <w:noProof/>
                <w:webHidden/>
              </w:rPr>
              <w:instrText xml:space="preserve"> PAGEREF _Toc90499744 \h </w:instrText>
            </w:r>
            <w:r>
              <w:rPr>
                <w:noProof/>
                <w:webHidden/>
              </w:rPr>
            </w:r>
            <w:r>
              <w:rPr>
                <w:noProof/>
                <w:webHidden/>
              </w:rPr>
              <w:fldChar w:fldCharType="separate"/>
            </w:r>
            <w:r>
              <w:rPr>
                <w:noProof/>
                <w:webHidden/>
              </w:rPr>
              <w:t>14</w:t>
            </w:r>
            <w:r>
              <w:rPr>
                <w:noProof/>
                <w:webHidden/>
              </w:rPr>
              <w:fldChar w:fldCharType="end"/>
            </w:r>
          </w:hyperlink>
        </w:p>
        <w:p w14:paraId="2CE233D6" w14:textId="5E963C84"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45" w:history="1">
            <w:r w:rsidRPr="0007689A">
              <w:rPr>
                <w:rStyle w:val="Hyperlink"/>
                <w:noProof/>
              </w:rPr>
              <w:t>Хеширане на файлове</w:t>
            </w:r>
            <w:r>
              <w:rPr>
                <w:noProof/>
                <w:webHidden/>
              </w:rPr>
              <w:tab/>
            </w:r>
            <w:r>
              <w:rPr>
                <w:noProof/>
                <w:webHidden/>
              </w:rPr>
              <w:fldChar w:fldCharType="begin"/>
            </w:r>
            <w:r>
              <w:rPr>
                <w:noProof/>
                <w:webHidden/>
              </w:rPr>
              <w:instrText xml:space="preserve"> PAGEREF _Toc90499745 \h </w:instrText>
            </w:r>
            <w:r>
              <w:rPr>
                <w:noProof/>
                <w:webHidden/>
              </w:rPr>
            </w:r>
            <w:r>
              <w:rPr>
                <w:noProof/>
                <w:webHidden/>
              </w:rPr>
              <w:fldChar w:fldCharType="separate"/>
            </w:r>
            <w:r>
              <w:rPr>
                <w:noProof/>
                <w:webHidden/>
              </w:rPr>
              <w:t>14</w:t>
            </w:r>
            <w:r>
              <w:rPr>
                <w:noProof/>
                <w:webHidden/>
              </w:rPr>
              <w:fldChar w:fldCharType="end"/>
            </w:r>
          </w:hyperlink>
        </w:p>
        <w:p w14:paraId="7CEB5282" w14:textId="701D5961" w:rsidR="00327DA7" w:rsidRDefault="00327DA7">
          <w:pPr>
            <w:pStyle w:val="TOC1"/>
            <w:tabs>
              <w:tab w:val="right" w:leader="dot" w:pos="10075"/>
            </w:tabs>
            <w:rPr>
              <w:rFonts w:asciiTheme="minorHAnsi" w:eastAsiaTheme="minorEastAsia" w:hAnsiTheme="minorHAnsi" w:cstheme="minorBidi"/>
              <w:noProof/>
              <w:sz w:val="22"/>
              <w:szCs w:val="22"/>
            </w:rPr>
          </w:pPr>
          <w:hyperlink w:anchor="_Toc90499746" w:history="1">
            <w:r w:rsidRPr="0007689A">
              <w:rPr>
                <w:rStyle w:val="Hyperlink"/>
                <w:noProof/>
              </w:rPr>
              <w:t>Обобщение</w:t>
            </w:r>
            <w:r>
              <w:rPr>
                <w:noProof/>
                <w:webHidden/>
              </w:rPr>
              <w:tab/>
            </w:r>
            <w:r>
              <w:rPr>
                <w:noProof/>
                <w:webHidden/>
              </w:rPr>
              <w:fldChar w:fldCharType="begin"/>
            </w:r>
            <w:r>
              <w:rPr>
                <w:noProof/>
                <w:webHidden/>
              </w:rPr>
              <w:instrText xml:space="preserve"> PAGEREF _Toc90499746 \h </w:instrText>
            </w:r>
            <w:r>
              <w:rPr>
                <w:noProof/>
                <w:webHidden/>
              </w:rPr>
            </w:r>
            <w:r>
              <w:rPr>
                <w:noProof/>
                <w:webHidden/>
              </w:rPr>
              <w:fldChar w:fldCharType="separate"/>
            </w:r>
            <w:r>
              <w:rPr>
                <w:noProof/>
                <w:webHidden/>
              </w:rPr>
              <w:t>14</w:t>
            </w:r>
            <w:r>
              <w:rPr>
                <w:noProof/>
                <w:webHidden/>
              </w:rPr>
              <w:fldChar w:fldCharType="end"/>
            </w:r>
          </w:hyperlink>
        </w:p>
        <w:p w14:paraId="6AC94726" w14:textId="7B75043E" w:rsidR="00327DA7" w:rsidRDefault="00327DA7">
          <w:pPr>
            <w:pStyle w:val="TOC1"/>
            <w:tabs>
              <w:tab w:val="right" w:leader="dot" w:pos="10075"/>
            </w:tabs>
            <w:rPr>
              <w:rFonts w:asciiTheme="minorHAnsi" w:eastAsiaTheme="minorEastAsia" w:hAnsiTheme="minorHAnsi" w:cstheme="minorBidi"/>
              <w:noProof/>
              <w:sz w:val="22"/>
              <w:szCs w:val="22"/>
            </w:rPr>
          </w:pPr>
          <w:hyperlink w:anchor="_Toc90499747" w:history="1">
            <w:r w:rsidRPr="0007689A">
              <w:rPr>
                <w:rStyle w:val="Hyperlink"/>
                <w:noProof/>
              </w:rPr>
              <w:t>Библиография</w:t>
            </w:r>
            <w:r>
              <w:rPr>
                <w:noProof/>
                <w:webHidden/>
              </w:rPr>
              <w:tab/>
            </w:r>
            <w:r>
              <w:rPr>
                <w:noProof/>
                <w:webHidden/>
              </w:rPr>
              <w:fldChar w:fldCharType="begin"/>
            </w:r>
            <w:r>
              <w:rPr>
                <w:noProof/>
                <w:webHidden/>
              </w:rPr>
              <w:instrText xml:space="preserve"> PAGEREF _Toc90499747 \h </w:instrText>
            </w:r>
            <w:r>
              <w:rPr>
                <w:noProof/>
                <w:webHidden/>
              </w:rPr>
            </w:r>
            <w:r>
              <w:rPr>
                <w:noProof/>
                <w:webHidden/>
              </w:rPr>
              <w:fldChar w:fldCharType="separate"/>
            </w:r>
            <w:r>
              <w:rPr>
                <w:noProof/>
                <w:webHidden/>
              </w:rPr>
              <w:t>16</w:t>
            </w:r>
            <w:r>
              <w:rPr>
                <w:noProof/>
                <w:webHidden/>
              </w:rPr>
              <w:fldChar w:fldCharType="end"/>
            </w:r>
          </w:hyperlink>
        </w:p>
        <w:p w14:paraId="46BB7BCF" w14:textId="6991D2D1" w:rsidR="00327DA7" w:rsidRDefault="00327DA7">
          <w:pPr>
            <w:pStyle w:val="TOC1"/>
            <w:tabs>
              <w:tab w:val="right" w:leader="dot" w:pos="10075"/>
            </w:tabs>
            <w:rPr>
              <w:rFonts w:asciiTheme="minorHAnsi" w:eastAsiaTheme="minorEastAsia" w:hAnsiTheme="minorHAnsi" w:cstheme="minorBidi"/>
              <w:noProof/>
              <w:sz w:val="22"/>
              <w:szCs w:val="22"/>
            </w:rPr>
          </w:pPr>
          <w:hyperlink w:anchor="_Toc90499748" w:history="1">
            <w:r w:rsidRPr="0007689A">
              <w:rPr>
                <w:rStyle w:val="Hyperlink"/>
                <w:noProof/>
              </w:rPr>
              <w:t>Апендикс</w:t>
            </w:r>
            <w:r>
              <w:rPr>
                <w:noProof/>
                <w:webHidden/>
              </w:rPr>
              <w:tab/>
            </w:r>
            <w:r>
              <w:rPr>
                <w:noProof/>
                <w:webHidden/>
              </w:rPr>
              <w:fldChar w:fldCharType="begin"/>
            </w:r>
            <w:r>
              <w:rPr>
                <w:noProof/>
                <w:webHidden/>
              </w:rPr>
              <w:instrText xml:space="preserve"> PAGEREF _Toc90499748 \h </w:instrText>
            </w:r>
            <w:r>
              <w:rPr>
                <w:noProof/>
                <w:webHidden/>
              </w:rPr>
            </w:r>
            <w:r>
              <w:rPr>
                <w:noProof/>
                <w:webHidden/>
              </w:rPr>
              <w:fldChar w:fldCharType="separate"/>
            </w:r>
            <w:r>
              <w:rPr>
                <w:noProof/>
                <w:webHidden/>
              </w:rPr>
              <w:t>17</w:t>
            </w:r>
            <w:r>
              <w:rPr>
                <w:noProof/>
                <w:webHidden/>
              </w:rPr>
              <w:fldChar w:fldCharType="end"/>
            </w:r>
          </w:hyperlink>
        </w:p>
        <w:p w14:paraId="2189898B" w14:textId="0B5F9184"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49" w:history="1">
            <w:r w:rsidRPr="0007689A">
              <w:rPr>
                <w:rStyle w:val="Hyperlink"/>
                <w:noProof/>
              </w:rPr>
              <w:t>Графичен интерфейс</w:t>
            </w:r>
            <w:r>
              <w:rPr>
                <w:noProof/>
                <w:webHidden/>
              </w:rPr>
              <w:tab/>
            </w:r>
            <w:r>
              <w:rPr>
                <w:noProof/>
                <w:webHidden/>
              </w:rPr>
              <w:fldChar w:fldCharType="begin"/>
            </w:r>
            <w:r>
              <w:rPr>
                <w:noProof/>
                <w:webHidden/>
              </w:rPr>
              <w:instrText xml:space="preserve"> PAGEREF _Toc90499749 \h </w:instrText>
            </w:r>
            <w:r>
              <w:rPr>
                <w:noProof/>
                <w:webHidden/>
              </w:rPr>
            </w:r>
            <w:r>
              <w:rPr>
                <w:noProof/>
                <w:webHidden/>
              </w:rPr>
              <w:fldChar w:fldCharType="separate"/>
            </w:r>
            <w:r>
              <w:rPr>
                <w:noProof/>
                <w:webHidden/>
              </w:rPr>
              <w:t>17</w:t>
            </w:r>
            <w:r>
              <w:rPr>
                <w:noProof/>
                <w:webHidden/>
              </w:rPr>
              <w:fldChar w:fldCharType="end"/>
            </w:r>
          </w:hyperlink>
        </w:p>
        <w:p w14:paraId="346E6F11" w14:textId="5E3E3E39"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50" w:history="1">
            <w:r w:rsidRPr="0007689A">
              <w:rPr>
                <w:rStyle w:val="Hyperlink"/>
                <w:noProof/>
                <w:lang w:val="bg-BG"/>
              </w:rPr>
              <w:t>Прихващане на заявки</w:t>
            </w:r>
            <w:r>
              <w:rPr>
                <w:noProof/>
                <w:webHidden/>
              </w:rPr>
              <w:tab/>
            </w:r>
            <w:r>
              <w:rPr>
                <w:noProof/>
                <w:webHidden/>
              </w:rPr>
              <w:fldChar w:fldCharType="begin"/>
            </w:r>
            <w:r>
              <w:rPr>
                <w:noProof/>
                <w:webHidden/>
              </w:rPr>
              <w:instrText xml:space="preserve"> PAGEREF _Toc90499750 \h </w:instrText>
            </w:r>
            <w:r>
              <w:rPr>
                <w:noProof/>
                <w:webHidden/>
              </w:rPr>
            </w:r>
            <w:r>
              <w:rPr>
                <w:noProof/>
                <w:webHidden/>
              </w:rPr>
              <w:fldChar w:fldCharType="separate"/>
            </w:r>
            <w:r>
              <w:rPr>
                <w:noProof/>
                <w:webHidden/>
              </w:rPr>
              <w:t>20</w:t>
            </w:r>
            <w:r>
              <w:rPr>
                <w:noProof/>
                <w:webHidden/>
              </w:rPr>
              <w:fldChar w:fldCharType="end"/>
            </w:r>
          </w:hyperlink>
        </w:p>
        <w:p w14:paraId="0BA7A34A" w14:textId="5FC5783C"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51" w:history="1">
            <w:r w:rsidRPr="0007689A">
              <w:rPr>
                <w:rStyle w:val="Hyperlink"/>
                <w:noProof/>
                <w:lang w:val="bg-BG"/>
              </w:rPr>
              <w:t>Експортиране</w:t>
            </w:r>
            <w:r>
              <w:rPr>
                <w:noProof/>
                <w:webHidden/>
              </w:rPr>
              <w:tab/>
            </w:r>
            <w:r>
              <w:rPr>
                <w:noProof/>
                <w:webHidden/>
              </w:rPr>
              <w:fldChar w:fldCharType="begin"/>
            </w:r>
            <w:r>
              <w:rPr>
                <w:noProof/>
                <w:webHidden/>
              </w:rPr>
              <w:instrText xml:space="preserve"> PAGEREF _Toc90499751 \h </w:instrText>
            </w:r>
            <w:r>
              <w:rPr>
                <w:noProof/>
                <w:webHidden/>
              </w:rPr>
            </w:r>
            <w:r>
              <w:rPr>
                <w:noProof/>
                <w:webHidden/>
              </w:rPr>
              <w:fldChar w:fldCharType="separate"/>
            </w:r>
            <w:r>
              <w:rPr>
                <w:noProof/>
                <w:webHidden/>
              </w:rPr>
              <w:t>23</w:t>
            </w:r>
            <w:r>
              <w:rPr>
                <w:noProof/>
                <w:webHidden/>
              </w:rPr>
              <w:fldChar w:fldCharType="end"/>
            </w:r>
          </w:hyperlink>
        </w:p>
        <w:p w14:paraId="393005A1" w14:textId="74510817"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52" w:history="1">
            <w:r w:rsidRPr="0007689A">
              <w:rPr>
                <w:rStyle w:val="Hyperlink"/>
                <w:noProof/>
                <w:lang w:val="bg-BG"/>
              </w:rPr>
              <w:t>Конфигурация</w:t>
            </w:r>
            <w:r>
              <w:rPr>
                <w:noProof/>
                <w:webHidden/>
              </w:rPr>
              <w:tab/>
            </w:r>
            <w:r>
              <w:rPr>
                <w:noProof/>
                <w:webHidden/>
              </w:rPr>
              <w:fldChar w:fldCharType="begin"/>
            </w:r>
            <w:r>
              <w:rPr>
                <w:noProof/>
                <w:webHidden/>
              </w:rPr>
              <w:instrText xml:space="preserve"> PAGEREF _Toc90499752 \h </w:instrText>
            </w:r>
            <w:r>
              <w:rPr>
                <w:noProof/>
                <w:webHidden/>
              </w:rPr>
            </w:r>
            <w:r>
              <w:rPr>
                <w:noProof/>
                <w:webHidden/>
              </w:rPr>
              <w:fldChar w:fldCharType="separate"/>
            </w:r>
            <w:r>
              <w:rPr>
                <w:noProof/>
                <w:webHidden/>
              </w:rPr>
              <w:t>24</w:t>
            </w:r>
            <w:r>
              <w:rPr>
                <w:noProof/>
                <w:webHidden/>
              </w:rPr>
              <w:fldChar w:fldCharType="end"/>
            </w:r>
          </w:hyperlink>
        </w:p>
        <w:p w14:paraId="0254D0BA" w14:textId="44149445" w:rsidR="00327DA7" w:rsidRDefault="00327DA7">
          <w:pPr>
            <w:pStyle w:val="TOC2"/>
            <w:tabs>
              <w:tab w:val="right" w:leader="dot" w:pos="10075"/>
            </w:tabs>
            <w:rPr>
              <w:rFonts w:asciiTheme="minorHAnsi" w:eastAsiaTheme="minorEastAsia" w:hAnsiTheme="minorHAnsi" w:cstheme="minorBidi"/>
              <w:noProof/>
              <w:sz w:val="22"/>
              <w:szCs w:val="22"/>
            </w:rPr>
          </w:pPr>
          <w:hyperlink w:anchor="_Toc90499753" w:history="1">
            <w:r w:rsidRPr="0007689A">
              <w:rPr>
                <w:rStyle w:val="Hyperlink"/>
                <w:noProof/>
                <w:lang w:val="bg-BG"/>
              </w:rPr>
              <w:t>Логър</w:t>
            </w:r>
            <w:r>
              <w:rPr>
                <w:noProof/>
                <w:webHidden/>
              </w:rPr>
              <w:tab/>
            </w:r>
            <w:r>
              <w:rPr>
                <w:noProof/>
                <w:webHidden/>
              </w:rPr>
              <w:fldChar w:fldCharType="begin"/>
            </w:r>
            <w:r>
              <w:rPr>
                <w:noProof/>
                <w:webHidden/>
              </w:rPr>
              <w:instrText xml:space="preserve"> PAGEREF _Toc90499753 \h </w:instrText>
            </w:r>
            <w:r>
              <w:rPr>
                <w:noProof/>
                <w:webHidden/>
              </w:rPr>
            </w:r>
            <w:r>
              <w:rPr>
                <w:noProof/>
                <w:webHidden/>
              </w:rPr>
              <w:fldChar w:fldCharType="separate"/>
            </w:r>
            <w:r>
              <w:rPr>
                <w:noProof/>
                <w:webHidden/>
              </w:rPr>
              <w:t>25</w:t>
            </w:r>
            <w:r>
              <w:rPr>
                <w:noProof/>
                <w:webHidden/>
              </w:rPr>
              <w:fldChar w:fldCharType="end"/>
            </w:r>
          </w:hyperlink>
        </w:p>
        <w:p w14:paraId="3F181B48" w14:textId="0AD81DE1" w:rsidR="009E57A4" w:rsidRPr="00582FAD" w:rsidRDefault="009E57A4" w:rsidP="00A10DB1">
          <w:r w:rsidRPr="00582FAD">
            <w:rPr>
              <w:noProof/>
            </w:rPr>
            <w:fldChar w:fldCharType="end"/>
          </w:r>
        </w:p>
      </w:sdtContent>
    </w:sdt>
    <w:p w14:paraId="4C571C5C" w14:textId="77777777" w:rsidR="001252D5" w:rsidRPr="001252D5" w:rsidRDefault="001252D5" w:rsidP="00A10DB1">
      <w:pPr>
        <w:rPr>
          <w:lang w:val="en-GB"/>
        </w:rPr>
      </w:pPr>
    </w:p>
    <w:p w14:paraId="29F33F1C" w14:textId="3E7723C3" w:rsidR="00FA38A8" w:rsidRPr="008E7EF8" w:rsidRDefault="00672478" w:rsidP="00A10DB1">
      <w:pPr>
        <w:pStyle w:val="Heading1"/>
      </w:pPr>
      <w:bookmarkStart w:id="0" w:name="_Toc90499726"/>
      <w:r w:rsidRPr="008E7EF8">
        <w:t>Кратко описание и цел на проекта</w:t>
      </w:r>
      <w:bookmarkEnd w:id="0"/>
    </w:p>
    <w:p w14:paraId="3D247936" w14:textId="4C61CDA1" w:rsidR="009E57A4" w:rsidRPr="004F7513" w:rsidRDefault="00672478" w:rsidP="00A10DB1">
      <w:r w:rsidRPr="008E7EF8">
        <w:rPr>
          <w:lang w:val="bg-BG"/>
        </w:rPr>
        <w:t>Проектът представлява изготвяне на програма, с която лесно</w:t>
      </w:r>
      <w:r w:rsidR="00DB2977" w:rsidRPr="008E7EF8">
        <w:rPr>
          <w:lang w:val="bg-BG"/>
        </w:rPr>
        <w:t xml:space="preserve">, </w:t>
      </w:r>
      <w:r w:rsidRPr="008E7EF8">
        <w:rPr>
          <w:lang w:val="bg-BG"/>
        </w:rPr>
        <w:t xml:space="preserve">бързо </w:t>
      </w:r>
      <w:r w:rsidR="00DB2977" w:rsidRPr="008E7EF8">
        <w:rPr>
          <w:lang w:val="bg-BG"/>
        </w:rPr>
        <w:t xml:space="preserve">и практично </w:t>
      </w:r>
      <w:r w:rsidRPr="008E7EF8">
        <w:rPr>
          <w:lang w:val="bg-BG"/>
        </w:rPr>
        <w:t xml:space="preserve">да се изготвят месечни времеви отчети, относно преподадените лекции и упражнения, във формата на таблица на </w:t>
      </w:r>
      <w:r w:rsidRPr="008E7EF8">
        <w:rPr>
          <w:b/>
          <w:bCs/>
          <w:lang w:val="en-GB"/>
        </w:rPr>
        <w:t>Microsoft</w:t>
      </w:r>
      <w:r w:rsidRPr="008E7EF8">
        <w:rPr>
          <w:lang w:val="en-GB"/>
        </w:rPr>
        <w:t xml:space="preserve"> </w:t>
      </w:r>
      <w:r w:rsidRPr="008E7EF8">
        <w:rPr>
          <w:b/>
          <w:bCs/>
          <w:lang w:val="en-GB"/>
        </w:rPr>
        <w:t>Excel</w:t>
      </w:r>
      <w:r w:rsidRPr="008E7EF8">
        <w:t>.</w:t>
      </w:r>
      <w:r w:rsidR="00680D69" w:rsidRPr="008E7EF8">
        <w:rPr>
          <w:lang w:val="bg-BG"/>
        </w:rPr>
        <w:t xml:space="preserve"> </w:t>
      </w:r>
      <w:r w:rsidR="00680D69" w:rsidRPr="008E7EF8">
        <w:rPr>
          <w:lang w:val="bg-BG"/>
        </w:rPr>
        <w:t>Считайки, че цялата информация, която се използва е публично достъпна, не се изисква автентификация и не подлежи на нужда от засекретяване, е напълно удачно документирането и да бъде автоматизирано.</w:t>
      </w:r>
      <w:r w:rsidR="00680D69" w:rsidRPr="008E7EF8">
        <w:rPr>
          <w:lang w:val="bg-BG"/>
        </w:rPr>
        <w:t xml:space="preserve"> </w:t>
      </w:r>
      <w:r w:rsidRPr="008E7EF8">
        <w:rPr>
          <w:lang w:val="bg-BG"/>
        </w:rPr>
        <w:t>Н</w:t>
      </w:r>
      <w:r w:rsidRPr="008E7EF8">
        <w:rPr>
          <w:lang w:val="bg-BG"/>
        </w:rPr>
        <w:t>аписването на програмата</w:t>
      </w:r>
      <w:r w:rsidRPr="008E7EF8">
        <w:rPr>
          <w:lang w:val="bg-BG"/>
        </w:rPr>
        <w:t xml:space="preserve"> ще се случи чрез използването на програмен език </w:t>
      </w:r>
      <w:r w:rsidRPr="008E7EF8">
        <w:rPr>
          <w:b/>
          <w:bCs/>
          <w:lang w:val="en-GB"/>
        </w:rPr>
        <w:t>Python</w:t>
      </w:r>
      <w:r w:rsidRPr="008E7EF8">
        <w:rPr>
          <w:lang w:val="bg-BG"/>
        </w:rPr>
        <w:t xml:space="preserve">, редом с допълнителни независими библиотеки за по-трудно постижимите функции (пр. създаване и манипулация на таблица в </w:t>
      </w:r>
      <w:r w:rsidRPr="008E7EF8">
        <w:rPr>
          <w:b/>
          <w:bCs/>
          <w:lang w:val="en-GB"/>
        </w:rPr>
        <w:t>Excel</w:t>
      </w:r>
      <w:r w:rsidRPr="008E7EF8">
        <w:rPr>
          <w:lang w:val="en-GB"/>
        </w:rPr>
        <w:t>)</w:t>
      </w:r>
      <w:r w:rsidRPr="008E7EF8">
        <w:rPr>
          <w:lang w:val="bg-BG"/>
        </w:rPr>
        <w:t>.</w:t>
      </w:r>
      <w:r w:rsidR="00DB2977" w:rsidRPr="008E7EF8">
        <w:rPr>
          <w:lang w:val="bg-BG"/>
        </w:rPr>
        <w:t xml:space="preserve"> Въпреки че проекта не е пряко свързан с дисциплината киберсигурност, неговото предназначение е да </w:t>
      </w:r>
      <w:r w:rsidR="00CF3EF9" w:rsidRPr="008E7EF8">
        <w:rPr>
          <w:lang w:val="bg-BG"/>
        </w:rPr>
        <w:t xml:space="preserve">има реално приложение и да </w:t>
      </w:r>
      <w:r w:rsidR="00DB2977" w:rsidRPr="008E7EF8">
        <w:rPr>
          <w:lang w:val="bg-BG"/>
        </w:rPr>
        <w:t xml:space="preserve">спести време </w:t>
      </w:r>
      <w:r w:rsidR="00CF3EF9" w:rsidRPr="008E7EF8">
        <w:rPr>
          <w:lang w:val="bg-BG"/>
        </w:rPr>
        <w:t xml:space="preserve">на преподавателите от университета. </w:t>
      </w:r>
      <w:r w:rsidR="004F7513">
        <w:rPr>
          <w:lang w:val="bg-BG"/>
        </w:rPr>
        <w:t xml:space="preserve">Въпреки това, </w:t>
      </w:r>
    </w:p>
    <w:p w14:paraId="5BD80027" w14:textId="5957F821" w:rsidR="00CF3EF9" w:rsidRPr="008E7EF8" w:rsidRDefault="00CF3EF9" w:rsidP="00A10DB1">
      <w:pPr>
        <w:pStyle w:val="Heading1"/>
      </w:pPr>
      <w:bookmarkStart w:id="1" w:name="_Toc90499727"/>
      <w:r w:rsidRPr="008E7EF8">
        <w:t>Използвани технологии</w:t>
      </w:r>
      <w:bookmarkEnd w:id="1"/>
    </w:p>
    <w:p w14:paraId="08916C63" w14:textId="22D14ADA" w:rsidR="00A66330" w:rsidRPr="008E7EF8" w:rsidRDefault="00CF3EF9" w:rsidP="00A10DB1">
      <w:pPr>
        <w:rPr>
          <w:lang w:val="bg-BG"/>
        </w:rPr>
      </w:pPr>
      <w:r w:rsidRPr="008E7EF8">
        <w:rPr>
          <w:lang w:val="bg-BG"/>
        </w:rPr>
        <w:t>Следва списъкът на всички използвани технологии в разработката на този проект, основните такива биват разпределени в главни отдели, а по-малките свързани с тях в подотдели</w:t>
      </w:r>
      <w:r w:rsidR="00680D69" w:rsidRPr="008E7EF8">
        <w:rPr>
          <w:lang w:val="bg-BG"/>
        </w:rPr>
        <w:t>.</w:t>
      </w:r>
    </w:p>
    <w:p w14:paraId="1036E217" w14:textId="2A00C50C" w:rsidR="00CF3EF9" w:rsidRPr="008E7EF8" w:rsidRDefault="00CF3EF9" w:rsidP="00A10DB1">
      <w:pPr>
        <w:pStyle w:val="Heading2"/>
      </w:pPr>
      <w:bookmarkStart w:id="2" w:name="_Toc90499728"/>
      <w:r w:rsidRPr="008E7EF8">
        <w:t>Visual Studio Code</w:t>
      </w:r>
      <w:bookmarkEnd w:id="2"/>
    </w:p>
    <w:p w14:paraId="7A942643" w14:textId="117983E3" w:rsidR="00CF3EF9" w:rsidRPr="008E7EF8" w:rsidRDefault="00CF3EF9" w:rsidP="00A10DB1">
      <w:pPr>
        <w:rPr>
          <w:lang w:val="bg-BG"/>
        </w:rPr>
      </w:pPr>
      <w:r w:rsidRPr="008E7EF8">
        <w:rPr>
          <w:b/>
          <w:bCs/>
          <w:lang w:val="en-GB"/>
        </w:rPr>
        <w:t>Visual studio code</w:t>
      </w:r>
      <w:r w:rsidRPr="008E7EF8">
        <w:rPr>
          <w:lang w:val="en-GB"/>
        </w:rPr>
        <w:t xml:space="preserve"> </w:t>
      </w:r>
      <w:sdt>
        <w:sdtPr>
          <w:rPr>
            <w:lang w:val="en-GB"/>
          </w:rPr>
          <w:id w:val="-294908463"/>
          <w:citation/>
        </w:sdtPr>
        <w:sdtContent>
          <w:r w:rsidR="009E57A4" w:rsidRPr="008E7EF8">
            <w:rPr>
              <w:lang w:val="en-GB"/>
            </w:rPr>
            <w:fldChar w:fldCharType="begin"/>
          </w:r>
          <w:r w:rsidR="009E57A4" w:rsidRPr="008E7EF8">
            <w:rPr>
              <w:lang w:val="en-GB"/>
            </w:rPr>
            <w:instrText xml:space="preserve"> CITATION Mic21 \l 2057 </w:instrText>
          </w:r>
          <w:r w:rsidR="009E57A4" w:rsidRPr="008E7EF8">
            <w:rPr>
              <w:lang w:val="en-GB"/>
            </w:rPr>
            <w:fldChar w:fldCharType="separate"/>
          </w:r>
          <w:r w:rsidR="00327DA7">
            <w:rPr>
              <w:noProof/>
              <w:lang w:val="en-GB"/>
            </w:rPr>
            <w:t>(Microsoft)</w:t>
          </w:r>
          <w:r w:rsidR="009E57A4" w:rsidRPr="008E7EF8">
            <w:rPr>
              <w:lang w:val="en-GB"/>
            </w:rPr>
            <w:fldChar w:fldCharType="end"/>
          </w:r>
        </w:sdtContent>
      </w:sdt>
      <w:r w:rsidR="009E57A4" w:rsidRPr="008E7EF8">
        <w:rPr>
          <w:lang w:val="en-GB"/>
        </w:rPr>
        <w:t xml:space="preserve"> </w:t>
      </w:r>
      <w:r w:rsidRPr="008E7EF8">
        <w:rPr>
          <w:lang w:val="bg-BG"/>
        </w:rPr>
        <w:t>е платформата</w:t>
      </w:r>
      <w:r w:rsidR="00761289" w:rsidRPr="008E7EF8">
        <w:rPr>
          <w:lang w:val="bg-BG"/>
        </w:rPr>
        <w:t xml:space="preserve">,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какво трябва да се случи. Това са неговите указания как да разчита написаното от нас. Теоретично погледнато, кодът може да бъде написан и в един елементарен </w:t>
      </w:r>
      <w:r w:rsidR="00761289" w:rsidRPr="008E7EF8">
        <w:rPr>
          <w:b/>
          <w:bCs/>
          <w:lang w:val="en-GB"/>
        </w:rPr>
        <w:t>notepad</w:t>
      </w:r>
      <w:r w:rsidR="007A46D8" w:rsidRPr="008E7EF8">
        <w:rPr>
          <w:lang w:val="en-GB"/>
        </w:rPr>
        <w:t xml:space="preserve"> </w:t>
      </w:r>
      <w:r w:rsidR="007A46D8" w:rsidRPr="008E7EF8">
        <w:rPr>
          <w:lang w:val="bg-BG"/>
        </w:rPr>
        <w:t>и после компилиран отделно</w:t>
      </w:r>
      <w:r w:rsidR="00761289" w:rsidRPr="008E7EF8">
        <w:rPr>
          <w:lang w:val="bg-BG"/>
        </w:rPr>
        <w:t xml:space="preserve">, но това би било изключително </w:t>
      </w:r>
      <w:r w:rsidR="007A46D8" w:rsidRPr="008E7EF8">
        <w:rPr>
          <w:lang w:val="bg-BG"/>
        </w:rPr>
        <w:t>непрактично и неудобно. Платформата позволява събирането на всички тези елементи на едно място за удобно използване. Освен това тя предлага:</w:t>
      </w:r>
    </w:p>
    <w:p w14:paraId="17457AC6" w14:textId="0E4446C2" w:rsidR="007A46D8" w:rsidRPr="008E7EF8" w:rsidRDefault="007A46D8" w:rsidP="00A10DB1">
      <w:pPr>
        <w:pStyle w:val="ListParagraph"/>
        <w:numPr>
          <w:ilvl w:val="0"/>
          <w:numId w:val="1"/>
        </w:numPr>
        <w:rPr>
          <w:lang w:val="en-GB"/>
        </w:rPr>
      </w:pPr>
      <w:proofErr w:type="spellStart"/>
      <w:r w:rsidRPr="008E7EF8">
        <w:rPr>
          <w:b/>
          <w:bCs/>
          <w:lang w:val="en-GB"/>
        </w:rPr>
        <w:t>Intelisense</w:t>
      </w:r>
      <w:proofErr w:type="spellEnd"/>
      <w:r w:rsidR="005B406C" w:rsidRPr="008E7EF8">
        <w:rPr>
          <w:lang w:val="bg-BG"/>
        </w:rPr>
        <w:t xml:space="preserve"> </w:t>
      </w:r>
      <w:r w:rsidRPr="008E7EF8">
        <w:rPr>
          <w:lang w:val="en-GB"/>
        </w:rPr>
        <w:t>–</w:t>
      </w:r>
      <w:r w:rsidR="005B406C" w:rsidRPr="008E7EF8">
        <w:rPr>
          <w:lang w:val="bg-BG"/>
        </w:rPr>
        <w:t xml:space="preserve"> </w:t>
      </w:r>
      <w:r w:rsidRPr="008E7EF8">
        <w:rPr>
          <w:lang w:val="bg-BG"/>
        </w:rPr>
        <w:t xml:space="preserve">възможност за интелигентно автоматично довършване на кода. Чрез сканиране на вече съществуващите библиотеки, платформата може да предложи всички възможни променливи и функции на един обект, заедно с документация,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proofErr w:type="spellStart"/>
      <w:r w:rsidRPr="008E7EF8">
        <w:rPr>
          <w:b/>
          <w:bCs/>
          <w:lang w:val="en-GB"/>
        </w:rPr>
        <w:t>Intelisense</w:t>
      </w:r>
      <w:proofErr w:type="spellEnd"/>
      <w:r w:rsidRPr="008E7EF8">
        <w:rPr>
          <w:lang w:val="en-GB"/>
        </w:rPr>
        <w:t xml:space="preserve"> </w:t>
      </w:r>
      <w:r w:rsidRPr="008E7EF8">
        <w:rPr>
          <w:lang w:val="bg-BG"/>
        </w:rPr>
        <w:t>е част от всяка подобна платформа в днешно време и е неразделна част от набора инструменти на един програмист.</w:t>
      </w:r>
    </w:p>
    <w:p w14:paraId="79845CDB" w14:textId="023565B2" w:rsidR="004A4304" w:rsidRPr="008E7EF8" w:rsidRDefault="00D4078F" w:rsidP="00A10DB1">
      <w:pPr>
        <w:pStyle w:val="ListParagraph"/>
        <w:numPr>
          <w:ilvl w:val="0"/>
          <w:numId w:val="1"/>
        </w:numPr>
        <w:rPr>
          <w:lang w:val="en-GB"/>
        </w:rPr>
      </w:pPr>
      <w:proofErr w:type="spellStart"/>
      <w:r w:rsidRPr="008E7EF8">
        <w:rPr>
          <w:b/>
          <w:bCs/>
          <w:lang w:val="bg-BG"/>
        </w:rPr>
        <w:t>Портативност</w:t>
      </w:r>
      <w:proofErr w:type="spellEnd"/>
      <w:r w:rsidRPr="008E7EF8">
        <w:rPr>
          <w:lang w:val="bg-BG"/>
        </w:rPr>
        <w:t xml:space="preserve"> –</w:t>
      </w:r>
      <w:r w:rsidR="005B406C" w:rsidRPr="008E7EF8">
        <w:rPr>
          <w:lang w:val="bg-BG"/>
        </w:rPr>
        <w:t xml:space="preserve"> </w:t>
      </w:r>
      <w:r w:rsidRPr="008E7EF8">
        <w:rPr>
          <w:lang w:val="bg-BG"/>
        </w:rPr>
        <w:t xml:space="preserve">самата програма е портативна версия на основната такава </w:t>
      </w:r>
      <w:r w:rsidRPr="008E7EF8">
        <w:rPr>
          <w:b/>
          <w:bCs/>
          <w:lang w:val="en-GB"/>
        </w:rPr>
        <w:t>Visual</w:t>
      </w:r>
      <w:r w:rsidRPr="008E7EF8">
        <w:rPr>
          <w:lang w:val="en-GB"/>
        </w:rPr>
        <w:t xml:space="preserve"> </w:t>
      </w:r>
      <w:r w:rsidRPr="008E7EF8">
        <w:rPr>
          <w:b/>
          <w:bCs/>
          <w:lang w:val="en-GB"/>
        </w:rPr>
        <w:t>Studio</w:t>
      </w:r>
      <w:r w:rsidR="003E1545" w:rsidRPr="008E7EF8">
        <w:rPr>
          <w:lang w:val="bg-BG"/>
        </w:rPr>
        <w:t xml:space="preserve">, </w:t>
      </w:r>
      <w:r w:rsidRPr="008E7EF8">
        <w:rPr>
          <w:lang w:val="bg-BG"/>
        </w:rPr>
        <w:t xml:space="preserve">тя е </w:t>
      </w:r>
      <w:r w:rsidR="003E1545" w:rsidRPr="008E7EF8">
        <w:rPr>
          <w:lang w:val="bg-BG"/>
        </w:rPr>
        <w:t xml:space="preserve">превърната в </w:t>
      </w:r>
      <w:r w:rsidRPr="008E7EF8">
        <w:rPr>
          <w:lang w:val="bg-BG"/>
        </w:rPr>
        <w:t xml:space="preserve">не-натоварваща модулна платформа, която може да бъде използвана за изключително голям набор от езици спрямо желанието и нуждите на </w:t>
      </w:r>
      <w:r w:rsidR="003E1545" w:rsidRPr="008E7EF8">
        <w:rPr>
          <w:lang w:val="bg-BG"/>
        </w:rPr>
        <w:t xml:space="preserve">използващите я. Не изисква инсталация, а всички файлове се съдържат в папката при изтегляне. </w:t>
      </w:r>
    </w:p>
    <w:p w14:paraId="1EF2F97E" w14:textId="3580C9F5" w:rsidR="00D4078F" w:rsidRPr="008E7EF8" w:rsidRDefault="004A4304" w:rsidP="00A10DB1">
      <w:pPr>
        <w:pStyle w:val="ListParagraph"/>
        <w:numPr>
          <w:ilvl w:val="0"/>
          <w:numId w:val="1"/>
        </w:numPr>
        <w:rPr>
          <w:lang w:val="en-GB"/>
        </w:rPr>
      </w:pPr>
      <w:r w:rsidRPr="008E7EF8">
        <w:rPr>
          <w:b/>
          <w:bCs/>
          <w:lang w:val="en-GB"/>
        </w:rPr>
        <w:t>Extensions</w:t>
      </w:r>
      <w:r w:rsidRPr="008E7EF8">
        <w:rPr>
          <w:lang w:val="en-GB"/>
        </w:rPr>
        <w:t xml:space="preserve"> </w:t>
      </w:r>
      <w:r w:rsidRPr="008E7EF8">
        <w:rPr>
          <w:lang w:val="bg-BG"/>
        </w:rPr>
        <w:t xml:space="preserve"> </w:t>
      </w:r>
      <w:r w:rsidR="005B406C" w:rsidRPr="008E7EF8">
        <w:rPr>
          <w:lang w:val="bg-BG"/>
        </w:rPr>
        <w:t xml:space="preserve">- </w:t>
      </w:r>
      <w:r w:rsidR="00A66330" w:rsidRPr="008E7EF8">
        <w:rPr>
          <w:lang w:val="bg-BG"/>
        </w:rPr>
        <w:t xml:space="preserve">Програмата бива допълнена от екстеншъни, които и позволяват да върши стандартната си работа. </w:t>
      </w:r>
      <w:r w:rsidR="003E1545" w:rsidRPr="008E7EF8">
        <w:rPr>
          <w:lang w:val="bg-BG"/>
        </w:rPr>
        <w:t xml:space="preserve">В този случай, </w:t>
      </w:r>
      <w:r w:rsidR="003E1545" w:rsidRPr="008E7EF8">
        <w:rPr>
          <w:b/>
          <w:bCs/>
        </w:rPr>
        <w:t>Python</w:t>
      </w:r>
      <w:r w:rsidR="003E1545" w:rsidRPr="008E7EF8">
        <w:rPr>
          <w:lang w:val="bg-BG"/>
        </w:rPr>
        <w:t xml:space="preserve"> също играе роля на такъв екстеншън, след което чрез него ще бъдат инсталирани допълни такива. Тези екстеншъни могат да бъдат инсталирани и деинсталирани с няколко клика, което позволява и бързото </w:t>
      </w:r>
      <w:proofErr w:type="spellStart"/>
      <w:r w:rsidR="003E1545" w:rsidRPr="008E7EF8">
        <w:rPr>
          <w:lang w:val="bg-BG"/>
        </w:rPr>
        <w:t>рефакториране</w:t>
      </w:r>
      <w:proofErr w:type="spellEnd"/>
      <w:r w:rsidR="003E1545" w:rsidRPr="008E7EF8">
        <w:rPr>
          <w:lang w:val="bg-BG"/>
        </w:rPr>
        <w:t xml:space="preserve"> на програмата за нови цели, въпреки че това рядко се налага. </w:t>
      </w:r>
    </w:p>
    <w:p w14:paraId="4E7826CA" w14:textId="77777777" w:rsidR="00582FAD" w:rsidRPr="008E7EF8" w:rsidRDefault="00582FAD" w:rsidP="00A10DB1">
      <w:pPr>
        <w:pStyle w:val="Heading2"/>
      </w:pPr>
    </w:p>
    <w:p w14:paraId="24DD0A23" w14:textId="77777777" w:rsidR="00680D69" w:rsidRPr="008E7EF8" w:rsidRDefault="00680D69" w:rsidP="00A10DB1"/>
    <w:p w14:paraId="121FE6E4" w14:textId="61C02F22" w:rsidR="00822510" w:rsidRPr="008E7EF8" w:rsidRDefault="00582FAD" w:rsidP="00A10DB1">
      <w:pPr>
        <w:pStyle w:val="Heading2"/>
      </w:pPr>
      <w:bookmarkStart w:id="3" w:name="_Toc90499729"/>
      <w:r w:rsidRPr="008E7EF8">
        <w:t>GitHub</w:t>
      </w:r>
      <w:bookmarkEnd w:id="3"/>
    </w:p>
    <w:p w14:paraId="3ACE7DF1" w14:textId="3CA99A88" w:rsidR="00822510" w:rsidRPr="008E7EF8" w:rsidRDefault="00582FAD" w:rsidP="00A10DB1">
      <w:pPr>
        <w:rPr>
          <w:lang w:val="bg-BG"/>
        </w:rPr>
      </w:pPr>
      <w:r w:rsidRPr="008E7EF8">
        <w:rPr>
          <w:b/>
          <w:bCs/>
        </w:rPr>
        <w:t>GitHub</w:t>
      </w:r>
      <w:r w:rsidR="00822510" w:rsidRPr="008E7EF8">
        <w:t xml:space="preserve"> </w:t>
      </w:r>
      <w:sdt>
        <w:sdtPr>
          <w:id w:val="448285069"/>
          <w:citation/>
        </w:sdtPr>
        <w:sdtContent>
          <w:r w:rsidR="00822510" w:rsidRPr="008E7EF8">
            <w:fldChar w:fldCharType="begin"/>
          </w:r>
          <w:r w:rsidR="00822510" w:rsidRPr="008E7EF8">
            <w:rPr>
              <w:lang w:val="en-GB"/>
            </w:rPr>
            <w:instrText xml:space="preserve"> CITATION Git21 \l 2057 </w:instrText>
          </w:r>
          <w:r w:rsidR="00822510" w:rsidRPr="008E7EF8">
            <w:fldChar w:fldCharType="separate"/>
          </w:r>
          <w:r w:rsidR="00327DA7">
            <w:rPr>
              <w:noProof/>
              <w:lang w:val="en-GB"/>
            </w:rPr>
            <w:t>(GitHub, Inc)</w:t>
          </w:r>
          <w:r w:rsidR="00822510" w:rsidRPr="008E7EF8">
            <w:fldChar w:fldCharType="end"/>
          </w:r>
        </w:sdtContent>
      </w:sdt>
      <w:r w:rsidR="00822510" w:rsidRPr="008E7EF8">
        <w:t xml:space="preserve"> </w:t>
      </w:r>
      <w:r w:rsidR="00822510" w:rsidRPr="008E7EF8">
        <w:rPr>
          <w:lang w:val="bg-BG"/>
        </w:rPr>
        <w:t xml:space="preserve">е </w:t>
      </w:r>
      <w:r w:rsidR="00270D1D" w:rsidRPr="008E7EF8">
        <w:rPr>
          <w:lang w:val="bg-BG"/>
        </w:rPr>
        <w:t xml:space="preserve">разширение с графичен интерфейс и по-големи възможности на системата </w:t>
      </w:r>
      <w:r w:rsidR="00822510" w:rsidRPr="008E7EF8">
        <w:rPr>
          <w:lang w:val="bg-BG"/>
        </w:rPr>
        <w:t>контролиране на версиите</w:t>
      </w:r>
      <w:r w:rsidR="00822510" w:rsidRPr="008E7EF8">
        <w:rPr>
          <w:lang w:val="en-GB"/>
        </w:rPr>
        <w:t xml:space="preserve"> </w:t>
      </w:r>
      <w:r w:rsidR="00270D1D" w:rsidRPr="008E7EF8">
        <w:rPr>
          <w:b/>
          <w:bCs/>
          <w:lang w:val="en-GB"/>
        </w:rPr>
        <w:t>git</w:t>
      </w:r>
      <w:r w:rsidR="00270D1D" w:rsidRPr="008E7EF8">
        <w:rPr>
          <w:lang w:val="en-GB"/>
        </w:rPr>
        <w:t xml:space="preserve"> </w:t>
      </w:r>
      <w:sdt>
        <w:sdtPr>
          <w:rPr>
            <w:lang w:val="en-GB"/>
          </w:rPr>
          <w:id w:val="-360131561"/>
          <w:citation/>
        </w:sdtPr>
        <w:sdtContent>
          <w:r w:rsidR="00270D1D" w:rsidRPr="008E7EF8">
            <w:rPr>
              <w:lang w:val="en-GB"/>
            </w:rPr>
            <w:fldChar w:fldCharType="begin"/>
          </w:r>
          <w:r w:rsidR="00270D1D" w:rsidRPr="008E7EF8">
            <w:rPr>
              <w:lang w:val="en-GB"/>
            </w:rPr>
            <w:instrText xml:space="preserve">CITATION git \l 2057 </w:instrText>
          </w:r>
          <w:r w:rsidR="00270D1D" w:rsidRPr="008E7EF8">
            <w:rPr>
              <w:lang w:val="en-GB"/>
            </w:rPr>
            <w:fldChar w:fldCharType="separate"/>
          </w:r>
          <w:r w:rsidR="00327DA7">
            <w:rPr>
              <w:noProof/>
              <w:lang w:val="en-GB"/>
            </w:rPr>
            <w:t>(Software Freedom Foundation)</w:t>
          </w:r>
          <w:r w:rsidR="00270D1D" w:rsidRPr="008E7EF8">
            <w:rPr>
              <w:lang w:val="en-GB"/>
            </w:rPr>
            <w:fldChar w:fldCharType="end"/>
          </w:r>
        </w:sdtContent>
      </w:sdt>
      <w:r w:rsidR="00270D1D" w:rsidRPr="008E7EF8">
        <w:t>.</w:t>
      </w:r>
      <w:r w:rsidR="00270D1D" w:rsidRPr="008E7EF8">
        <w:rPr>
          <w:lang w:val="bg-BG"/>
        </w:rPr>
        <w:t xml:space="preserve"> Подобна система поддържа списък от всички налични версии на една програма, т.е. в нея се съхраняват </w:t>
      </w:r>
      <w:r w:rsidR="009116B3" w:rsidRPr="008E7EF8">
        <w:rPr>
          <w:lang w:val="bg-BG"/>
        </w:rPr>
        <w:t xml:space="preserve">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w:t>
      </w:r>
      <w:r w:rsidR="009116B3" w:rsidRPr="008E7EF8">
        <w:rPr>
          <w:lang w:val="en-GB"/>
        </w:rPr>
        <w:t xml:space="preserve">git </w:t>
      </w:r>
      <w:r w:rsidR="009116B3" w:rsidRPr="008E7EF8">
        <w:rPr>
          <w:lang w:val="bg-BG"/>
        </w:rPr>
        <w:t>един вид пази „снимка“ на състоянието на файловете</w:t>
      </w:r>
      <w:r w:rsidR="00915221" w:rsidRPr="008E7EF8">
        <w:rPr>
          <w:lang w:val="bg-BG"/>
        </w:rPr>
        <w:t xml:space="preserve"> използвайки криптиращият алгоритъм </w:t>
      </w:r>
      <w:r w:rsidR="00915221" w:rsidRPr="008E7EF8">
        <w:rPr>
          <w:b/>
          <w:bCs/>
          <w:lang w:val="en-GB"/>
        </w:rPr>
        <w:t>SHA1</w:t>
      </w:r>
      <w:r w:rsidR="00915221" w:rsidRPr="008E7EF8">
        <w:rPr>
          <w:lang w:val="bg-BG"/>
        </w:rPr>
        <w:t>, за да придобие символично състояние на всеки един файл.</w:t>
      </w:r>
    </w:p>
    <w:p w14:paraId="759D8A1F" w14:textId="0EAB1B7E" w:rsidR="00915221" w:rsidRPr="008E7EF8" w:rsidRDefault="00915221" w:rsidP="00A10DB1">
      <w:pPr>
        <w:rPr>
          <w:lang w:val="bg-BG"/>
        </w:rPr>
      </w:pPr>
      <w:r w:rsidRPr="008E7EF8">
        <w:rPr>
          <w:lang w:val="bg-BG"/>
        </w:rPr>
        <w:t xml:space="preserve">Освен това </w:t>
      </w:r>
      <w:r w:rsidRPr="008E7EF8">
        <w:rPr>
          <w:b/>
          <w:bCs/>
          <w:lang w:val="en-GB"/>
        </w:rPr>
        <w:t>git</w:t>
      </w:r>
      <w:r w:rsidRPr="008E7EF8">
        <w:rPr>
          <w:lang w:val="en-GB"/>
        </w:rPr>
        <w:t xml:space="preserve"> </w:t>
      </w:r>
      <w:r w:rsidRPr="008E7EF8">
        <w:rPr>
          <w:lang w:val="bg-BG"/>
        </w:rPr>
        <w:t>разрешава проблема с екипната работа върху еднакви файлове. Той позволява разработката на различни части на програмата в отделни „клони“</w:t>
      </w:r>
      <w:r w:rsidR="000B52CD" w:rsidRPr="008E7EF8">
        <w:rPr>
          <w:lang w:val="bg-BG"/>
        </w:rPr>
        <w:t>. По този начин всеки човек от екипа може да работи самостоятелно върху файлове от програмата без да се изисква постоянен хардуерен трансфер на данни, и</w:t>
      </w:r>
      <w:r w:rsidR="00582FAD" w:rsidRPr="008E7EF8">
        <w:rPr>
          <w:lang w:val="bg-BG"/>
        </w:rPr>
        <w:t xml:space="preserve"> с минимална опасност от </w:t>
      </w:r>
      <w:r w:rsidR="000B52CD" w:rsidRPr="008E7EF8">
        <w:rPr>
          <w:lang w:val="bg-BG"/>
        </w:rPr>
        <w:t>препокриване.</w:t>
      </w:r>
      <w:r w:rsidR="00582FAD" w:rsidRPr="008E7EF8">
        <w:rPr>
          <w:lang w:val="bg-BG"/>
        </w:rPr>
        <w:t xml:space="preserve"> Единственият проблем, е че той трудно поддържа файлове с големи размери. Съществуват допълнения, които разрешават това като </w:t>
      </w:r>
      <w:r w:rsidR="00582FAD" w:rsidRPr="008E7EF8">
        <w:rPr>
          <w:b/>
          <w:bCs/>
        </w:rPr>
        <w:t xml:space="preserve">git </w:t>
      </w:r>
      <w:proofErr w:type="spellStart"/>
      <w:r w:rsidR="00582FAD" w:rsidRPr="008E7EF8">
        <w:rPr>
          <w:b/>
          <w:bCs/>
        </w:rPr>
        <w:t>lfs</w:t>
      </w:r>
      <w:proofErr w:type="spellEnd"/>
      <w:r w:rsidR="00582FAD" w:rsidRPr="008E7EF8">
        <w:rPr>
          <w:lang w:val="bg-BG"/>
        </w:rPr>
        <w:t xml:space="preserve">, но тъй като за проекта това няма да е нужно, той няма да бъде разглеждан. </w:t>
      </w:r>
    </w:p>
    <w:p w14:paraId="554A6E70" w14:textId="775A481E" w:rsidR="00582FAD" w:rsidRPr="008E7EF8" w:rsidRDefault="00582FAD" w:rsidP="00A10DB1">
      <w:pPr>
        <w:rPr>
          <w:lang w:val="bg-BG"/>
        </w:rPr>
      </w:pPr>
      <w:r w:rsidRPr="008E7EF8">
        <w:rPr>
          <w:lang w:val="bg-BG"/>
        </w:rPr>
        <w:t xml:space="preserve">Последното предимство на използването на тази система, че тя проекта може да бъде закачена към сървъра на </w:t>
      </w:r>
      <w:r w:rsidRPr="008E7EF8">
        <w:rPr>
          <w:b/>
          <w:bCs/>
        </w:rPr>
        <w:t>GitHub</w:t>
      </w:r>
      <w:r w:rsidRPr="008E7EF8">
        <w:rPr>
          <w:lang w:val="bg-BG"/>
        </w:rPr>
        <w:t xml:space="preserve">, вместо да бъде съхраняван на локална машина. </w:t>
      </w:r>
      <w:r w:rsidRPr="008E7EF8">
        <w:rPr>
          <w:b/>
          <w:bCs/>
        </w:rPr>
        <w:t>Git</w:t>
      </w:r>
      <w:r w:rsidRPr="008E7EF8">
        <w:t xml:space="preserve"> </w:t>
      </w:r>
      <w:r w:rsidRPr="008E7EF8">
        <w:rPr>
          <w:lang w:val="bg-BG"/>
        </w:rPr>
        <w:t>позволява лесно теглене на проекти, което значи, че всеки преподавател може лесно да достъпи и използва проекта.</w:t>
      </w:r>
    </w:p>
    <w:p w14:paraId="4D193AF6" w14:textId="76436094" w:rsidR="003E1545" w:rsidRPr="008E7EF8" w:rsidRDefault="003E1545" w:rsidP="00A10DB1">
      <w:pPr>
        <w:pStyle w:val="Heading2"/>
        <w:rPr>
          <w:lang w:val="en-US"/>
        </w:rPr>
      </w:pPr>
      <w:bookmarkStart w:id="4" w:name="_Toc90499730"/>
      <w:r w:rsidRPr="008E7EF8">
        <w:t>Python</w:t>
      </w:r>
      <w:bookmarkEnd w:id="4"/>
      <w:r w:rsidR="00680D69" w:rsidRPr="008E7EF8">
        <w:rPr>
          <w:lang w:val="en-US"/>
        </w:rPr>
        <w:t xml:space="preserve"> </w:t>
      </w:r>
    </w:p>
    <w:p w14:paraId="5DC91A45" w14:textId="2ECE8143" w:rsidR="009E57A4" w:rsidRPr="008E7EF8" w:rsidRDefault="005B406C" w:rsidP="00A10DB1">
      <w:pPr>
        <w:rPr>
          <w:lang w:val="en-GB"/>
        </w:rPr>
      </w:pPr>
      <w:r w:rsidRPr="008E7EF8">
        <w:rPr>
          <w:b/>
          <w:bCs/>
          <w:lang w:val="en-GB"/>
        </w:rPr>
        <w:t>Python</w:t>
      </w:r>
      <w:r w:rsidR="00680D69" w:rsidRPr="008E7EF8">
        <w:t xml:space="preserve"> </w:t>
      </w:r>
      <w:sdt>
        <w:sdtPr>
          <w:id w:val="-521558307"/>
          <w:citation/>
        </w:sdtPr>
        <w:sdtContent>
          <w:r w:rsidR="00680D69" w:rsidRPr="008E7EF8">
            <w:fldChar w:fldCharType="begin"/>
          </w:r>
          <w:r w:rsidR="00680D69" w:rsidRPr="008E7EF8">
            <w:instrText xml:space="preserve"> CITATION Pyt21 \l 1033 </w:instrText>
          </w:r>
          <w:r w:rsidR="00680D69" w:rsidRPr="008E7EF8">
            <w:fldChar w:fldCharType="separate"/>
          </w:r>
          <w:r w:rsidR="00327DA7">
            <w:rPr>
              <w:noProof/>
            </w:rPr>
            <w:t>(Python Software Foundation)</w:t>
          </w:r>
          <w:r w:rsidR="00680D69" w:rsidRPr="008E7EF8">
            <w:fldChar w:fldCharType="end"/>
          </w:r>
        </w:sdtContent>
      </w:sdt>
      <w:r w:rsidRPr="008E7EF8">
        <w:rPr>
          <w:lang w:val="en-GB"/>
        </w:rPr>
        <w:t xml:space="preserve"> </w:t>
      </w:r>
      <w:r w:rsidRPr="008E7EF8">
        <w:rPr>
          <w:lang w:val="bg-BG"/>
        </w:rPr>
        <w:t xml:space="preserve">или питон е език за програмиране </w:t>
      </w:r>
      <w:r w:rsidR="00310D7F" w:rsidRPr="008E7EF8">
        <w:rPr>
          <w:lang w:val="bg-BG"/>
        </w:rPr>
        <w:t>на</w:t>
      </w:r>
      <w:r w:rsidRPr="008E7EF8">
        <w:rPr>
          <w:lang w:val="bg-BG"/>
        </w:rPr>
        <w:t xml:space="preserve"> високо ниво, без </w:t>
      </w:r>
      <w:r w:rsidR="00310D7F" w:rsidRPr="008E7EF8">
        <w:rPr>
          <w:lang w:val="bg-BG"/>
        </w:rPr>
        <w:t xml:space="preserve">специализирано </w:t>
      </w:r>
      <w:r w:rsidRPr="008E7EF8">
        <w:rPr>
          <w:lang w:val="bg-BG"/>
        </w:rPr>
        <w:t xml:space="preserve">предназначение. </w:t>
      </w:r>
      <w:r w:rsidR="0001330A" w:rsidRPr="008E7EF8">
        <w:rPr>
          <w:lang w:val="bg-BG"/>
        </w:rPr>
        <w:t>Създаден е през 80-те години и в момента е един от най-известните езици за програмиране. Отличава се с леснота на използване и модулност. Предназначен е да се използва и допълва спрямо нуждите и е високо допълним. Също така</w:t>
      </w:r>
      <w:r w:rsidR="00310D7F" w:rsidRPr="008E7EF8">
        <w:rPr>
          <w:lang w:val="bg-BG"/>
        </w:rPr>
        <w:t xml:space="preserve"> поддържа множество стилове на програмиране</w:t>
      </w:r>
      <w:r w:rsidR="00316EB5" w:rsidRPr="008E7EF8">
        <w:rPr>
          <w:lang w:val="bg-BG"/>
        </w:rPr>
        <w:t xml:space="preserve">. Особено е, че използва стандарт за кодиране </w:t>
      </w:r>
      <w:r w:rsidR="00316EB5" w:rsidRPr="008E7EF8">
        <w:rPr>
          <w:b/>
          <w:bCs/>
          <w:lang w:val="en-GB"/>
        </w:rPr>
        <w:t>PEP-8</w:t>
      </w:r>
      <w:r w:rsidR="00316EB5" w:rsidRPr="008E7EF8">
        <w:rPr>
          <w:lang w:val="en-GB"/>
        </w:rPr>
        <w:t xml:space="preserve"> </w:t>
      </w:r>
      <w:sdt>
        <w:sdtPr>
          <w:rPr>
            <w:lang w:val="en-GB"/>
          </w:rPr>
          <w:id w:val="-718974406"/>
          <w:citation/>
        </w:sdtPr>
        <w:sdtContent>
          <w:r w:rsidR="00316EB5" w:rsidRPr="008E7EF8">
            <w:rPr>
              <w:lang w:val="en-GB"/>
            </w:rPr>
            <w:fldChar w:fldCharType="begin"/>
          </w:r>
          <w:r w:rsidR="00316EB5" w:rsidRPr="008E7EF8">
            <w:rPr>
              <w:lang w:val="en-GB"/>
            </w:rPr>
            <w:instrText xml:space="preserve"> CITATION Gui01 \l 2057 </w:instrText>
          </w:r>
          <w:r w:rsidR="00316EB5" w:rsidRPr="008E7EF8">
            <w:rPr>
              <w:lang w:val="en-GB"/>
            </w:rPr>
            <w:fldChar w:fldCharType="separate"/>
          </w:r>
          <w:r w:rsidR="00327DA7">
            <w:rPr>
              <w:noProof/>
              <w:lang w:val="en-GB"/>
            </w:rPr>
            <w:t>(Rossum, et al., 2001)</w:t>
          </w:r>
          <w:r w:rsidR="00316EB5" w:rsidRPr="008E7EF8">
            <w:rPr>
              <w:lang w:val="en-GB"/>
            </w:rPr>
            <w:fldChar w:fldCharType="end"/>
          </w:r>
        </w:sdtContent>
      </w:sdt>
      <w:r w:rsidR="00316EB5" w:rsidRPr="008E7EF8">
        <w:rPr>
          <w:lang w:val="en-GB"/>
        </w:rPr>
        <w:t xml:space="preserve">. </w:t>
      </w:r>
      <w:r w:rsidR="00316EB5" w:rsidRPr="008E7EF8">
        <w:rPr>
          <w:lang w:val="bg-BG"/>
        </w:rPr>
        <w:t>Използва табулатори, които</w:t>
      </w:r>
      <w:r w:rsidR="000F6339" w:rsidRPr="008E7EF8">
        <w:rPr>
          <w:lang w:val="bg-BG"/>
        </w:rPr>
        <w:t xml:space="preserve"> служат както за </w:t>
      </w:r>
      <w:proofErr w:type="spellStart"/>
      <w:r w:rsidR="000F6339" w:rsidRPr="008E7EF8">
        <w:rPr>
          <w:lang w:val="bg-BG"/>
        </w:rPr>
        <w:t>четимост</w:t>
      </w:r>
      <w:proofErr w:type="spellEnd"/>
      <w:r w:rsidR="000F6339" w:rsidRPr="008E7EF8">
        <w:rPr>
          <w:lang w:val="bg-BG"/>
        </w:rPr>
        <w:t>, така и за структура</w:t>
      </w:r>
      <w:r w:rsidR="000227EB" w:rsidRPr="008E7EF8">
        <w:rPr>
          <w:lang w:val="bg-BG"/>
        </w:rPr>
        <w:t>. Чрез използване на табулатори питон разбира къде има</w:t>
      </w:r>
      <w:r w:rsidR="000F6339" w:rsidRPr="008E7EF8">
        <w:rPr>
          <w:lang w:val="bg-BG"/>
        </w:rPr>
        <w:t xml:space="preserve"> логическа или структурна промяна</w:t>
      </w:r>
      <w:r w:rsidR="000227EB" w:rsidRPr="008E7EF8">
        <w:rPr>
          <w:lang w:val="bg-BG"/>
        </w:rPr>
        <w:t xml:space="preserve">. Тяхната липса </w:t>
      </w:r>
      <w:r w:rsidR="000F6339" w:rsidRPr="008E7EF8">
        <w:rPr>
          <w:lang w:val="bg-BG"/>
        </w:rPr>
        <w:t>не позволява на програмата да се компилира</w:t>
      </w:r>
      <w:r w:rsidR="000227EB" w:rsidRPr="008E7EF8">
        <w:rPr>
          <w:lang w:val="bg-BG"/>
        </w:rPr>
        <w:t xml:space="preserve"> правилно.</w:t>
      </w:r>
      <w:r w:rsidR="000F6339" w:rsidRPr="008E7EF8">
        <w:rPr>
          <w:lang w:val="bg-BG"/>
        </w:rPr>
        <w:t xml:space="preserve"> </w:t>
      </w:r>
      <w:r w:rsidR="000227EB" w:rsidRPr="008E7EF8">
        <w:rPr>
          <w:lang w:val="bg-BG"/>
        </w:rPr>
        <w:t xml:space="preserve">Също така създателите на питон целят той да е приятен за използване, това е подчертано от името му, което идва от известната британска комедийна трупа </w:t>
      </w:r>
      <w:r w:rsidR="000227EB" w:rsidRPr="008E7EF8">
        <w:rPr>
          <w:lang w:val="en-GB"/>
        </w:rPr>
        <w:t>Monty Python</w:t>
      </w:r>
      <w:r w:rsidR="000227EB" w:rsidRPr="008E7EF8">
        <w:rPr>
          <w:lang w:val="bg-BG"/>
        </w:rPr>
        <w:t xml:space="preserve"> </w:t>
      </w:r>
      <w:sdt>
        <w:sdtPr>
          <w:rPr>
            <w:lang w:val="bg-BG"/>
          </w:rPr>
          <w:id w:val="-592162335"/>
          <w:citation/>
        </w:sdtPr>
        <w:sdtContent>
          <w:r w:rsidR="000227EB" w:rsidRPr="008E7EF8">
            <w:rPr>
              <w:lang w:val="bg-BG"/>
            </w:rPr>
            <w:fldChar w:fldCharType="begin"/>
          </w:r>
          <w:r w:rsidR="000227EB" w:rsidRPr="008E7EF8">
            <w:rPr>
              <w:lang w:val="en-GB"/>
            </w:rPr>
            <w:instrText xml:space="preserve">CITATION Mon21 \l 2057 </w:instrText>
          </w:r>
          <w:r w:rsidR="000227EB" w:rsidRPr="008E7EF8">
            <w:rPr>
              <w:lang w:val="bg-BG"/>
            </w:rPr>
            <w:fldChar w:fldCharType="separate"/>
          </w:r>
          <w:r w:rsidR="00327DA7">
            <w:rPr>
              <w:noProof/>
              <w:lang w:val="en-GB"/>
            </w:rPr>
            <w:t>(Python (Monty) Pictures Limited)</w:t>
          </w:r>
          <w:r w:rsidR="000227EB" w:rsidRPr="008E7EF8">
            <w:rPr>
              <w:lang w:val="bg-BG"/>
            </w:rPr>
            <w:fldChar w:fldCharType="end"/>
          </w:r>
        </w:sdtContent>
      </w:sdt>
      <w:r w:rsidR="000227EB" w:rsidRPr="008E7EF8">
        <w:rPr>
          <w:lang w:val="en-GB"/>
        </w:rPr>
        <w:t>.</w:t>
      </w:r>
      <w:r w:rsidR="000276A1" w:rsidRPr="008E7EF8">
        <w:rPr>
          <w:lang w:val="en-GB"/>
        </w:rPr>
        <w:t xml:space="preserve"> </w:t>
      </w:r>
      <w:r w:rsidR="000276A1" w:rsidRPr="008E7EF8">
        <w:rPr>
          <w:b/>
          <w:bCs/>
          <w:lang w:val="en-GB"/>
        </w:rPr>
        <w:t>Python</w:t>
      </w:r>
      <w:r w:rsidR="000276A1" w:rsidRPr="008E7EF8">
        <w:rPr>
          <w:lang w:val="en-GB"/>
        </w:rPr>
        <w:t xml:space="preserve"> </w:t>
      </w:r>
      <w:r w:rsidR="000276A1" w:rsidRPr="008E7EF8">
        <w:rPr>
          <w:lang w:val="bg-BG"/>
        </w:rPr>
        <w:t xml:space="preserve">може да бъде инсталиран като </w:t>
      </w:r>
      <w:r w:rsidR="000276A1" w:rsidRPr="008E7EF8">
        <w:rPr>
          <w:lang w:val="en-GB"/>
        </w:rPr>
        <w:t>extension</w:t>
      </w:r>
      <w:r w:rsidR="000276A1" w:rsidRPr="008E7EF8">
        <w:rPr>
          <w:lang w:val="bg-BG"/>
        </w:rPr>
        <w:t xml:space="preserve"> на </w:t>
      </w:r>
      <w:r w:rsidR="000276A1" w:rsidRPr="008E7EF8">
        <w:rPr>
          <w:b/>
          <w:bCs/>
          <w:lang w:val="en-GB"/>
        </w:rPr>
        <w:t>Visual</w:t>
      </w:r>
      <w:r w:rsidR="000276A1" w:rsidRPr="008E7EF8">
        <w:rPr>
          <w:lang w:val="en-GB"/>
        </w:rPr>
        <w:t xml:space="preserve"> </w:t>
      </w:r>
      <w:r w:rsidR="000276A1" w:rsidRPr="008E7EF8">
        <w:rPr>
          <w:b/>
          <w:bCs/>
          <w:lang w:val="en-GB"/>
        </w:rPr>
        <w:t>Studio</w:t>
      </w:r>
      <w:r w:rsidR="000276A1" w:rsidRPr="008E7EF8">
        <w:rPr>
          <w:lang w:val="en-GB"/>
        </w:rPr>
        <w:t xml:space="preserve"> </w:t>
      </w:r>
      <w:r w:rsidR="000276A1" w:rsidRPr="008E7EF8">
        <w:rPr>
          <w:b/>
          <w:bCs/>
          <w:lang w:val="en-GB"/>
        </w:rPr>
        <w:t>Code</w:t>
      </w:r>
      <w:r w:rsidR="000276A1" w:rsidRPr="008E7EF8">
        <w:rPr>
          <w:lang w:val="en-GB"/>
        </w:rPr>
        <w:t>.</w:t>
      </w:r>
    </w:p>
    <w:p w14:paraId="6DE8B00E" w14:textId="08F45BF4" w:rsidR="003E1545" w:rsidRPr="008E7EF8" w:rsidRDefault="003E1545" w:rsidP="00A10DB1">
      <w:pPr>
        <w:pStyle w:val="Heading3"/>
      </w:pPr>
      <w:bookmarkStart w:id="5" w:name="_Toc90499731"/>
      <w:r w:rsidRPr="008E7EF8">
        <w:t>Pip installer</w:t>
      </w:r>
      <w:bookmarkEnd w:id="5"/>
    </w:p>
    <w:p w14:paraId="217856A4" w14:textId="76C22951" w:rsidR="009E57A4" w:rsidRPr="008E7EF8" w:rsidRDefault="009E57A4" w:rsidP="00A10DB1">
      <w:pPr>
        <w:rPr>
          <w:lang w:val="bg-BG"/>
        </w:rPr>
      </w:pPr>
      <w:r w:rsidRPr="008E7EF8">
        <w:rPr>
          <w:b/>
          <w:bCs/>
          <w:lang w:val="en-GB"/>
        </w:rPr>
        <w:t>Pip installer</w:t>
      </w:r>
      <w:r w:rsidR="006250C2" w:rsidRPr="008E7EF8">
        <w:rPr>
          <w:lang w:val="bg-BG"/>
        </w:rPr>
        <w:t xml:space="preserve"> </w:t>
      </w:r>
      <w:sdt>
        <w:sdtPr>
          <w:rPr>
            <w:lang w:val="bg-BG"/>
          </w:rPr>
          <w:id w:val="1551492340"/>
          <w:citation/>
        </w:sdtPr>
        <w:sdtContent>
          <w:r w:rsidR="006250C2" w:rsidRPr="008E7EF8">
            <w:rPr>
              <w:lang w:val="bg-BG"/>
            </w:rPr>
            <w:fldChar w:fldCharType="begin"/>
          </w:r>
          <w:r w:rsidR="006250C2" w:rsidRPr="008E7EF8">
            <w:rPr>
              <w:lang w:val="en-GB"/>
            </w:rPr>
            <w:instrText xml:space="preserve">CITATION The21 \l 2057 </w:instrText>
          </w:r>
          <w:r w:rsidR="006250C2" w:rsidRPr="008E7EF8">
            <w:rPr>
              <w:lang w:val="bg-BG"/>
            </w:rPr>
            <w:fldChar w:fldCharType="separate"/>
          </w:r>
          <w:r w:rsidR="00327DA7">
            <w:rPr>
              <w:noProof/>
              <w:lang w:val="en-GB"/>
            </w:rPr>
            <w:t>(The pip developers)</w:t>
          </w:r>
          <w:r w:rsidR="006250C2" w:rsidRPr="008E7EF8">
            <w:rPr>
              <w:lang w:val="bg-BG"/>
            </w:rPr>
            <w:fldChar w:fldCharType="end"/>
          </w:r>
        </w:sdtContent>
      </w:sdt>
      <w:r w:rsidRPr="008E7EF8">
        <w:rPr>
          <w:lang w:val="en-GB"/>
        </w:rPr>
        <w:t xml:space="preserve"> </w:t>
      </w:r>
      <w:r w:rsidRPr="008E7EF8">
        <w:rPr>
          <w:lang w:val="bg-BG"/>
        </w:rPr>
        <w:t xml:space="preserve">е част от основните модули на </w:t>
      </w:r>
      <w:r w:rsidRPr="008E7EF8">
        <w:rPr>
          <w:b/>
          <w:bCs/>
          <w:lang w:val="en-GB"/>
        </w:rPr>
        <w:t>Python</w:t>
      </w:r>
      <w:r w:rsidRPr="008E7EF8">
        <w:rPr>
          <w:lang w:val="en-GB"/>
        </w:rPr>
        <w:t xml:space="preserve"> </w:t>
      </w:r>
      <w:r w:rsidRPr="008E7EF8">
        <w:rPr>
          <w:lang w:val="bg-BG"/>
        </w:rPr>
        <w:t xml:space="preserve">и инсталацията му идва, заедно с тази на питон. Той е главният инструмент, чрез който биват инсталирани всички останали нужни модули от основните и допълнителни библиотеки на питон. Той осигурява достъп до тях, както и лесен мениджмънт. Това се случва чрез няколко кратки команди: </w:t>
      </w:r>
    </w:p>
    <w:bookmarkStart w:id="6" w:name="_MON_1700920351"/>
    <w:bookmarkEnd w:id="6"/>
    <w:p w14:paraId="0B86E1C2" w14:textId="4E1EE59D" w:rsidR="000276A1" w:rsidRPr="008E7EF8" w:rsidRDefault="003B6018" w:rsidP="00A10DB1">
      <w:pPr>
        <w:rPr>
          <w:lang w:val="en-GB"/>
        </w:rPr>
      </w:pPr>
      <w:r w:rsidRPr="008E7EF8">
        <w:rPr>
          <w:lang w:val="en-GB"/>
        </w:rPr>
        <w:object w:dxaOrig="9406" w:dyaOrig="1764" w14:anchorId="0782A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470pt;height:88pt" o:ole="">
            <v:imagedata r:id="rId9" o:title=""/>
          </v:shape>
          <o:OLEObject Type="Embed" ProgID="Word.OpenDocumentText.12" ShapeID="_x0000_i1275" DrawAspect="Content" ObjectID="_1701112617" r:id="rId10"/>
        </w:object>
      </w:r>
    </w:p>
    <w:p w14:paraId="3E36F44E" w14:textId="271DDFF9" w:rsidR="000276A1" w:rsidRPr="008E7EF8" w:rsidRDefault="000276A1" w:rsidP="00A10DB1">
      <w:pPr>
        <w:rPr>
          <w:lang w:val="bg-BG"/>
        </w:rPr>
      </w:pPr>
      <w:r w:rsidRPr="008E7EF8">
        <w:rPr>
          <w:lang w:val="bg-BG"/>
        </w:rPr>
        <w:t xml:space="preserve">Първата команда е главният начин за инсталиране на пакети чрез инсталатора. Втората е подобна, но съдържа допълнителен аргумент </w:t>
      </w:r>
      <w:r w:rsidR="003B6018" w:rsidRPr="008E7EF8">
        <w:rPr>
          <w:i/>
          <w:iCs/>
          <w:lang w:val="bg-BG"/>
        </w:rPr>
        <w:t>--</w:t>
      </w:r>
      <w:r w:rsidRPr="008E7EF8">
        <w:rPr>
          <w:i/>
          <w:iCs/>
          <w:lang w:val="en-GB"/>
        </w:rPr>
        <w:t>upgrade</w:t>
      </w:r>
      <w:r w:rsidRPr="008E7EF8">
        <w:rPr>
          <w:lang w:val="bg-BG"/>
        </w:rPr>
        <w:t>, който ръчно проверява за наличие на нови версии и, ако такива съществуват, ги инсталира</w:t>
      </w:r>
      <w:r w:rsidR="006250C2" w:rsidRPr="008E7EF8">
        <w:rPr>
          <w:lang w:val="bg-BG"/>
        </w:rPr>
        <w:t>. Ако той не бъде използван ще бъде проверено наличието на пакета като цяло, а ако той е стар това може да не е достатъчно. Последната команда премахва съществуващ модул. Въпреки че тях рядко бива използвана, има допълнителни случаи, в които тя се оказва доста полезна. Един подобен ще бъде описан в този проект. Освен тези команди съществува</w:t>
      </w:r>
      <w:r w:rsidR="003B6018" w:rsidRPr="008E7EF8">
        <w:rPr>
          <w:lang w:val="bg-BG"/>
        </w:rPr>
        <w:t>т</w:t>
      </w:r>
      <w:r w:rsidR="006250C2" w:rsidRPr="008E7EF8">
        <w:rPr>
          <w:lang w:val="bg-BG"/>
        </w:rPr>
        <w:t xml:space="preserve"> и още доста други спрямо нуждите на използващият го,</w:t>
      </w:r>
      <w:r w:rsidR="003B6018" w:rsidRPr="008E7EF8">
        <w:rPr>
          <w:lang w:val="bg-BG"/>
        </w:rPr>
        <w:t xml:space="preserve"> които няма да са нужни за разработката на проекта. Освен това има </w:t>
      </w:r>
      <w:r w:rsidR="006250C2" w:rsidRPr="008E7EF8">
        <w:rPr>
          <w:lang w:val="bg-BG"/>
        </w:rPr>
        <w:t>и различни аргументи при използването на базовите</w:t>
      </w:r>
      <w:r w:rsidR="003B6018" w:rsidRPr="008E7EF8">
        <w:rPr>
          <w:lang w:val="bg-BG"/>
        </w:rPr>
        <w:t xml:space="preserve">, какъвто е </w:t>
      </w:r>
      <w:r w:rsidR="003B6018" w:rsidRPr="008E7EF8">
        <w:rPr>
          <w:i/>
          <w:iCs/>
        </w:rPr>
        <w:t>--upgrade</w:t>
      </w:r>
      <w:r w:rsidR="006250C2" w:rsidRPr="008E7EF8">
        <w:rPr>
          <w:lang w:val="bg-BG"/>
        </w:rPr>
        <w:t>, те позволяват разнообразни неща като задаване на конфигурационен файл при инсталация, избиране на специфична версия и други.</w:t>
      </w:r>
    </w:p>
    <w:p w14:paraId="0740C233" w14:textId="6038CCFC" w:rsidR="003E1545" w:rsidRPr="008E7EF8" w:rsidRDefault="003E1545" w:rsidP="00A10DB1">
      <w:pPr>
        <w:pStyle w:val="Heading3"/>
      </w:pPr>
      <w:bookmarkStart w:id="7" w:name="_Toc90499732"/>
      <w:proofErr w:type="spellStart"/>
      <w:r w:rsidRPr="008E7EF8">
        <w:t>pyinstaller</w:t>
      </w:r>
      <w:bookmarkEnd w:id="7"/>
      <w:proofErr w:type="spellEnd"/>
    </w:p>
    <w:p w14:paraId="5C50BA73" w14:textId="24055993" w:rsidR="00A26519" w:rsidRPr="008E7EF8" w:rsidRDefault="00C86DF1" w:rsidP="00A10DB1">
      <w:pPr>
        <w:rPr>
          <w:lang w:val="bg-BG"/>
        </w:rPr>
      </w:pPr>
      <w:proofErr w:type="spellStart"/>
      <w:r w:rsidRPr="008E7EF8">
        <w:rPr>
          <w:b/>
          <w:bCs/>
        </w:rPr>
        <w:t>Pyinstaller</w:t>
      </w:r>
      <w:proofErr w:type="spellEnd"/>
      <w:sdt>
        <w:sdtPr>
          <w:rPr>
            <w:b/>
            <w:bCs/>
          </w:rPr>
          <w:id w:val="-872992258"/>
          <w:citation/>
        </w:sdtPr>
        <w:sdtContent>
          <w:r w:rsidR="00BC642A">
            <w:rPr>
              <w:b/>
              <w:bCs/>
            </w:rPr>
            <w:fldChar w:fldCharType="begin"/>
          </w:r>
          <w:r w:rsidR="00BC642A">
            <w:rPr>
              <w:b/>
              <w:bCs/>
            </w:rPr>
            <w:instrText xml:space="preserve"> CITATION PyI21 \l 1033 </w:instrText>
          </w:r>
          <w:r w:rsidR="00BC642A">
            <w:rPr>
              <w:b/>
              <w:bCs/>
            </w:rPr>
            <w:fldChar w:fldCharType="separate"/>
          </w:r>
          <w:r w:rsidR="00327DA7">
            <w:rPr>
              <w:b/>
              <w:bCs/>
              <w:noProof/>
            </w:rPr>
            <w:t xml:space="preserve"> </w:t>
          </w:r>
          <w:r w:rsidR="00327DA7">
            <w:rPr>
              <w:noProof/>
            </w:rPr>
            <w:t>(PyInstaller Development Team, 2021)</w:t>
          </w:r>
          <w:r w:rsidR="00BC642A">
            <w:rPr>
              <w:b/>
              <w:bCs/>
            </w:rPr>
            <w:fldChar w:fldCharType="end"/>
          </w:r>
        </w:sdtContent>
      </w:sdt>
      <w:r w:rsidR="00B652B8" w:rsidRPr="008E7EF8">
        <w:rPr>
          <w:lang w:val="bg-BG"/>
        </w:rPr>
        <w:t>,</w:t>
      </w:r>
      <w:r w:rsidRPr="008E7EF8">
        <w:t xml:space="preserve"> </w:t>
      </w:r>
      <w:r w:rsidRPr="008E7EF8">
        <w:rPr>
          <w:lang w:val="bg-BG"/>
        </w:rPr>
        <w:t xml:space="preserve">съкратено от </w:t>
      </w:r>
      <w:r w:rsidRPr="008E7EF8">
        <w:t>python install</w:t>
      </w:r>
      <w:r w:rsidR="00FE32DB" w:rsidRPr="008E7EF8">
        <w:t>er</w:t>
      </w:r>
      <w:r w:rsidR="00B652B8" w:rsidRPr="008E7EF8">
        <w:rPr>
          <w:lang w:val="bg-BG"/>
        </w:rPr>
        <w:t>,</w:t>
      </w:r>
      <w:r w:rsidR="00FE32DB" w:rsidRPr="008E7EF8">
        <w:t xml:space="preserve"> </w:t>
      </w:r>
      <w:r w:rsidR="00FE32DB" w:rsidRPr="008E7EF8">
        <w:rPr>
          <w:lang w:val="bg-BG"/>
        </w:rPr>
        <w:t xml:space="preserve">е модул от </w:t>
      </w:r>
      <w:r w:rsidR="00B652B8" w:rsidRPr="008E7EF8">
        <w:rPr>
          <w:lang w:val="bg-BG"/>
        </w:rPr>
        <w:t xml:space="preserve">допълнителните библиотеки на </w:t>
      </w:r>
      <w:r w:rsidR="00B652B8" w:rsidRPr="008E7EF8">
        <w:t>python</w:t>
      </w:r>
      <w:r w:rsidR="00B652B8" w:rsidRPr="008E7EF8">
        <w:rPr>
          <w:lang w:val="bg-BG"/>
        </w:rPr>
        <w:t xml:space="preserve">, който позволява компилирането на скриптове във изпълними програми, т.е. </w:t>
      </w:r>
      <w:r w:rsidR="00314F0E" w:rsidRPr="008E7EF8">
        <w:rPr>
          <w:lang w:val="bg-BG"/>
        </w:rPr>
        <w:t xml:space="preserve">превръща файловете </w:t>
      </w:r>
      <w:proofErr w:type="gramStart"/>
      <w:r w:rsidR="00314F0E" w:rsidRPr="008E7EF8">
        <w:rPr>
          <w:lang w:val="bg-BG"/>
        </w:rPr>
        <w:t xml:space="preserve">с </w:t>
      </w:r>
      <w:r w:rsidR="00314F0E" w:rsidRPr="008E7EF8">
        <w:rPr>
          <w:i/>
          <w:iCs/>
          <w:lang w:val="bg-BG"/>
        </w:rPr>
        <w:t>.</w:t>
      </w:r>
      <w:proofErr w:type="spellStart"/>
      <w:r w:rsidR="00314F0E" w:rsidRPr="008E7EF8">
        <w:rPr>
          <w:i/>
          <w:iCs/>
          <w:lang w:val="bg-BG"/>
        </w:rPr>
        <w:t>python</w:t>
      </w:r>
      <w:proofErr w:type="spellEnd"/>
      <w:proofErr w:type="gramEnd"/>
      <w:r w:rsidR="00A26519" w:rsidRPr="008E7EF8">
        <w:t xml:space="preserve"> </w:t>
      </w:r>
      <w:r w:rsidR="00314F0E" w:rsidRPr="008E7EF8">
        <w:rPr>
          <w:lang w:val="bg-BG"/>
        </w:rPr>
        <w:t xml:space="preserve">разширения </w:t>
      </w:r>
      <w:r w:rsidR="00A26519" w:rsidRPr="008E7EF8">
        <w:rPr>
          <w:lang w:val="bg-BG"/>
        </w:rPr>
        <w:t xml:space="preserve">в </w:t>
      </w:r>
      <w:r w:rsidR="00A26519" w:rsidRPr="008E7EF8">
        <w:t>.</w:t>
      </w:r>
      <w:r w:rsidR="00A26519" w:rsidRPr="008E7EF8">
        <w:rPr>
          <w:i/>
          <w:iCs/>
        </w:rPr>
        <w:t>exe</w:t>
      </w:r>
      <w:r w:rsidR="00A26519" w:rsidRPr="008E7EF8">
        <w:t>.</w:t>
      </w:r>
      <w:r w:rsidR="00A26519" w:rsidRPr="008E7EF8">
        <w:rPr>
          <w:lang w:val="bg-BG"/>
        </w:rPr>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00A26519" w:rsidRPr="008E7EF8">
        <w:rPr>
          <w:b/>
          <w:bCs/>
        </w:rPr>
        <w:t>Windows</w:t>
      </w:r>
      <w:r w:rsidR="00A26519" w:rsidRPr="008E7EF8">
        <w:t xml:space="preserve">, </w:t>
      </w:r>
      <w:r w:rsidR="00A26519" w:rsidRPr="008E7EF8">
        <w:rPr>
          <w:lang w:val="bg-BG"/>
        </w:rPr>
        <w:t xml:space="preserve">така и на </w:t>
      </w:r>
      <w:r w:rsidR="00A26519" w:rsidRPr="008E7EF8">
        <w:rPr>
          <w:b/>
          <w:bCs/>
        </w:rPr>
        <w:t>Linux</w:t>
      </w:r>
      <w:r w:rsidR="00A26519" w:rsidRPr="008E7EF8">
        <w:rPr>
          <w:lang w:val="bg-BG"/>
        </w:rPr>
        <w:t xml:space="preserve">, след което да бъде изпратен на друга система и да работи по очакваният начин. </w:t>
      </w:r>
    </w:p>
    <w:p w14:paraId="50C83B78" w14:textId="7F4EBE1D" w:rsidR="00A26519" w:rsidRPr="008E7EF8" w:rsidRDefault="00A26519" w:rsidP="00A10DB1">
      <w:pPr>
        <w:rPr>
          <w:lang w:val="bg-BG"/>
        </w:rPr>
      </w:pPr>
      <w:r w:rsidRPr="008E7EF8">
        <w:rPr>
          <w:lang w:val="bg-BG"/>
        </w:rPr>
        <w:t xml:space="preserve">За изискванията на този проект, </w:t>
      </w:r>
      <w:proofErr w:type="spellStart"/>
      <w:r w:rsidRPr="008E7EF8">
        <w:rPr>
          <w:b/>
          <w:bCs/>
        </w:rPr>
        <w:t>pyinstaller</w:t>
      </w:r>
      <w:proofErr w:type="spellEnd"/>
      <w:r w:rsidRPr="008E7EF8">
        <w:t xml:space="preserve"> </w:t>
      </w:r>
      <w:r w:rsidRPr="008E7EF8">
        <w:rPr>
          <w:lang w:val="bg-BG"/>
        </w:rPr>
        <w:t xml:space="preserve">ще бъде използван за превръщане на </w:t>
      </w:r>
      <w:r w:rsidRPr="008E7EF8">
        <w:t xml:space="preserve">python </w:t>
      </w:r>
      <w:r w:rsidRPr="008E7EF8">
        <w:rPr>
          <w:lang w:val="bg-BG"/>
        </w:rPr>
        <w:t>скриптовете в изпълним файл с графичен интерфейс, който е по-интуитивен за използване от командният ред.</w:t>
      </w:r>
      <w:r w:rsidR="00314F0E" w:rsidRPr="008E7EF8">
        <w:rPr>
          <w:lang w:val="bg-BG"/>
        </w:rPr>
        <w:t xml:space="preserve"> Това позволява по-лесно и достъпно използване. </w:t>
      </w:r>
    </w:p>
    <w:p w14:paraId="7441D1A4" w14:textId="2AE50DEF" w:rsidR="003E1545" w:rsidRPr="008E7EF8" w:rsidRDefault="00314F0E" w:rsidP="00A10DB1">
      <w:pPr>
        <w:pStyle w:val="Heading3"/>
      </w:pPr>
      <w:bookmarkStart w:id="8" w:name="_Toc90499733"/>
      <w:proofErr w:type="spellStart"/>
      <w:r w:rsidRPr="008E7EF8">
        <w:t>tkinter</w:t>
      </w:r>
      <w:bookmarkEnd w:id="8"/>
      <w:proofErr w:type="spellEnd"/>
    </w:p>
    <w:p w14:paraId="30545D12" w14:textId="062308AD" w:rsidR="00314F0E" w:rsidRPr="008E7EF8" w:rsidRDefault="00314F0E" w:rsidP="00A10DB1">
      <w:pPr>
        <w:rPr>
          <w:lang w:val="bg-BG"/>
        </w:rPr>
      </w:pPr>
      <w:r w:rsidRPr="008E7EF8">
        <w:rPr>
          <w:b/>
          <w:bCs/>
        </w:rPr>
        <w:t>Tkinter</w:t>
      </w:r>
      <w:sdt>
        <w:sdtPr>
          <w:rPr>
            <w:b/>
            <w:bCs/>
          </w:rPr>
          <w:id w:val="-1591231829"/>
          <w:citation/>
        </w:sdtPr>
        <w:sdtContent>
          <w:r w:rsidR="00BC642A">
            <w:rPr>
              <w:b/>
              <w:bCs/>
            </w:rPr>
            <w:fldChar w:fldCharType="begin"/>
          </w:r>
          <w:r w:rsidR="00BC642A">
            <w:rPr>
              <w:b/>
              <w:bCs/>
            </w:rPr>
            <w:instrText xml:space="preserve"> CITATION Pyt211 \l 1033 </w:instrText>
          </w:r>
          <w:r w:rsidR="00BC642A">
            <w:rPr>
              <w:b/>
              <w:bCs/>
            </w:rPr>
            <w:fldChar w:fldCharType="separate"/>
          </w:r>
          <w:r w:rsidR="00327DA7">
            <w:rPr>
              <w:b/>
              <w:bCs/>
              <w:noProof/>
            </w:rPr>
            <w:t xml:space="preserve"> </w:t>
          </w:r>
          <w:r w:rsidR="00327DA7">
            <w:rPr>
              <w:noProof/>
            </w:rPr>
            <w:t>(Python Software Foundation)</w:t>
          </w:r>
          <w:r w:rsidR="00BC642A">
            <w:rPr>
              <w:b/>
              <w:bCs/>
            </w:rPr>
            <w:fldChar w:fldCharType="end"/>
          </w:r>
        </w:sdtContent>
      </w:sdt>
      <w:r w:rsidRPr="008E7EF8">
        <w:t xml:space="preserve"> </w:t>
      </w:r>
      <w:r w:rsidRPr="008E7EF8">
        <w:rPr>
          <w:lang w:val="bg-BG"/>
        </w:rPr>
        <w:t xml:space="preserve">или </w:t>
      </w:r>
      <w:proofErr w:type="spellStart"/>
      <w:r w:rsidRPr="008E7EF8">
        <w:t>tk</w:t>
      </w:r>
      <w:proofErr w:type="spellEnd"/>
      <w:r w:rsidRPr="008E7EF8">
        <w:t xml:space="preserve"> interface </w:t>
      </w:r>
      <w:r w:rsidRPr="008E7EF8">
        <w:rPr>
          <w:lang w:val="bg-BG"/>
        </w:rPr>
        <w:t xml:space="preserve">е стандартно допълнение за </w:t>
      </w:r>
      <w:r w:rsidR="006D52EF" w:rsidRPr="008E7EF8">
        <w:rPr>
          <w:lang w:val="bg-BG"/>
        </w:rPr>
        <w:t xml:space="preserve">функционалност на </w:t>
      </w:r>
      <w:r w:rsidRPr="008E7EF8">
        <w:rPr>
          <w:lang w:val="bg-BG"/>
        </w:rPr>
        <w:t xml:space="preserve">графичен интерфейс към </w:t>
      </w:r>
      <w:r w:rsidR="006D52EF" w:rsidRPr="008E7EF8">
        <w:rPr>
          <w:lang w:val="bg-BG"/>
        </w:rPr>
        <w:t xml:space="preserve">езикът за програмиране </w:t>
      </w:r>
      <w:proofErr w:type="spellStart"/>
      <w:r w:rsidR="006D52EF" w:rsidRPr="008E7EF8">
        <w:rPr>
          <w:b/>
          <w:bCs/>
        </w:rPr>
        <w:t>Tcl</w:t>
      </w:r>
      <w:proofErr w:type="spellEnd"/>
      <w:r w:rsidR="00DB484A" w:rsidRPr="008E7EF8">
        <w:t xml:space="preserve"> </w:t>
      </w:r>
      <w:r w:rsidR="00DB484A" w:rsidRPr="008E7EF8">
        <w:rPr>
          <w:lang w:val="bg-BG"/>
        </w:rPr>
        <w:t>и собственото му</w:t>
      </w:r>
      <w:r w:rsidR="006D52EF" w:rsidRPr="008E7EF8">
        <w:rPr>
          <w:lang w:val="bg-BG"/>
        </w:rPr>
        <w:t xml:space="preserve"> разширение за интерфейс </w:t>
      </w:r>
      <w:r w:rsidR="00DB484A" w:rsidRPr="008E7EF8">
        <w:rPr>
          <w:lang w:val="bg-BG"/>
        </w:rPr>
        <w:t xml:space="preserve">– </w:t>
      </w:r>
      <w:r w:rsidR="006D52EF" w:rsidRPr="008E7EF8">
        <w:rPr>
          <w:b/>
          <w:bCs/>
        </w:rPr>
        <w:t>Tk</w:t>
      </w:r>
      <w:r w:rsidR="00DB484A" w:rsidRPr="008E7EF8">
        <w:rPr>
          <w:lang w:val="bg-BG"/>
        </w:rPr>
        <w:t xml:space="preserve">. </w:t>
      </w:r>
      <w:r w:rsidR="00DB484A" w:rsidRPr="008E7EF8">
        <w:rPr>
          <w:b/>
          <w:bCs/>
        </w:rPr>
        <w:t>Tkinter</w:t>
      </w:r>
      <w:r w:rsidR="00DB484A" w:rsidRPr="008E7EF8">
        <w:t xml:space="preserve"> </w:t>
      </w:r>
      <w:r w:rsidR="00DB484A" w:rsidRPr="008E7EF8">
        <w:rPr>
          <w:lang w:val="bg-BG"/>
        </w:rPr>
        <w:t xml:space="preserve">е </w:t>
      </w:r>
      <w:r w:rsidR="00504D92" w:rsidRPr="008E7EF8">
        <w:rPr>
          <w:b/>
          <w:bCs/>
        </w:rPr>
        <w:t>Python</w:t>
      </w:r>
      <w:r w:rsidR="00DB484A" w:rsidRPr="008E7EF8">
        <w:rPr>
          <w:lang w:val="bg-BG"/>
        </w:rPr>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51A4880E" w14:textId="1D3BC8EC" w:rsidR="00DB484A" w:rsidRPr="008E7EF8" w:rsidRDefault="00DB484A" w:rsidP="00A10DB1">
      <w:pPr>
        <w:rPr>
          <w:lang w:val="bg-BG"/>
        </w:rPr>
      </w:pPr>
      <w:r w:rsidRPr="008E7EF8">
        <w:rPr>
          <w:lang w:val="bg-BG"/>
        </w:rPr>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t>
      </w:r>
      <w:r w:rsidRPr="008E7EF8">
        <w:t>widget</w:t>
      </w:r>
      <w:r w:rsidR="00504D92" w:rsidRPr="008E7EF8">
        <w:t>s</w:t>
      </w:r>
      <w:r w:rsidR="00DB052D" w:rsidRPr="008E7EF8">
        <w:rPr>
          <w:lang w:val="bg-BG"/>
        </w:rPr>
        <w:t>. Това са често използвани елементи в дизайна, като надписи, полета за вход на данни, бутони, изображения и</w:t>
      </w:r>
      <w:r w:rsidR="0012162C" w:rsidRPr="008E7EF8">
        <w:rPr>
          <w:lang w:val="bg-BG"/>
        </w:rPr>
        <w:t xml:space="preserve"> други</w:t>
      </w:r>
      <w:r w:rsidR="00DB052D" w:rsidRPr="008E7EF8">
        <w:rPr>
          <w:lang w:val="bg-BG"/>
        </w:rPr>
        <w:t xml:space="preserve">.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w:t>
      </w:r>
      <w:r w:rsidR="00DB052D" w:rsidRPr="008E7EF8">
        <w:rPr>
          <w:lang w:val="bg-BG"/>
        </w:rPr>
        <w:lastRenderedPageBreak/>
        <w:t>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необходим инструмент при изграждането на проекта.</w:t>
      </w:r>
    </w:p>
    <w:p w14:paraId="014E24C1" w14:textId="2DE4C3B3" w:rsidR="00B52FC7" w:rsidRPr="008E7EF8" w:rsidRDefault="00B52FC7" w:rsidP="00A10DB1">
      <w:pPr>
        <w:pStyle w:val="Heading3"/>
      </w:pPr>
      <w:bookmarkStart w:id="9" w:name="_Toc90499734"/>
      <w:r w:rsidRPr="008E7EF8">
        <w:t>requests</w:t>
      </w:r>
      <w:bookmarkEnd w:id="9"/>
    </w:p>
    <w:p w14:paraId="238DF1BD" w14:textId="153536BE" w:rsidR="00077739" w:rsidRPr="008E7EF8" w:rsidRDefault="00B52FC7" w:rsidP="00A10DB1">
      <w:pPr>
        <w:rPr>
          <w:lang w:val="bg-BG"/>
        </w:rPr>
      </w:pPr>
      <w:r w:rsidRPr="008E7EF8">
        <w:rPr>
          <w:lang w:val="bg-BG"/>
        </w:rPr>
        <w:t xml:space="preserve">Библиотеката за интернет заявки – </w:t>
      </w:r>
      <w:r w:rsidRPr="008E7EF8">
        <w:rPr>
          <w:b/>
          <w:bCs/>
        </w:rPr>
        <w:t>requests</w:t>
      </w:r>
      <w:r w:rsidRPr="008E7EF8">
        <w:rPr>
          <w:lang w:val="bg-BG"/>
        </w:rPr>
        <w:t xml:space="preserve"> </w:t>
      </w:r>
      <w:sdt>
        <w:sdtPr>
          <w:rPr>
            <w:lang w:val="bg-BG"/>
          </w:rPr>
          <w:id w:val="-1977834960"/>
          <w:citation/>
        </w:sdtPr>
        <w:sdtContent>
          <w:r w:rsidRPr="008E7EF8">
            <w:rPr>
              <w:lang w:val="bg-BG"/>
            </w:rPr>
            <w:fldChar w:fldCharType="begin"/>
          </w:r>
          <w:r w:rsidRPr="008E7EF8">
            <w:instrText xml:space="preserve"> CITATION Ken21 \l 1033 </w:instrText>
          </w:r>
          <w:r w:rsidRPr="008E7EF8">
            <w:rPr>
              <w:lang w:val="bg-BG"/>
            </w:rPr>
            <w:fldChar w:fldCharType="separate"/>
          </w:r>
          <w:r w:rsidR="00327DA7">
            <w:rPr>
              <w:noProof/>
            </w:rPr>
            <w:t>(Reitz)</w:t>
          </w:r>
          <w:r w:rsidRPr="008E7EF8">
            <w:rPr>
              <w:lang w:val="bg-BG"/>
            </w:rPr>
            <w:fldChar w:fldCharType="end"/>
          </w:r>
        </w:sdtContent>
      </w:sdt>
      <w:r w:rsidRPr="008E7EF8">
        <w:t xml:space="preserve"> </w:t>
      </w:r>
      <w:r w:rsidRPr="008E7EF8">
        <w:rPr>
          <w:lang w:val="bg-BG"/>
        </w:rPr>
        <w:t xml:space="preserve">е точно това, което звучи. Чрез нея можем да осъществяваме всички съществуващи стандартни заявки с протокол – </w:t>
      </w:r>
      <w:r w:rsidRPr="008E7EF8">
        <w:rPr>
          <w:i/>
          <w:iCs/>
        </w:rPr>
        <w:t>HTTP/HTTP</w:t>
      </w:r>
      <w:r w:rsidRPr="008E7EF8">
        <w:t xml:space="preserve">S </w:t>
      </w:r>
      <w:r w:rsidRPr="008E7EF8">
        <w:rPr>
          <w:lang w:val="bg-BG"/>
        </w:rPr>
        <w:t xml:space="preserve">(пр. </w:t>
      </w:r>
      <w:r w:rsidRPr="008E7EF8">
        <w:rPr>
          <w:i/>
          <w:iCs/>
        </w:rPr>
        <w:t>GET</w:t>
      </w:r>
      <w:r w:rsidRPr="008E7EF8">
        <w:t>/</w:t>
      </w:r>
      <w:r w:rsidRPr="008E7EF8">
        <w:rPr>
          <w:i/>
          <w:iCs/>
        </w:rPr>
        <w:t>POST</w:t>
      </w:r>
      <w:r w:rsidRPr="008E7EF8">
        <w:t>)</w:t>
      </w:r>
      <w:r w:rsidRPr="008E7EF8">
        <w:rPr>
          <w:lang w:val="bg-BG"/>
        </w:rPr>
        <w:t xml:space="preserve">. Тя също е допълнителен модул за питон, който може да бъде инсталиран чрез </w:t>
      </w:r>
      <w:r w:rsidRPr="008E7EF8">
        <w:t>pip installer</w:t>
      </w:r>
      <w:r w:rsidRPr="008E7EF8">
        <w:rPr>
          <w:lang w:val="bg-BG"/>
        </w:rPr>
        <w:t xml:space="preserve">. Тя ще бъде използвана за прихващане на съществуващата информация в публичният домейн на университета относно седмичните програми на учителите. </w:t>
      </w:r>
      <w:r w:rsidR="0081093D" w:rsidRPr="008E7EF8">
        <w:rPr>
          <w:lang w:val="bg-BG"/>
        </w:rPr>
        <w:t>Резултатът от п</w:t>
      </w:r>
      <w:r w:rsidRPr="008E7EF8">
        <w:rPr>
          <w:lang w:val="bg-BG"/>
        </w:rPr>
        <w:t xml:space="preserve">рихващането на заявката </w:t>
      </w:r>
      <w:r w:rsidR="0081093D" w:rsidRPr="008E7EF8">
        <w:rPr>
          <w:lang w:val="bg-BG"/>
        </w:rPr>
        <w:t xml:space="preserve">е </w:t>
      </w:r>
      <w:r w:rsidR="0081093D" w:rsidRPr="008E7EF8">
        <w:rPr>
          <w:i/>
          <w:iCs/>
        </w:rPr>
        <w:t>HTML</w:t>
      </w:r>
      <w:r w:rsidR="0081093D" w:rsidRPr="008E7EF8">
        <w:t xml:space="preserve"> </w:t>
      </w:r>
      <w:r w:rsidR="0081093D" w:rsidRPr="008E7EF8">
        <w:rPr>
          <w:lang w:val="bg-BG"/>
        </w:rPr>
        <w:t>код</w:t>
      </w:r>
      <w:r w:rsidRPr="008E7EF8">
        <w:rPr>
          <w:lang w:val="bg-BG"/>
        </w:rPr>
        <w:t xml:space="preserve">, което ще рече, че тя трябва да бъде детайлно обработена </w:t>
      </w:r>
      <w:r w:rsidR="0081093D" w:rsidRPr="008E7EF8">
        <w:rPr>
          <w:lang w:val="bg-BG"/>
        </w:rPr>
        <w:t xml:space="preserve">и интересуващата ни информация да бъде изчистена и структурирана, </w:t>
      </w:r>
      <w:r w:rsidRPr="008E7EF8">
        <w:rPr>
          <w:lang w:val="bg-BG"/>
        </w:rPr>
        <w:t>преди да</w:t>
      </w:r>
      <w:r w:rsidR="0081093D" w:rsidRPr="008E7EF8">
        <w:rPr>
          <w:lang w:val="bg-BG"/>
        </w:rPr>
        <w:t xml:space="preserve"> е възможно тя да бъде пренасочена към файл на </w:t>
      </w:r>
      <w:r w:rsidR="0081093D" w:rsidRPr="008E7EF8">
        <w:rPr>
          <w:b/>
          <w:bCs/>
        </w:rPr>
        <w:t>Excel</w:t>
      </w:r>
      <w:r w:rsidR="0081093D" w:rsidRPr="008E7EF8">
        <w:rPr>
          <w:lang w:val="bg-BG"/>
        </w:rPr>
        <w:t xml:space="preserve">. </w:t>
      </w:r>
    </w:p>
    <w:p w14:paraId="78523D91" w14:textId="30A451D2" w:rsidR="0081093D" w:rsidRPr="008E7EF8" w:rsidRDefault="0081093D" w:rsidP="00A10DB1">
      <w:pPr>
        <w:pStyle w:val="Heading3"/>
        <w:rPr>
          <w:lang w:val="bg-BG"/>
        </w:rPr>
      </w:pPr>
      <w:bookmarkStart w:id="10" w:name="_Toc90499735"/>
      <w:r w:rsidRPr="008E7EF8">
        <w:t>re</w:t>
      </w:r>
      <w:bookmarkEnd w:id="10"/>
    </w:p>
    <w:p w14:paraId="2AE39FCF" w14:textId="1909FBA1" w:rsidR="0081093D" w:rsidRPr="008E7EF8" w:rsidRDefault="0081093D" w:rsidP="00A10DB1">
      <w:pPr>
        <w:rPr>
          <w:lang w:val="bg-BG"/>
        </w:rPr>
      </w:pPr>
      <w:proofErr w:type="spellStart"/>
      <w:r w:rsidRPr="008E7EF8">
        <w:rPr>
          <w:b/>
          <w:bCs/>
          <w:lang w:val="bg-BG"/>
        </w:rPr>
        <w:t>Re</w:t>
      </w:r>
      <w:proofErr w:type="spellEnd"/>
      <w:sdt>
        <w:sdtPr>
          <w:rPr>
            <w:b/>
            <w:bCs/>
            <w:lang w:val="bg-BG"/>
          </w:rPr>
          <w:id w:val="-133330074"/>
          <w:citation/>
        </w:sdtPr>
        <w:sdtContent>
          <w:r w:rsidR="00BC642A">
            <w:rPr>
              <w:b/>
              <w:bCs/>
              <w:lang w:val="bg-BG"/>
            </w:rPr>
            <w:fldChar w:fldCharType="begin"/>
          </w:r>
          <w:r w:rsidR="00BC642A">
            <w:rPr>
              <w:b/>
              <w:bCs/>
            </w:rPr>
            <w:instrText xml:space="preserve"> CITATION Pyt212 \l 1033 </w:instrText>
          </w:r>
          <w:r w:rsidR="00BC642A">
            <w:rPr>
              <w:b/>
              <w:bCs/>
              <w:lang w:val="bg-BG"/>
            </w:rPr>
            <w:fldChar w:fldCharType="separate"/>
          </w:r>
          <w:r w:rsidR="00327DA7">
            <w:rPr>
              <w:b/>
              <w:bCs/>
              <w:noProof/>
            </w:rPr>
            <w:t xml:space="preserve"> </w:t>
          </w:r>
          <w:r w:rsidR="00327DA7">
            <w:rPr>
              <w:noProof/>
            </w:rPr>
            <w:t>(Python Software Foundation)</w:t>
          </w:r>
          <w:r w:rsidR="00BC642A">
            <w:rPr>
              <w:b/>
              <w:bCs/>
              <w:lang w:val="bg-BG"/>
            </w:rPr>
            <w:fldChar w:fldCharType="end"/>
          </w:r>
        </w:sdtContent>
      </w:sdt>
      <w:r w:rsidRPr="008E7EF8">
        <w:rPr>
          <w:lang w:val="bg-BG"/>
        </w:rPr>
        <w:t xml:space="preserve">, съкратено от </w:t>
      </w:r>
      <w:proofErr w:type="spellStart"/>
      <w:r w:rsidRPr="008E7EF8">
        <w:rPr>
          <w:lang w:val="bg-BG"/>
        </w:rPr>
        <w:t>regex</w:t>
      </w:r>
      <w:proofErr w:type="spellEnd"/>
      <w:r w:rsidRPr="008E7EF8">
        <w:rPr>
          <w:lang w:val="bg-BG"/>
        </w:rPr>
        <w:t>,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в една дума на „стандартен израз“ (</w:t>
      </w:r>
      <w:proofErr w:type="spellStart"/>
      <w:r w:rsidRPr="008E7EF8">
        <w:rPr>
          <w:lang w:val="bg-BG"/>
        </w:rPr>
        <w:t>regular</w:t>
      </w:r>
      <w:proofErr w:type="spellEnd"/>
      <w:r w:rsidRPr="008E7EF8">
        <w:rPr>
          <w:lang w:val="bg-BG"/>
        </w:rPr>
        <w:t xml:space="preserve"> </w:t>
      </w:r>
      <w:proofErr w:type="spellStart"/>
      <w:r w:rsidRPr="008E7EF8">
        <w:rPr>
          <w:lang w:val="bg-BG"/>
        </w:rPr>
        <w:t>expression</w:t>
      </w:r>
      <w:proofErr w:type="spellEnd"/>
      <w:r w:rsidRPr="008E7EF8">
        <w:rPr>
          <w:lang w:val="bg-BG"/>
        </w:rPr>
        <w:t xml:space="preserve">).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w:t>
      </w:r>
      <w:proofErr w:type="spellStart"/>
      <w:r w:rsidRPr="008E7EF8">
        <w:rPr>
          <w:lang w:val="bg-BG"/>
        </w:rPr>
        <w:t>четимост</w:t>
      </w:r>
      <w:proofErr w:type="spellEnd"/>
      <w:r w:rsidRPr="008E7EF8">
        <w:rPr>
          <w:lang w:val="bg-BG"/>
        </w:rPr>
        <w:t xml:space="preserve"> рязко пада, скоростта на </w:t>
      </w:r>
      <w:proofErr w:type="spellStart"/>
      <w:r w:rsidRPr="008E7EF8">
        <w:rPr>
          <w:lang w:val="bg-BG"/>
        </w:rPr>
        <w:t>regex</w:t>
      </w:r>
      <w:proofErr w:type="spellEnd"/>
      <w:r w:rsidRPr="008E7EF8">
        <w:rPr>
          <w:lang w:val="bg-BG"/>
        </w:rPr>
        <w:t xml:space="preserve"> го кара да бъде често избиран (пр. валидация на телефон, пощенски код, имейл). </w:t>
      </w:r>
      <w:r w:rsidR="00B41509" w:rsidRPr="008E7EF8">
        <w:rPr>
          <w:lang w:val="bg-BG"/>
        </w:rPr>
        <w:t>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p>
    <w:p w14:paraId="3F2C74DD" w14:textId="601D44A5" w:rsidR="00B41509" w:rsidRPr="008E7EF8" w:rsidRDefault="00B41509" w:rsidP="00A10DB1">
      <w:pPr>
        <w:pStyle w:val="Heading3"/>
      </w:pPr>
      <w:bookmarkStart w:id="11" w:name="_Toc90499736"/>
      <w:proofErr w:type="spellStart"/>
      <w:r w:rsidRPr="008E7EF8">
        <w:t>configparser</w:t>
      </w:r>
      <w:bookmarkEnd w:id="11"/>
      <w:proofErr w:type="spellEnd"/>
    </w:p>
    <w:p w14:paraId="5DDF65E6" w14:textId="0F42D8F5" w:rsidR="00B41509" w:rsidRPr="008E7EF8" w:rsidRDefault="00B41509" w:rsidP="00A10DB1">
      <w:pPr>
        <w:rPr>
          <w:lang w:val="bg-BG"/>
        </w:rPr>
      </w:pPr>
      <w:r w:rsidRPr="008E7EF8">
        <w:rPr>
          <w:b/>
          <w:bCs/>
        </w:rPr>
        <w:t>Config</w:t>
      </w:r>
      <w:r w:rsidRPr="008E7EF8">
        <w:t xml:space="preserve"> </w:t>
      </w:r>
      <w:r w:rsidRPr="008E7EF8">
        <w:rPr>
          <w:b/>
          <w:bCs/>
        </w:rPr>
        <w:t>parser</w:t>
      </w:r>
      <w:r w:rsidRPr="008E7EF8">
        <w:rPr>
          <w:lang w:val="bg-BG"/>
        </w:rPr>
        <w:t xml:space="preserve"> </w:t>
      </w:r>
      <w:sdt>
        <w:sdtPr>
          <w:rPr>
            <w:lang w:val="bg-BG"/>
          </w:rPr>
          <w:id w:val="1439105440"/>
          <w:citation/>
        </w:sdtPr>
        <w:sdtContent>
          <w:r w:rsidR="00BC642A">
            <w:rPr>
              <w:lang w:val="bg-BG"/>
            </w:rPr>
            <w:fldChar w:fldCharType="begin"/>
          </w:r>
          <w:r w:rsidR="00BC642A">
            <w:instrText xml:space="preserve"> CITATION Pyt213 \l 1033 </w:instrText>
          </w:r>
          <w:r w:rsidR="00BC642A">
            <w:rPr>
              <w:lang w:val="bg-BG"/>
            </w:rPr>
            <w:fldChar w:fldCharType="separate"/>
          </w:r>
          <w:r w:rsidR="00327DA7">
            <w:rPr>
              <w:noProof/>
            </w:rPr>
            <w:t>(Python Software Foundation)</w:t>
          </w:r>
          <w:r w:rsidR="00BC642A">
            <w:rPr>
              <w:lang w:val="bg-BG"/>
            </w:rPr>
            <w:fldChar w:fldCharType="end"/>
          </w:r>
        </w:sdtContent>
      </w:sdt>
      <w:r w:rsidRPr="008E7EF8">
        <w:rPr>
          <w:lang w:val="bg-BG"/>
        </w:rPr>
        <w:t xml:space="preserve">е </w:t>
      </w:r>
      <w:r w:rsidR="00BC642A">
        <w:rPr>
          <w:lang w:val="bg-BG"/>
        </w:rPr>
        <w:t>основен</w:t>
      </w:r>
      <w:r w:rsidRPr="008E7EF8">
        <w:rPr>
          <w:lang w:val="bg-BG"/>
        </w:rPr>
        <w:t xml:space="preserve"> модул, който позволява по-детайлна манипулация на файлове от стандартният модул </w:t>
      </w:r>
      <w:proofErr w:type="spellStart"/>
      <w:r w:rsidRPr="008E7EF8">
        <w:rPr>
          <w:b/>
          <w:bCs/>
        </w:rPr>
        <w:t>os</w:t>
      </w:r>
      <w:proofErr w:type="spellEnd"/>
      <w:r w:rsidRPr="008E7EF8">
        <w:rPr>
          <w:lang w:val="bg-BG"/>
        </w:rPr>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w:t>
      </w:r>
      <w:r w:rsidR="004558A7" w:rsidRPr="008E7EF8">
        <w:rPr>
          <w:lang w:val="bg-BG"/>
        </w:rPr>
        <w:t>, което е доста по-удобно от ръчното търсене и въвеждане на цялата информация.</w:t>
      </w:r>
    </w:p>
    <w:p w14:paraId="0C5B3EF9" w14:textId="0FD835BF" w:rsidR="00B92EB0" w:rsidRPr="008E7EF8" w:rsidRDefault="00B92EB0" w:rsidP="00A10DB1">
      <w:pPr>
        <w:pStyle w:val="Heading3"/>
      </w:pPr>
      <w:bookmarkStart w:id="12" w:name="_Toc90499737"/>
      <w:r w:rsidRPr="008E7EF8">
        <w:t>datetime</w:t>
      </w:r>
      <w:bookmarkEnd w:id="12"/>
      <w:r w:rsidR="00AB25AD">
        <w:t xml:space="preserve"> </w:t>
      </w:r>
    </w:p>
    <w:p w14:paraId="19EBF5C7" w14:textId="456EEFC1" w:rsidR="007C2799" w:rsidRPr="008E7EF8" w:rsidRDefault="00B92EB0" w:rsidP="00A10DB1">
      <w:pPr>
        <w:rPr>
          <w:lang w:val="bg-BG"/>
        </w:rPr>
      </w:pPr>
      <w:r w:rsidRPr="008E7EF8">
        <w:rPr>
          <w:lang w:val="bg-BG"/>
        </w:rPr>
        <w:t xml:space="preserve">Последната библиотека, която е от по-голямо значение е основният времеви модул на </w:t>
      </w:r>
      <w:r w:rsidRPr="008E7EF8">
        <w:t>python</w:t>
      </w:r>
      <w:sdt>
        <w:sdtPr>
          <w:id w:val="247545957"/>
          <w:citation/>
        </w:sdtPr>
        <w:sdtContent>
          <w:r w:rsidR="00AB25AD">
            <w:fldChar w:fldCharType="begin"/>
          </w:r>
          <w:r w:rsidR="00AB25AD">
            <w:instrText xml:space="preserve"> CITATION Pyt214 \l 1033 </w:instrText>
          </w:r>
          <w:r w:rsidR="00AB25AD">
            <w:fldChar w:fldCharType="separate"/>
          </w:r>
          <w:r w:rsidR="00327DA7">
            <w:rPr>
              <w:noProof/>
            </w:rPr>
            <w:t xml:space="preserve"> (Python Software Foundation)</w:t>
          </w:r>
          <w:r w:rsidR="00AB25AD">
            <w:fldChar w:fldCharType="end"/>
          </w:r>
        </w:sdtContent>
      </w:sdt>
      <w:r w:rsidRPr="008E7EF8">
        <w:rPr>
          <w:lang w:val="bg-BG"/>
        </w:rPr>
        <w:t xml:space="preserve">. Тъй като заявките на университета работят с номер на седмица, а времевите отчети са месечни е необходима такава програма, която надеждно да изчислява кои седмици участват в даден месец, след което да извлича информацията за всяка една от тях. Съответната библиотека </w:t>
      </w:r>
      <w:r w:rsidR="00A10DB1" w:rsidRPr="008E7EF8">
        <w:rPr>
          <w:lang w:val="bg-BG"/>
        </w:rPr>
        <w:t xml:space="preserve">позволява подобни изчисления да бъдат извършени сравнително лесно, тъй като повечето от тях вече са налични като вградени функции. </w:t>
      </w:r>
      <w:r w:rsidRPr="008E7EF8">
        <w:rPr>
          <w:lang w:val="bg-BG"/>
        </w:rPr>
        <w:t xml:space="preserve"> </w:t>
      </w:r>
    </w:p>
    <w:p w14:paraId="3F58177B" w14:textId="00FB995A" w:rsidR="00490750" w:rsidRPr="008E7EF8" w:rsidRDefault="00490750" w:rsidP="00490750">
      <w:pPr>
        <w:pStyle w:val="Heading3"/>
        <w:rPr>
          <w:sz w:val="44"/>
          <w:szCs w:val="44"/>
        </w:rPr>
      </w:pPr>
      <w:bookmarkStart w:id="13" w:name="_Toc90499738"/>
      <w:proofErr w:type="spellStart"/>
      <w:r w:rsidRPr="008E7EF8">
        <w:t>openpyxl</w:t>
      </w:r>
      <w:bookmarkEnd w:id="13"/>
      <w:proofErr w:type="spellEnd"/>
      <w:r w:rsidRPr="008E7EF8">
        <w:t xml:space="preserve"> </w:t>
      </w:r>
    </w:p>
    <w:p w14:paraId="4F36C8B1" w14:textId="2E3D79A3" w:rsidR="008E4D17" w:rsidRPr="008E7EF8" w:rsidRDefault="006243F2" w:rsidP="008E4D17">
      <w:pPr>
        <w:rPr>
          <w:lang w:val="bg-BG"/>
        </w:rPr>
      </w:pPr>
      <w:r w:rsidRPr="008E7EF8">
        <w:rPr>
          <w:lang w:val="bg-BG"/>
        </w:rPr>
        <w:t xml:space="preserve">Името </w:t>
      </w:r>
      <w:r w:rsidRPr="008E7EF8">
        <w:rPr>
          <w:b/>
          <w:bCs/>
        </w:rPr>
        <w:t>o</w:t>
      </w:r>
      <w:proofErr w:type="spellStart"/>
      <w:r w:rsidRPr="008E7EF8">
        <w:rPr>
          <w:b/>
          <w:bCs/>
          <w:lang w:val="en-GB"/>
        </w:rPr>
        <w:t>penpyxl</w:t>
      </w:r>
      <w:proofErr w:type="spellEnd"/>
      <w:r w:rsidR="00AB25AD">
        <w:rPr>
          <w:b/>
          <w:bCs/>
          <w:lang w:val="en-GB"/>
        </w:rPr>
        <w:t xml:space="preserve"> </w:t>
      </w:r>
      <w:sdt>
        <w:sdtPr>
          <w:rPr>
            <w:b/>
            <w:bCs/>
            <w:lang w:val="en-GB"/>
          </w:rPr>
          <w:id w:val="1971169826"/>
          <w:citation/>
        </w:sdtPr>
        <w:sdtContent>
          <w:r w:rsidR="00AB25AD">
            <w:rPr>
              <w:b/>
              <w:bCs/>
              <w:lang w:val="en-GB"/>
            </w:rPr>
            <w:fldChar w:fldCharType="begin"/>
          </w:r>
          <w:r w:rsidR="00AB25AD">
            <w:rPr>
              <w:b/>
              <w:bCs/>
            </w:rPr>
            <w:instrText xml:space="preserve"> CITATION Eri21 \l 1033 </w:instrText>
          </w:r>
          <w:r w:rsidR="00AB25AD">
            <w:rPr>
              <w:b/>
              <w:bCs/>
              <w:lang w:val="en-GB"/>
            </w:rPr>
            <w:fldChar w:fldCharType="separate"/>
          </w:r>
          <w:r w:rsidR="00327DA7">
            <w:rPr>
              <w:noProof/>
            </w:rPr>
            <w:t>(Gazoni, et al.)</w:t>
          </w:r>
          <w:r w:rsidR="00AB25AD">
            <w:rPr>
              <w:b/>
              <w:bCs/>
              <w:lang w:val="en-GB"/>
            </w:rPr>
            <w:fldChar w:fldCharType="end"/>
          </w:r>
        </w:sdtContent>
      </w:sdt>
      <w:r w:rsidRPr="008E7EF8">
        <w:rPr>
          <w:lang w:val="en-GB"/>
        </w:rPr>
        <w:t xml:space="preserve"> </w:t>
      </w:r>
      <w:r w:rsidRPr="008E7EF8">
        <w:rPr>
          <w:lang w:val="bg-BG"/>
        </w:rPr>
        <w:t>идва от комбинацията</w:t>
      </w:r>
      <w:r w:rsidR="00536B82" w:rsidRPr="008E7EF8">
        <w:rPr>
          <w:lang w:val="bg-BG"/>
        </w:rPr>
        <w:t xml:space="preserve"> </w:t>
      </w:r>
      <w:r w:rsidR="00536B82" w:rsidRPr="008E7EF8">
        <w:t>open</w:t>
      </w:r>
      <w:r w:rsidRPr="008E7EF8">
        <w:t xml:space="preserve"> source python excel</w:t>
      </w:r>
      <w:r w:rsidRPr="008E7EF8">
        <w:rPr>
          <w:lang w:val="bg-BG"/>
        </w:rPr>
        <w:t xml:space="preserve">,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w:t>
      </w:r>
      <w:r w:rsidRPr="008E7EF8">
        <w:rPr>
          <w:lang w:val="bg-BG"/>
        </w:rPr>
        <w:lastRenderedPageBreak/>
        <w:t>колона или клетка.</w:t>
      </w:r>
      <w:r w:rsidR="00536B82" w:rsidRPr="008E7EF8">
        <w:rPr>
          <w:lang w:val="bg-BG"/>
        </w:rPr>
        <w:t xml:space="preserve"> Използвайки тази библиотека е възможно цялата информация от заявките да бъде запаметена и форматирана в екселски файл.</w:t>
      </w:r>
    </w:p>
    <w:p w14:paraId="5AA68F3E" w14:textId="1CBFC2DF" w:rsidR="00C77C46" w:rsidRPr="008E7EF8" w:rsidRDefault="00C77C46" w:rsidP="00A10DB1">
      <w:pPr>
        <w:rPr>
          <w:lang w:val="bg-BG"/>
        </w:rPr>
      </w:pPr>
    </w:p>
    <w:p w14:paraId="12EDC468" w14:textId="21C51E64" w:rsidR="00C77C46" w:rsidRPr="008E7EF8" w:rsidRDefault="00C77C46" w:rsidP="00A10DB1">
      <w:pPr>
        <w:pStyle w:val="Heading1"/>
      </w:pPr>
      <w:bookmarkStart w:id="14" w:name="_Toc90499739"/>
      <w:r w:rsidRPr="008E7EF8">
        <w:t>Логическа реализация</w:t>
      </w:r>
      <w:bookmarkEnd w:id="14"/>
    </w:p>
    <w:p w14:paraId="42ED9BB6" w14:textId="67F6621E" w:rsidR="00C77C46" w:rsidRPr="008E7EF8" w:rsidRDefault="00C77C46" w:rsidP="00A10DB1">
      <w:pPr>
        <w:rPr>
          <w:lang w:val="bg-BG"/>
        </w:rPr>
      </w:pPr>
      <w:r w:rsidRPr="008E7EF8">
        <w:rPr>
          <w:lang w:val="bg-BG"/>
        </w:rPr>
        <w:t xml:space="preserve">Логическата реализация на проекта </w:t>
      </w:r>
      <w:r w:rsidR="001F2C2B" w:rsidRPr="008E7EF8">
        <w:rPr>
          <w:lang w:val="bg-BG"/>
        </w:rPr>
        <w:t xml:space="preserve">се извършва основно от програмата. Потребителят има достъп до избора на параметрите, с които да се изпълняват заявките, но извън това няма нищо общо с изпълнението на програмата. Единственото, което ще се изисква от него е да отвори програмата и да въведе желаните параметри, след което да отвори </w:t>
      </w:r>
      <w:proofErr w:type="spellStart"/>
      <w:r w:rsidR="001F2C2B" w:rsidRPr="008E7EF8">
        <w:rPr>
          <w:lang w:val="bg-BG"/>
        </w:rPr>
        <w:t>репорта</w:t>
      </w:r>
      <w:proofErr w:type="spellEnd"/>
      <w:r w:rsidR="001F2C2B" w:rsidRPr="008E7EF8">
        <w:rPr>
          <w:lang w:val="bg-BG"/>
        </w:rPr>
        <w:t xml:space="preserve"> и да потвърди самостоятелно, че всичко вътре е изрядно. </w:t>
      </w:r>
    </w:p>
    <w:p w14:paraId="4E415651" w14:textId="0D73C112" w:rsidR="001F2C2B" w:rsidRPr="008E7EF8" w:rsidRDefault="001F2C2B" w:rsidP="00A10DB1">
      <w:pPr>
        <w:rPr>
          <w:lang w:val="bg-BG"/>
        </w:rPr>
      </w:pPr>
      <w:r w:rsidRPr="008E7EF8">
        <w:rPr>
          <w:lang w:val="bg-BG"/>
        </w:rPr>
        <w:t xml:space="preserve">Системата се грижи за зареждането и </w:t>
      </w:r>
      <w:r w:rsidR="00952CA3" w:rsidRPr="008E7EF8">
        <w:rPr>
          <w:lang w:val="bg-BG"/>
        </w:rPr>
        <w:t xml:space="preserve">използването на всички конфигурационни настройки, както и какво се случва ако някоя от тях, или целият файл, липсва. След което, при изпълняване на експорт, взаимодейства с изброените библиотеки на логически отделени части. Изчислява нужните параметри спрямо зададените такива и изпълнява заявки, докато месечната информация бива пълна. Тя бива филтрирана и изпратена към </w:t>
      </w:r>
      <w:proofErr w:type="spellStart"/>
      <w:r w:rsidR="008E7EF8" w:rsidRPr="008E7EF8">
        <w:rPr>
          <w:b/>
          <w:bCs/>
        </w:rPr>
        <w:t>open</w:t>
      </w:r>
      <w:r w:rsidR="00952CA3" w:rsidRPr="008E7EF8">
        <w:rPr>
          <w:b/>
          <w:bCs/>
        </w:rPr>
        <w:t>pyxl</w:t>
      </w:r>
      <w:proofErr w:type="spellEnd"/>
      <w:r w:rsidR="00952CA3" w:rsidRPr="008E7EF8">
        <w:rPr>
          <w:lang w:val="bg-BG"/>
        </w:rPr>
        <w:t xml:space="preserve"> библиотеката, която се грижи за структурирането и съхранението на информацията в </w:t>
      </w:r>
      <w:r w:rsidR="00952CA3" w:rsidRPr="008E7EF8">
        <w:t>Excel</w:t>
      </w:r>
      <w:r w:rsidR="00952CA3" w:rsidRPr="008E7EF8">
        <w:rPr>
          <w:lang w:val="bg-BG"/>
        </w:rPr>
        <w:t>, както и за менажирането на самият файл.</w:t>
      </w:r>
    </w:p>
    <w:p w14:paraId="32DE802D" w14:textId="4392A2D5" w:rsidR="008E4D17" w:rsidRPr="008E7EF8" w:rsidRDefault="00952CA3" w:rsidP="00A10DB1">
      <w:pPr>
        <w:rPr>
          <w:noProof/>
          <w:lang w:val="en-GB"/>
        </w:rPr>
      </w:pPr>
      <w:r w:rsidRPr="008E7EF8">
        <w:rPr>
          <w:lang w:val="bg-BG"/>
        </w:rPr>
        <w:t xml:space="preserve">Има няколко логически проблема с изпълнението на програмата по този начин. Първо, програмата е напълно зависима от състоянието на сайта на университета. Всяка промяна в структурата на заявките или състоянието на сървъра съответно оказва </w:t>
      </w:r>
      <w:r w:rsidR="00490750" w:rsidRPr="008E7EF8">
        <w:rPr>
          <w:lang w:val="bg-BG"/>
        </w:rPr>
        <w:t>критично влияние върху функционалността на програмата. Считайки, че това са рядко и трудно случващи се събития, рискът от подобен проблем е нисък.</w:t>
      </w:r>
    </w:p>
    <w:p w14:paraId="5A6ABF71" w14:textId="10430600" w:rsidR="006243F2" w:rsidRPr="008E7EF8" w:rsidRDefault="00490750" w:rsidP="00A10DB1">
      <w:pPr>
        <w:rPr>
          <w:lang w:val="bg-BG"/>
        </w:rPr>
      </w:pPr>
      <w:r w:rsidRPr="008E7EF8">
        <w:rPr>
          <w:lang w:val="bg-BG"/>
        </w:rPr>
        <w:t>Второ,</w:t>
      </w:r>
      <w:r w:rsidRPr="008E7EF8">
        <w:t xml:space="preserve"> </w:t>
      </w:r>
      <w:r w:rsidRPr="008E7EF8">
        <w:rPr>
          <w:lang w:val="bg-BG"/>
        </w:rPr>
        <w:t>тъй като заявките винаги връщат резултат, без значение дали такъв съществува за съответното класно отделение, преподавател или зала, експорт винаги ще бъде създаден</w:t>
      </w:r>
      <w:r w:rsidR="005B1098" w:rsidRPr="008E7EF8">
        <w:rPr>
          <w:lang w:val="bg-BG"/>
        </w:rPr>
        <w:t xml:space="preserve">. Дори ако въведената информация не е валидна, ако параметрите отговарят на типа данни (пр. цифри за класно отделение) заявката ще бъде изпълнена успешно, но резултатът ще е празна таблица. В този случай е невъзможно да бъде направена разлика между липсващи данни за седмица и грешно въведени параметри. Единственият начин това да бъде потвърдено е </w:t>
      </w:r>
      <w:r w:rsidR="0012162C" w:rsidRPr="008E7EF8">
        <w:rPr>
          <w:lang w:val="bg-BG"/>
        </w:rPr>
        <w:t xml:space="preserve">със проверка на експорта след създаването му. Доста вероятно е резултатът да е такъв </w:t>
      </w:r>
      <w:r w:rsidR="005B1098" w:rsidRPr="008E7EF8">
        <w:rPr>
          <w:lang w:val="bg-BG"/>
        </w:rPr>
        <w:t>при наличието на празна таблица</w:t>
      </w:r>
      <w:r w:rsidR="0012162C" w:rsidRPr="008E7EF8">
        <w:rPr>
          <w:lang w:val="bg-BG"/>
        </w:rPr>
        <w:t xml:space="preserve">, а </w:t>
      </w:r>
      <w:r w:rsidR="005B1098" w:rsidRPr="008E7EF8">
        <w:rPr>
          <w:lang w:val="bg-BG"/>
        </w:rPr>
        <w:t xml:space="preserve">очаквани </w:t>
      </w:r>
      <w:r w:rsidR="0012162C" w:rsidRPr="008E7EF8">
        <w:rPr>
          <w:lang w:val="bg-BG"/>
        </w:rPr>
        <w:t xml:space="preserve">попълнени </w:t>
      </w:r>
      <w:r w:rsidR="005B1098" w:rsidRPr="008E7EF8">
        <w:rPr>
          <w:lang w:val="bg-BG"/>
        </w:rPr>
        <w:t>резултати.</w:t>
      </w:r>
      <w:r w:rsidR="0012162C" w:rsidRPr="008E7EF8">
        <w:rPr>
          <w:lang w:val="bg-BG"/>
        </w:rPr>
        <w:t xml:space="preserve"> С цел минимизиране на шанса от грешни заявки в случай на правописни грешки и др.</w:t>
      </w:r>
      <w:r w:rsidR="00082E88" w:rsidRPr="008E7EF8">
        <w:rPr>
          <w:lang w:val="bg-BG"/>
        </w:rPr>
        <w:t xml:space="preserve"> въвеждането на параметрите ще бъде ограничено или валидирано.</w:t>
      </w:r>
      <w:r w:rsidR="006243F2" w:rsidRPr="008E7EF8">
        <w:rPr>
          <w:lang w:val="bg-BG"/>
        </w:rPr>
        <w:t xml:space="preserve"> </w:t>
      </w:r>
    </w:p>
    <w:p w14:paraId="270C5D90" w14:textId="13E349C2" w:rsidR="001F2C2B" w:rsidRPr="008E7EF8" w:rsidRDefault="00082E88" w:rsidP="00A10DB1">
      <w:pPr>
        <w:rPr>
          <w:lang w:val="bg-BG"/>
        </w:rPr>
      </w:pPr>
      <w:r w:rsidRPr="008E7EF8">
        <w:rPr>
          <w:lang w:val="bg-BG"/>
        </w:rPr>
        <w:t xml:space="preserve">Логическата последователност </w:t>
      </w:r>
      <w:r w:rsidR="001F2C2B" w:rsidRPr="008E7EF8">
        <w:rPr>
          <w:lang w:val="bg-BG"/>
        </w:rPr>
        <w:t>може да бъде проследена в следната таблица:</w:t>
      </w:r>
    </w:p>
    <w:p w14:paraId="4A413AF7" w14:textId="247CBA04" w:rsidR="008E4D17" w:rsidRPr="008E7EF8" w:rsidRDefault="008E4D17" w:rsidP="00A10DB1">
      <w:pPr>
        <w:rPr>
          <w:noProof/>
          <w:lang w:val="en-GB"/>
        </w:rPr>
      </w:pPr>
    </w:p>
    <w:p w14:paraId="382B3566" w14:textId="77777777" w:rsidR="00536B82" w:rsidRPr="008E7EF8" w:rsidRDefault="00536B82" w:rsidP="00A10DB1">
      <w:pPr>
        <w:rPr>
          <w:noProof/>
          <w:lang w:val="en-GB"/>
        </w:rPr>
      </w:pPr>
    </w:p>
    <w:p w14:paraId="5F9072D8" w14:textId="770FE759" w:rsidR="008E4D17" w:rsidRPr="008E7EF8" w:rsidRDefault="006243F2" w:rsidP="00A10DB1">
      <w:pPr>
        <w:rPr>
          <w:noProof/>
          <w:lang w:val="en-GB"/>
        </w:rPr>
      </w:pPr>
      <w:r w:rsidRPr="008E7EF8">
        <w:rPr>
          <w:noProof/>
          <w:lang w:val="en-GB"/>
        </w:rPr>
        <w:lastRenderedPageBreak/>
        <w:drawing>
          <wp:anchor distT="0" distB="0" distL="114300" distR="114300" simplePos="0" relativeHeight="251665408" behindDoc="0" locked="0" layoutInCell="1" allowOverlap="1" wp14:anchorId="41E86908" wp14:editId="430A23E5">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3564D2" w14:textId="648A7F60" w:rsidR="008E4D17" w:rsidRPr="008E7EF8" w:rsidRDefault="008E4D17" w:rsidP="00A10DB1">
      <w:pPr>
        <w:rPr>
          <w:noProof/>
          <w:lang w:val="en-GB"/>
        </w:rPr>
      </w:pPr>
    </w:p>
    <w:p w14:paraId="4FCAF503" w14:textId="77777777" w:rsidR="00536B82" w:rsidRPr="008E7EF8" w:rsidRDefault="00536B82" w:rsidP="00A10DB1">
      <w:pPr>
        <w:rPr>
          <w:noProof/>
          <w:lang w:val="en-GB"/>
        </w:rPr>
      </w:pPr>
    </w:p>
    <w:p w14:paraId="14E05005" w14:textId="1154C3E3" w:rsidR="00077739" w:rsidRPr="008E7EF8" w:rsidRDefault="00536B82" w:rsidP="00A10DB1">
      <w:pPr>
        <w:rPr>
          <w:lang w:val="en-GB"/>
        </w:rPr>
      </w:pPr>
      <w:r w:rsidRPr="008E7EF8">
        <w:rPr>
          <w:noProof/>
          <w:lang w:val="en-GB"/>
        </w:rPr>
        <w:drawing>
          <wp:anchor distT="0" distB="0" distL="114300" distR="114300" simplePos="0" relativeHeight="251667456" behindDoc="0" locked="0" layoutInCell="1" allowOverlap="1" wp14:anchorId="1DE27E24" wp14:editId="24FC83B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7739" w:rsidRPr="008E7EF8">
        <w:rPr>
          <w:lang w:val="en-GB"/>
        </w:rPr>
        <w:br w:type="page"/>
      </w:r>
    </w:p>
    <w:p w14:paraId="7BEB85F2" w14:textId="2852BD38" w:rsidR="007C2799" w:rsidRPr="008E7EF8" w:rsidRDefault="007C2799" w:rsidP="00A10DB1">
      <w:pPr>
        <w:rPr>
          <w:lang w:val="en-GB"/>
        </w:rPr>
      </w:pPr>
    </w:p>
    <w:p w14:paraId="5591A740" w14:textId="77777777" w:rsidR="007C2799" w:rsidRPr="008E7EF8" w:rsidRDefault="007C2799">
      <w:pPr>
        <w:jc w:val="left"/>
        <w:rPr>
          <w:noProof/>
          <w:lang w:val="en-GB"/>
        </w:rPr>
      </w:pPr>
    </w:p>
    <w:p w14:paraId="0931E191" w14:textId="238A5937" w:rsidR="007C2799" w:rsidRPr="008E7EF8" w:rsidRDefault="007C2799">
      <w:pPr>
        <w:jc w:val="left"/>
        <w:rPr>
          <w:lang w:val="en-GB"/>
        </w:rPr>
      </w:pPr>
      <w:r w:rsidRPr="008E7EF8">
        <w:rPr>
          <w:noProof/>
          <w:lang w:val="en-GB"/>
        </w:rPr>
        <w:drawing>
          <wp:anchor distT="0" distB="0" distL="114300" distR="114300" simplePos="0" relativeHeight="251669504" behindDoc="0" locked="0" layoutInCell="1" allowOverlap="1" wp14:anchorId="537AE7C1" wp14:editId="7A7FD9C9">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9AC6FF" w14:textId="77777777" w:rsidR="007C2799" w:rsidRPr="008E7EF8" w:rsidRDefault="007C2799">
      <w:pPr>
        <w:jc w:val="left"/>
        <w:rPr>
          <w:lang w:val="en-GB"/>
        </w:rPr>
      </w:pPr>
    </w:p>
    <w:p w14:paraId="69575F4A" w14:textId="77777777" w:rsidR="007C2799" w:rsidRPr="008E7EF8" w:rsidRDefault="007C2799" w:rsidP="007C2799">
      <w:pPr>
        <w:pStyle w:val="Heading1"/>
      </w:pPr>
      <w:bookmarkStart w:id="15" w:name="_Toc90499740"/>
      <w:r w:rsidRPr="008E7EF8">
        <w:t>Техническа имплементация</w:t>
      </w:r>
      <w:bookmarkEnd w:id="15"/>
    </w:p>
    <w:p w14:paraId="0758F72E" w14:textId="2E41FF2F" w:rsidR="000E7A57" w:rsidRPr="008E7EF8" w:rsidRDefault="007C2799" w:rsidP="007C2799">
      <w:r w:rsidRPr="008E7EF8">
        <w:rPr>
          <w:lang w:val="bg-BG"/>
        </w:rPr>
        <w:t xml:space="preserve">В тази част ще бъдат разгледани техническите детайли на имплементацията </w:t>
      </w:r>
      <w:r w:rsidR="00C539FF" w:rsidRPr="008E7EF8">
        <w:rPr>
          <w:lang w:val="bg-BG"/>
        </w:rPr>
        <w:t>на програмата.</w:t>
      </w:r>
      <w:r w:rsidR="00E90263" w:rsidRPr="008E7EF8">
        <w:t xml:space="preserve"> </w:t>
      </w:r>
      <w:r w:rsidR="00E90263" w:rsidRPr="008E7EF8">
        <w:rPr>
          <w:lang w:val="bg-BG"/>
        </w:rPr>
        <w:t>Референции към кода на програмата могат да бъдат намерени в апендикса.</w:t>
      </w:r>
      <w:r w:rsidR="00B968E0" w:rsidRPr="008E7EF8">
        <w:t xml:space="preserve"> </w:t>
      </w:r>
      <w:r w:rsidR="0029527C" w:rsidRPr="008E7EF8">
        <w:rPr>
          <w:lang w:val="bg-BG"/>
        </w:rPr>
        <w:t xml:space="preserve">Възможно е логическото обяснение на програмата да е в обратен ред на написаният код, тъй като в </w:t>
      </w:r>
      <w:r w:rsidR="0029527C" w:rsidRPr="008E7EF8">
        <w:rPr>
          <w:b/>
          <w:bCs/>
        </w:rPr>
        <w:t>Python</w:t>
      </w:r>
      <w:r w:rsidR="0029527C" w:rsidRPr="008E7EF8">
        <w:t xml:space="preserve"> </w:t>
      </w:r>
      <w:r w:rsidR="0029527C" w:rsidRPr="008E7EF8">
        <w:rPr>
          <w:lang w:val="bg-BG"/>
        </w:rPr>
        <w:t>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w:t>
      </w:r>
      <w:r w:rsidR="009C7007" w:rsidRPr="008E7EF8">
        <w:rPr>
          <w:lang w:val="bg-BG"/>
        </w:rPr>
        <w:t xml:space="preserve"> да бъдат извикани от друго място.</w:t>
      </w:r>
    </w:p>
    <w:p w14:paraId="777EB487" w14:textId="0F1BD76A" w:rsidR="002323D4" w:rsidRPr="008E7EF8" w:rsidRDefault="002323D4" w:rsidP="002323D4">
      <w:pPr>
        <w:pStyle w:val="Heading2"/>
      </w:pPr>
      <w:bookmarkStart w:id="16" w:name="_Toc90499741"/>
      <w:proofErr w:type="spellStart"/>
      <w:r w:rsidRPr="008E7EF8">
        <w:t>Графичен</w:t>
      </w:r>
      <w:proofErr w:type="spellEnd"/>
      <w:r w:rsidRPr="008E7EF8">
        <w:t xml:space="preserve"> </w:t>
      </w:r>
      <w:proofErr w:type="spellStart"/>
      <w:r w:rsidRPr="008E7EF8">
        <w:t>Интерфейс</w:t>
      </w:r>
      <w:bookmarkEnd w:id="16"/>
      <w:proofErr w:type="spellEnd"/>
    </w:p>
    <w:p w14:paraId="5F0B9C6E" w14:textId="77777777" w:rsidR="00CE16BE" w:rsidRPr="008E7EF8" w:rsidRDefault="000E7A57" w:rsidP="0076525D">
      <w:pPr>
        <w:rPr>
          <w:lang w:val="bg-BG"/>
        </w:rPr>
      </w:pPr>
      <w:r w:rsidRPr="008E7EF8">
        <w:rPr>
          <w:lang w:val="bg-BG"/>
        </w:rPr>
        <w:t xml:space="preserve">Програмата започва логически от графичният интерфейс </w:t>
      </w:r>
      <w:hyperlink w:anchor="_Графичен_интерфейс" w:history="1">
        <w:r w:rsidRPr="008E7EF8">
          <w:rPr>
            <w:rStyle w:val="Hyperlink"/>
            <w:lang w:val="bg-BG"/>
          </w:rPr>
          <w:t>(1)</w:t>
        </w:r>
      </w:hyperlink>
      <w:r w:rsidRPr="008E7EF8">
        <w:rPr>
          <w:lang w:val="bg-BG"/>
        </w:rPr>
        <w:t xml:space="preserve">, използвайки библиотеката </w:t>
      </w:r>
      <w:r w:rsidRPr="008E7EF8">
        <w:rPr>
          <w:b/>
          <w:bCs/>
        </w:rPr>
        <w:t>Tkinter</w:t>
      </w:r>
      <w:r w:rsidRPr="008E7EF8">
        <w:rPr>
          <w:lang w:val="bg-BG"/>
        </w:rPr>
        <w:t xml:space="preserve">, създаваме начален екран и съвместими променливи за всеки желан параметър. </w:t>
      </w:r>
      <w:r w:rsidR="0076525D" w:rsidRPr="008E7EF8">
        <w:rPr>
          <w:lang w:val="bg-BG"/>
        </w:rPr>
        <w:t xml:space="preserve">Тъй като </w:t>
      </w:r>
      <w:proofErr w:type="spellStart"/>
      <w:r w:rsidR="0076525D" w:rsidRPr="008E7EF8">
        <w:rPr>
          <w:lang w:val="bg-BG"/>
        </w:rPr>
        <w:t>репортите</w:t>
      </w:r>
      <w:proofErr w:type="spellEnd"/>
      <w:r w:rsidR="0076525D" w:rsidRPr="008E7EF8">
        <w:rPr>
          <w:lang w:val="bg-BG"/>
        </w:rPr>
        <w:t xml:space="preserve"> са месечни, а не седмични, </w:t>
      </w:r>
      <w:r w:rsidR="004849D4" w:rsidRPr="008E7EF8">
        <w:rPr>
          <w:lang w:val="bg-BG"/>
        </w:rPr>
        <w:t xml:space="preserve">интерфейса показва поле за избиране на месец, вместо седмица. </w:t>
      </w:r>
      <w:r w:rsidR="004849D4" w:rsidRPr="008E7EF8">
        <w:rPr>
          <w:lang w:val="bg-BG"/>
        </w:rPr>
        <w:lastRenderedPageBreak/>
        <w:t xml:space="preserve">Съществуват съответно основните три параметри, заедно с допълнителен такъв за избиране на папка, в която да бъде създаден крайният експорт. </w:t>
      </w:r>
    </w:p>
    <w:p w14:paraId="290732BE" w14:textId="5A99DA56" w:rsidR="006875FD" w:rsidRPr="008E7EF8" w:rsidRDefault="004849D4" w:rsidP="008E7EF8">
      <w:pPr>
        <w:shd w:val="clear" w:color="auto" w:fill="FFFFFF"/>
        <w:spacing w:line="285" w:lineRule="atLeast"/>
        <w:rPr>
          <w:lang w:val="bg-BG"/>
        </w:rPr>
      </w:pPr>
      <w:r w:rsidRPr="008E7EF8">
        <w:rPr>
          <w:lang w:val="bg-BG"/>
        </w:rPr>
        <w:t>След това се използва графичната библиотека за създаване на всички нужни елементи –</w:t>
      </w:r>
      <w:r w:rsidR="00CE16BE" w:rsidRPr="008E7EF8">
        <w:rPr>
          <w:lang w:val="bg-BG"/>
        </w:rPr>
        <w:t xml:space="preserve"> полета за вход на данни и техните наименования, бутони и други</w:t>
      </w:r>
      <w:r w:rsidR="005F3215" w:rsidRPr="008E7EF8">
        <w:rPr>
          <w:lang w:val="bg-BG"/>
        </w:rPr>
        <w:t>, и тяхното разположение и форматиране</w:t>
      </w:r>
      <w:r w:rsidR="00CE16BE" w:rsidRPr="008E7EF8">
        <w:rPr>
          <w:lang w:val="bg-BG"/>
        </w:rPr>
        <w:t xml:space="preserve">. Библиотеката съдържа няколко вида инструменти за геометрично подреждане на елементи. </w:t>
      </w:r>
      <w:r w:rsidR="005F3215" w:rsidRPr="008E7EF8">
        <w:rPr>
          <w:lang w:val="bg-BG"/>
        </w:rPr>
        <w:t>Основният е</w:t>
      </w:r>
      <w:r w:rsidR="00CE16BE" w:rsidRPr="008E7EF8">
        <w:rPr>
          <w:lang w:val="bg-BG"/>
        </w:rPr>
        <w:t xml:space="preserve"> </w:t>
      </w:r>
      <w:r w:rsidR="00CE16BE" w:rsidRPr="008E7EF8">
        <w:t xml:space="preserve">grid </w:t>
      </w:r>
      <w:r w:rsidR="005F3215" w:rsidRPr="008E7EF8">
        <w:t xml:space="preserve">geometry </w:t>
      </w:r>
      <w:r w:rsidR="00CE16BE" w:rsidRPr="008E7EF8">
        <w:t>manager</w:t>
      </w:r>
      <w:r w:rsidR="005F3215" w:rsidRPr="008E7EF8">
        <w:rPr>
          <w:lang w:val="bg-BG"/>
        </w:rPr>
        <w:t>. Чрез него елементите могат много лесно да бъдат разпределени в квадратна мрежа</w:t>
      </w:r>
      <w:r w:rsidR="00CE16BE" w:rsidRPr="008E7EF8">
        <w:rPr>
          <w:lang w:val="bg-BG"/>
        </w:rPr>
        <w:t xml:space="preserve"> </w:t>
      </w:r>
      <w:r w:rsidR="005F3215" w:rsidRPr="008E7EF8">
        <w:rPr>
          <w:lang w:val="bg-BG"/>
        </w:rPr>
        <w:t>с избран брой редове и колони</w:t>
      </w:r>
      <w:r w:rsidR="00750332" w:rsidRPr="008E7EF8">
        <w:rPr>
          <w:lang w:val="bg-BG"/>
        </w:rPr>
        <w:t>, като последният ред е извикването на</w:t>
      </w:r>
      <w:r w:rsidR="00750332" w:rsidRPr="008E7EF8">
        <w:t xml:space="preserve"> </w:t>
      </w:r>
      <w:proofErr w:type="spellStart"/>
      <w:r w:rsidR="00750332" w:rsidRPr="008E7EF8">
        <w:rPr>
          <w:rFonts w:eastAsia="Times New Roman"/>
          <w:i/>
          <w:iCs/>
        </w:rPr>
        <w:t>root_frame.mainloop</w:t>
      </w:r>
      <w:proofErr w:type="spellEnd"/>
      <w:r w:rsidR="00750332" w:rsidRPr="008E7EF8">
        <w:rPr>
          <w:rFonts w:eastAsia="Times New Roman"/>
          <w:i/>
          <w:iCs/>
        </w:rPr>
        <w:t>()</w:t>
      </w:r>
      <w:r w:rsidR="002323D4" w:rsidRPr="008E7EF8">
        <w:rPr>
          <w:rFonts w:eastAsia="Times New Roman"/>
          <w:lang w:val="bg-BG"/>
        </w:rPr>
        <w:t xml:space="preserve"> </w:t>
      </w:r>
      <w:hyperlink w:anchor="_Графичен_интерфейс" w:history="1">
        <w:r w:rsidR="008E7EF8" w:rsidRPr="008E7EF8">
          <w:rPr>
            <w:rStyle w:val="Hyperlink"/>
            <w:lang w:val="bg-BG"/>
          </w:rPr>
          <w:t>(1</w:t>
        </w:r>
        <w:r w:rsidR="008E7EF8">
          <w:rPr>
            <w:rStyle w:val="Hyperlink"/>
          </w:rPr>
          <w:t xml:space="preserve">, </w:t>
        </w:r>
        <w:r w:rsidR="008E7EF8">
          <w:rPr>
            <w:rStyle w:val="Hyperlink"/>
            <w:lang w:val="bg-BG"/>
          </w:rPr>
          <w:t>ред 107</w:t>
        </w:r>
        <w:r w:rsidR="008E7EF8" w:rsidRPr="008E7EF8">
          <w:rPr>
            <w:rStyle w:val="Hyperlink"/>
            <w:lang w:val="bg-BG"/>
          </w:rPr>
          <w:t>)</w:t>
        </w:r>
      </w:hyperlink>
      <w:r w:rsidR="00750332" w:rsidRPr="008E7EF8">
        <w:rPr>
          <w:rFonts w:eastAsia="Times New Roman"/>
          <w:color w:val="000000"/>
          <w:lang w:val="bg-BG"/>
        </w:rPr>
        <w:t>, което казва на библиотеката да поддържа елементите на екрана (т.е. няма да се загаси веднага, след като тръгне)</w:t>
      </w:r>
      <w:r w:rsidR="005F3215" w:rsidRPr="008E7EF8">
        <w:rPr>
          <w:lang w:val="bg-BG"/>
        </w:rPr>
        <w:t xml:space="preserve">. </w:t>
      </w:r>
      <w:r w:rsidR="006875FD" w:rsidRPr="008E7EF8">
        <w:rPr>
          <w:lang w:val="bg-BG"/>
        </w:rPr>
        <w:t xml:space="preserve">Програмата </w:t>
      </w:r>
      <w:r w:rsidR="006875FD" w:rsidRPr="008E7EF8">
        <w:rPr>
          <w:lang w:val="bg-BG"/>
        </w:rPr>
        <w:t xml:space="preserve">цели да е </w:t>
      </w:r>
      <w:r w:rsidR="006875FD" w:rsidRPr="008E7EF8">
        <w:rPr>
          <w:lang w:val="bg-BG"/>
        </w:rPr>
        <w:t xml:space="preserve">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w:t>
      </w:r>
      <w:r w:rsidR="005F3215" w:rsidRPr="008E7EF8">
        <w:rPr>
          <w:lang w:val="bg-BG"/>
        </w:rPr>
        <w:t xml:space="preserve">Разпределението </w:t>
      </w:r>
      <w:r w:rsidR="006875FD" w:rsidRPr="008E7EF8">
        <w:rPr>
          <w:lang w:val="bg-BG"/>
        </w:rPr>
        <w:t xml:space="preserve">и </w:t>
      </w:r>
      <w:r w:rsidR="005F3215" w:rsidRPr="008E7EF8">
        <w:rPr>
          <w:lang w:val="bg-BG"/>
        </w:rPr>
        <w:t xml:space="preserve">се води от следният шаблон: </w:t>
      </w:r>
    </w:p>
    <w:p w14:paraId="603B3DC9" w14:textId="50653AF3" w:rsidR="00324523" w:rsidRPr="00FD594C" w:rsidRDefault="005F3215" w:rsidP="00CE16BE">
      <w:r w:rsidRPr="008E7EF8">
        <w:rPr>
          <w:lang w:val="en-GB"/>
        </w:rPr>
        <w:t xml:space="preserve"> </w:t>
      </w:r>
      <w:bookmarkStart w:id="17" w:name="_MON_1701083034"/>
      <w:bookmarkEnd w:id="17"/>
      <w:r w:rsidR="00FD594C" w:rsidRPr="008E7EF8">
        <w:rPr>
          <w:lang w:val="en-GB"/>
        </w:rPr>
        <w:object w:dxaOrig="4980" w:dyaOrig="1967" w14:anchorId="58C1DF50">
          <v:shape id="_x0000_i1279" type="#_x0000_t75" style="width:249.35pt;height:98.65pt" o:ole="">
            <v:imagedata r:id="rId12" o:title=""/>
          </v:shape>
          <o:OLEObject Type="Embed" ProgID="Excel.Sheet.12" ShapeID="_x0000_i1279" DrawAspect="Content" ObjectID="_1701112618" r:id="rId13"/>
        </w:object>
      </w:r>
    </w:p>
    <w:p w14:paraId="06DF71A3" w14:textId="3AAB0A8F" w:rsidR="00324523" w:rsidRPr="008E7EF8" w:rsidRDefault="009C7007" w:rsidP="00324523">
      <w:pPr>
        <w:rPr>
          <w:lang w:val="bg-BG"/>
        </w:rPr>
      </w:pPr>
      <w:r w:rsidRPr="008E7EF8">
        <w:rPr>
          <w:noProof/>
          <w:lang w:val="en-GB"/>
        </w:rPr>
        <w:drawing>
          <wp:anchor distT="0" distB="0" distL="114300" distR="114300" simplePos="0" relativeHeight="251670528" behindDoc="0" locked="0" layoutInCell="1" allowOverlap="1" wp14:anchorId="00216760" wp14:editId="568593F6">
            <wp:simplePos x="0" y="0"/>
            <wp:positionH relativeFrom="margin">
              <wp:align>left</wp:align>
            </wp:positionH>
            <wp:positionV relativeFrom="margin">
              <wp:posOffset>4057650</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4523" w:rsidRPr="008E7EF8">
        <w:rPr>
          <w:lang w:val="bg-BG"/>
        </w:rPr>
        <w:t>И в резултат изглежда така:</w:t>
      </w:r>
    </w:p>
    <w:p w14:paraId="26B4B269" w14:textId="62964A3E" w:rsidR="006875FD" w:rsidRPr="008E7EF8" w:rsidRDefault="006875FD" w:rsidP="006875FD">
      <w:pPr>
        <w:rPr>
          <w:lang w:val="bg-BG"/>
        </w:rPr>
      </w:pPr>
    </w:p>
    <w:p w14:paraId="6DB78A6E" w14:textId="77777777" w:rsidR="00FD594C" w:rsidRDefault="00FD594C" w:rsidP="006875FD">
      <w:pPr>
        <w:rPr>
          <w:lang w:val="bg-BG"/>
        </w:rPr>
      </w:pPr>
    </w:p>
    <w:p w14:paraId="79576602" w14:textId="56935883" w:rsidR="007D71D7" w:rsidRPr="008E7EF8" w:rsidRDefault="006875FD" w:rsidP="006875FD">
      <w:pPr>
        <w:rPr>
          <w:lang w:val="bg-BG"/>
        </w:rPr>
      </w:pPr>
      <w:r w:rsidRPr="008E7EF8">
        <w:rPr>
          <w:lang w:val="bg-BG"/>
        </w:rPr>
        <w:t xml:space="preserve">Спрямо споменатите проблеми с валидацията на параметрите на заявката, избирането на вид на заявка и месец </w:t>
      </w:r>
      <w:r w:rsidR="00750332" w:rsidRPr="008E7EF8">
        <w:rPr>
          <w:lang w:val="bg-BG"/>
        </w:rPr>
        <w:t xml:space="preserve">представляват избиране на стойности, заредени </w:t>
      </w:r>
      <w:r w:rsidRPr="008E7EF8">
        <w:rPr>
          <w:lang w:val="bg-BG"/>
        </w:rPr>
        <w:t>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w:t>
      </w:r>
      <w:r w:rsidR="00750332" w:rsidRPr="008E7EF8">
        <w:rPr>
          <w:lang w:val="bg-BG"/>
        </w:rPr>
        <w:t xml:space="preserve"> </w:t>
      </w:r>
      <w:r w:rsidRPr="008E7EF8">
        <w:rPr>
          <w:lang w:val="bg-BG"/>
        </w:rPr>
        <w:t>и</w:t>
      </w:r>
      <w:r w:rsidR="00750332" w:rsidRPr="008E7EF8">
        <w:rPr>
          <w:lang w:val="bg-BG"/>
        </w:rPr>
        <w:t xml:space="preserve">, </w:t>
      </w:r>
      <w:r w:rsidRPr="008E7EF8">
        <w:rPr>
          <w:lang w:val="bg-BG"/>
        </w:rPr>
        <w:t xml:space="preserve">тъй като точно това са стойностите с най-голяма вероятност за грешка в сравнение с номера, рязко </w:t>
      </w:r>
      <w:r w:rsidR="007D71D7" w:rsidRPr="008E7EF8">
        <w:rPr>
          <w:lang w:val="bg-BG"/>
        </w:rPr>
        <w:t>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w:t>
      </w:r>
      <w:r w:rsidR="00750332" w:rsidRPr="008E7EF8">
        <w:rPr>
          <w:lang w:val="bg-BG"/>
        </w:rPr>
        <w:t xml:space="preserve"> няма</w:t>
      </w:r>
      <w:r w:rsidR="007D71D7" w:rsidRPr="008E7EF8">
        <w:rPr>
          <w:lang w:val="bg-BG"/>
        </w:rPr>
        <w:t xml:space="preserve">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48A6BEA1" w14:textId="2E084CEB" w:rsidR="006875FD" w:rsidRPr="008E7EF8" w:rsidRDefault="007D71D7" w:rsidP="006875FD">
      <w:pPr>
        <w:rPr>
          <w:lang w:val="bg-BG"/>
        </w:rPr>
      </w:pPr>
      <w:r w:rsidRPr="008E7EF8">
        <w:rPr>
          <w:lang w:val="bg-BG"/>
        </w:rPr>
        <w:lastRenderedPageBreak/>
        <w:t xml:space="preserve">От там нататък е счетено за излишно добавянето на валидация на полетата за номер или папка. Отговорността за верни данни се </w:t>
      </w:r>
      <w:r w:rsidR="002323D4" w:rsidRPr="008E7EF8">
        <w:rPr>
          <w:lang w:val="bg-BG"/>
        </w:rPr>
        <w:t>пренася</w:t>
      </w:r>
      <w:r w:rsidRPr="008E7EF8">
        <w:rPr>
          <w:lang w:val="bg-BG"/>
        </w:rPr>
        <w:t xml:space="preserve"> върху потребителят. Считайки, че информацията съдържана в заявките е публична и не крие нищо тайно, а главният и път е твърдо зададен</w:t>
      </w:r>
      <w:r w:rsidR="002323D4" w:rsidRPr="008E7EF8">
        <w:rPr>
          <w:lang w:val="bg-BG"/>
        </w:rPr>
        <w:t xml:space="preserve"> </w:t>
      </w:r>
      <w:hyperlink w:anchor="_Прихващане_на_заявки" w:history="1">
        <w:r w:rsidR="002323D4" w:rsidRPr="008E7EF8">
          <w:rPr>
            <w:rStyle w:val="Hyperlink"/>
            <w:lang w:val="bg-BG"/>
          </w:rPr>
          <w:t>(2)</w:t>
        </w:r>
      </w:hyperlink>
      <w:r w:rsidRPr="008E7EF8">
        <w:rPr>
          <w:lang w:val="bg-BG"/>
        </w:rPr>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w:t>
      </w:r>
      <w:r w:rsidR="002323D4" w:rsidRPr="008E7EF8">
        <w:rPr>
          <w:lang w:val="bg-BG"/>
        </w:rPr>
        <w:t>проба з</w:t>
      </w:r>
      <w:r w:rsidRPr="008E7EF8">
        <w:rPr>
          <w:lang w:val="bg-BG"/>
        </w:rPr>
        <w:t xml:space="preserve">а такава е невъзможно да бъде извлечена полезна информация. </w:t>
      </w:r>
      <w:r w:rsidR="002323D4" w:rsidRPr="008E7EF8">
        <w:rPr>
          <w:lang w:val="bg-BG"/>
        </w:rPr>
        <w:t xml:space="preserve">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w:t>
      </w:r>
      <w:proofErr w:type="spellStart"/>
      <w:r w:rsidR="002323D4" w:rsidRPr="008E7EF8">
        <w:rPr>
          <w:lang w:val="bg-BG"/>
        </w:rPr>
        <w:t>прихващача</w:t>
      </w:r>
      <w:proofErr w:type="spellEnd"/>
      <w:r w:rsidR="002323D4" w:rsidRPr="008E7EF8">
        <w:rPr>
          <w:lang w:val="bg-BG"/>
        </w:rPr>
        <w:t xml:space="preserve"> </w:t>
      </w:r>
      <w:hyperlink w:anchor="_Прихващане_на_заявки" w:history="1">
        <w:r w:rsidR="002323D4" w:rsidRPr="008E7EF8">
          <w:rPr>
            <w:rStyle w:val="Hyperlink"/>
            <w:lang w:val="bg-BG"/>
          </w:rPr>
          <w:t>(2)</w:t>
        </w:r>
      </w:hyperlink>
      <w:r w:rsidR="002323D4" w:rsidRPr="008E7EF8">
        <w:rPr>
          <w:lang w:val="bg-BG"/>
        </w:rPr>
        <w:t>.</w:t>
      </w:r>
    </w:p>
    <w:p w14:paraId="2291CDA8" w14:textId="5A67CE4E" w:rsidR="00324523" w:rsidRPr="008E7EF8" w:rsidRDefault="002323D4" w:rsidP="002323D4">
      <w:pPr>
        <w:pStyle w:val="Heading2"/>
        <w:rPr>
          <w:u w:val="single"/>
        </w:rPr>
      </w:pPr>
      <w:bookmarkStart w:id="18" w:name="_Toc90499742"/>
      <w:proofErr w:type="spellStart"/>
      <w:r w:rsidRPr="008E7EF8">
        <w:t>Прихващане</w:t>
      </w:r>
      <w:proofErr w:type="spellEnd"/>
      <w:r w:rsidRPr="008E7EF8">
        <w:t xml:space="preserve"> </w:t>
      </w:r>
      <w:proofErr w:type="spellStart"/>
      <w:r w:rsidRPr="008E7EF8">
        <w:t>на</w:t>
      </w:r>
      <w:proofErr w:type="spellEnd"/>
      <w:r w:rsidRPr="008E7EF8">
        <w:t xml:space="preserve"> </w:t>
      </w:r>
      <w:proofErr w:type="spellStart"/>
      <w:r w:rsidRPr="008E7EF8">
        <w:t>заявка</w:t>
      </w:r>
      <w:bookmarkEnd w:id="18"/>
      <w:proofErr w:type="spellEnd"/>
    </w:p>
    <w:p w14:paraId="57801986" w14:textId="4B796109" w:rsidR="004C05DB" w:rsidRPr="008E7EF8" w:rsidRDefault="004C05DB" w:rsidP="004C05DB">
      <w:pPr>
        <w:rPr>
          <w:lang w:val="bg-BG"/>
        </w:rPr>
      </w:pPr>
      <w:r w:rsidRPr="008E7EF8">
        <w:rPr>
          <w:lang w:val="bg-BG"/>
        </w:rPr>
        <w:t>Прихващането на заявките става от следващата част на програмата</w:t>
      </w:r>
      <w:r w:rsidRPr="008E7EF8">
        <w:rPr>
          <w:lang w:val="bg-BG"/>
        </w:rPr>
        <w:t xml:space="preserve"> </w:t>
      </w:r>
      <w:hyperlink w:anchor="_Прихващане_на_заявки" w:history="1">
        <w:r w:rsidRPr="008E7EF8">
          <w:rPr>
            <w:rStyle w:val="Hyperlink"/>
            <w:lang w:val="bg-BG"/>
          </w:rPr>
          <w:t>(2)</w:t>
        </w:r>
      </w:hyperlink>
      <w:r w:rsidRPr="008E7EF8">
        <w:rPr>
          <w:lang w:val="bg-BG"/>
        </w:rPr>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891DD6B" w14:textId="77777777" w:rsidR="004C05DB" w:rsidRPr="008E7EF8" w:rsidRDefault="004C05DB" w:rsidP="004C05DB">
      <w:pPr>
        <w:rPr>
          <w:i/>
          <w:iCs/>
          <w:lang w:val="bg-BG"/>
        </w:rPr>
      </w:pPr>
      <w:r w:rsidRPr="008E7EF8">
        <w:rPr>
          <w:i/>
          <w:iCs/>
          <w:lang w:val="bg-BG"/>
        </w:rPr>
        <w:t>Основният път към сайта + идентификационен номер + вид заявка + номер на седмица</w:t>
      </w:r>
    </w:p>
    <w:p w14:paraId="0A8C823F" w14:textId="4BD6DC24" w:rsidR="004C05DB" w:rsidRPr="008E7EF8" w:rsidRDefault="004C05DB" w:rsidP="004C05DB">
      <w:pPr>
        <w:rPr>
          <w:lang w:val="bg-BG"/>
        </w:rPr>
      </w:pPr>
      <w:r w:rsidRPr="008E7EF8">
        <w:rPr>
          <w:lang w:val="bg-BG"/>
        </w:rPr>
        <w:t xml:space="preserve">Или, ако искаме да направим заявка за </w:t>
      </w:r>
      <w:r w:rsidR="0074459F" w:rsidRPr="008E7EF8">
        <w:rPr>
          <w:lang w:val="bg-BG"/>
        </w:rPr>
        <w:t>класно отделение 626201 за първата седмица на Октомври  (</w:t>
      </w:r>
      <w:r w:rsidR="002C476E" w:rsidRPr="008E7EF8">
        <w:t>39</w:t>
      </w:r>
      <w:r w:rsidR="0074459F" w:rsidRPr="008E7EF8">
        <w:rPr>
          <w:lang w:val="bg-BG"/>
        </w:rPr>
        <w:t>), тя ще изглежда така:</w:t>
      </w:r>
    </w:p>
    <w:p w14:paraId="4A4ED147" w14:textId="0DFFBEDC" w:rsidR="0074459F" w:rsidRPr="008E7EF8" w:rsidRDefault="0074459F" w:rsidP="004C05DB">
      <w:pPr>
        <w:rPr>
          <w:i/>
          <w:iCs/>
        </w:rPr>
      </w:pPr>
      <w:r w:rsidRPr="008E7EF8">
        <w:rPr>
          <w:i/>
          <w:iCs/>
          <w:lang w:val="bg-BG"/>
        </w:rPr>
        <w:t>https://nvna.eu/wp/?</w:t>
      </w:r>
      <w:r w:rsidRPr="008E7EF8">
        <w:rPr>
          <w:b/>
          <w:bCs/>
          <w:i/>
          <w:iCs/>
          <w:lang w:val="bg-BG"/>
        </w:rPr>
        <w:t>group</w:t>
      </w:r>
      <w:r w:rsidRPr="008E7EF8">
        <w:rPr>
          <w:i/>
          <w:iCs/>
          <w:lang w:val="bg-BG"/>
        </w:rPr>
        <w:t>=</w:t>
      </w:r>
      <w:r w:rsidRPr="00FD594C">
        <w:rPr>
          <w:i/>
          <w:iCs/>
          <w:color w:val="4472C4" w:themeColor="accent1"/>
          <w:lang w:val="bg-BG"/>
        </w:rPr>
        <w:t>626201</w:t>
      </w:r>
      <w:r w:rsidRPr="008E7EF8">
        <w:rPr>
          <w:i/>
          <w:iCs/>
          <w:lang w:val="bg-BG"/>
        </w:rPr>
        <w:t>&amp;</w:t>
      </w:r>
      <w:r w:rsidRPr="008E7EF8">
        <w:rPr>
          <w:b/>
          <w:bCs/>
          <w:i/>
          <w:iCs/>
          <w:lang w:val="bg-BG"/>
        </w:rPr>
        <w:t>queryType</w:t>
      </w:r>
      <w:r w:rsidRPr="008E7EF8">
        <w:rPr>
          <w:i/>
          <w:iCs/>
          <w:lang w:val="bg-BG"/>
        </w:rPr>
        <w:t>=</w:t>
      </w:r>
      <w:r w:rsidRPr="00FD594C">
        <w:rPr>
          <w:i/>
          <w:iCs/>
          <w:color w:val="4472C4" w:themeColor="accent1"/>
          <w:lang w:val="bg-BG"/>
        </w:rPr>
        <w:t>group</w:t>
      </w:r>
      <w:r w:rsidRPr="008E7EF8">
        <w:rPr>
          <w:i/>
          <w:iCs/>
          <w:lang w:val="bg-BG"/>
        </w:rPr>
        <w:t>&amp;</w:t>
      </w:r>
      <w:r w:rsidRPr="008E7EF8">
        <w:rPr>
          <w:b/>
          <w:bCs/>
          <w:i/>
          <w:iCs/>
          <w:lang w:val="bg-BG"/>
        </w:rPr>
        <w:t>Week</w:t>
      </w:r>
      <w:r w:rsidRPr="008E7EF8">
        <w:rPr>
          <w:i/>
          <w:iCs/>
          <w:lang w:val="bg-BG"/>
        </w:rPr>
        <w:t>=</w:t>
      </w:r>
      <w:r w:rsidR="002C476E" w:rsidRPr="00FD594C">
        <w:rPr>
          <w:i/>
          <w:iCs/>
          <w:color w:val="4472C4" w:themeColor="accent1"/>
        </w:rPr>
        <w:t>39</w:t>
      </w:r>
    </w:p>
    <w:p w14:paraId="38FA343B" w14:textId="77777777" w:rsidR="00CF7FE0" w:rsidRPr="008E7EF8" w:rsidRDefault="002C476E" w:rsidP="004C05DB">
      <w:pPr>
        <w:rPr>
          <w:lang w:val="bg-BG"/>
        </w:rPr>
      </w:pPr>
      <w:r w:rsidRPr="008E7EF8">
        <w:rPr>
          <w:lang w:val="bg-BG"/>
        </w:rPr>
        <w:t>Октомври има 5 седмици</w:t>
      </w:r>
      <w:r w:rsidR="0029527C" w:rsidRPr="008E7EF8">
        <w:t xml:space="preserve">, </w:t>
      </w:r>
      <w:r w:rsidRPr="008E7EF8">
        <w:rPr>
          <w:lang w:val="bg-BG"/>
        </w:rPr>
        <w:t>съответно ще бъдат създадени 5 различни заявки</w:t>
      </w:r>
      <w:r w:rsidR="0029527C" w:rsidRPr="008E7EF8">
        <w:rPr>
          <w:lang w:val="bg-BG"/>
        </w:rPr>
        <w:t xml:space="preserve"> в подобна форма.</w:t>
      </w:r>
      <w:r w:rsidR="00CF7FE0" w:rsidRPr="008E7EF8">
        <w:rPr>
          <w:lang w:val="bg-BG"/>
        </w:rPr>
        <w:t xml:space="preserve"> Всяка заявка ще бъде създадена и изпълнена с помощта на модул </w:t>
      </w:r>
      <w:r w:rsidR="00CF7FE0" w:rsidRPr="008E7EF8">
        <w:rPr>
          <w:b/>
          <w:bCs/>
        </w:rPr>
        <w:t>requests</w:t>
      </w:r>
      <w:r w:rsidR="00CF7FE0" w:rsidRPr="008E7EF8">
        <w:t xml:space="preserve">. </w:t>
      </w:r>
      <w:r w:rsidR="00CF7FE0" w:rsidRPr="008E7EF8">
        <w:rPr>
          <w:lang w:val="bg-BG"/>
        </w:rPr>
        <w:t xml:space="preserve">Отговорът от всяка е </w:t>
      </w:r>
      <w:r w:rsidR="00CF7FE0" w:rsidRPr="00FD594C">
        <w:rPr>
          <w:i/>
          <w:iCs/>
        </w:rPr>
        <w:t>HTML</w:t>
      </w:r>
      <w:r w:rsidR="00CF7FE0" w:rsidRPr="008E7EF8">
        <w:rPr>
          <w:lang w:val="bg-BG"/>
        </w:rPr>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1D42B91C" w14:textId="53949677" w:rsidR="00E61B6B" w:rsidRPr="008E7EF8" w:rsidRDefault="00CF7FE0" w:rsidP="004C05DB">
      <w:pPr>
        <w:rPr>
          <w:lang w:val="bg-BG"/>
        </w:rPr>
      </w:pPr>
      <w:r w:rsidRPr="008E7EF8">
        <w:rPr>
          <w:lang w:val="bg-BG"/>
        </w:rPr>
        <w:t xml:space="preserve">Извличането става чрез използването на модул </w:t>
      </w:r>
      <w:r w:rsidRPr="008E7EF8">
        <w:rPr>
          <w:b/>
          <w:bCs/>
        </w:rPr>
        <w:t>re</w:t>
      </w:r>
      <w:r w:rsidRPr="008E7EF8">
        <w:rPr>
          <w:lang w:val="bg-BG"/>
        </w:rPr>
        <w:t xml:space="preserve">. Използват се няколко различни регулярни израза, самостоятелно или в комбинации за постигане на желаната цел. Най-кратко казано, </w:t>
      </w:r>
      <w:r w:rsidR="00E61B6B" w:rsidRPr="008E7EF8">
        <w:rPr>
          <w:lang w:val="bg-BG"/>
        </w:rPr>
        <w:t xml:space="preserve">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00E61B6B" w:rsidRPr="008E7EF8">
        <w:rPr>
          <w:b/>
          <w:bCs/>
          <w:lang w:val="bg-BG"/>
        </w:rPr>
        <w:t>2021-10-04</w:t>
      </w:r>
      <w:r w:rsidR="00E61B6B" w:rsidRPr="008E7EF8">
        <w:rPr>
          <w:lang w:val="bg-BG"/>
        </w:rPr>
        <w:t xml:space="preserve">, тогава ще се търси като </w:t>
      </w:r>
      <w:r w:rsidR="00E61B6B" w:rsidRPr="008E7EF8">
        <w:rPr>
          <w:b/>
          <w:bCs/>
        </w:rPr>
        <w:t>[0-9]{4}-[0-9]{2}-[0-9]{2}</w:t>
      </w:r>
      <w:r w:rsidR="00E61B6B" w:rsidRPr="008E7EF8">
        <w:rPr>
          <w:lang w:val="bg-BG"/>
        </w:rPr>
        <w:t>, което ще търси поредица от четири цифри, после две, и после още две, с тире между всяка група</w:t>
      </w:r>
      <w:r w:rsidR="007D1DA0" w:rsidRPr="008E7EF8">
        <w:rPr>
          <w:lang w:val="bg-BG"/>
        </w:rPr>
        <w:t>)</w:t>
      </w:r>
      <w:r w:rsidR="00E61B6B" w:rsidRPr="008E7EF8">
        <w:rPr>
          <w:lang w:val="bg-BG"/>
        </w:rPr>
        <w:t>.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79B4048A" w14:textId="4FDE1061" w:rsidR="00E61B6B" w:rsidRPr="008E7EF8" w:rsidRDefault="00E61B6B" w:rsidP="00E61B6B">
      <w:pPr>
        <w:pStyle w:val="ListParagraph"/>
        <w:numPr>
          <w:ilvl w:val="0"/>
          <w:numId w:val="4"/>
        </w:numPr>
        <w:rPr>
          <w:lang w:val="bg-BG"/>
        </w:rPr>
      </w:pPr>
      <w:r w:rsidRPr="008E7EF8">
        <w:rPr>
          <w:lang w:val="bg-BG"/>
        </w:rPr>
        <w:t xml:space="preserve">ден без </w:t>
      </w:r>
      <w:r w:rsidR="00BB71B9" w:rsidRPr="008E7EF8">
        <w:rPr>
          <w:lang w:val="bg-BG"/>
        </w:rPr>
        <w:t>часове</w:t>
      </w:r>
    </w:p>
    <w:p w14:paraId="26AEAB08" w14:textId="16A0E54A" w:rsidR="00E61B6B" w:rsidRPr="008E7EF8" w:rsidRDefault="00BB71B9" w:rsidP="00E61B6B">
      <w:pPr>
        <w:pStyle w:val="ListParagraph"/>
        <w:numPr>
          <w:ilvl w:val="0"/>
          <w:numId w:val="4"/>
        </w:numPr>
        <w:rPr>
          <w:lang w:val="bg-BG"/>
        </w:rPr>
      </w:pPr>
      <w:r w:rsidRPr="008E7EF8">
        <w:rPr>
          <w:lang w:val="bg-BG"/>
        </w:rPr>
        <w:t>академичен час</w:t>
      </w:r>
      <w:r w:rsidR="00E61B6B" w:rsidRPr="008E7EF8">
        <w:rPr>
          <w:lang w:val="bg-BG"/>
        </w:rPr>
        <w:t xml:space="preserve"> от деня, които е начало на </w:t>
      </w:r>
      <w:r w:rsidRPr="008E7EF8">
        <w:rPr>
          <w:lang w:val="bg-BG"/>
        </w:rPr>
        <w:t>лекция/упражнение</w:t>
      </w:r>
    </w:p>
    <w:p w14:paraId="14DD90D8" w14:textId="77777777" w:rsidR="00BB71B9" w:rsidRPr="008E7EF8" w:rsidRDefault="00BB71B9" w:rsidP="00E61B6B">
      <w:pPr>
        <w:pStyle w:val="ListParagraph"/>
        <w:numPr>
          <w:ilvl w:val="0"/>
          <w:numId w:val="4"/>
        </w:numPr>
        <w:rPr>
          <w:lang w:val="bg-BG"/>
        </w:rPr>
      </w:pPr>
      <w:r w:rsidRPr="008E7EF8">
        <w:rPr>
          <w:lang w:val="bg-BG"/>
        </w:rPr>
        <w:t xml:space="preserve">академичен </w:t>
      </w:r>
      <w:r w:rsidR="00E61B6B" w:rsidRPr="008E7EF8">
        <w:rPr>
          <w:lang w:val="bg-BG"/>
        </w:rPr>
        <w:t>час от деня, които е продължение на вече започнала лекция</w:t>
      </w:r>
      <w:r w:rsidRPr="008E7EF8">
        <w:rPr>
          <w:lang w:val="bg-BG"/>
        </w:rPr>
        <w:t>/упражнение</w:t>
      </w:r>
    </w:p>
    <w:p w14:paraId="75C9370A" w14:textId="418BFE7B" w:rsidR="006875FD" w:rsidRPr="008E7EF8" w:rsidRDefault="00BB71B9" w:rsidP="00BB71B9">
      <w:pPr>
        <w:rPr>
          <w:lang w:val="bg-BG"/>
        </w:rPr>
      </w:pPr>
      <w:r w:rsidRPr="008E7EF8">
        <w:rPr>
          <w:lang w:val="bg-BG"/>
        </w:rPr>
        <w:lastRenderedPageBreak/>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784D66AB" w14:textId="5C2291A6" w:rsidR="00BB71B9" w:rsidRPr="008E7EF8" w:rsidRDefault="00BB71B9" w:rsidP="00BB71B9">
      <w:pPr>
        <w:pStyle w:val="ListParagraph"/>
        <w:numPr>
          <w:ilvl w:val="0"/>
          <w:numId w:val="5"/>
        </w:numPr>
        <w:rPr>
          <w:lang w:val="bg-BG"/>
        </w:rPr>
      </w:pPr>
      <w:r w:rsidRPr="008E7EF8">
        <w:rPr>
          <w:lang w:val="bg-BG"/>
        </w:rPr>
        <w:t>Структурата на заглавният ред на таблицата, показващ деня и датата</w:t>
      </w:r>
      <w:r w:rsidR="007D1DA0" w:rsidRPr="008E7EF8">
        <w:rPr>
          <w:lang w:val="bg-BG"/>
        </w:rPr>
        <w:t xml:space="preserve"> (пр. </w:t>
      </w:r>
      <w:r w:rsidRPr="008E7EF8">
        <w:rPr>
          <w:lang w:val="bg-BG"/>
        </w:rPr>
        <w:t>Понеделник, 2021-10-04</w:t>
      </w:r>
      <w:r w:rsidR="007D1DA0" w:rsidRPr="008E7EF8">
        <w:rPr>
          <w:lang w:val="bg-BG"/>
        </w:rPr>
        <w:t>).</w:t>
      </w:r>
    </w:p>
    <w:p w14:paraId="353A7DFF" w14:textId="6D08B398" w:rsidR="007D1DA0" w:rsidRPr="008E7EF8" w:rsidRDefault="007D1DA0" w:rsidP="00BB71B9">
      <w:pPr>
        <w:pStyle w:val="ListParagraph"/>
        <w:numPr>
          <w:ilvl w:val="0"/>
          <w:numId w:val="5"/>
        </w:numPr>
        <w:rPr>
          <w:lang w:val="bg-BG"/>
        </w:rPr>
      </w:pPr>
      <w:r w:rsidRPr="008E7EF8">
        <w:rPr>
          <w:lang w:val="bg-BG"/>
        </w:rPr>
        <w:t xml:space="preserve">Структурата на ден, в които няма лекции. </w:t>
      </w:r>
    </w:p>
    <w:p w14:paraId="01DEB82C" w14:textId="587CF4DE" w:rsidR="007D1DA0" w:rsidRPr="008E7EF8" w:rsidRDefault="007D1DA0" w:rsidP="00BB71B9">
      <w:pPr>
        <w:pStyle w:val="ListParagraph"/>
        <w:numPr>
          <w:ilvl w:val="0"/>
          <w:numId w:val="5"/>
        </w:numPr>
        <w:rPr>
          <w:lang w:val="bg-BG"/>
        </w:rPr>
      </w:pPr>
      <w:r w:rsidRPr="008E7EF8">
        <w:rPr>
          <w:lang w:val="bg-BG"/>
        </w:rPr>
        <w:t>Структурата на ден, в които има лекции.</w:t>
      </w:r>
    </w:p>
    <w:p w14:paraId="4CCADC1D" w14:textId="66365D20" w:rsidR="007D1DA0" w:rsidRPr="008E7EF8" w:rsidRDefault="007D1DA0" w:rsidP="00BB71B9">
      <w:pPr>
        <w:pStyle w:val="ListParagraph"/>
        <w:numPr>
          <w:ilvl w:val="0"/>
          <w:numId w:val="5"/>
        </w:numPr>
        <w:rPr>
          <w:lang w:val="bg-BG"/>
        </w:rPr>
      </w:pPr>
      <w:r w:rsidRPr="008E7EF8">
        <w:rPr>
          <w:lang w:val="bg-BG"/>
        </w:rPr>
        <w:t>Структурата на самостоятелен час.</w:t>
      </w:r>
    </w:p>
    <w:p w14:paraId="4E9F8CBC" w14:textId="23F7B44D" w:rsidR="007D1DA0" w:rsidRPr="008E7EF8" w:rsidRDefault="007D1DA0" w:rsidP="007D1DA0">
      <w:pPr>
        <w:rPr>
          <w:lang w:val="bg-BG"/>
        </w:rPr>
      </w:pPr>
      <w:r w:rsidRPr="008E7EF8">
        <w:rPr>
          <w:lang w:val="bg-BG"/>
        </w:rPr>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w:t>
      </w:r>
      <w:r w:rsidR="004A0F7A" w:rsidRPr="008E7EF8">
        <w:rPr>
          <w:lang w:val="bg-BG"/>
        </w:rPr>
        <w:t xml:space="preserve">заглавен ред, заедно с </w:t>
      </w:r>
      <w:r w:rsidRPr="008E7EF8">
        <w:rPr>
          <w:lang w:val="bg-BG"/>
        </w:rPr>
        <w:t xml:space="preserve">ден без лекция. Ако върне резултат, към временната структура се добавя списък съхраняващ деня и изречението „Няма занятия“. Ако не, програмата използва </w:t>
      </w:r>
      <w:r w:rsidR="004A0F7A" w:rsidRPr="008E7EF8">
        <w:rPr>
          <w:lang w:val="bg-BG"/>
        </w:rPr>
        <w:t xml:space="preserve">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004A0F7A" w:rsidRPr="008E7EF8">
        <w:rPr>
          <w:i/>
          <w:iCs/>
        </w:rPr>
        <w:t>n</w:t>
      </w:r>
      <w:r w:rsidR="004A0F7A" w:rsidRPr="008E7EF8">
        <w:rPr>
          <w:lang w:val="bg-BG"/>
        </w:rPr>
        <w:t xml:space="preserve">, за която винаги е валидно условието </w:t>
      </w:r>
      <w:r w:rsidR="004A0F7A" w:rsidRPr="008E7EF8">
        <w:rPr>
          <w:i/>
          <w:iCs/>
        </w:rPr>
        <w:t>n-1=</w:t>
      </w:r>
      <w:r w:rsidR="00027CAD" w:rsidRPr="008E7EF8">
        <w:rPr>
          <w:i/>
          <w:iCs/>
        </w:rPr>
        <w:t>4*x</w:t>
      </w:r>
      <w:r w:rsidR="00027CAD" w:rsidRPr="008E7EF8">
        <w:t>,</w:t>
      </w:r>
      <w:r w:rsidR="00027CAD" w:rsidRPr="008E7EF8">
        <w:rPr>
          <w:lang w:val="bg-BG"/>
        </w:rPr>
        <w:t xml:space="preserve"> където </w:t>
      </w:r>
      <w:r w:rsidR="00027CAD" w:rsidRPr="008E7EF8">
        <w:rPr>
          <w:i/>
          <w:iCs/>
        </w:rPr>
        <w:t>x</w:t>
      </w:r>
      <w:r w:rsidR="00027CAD" w:rsidRPr="008E7EF8">
        <w:rPr>
          <w:i/>
          <w:iCs/>
          <w:lang w:val="bg-BG"/>
        </w:rPr>
        <w:t xml:space="preserve"> </w:t>
      </w:r>
      <w:r w:rsidR="00027CAD" w:rsidRPr="008E7EF8">
        <w:rPr>
          <w:lang w:val="bg-BG"/>
        </w:rPr>
        <w:t xml:space="preserve">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w:t>
      </w:r>
      <w:r w:rsidR="00B92417" w:rsidRPr="008E7EF8">
        <w:rPr>
          <w:lang w:val="bg-BG"/>
        </w:rPr>
        <w:t xml:space="preserve">не </w:t>
      </w:r>
      <w:r w:rsidR="00027CAD" w:rsidRPr="008E7EF8">
        <w:rPr>
          <w:lang w:val="bg-BG"/>
        </w:rPr>
        <w:t>върне отговор за нито един от изразите, нищо не бива добавено</w:t>
      </w:r>
      <w:r w:rsidR="00B92417" w:rsidRPr="008E7EF8">
        <w:rPr>
          <w:lang w:val="bg-BG"/>
        </w:rPr>
        <w:t>. Т</w:t>
      </w:r>
      <w:r w:rsidR="00027CAD" w:rsidRPr="008E7EF8">
        <w:rPr>
          <w:lang w:val="bg-BG"/>
        </w:rPr>
        <w:t>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0CCC569" w14:textId="01FBE232" w:rsidR="00B92417" w:rsidRPr="008E7EF8" w:rsidRDefault="00B92417" w:rsidP="007D1DA0">
      <w:pPr>
        <w:rPr>
          <w:lang w:val="bg-BG"/>
        </w:rPr>
      </w:pPr>
      <w:r w:rsidRPr="008E7EF8">
        <w:rPr>
          <w:lang w:val="bg-BG"/>
        </w:rPr>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37214951" w14:textId="305BA3B4" w:rsidR="00B92417" w:rsidRPr="008E7EF8" w:rsidRDefault="00B92417" w:rsidP="00B92417">
      <w:pPr>
        <w:pStyle w:val="Heading2"/>
      </w:pPr>
      <w:bookmarkStart w:id="19" w:name="_Toc90499743"/>
      <w:proofErr w:type="spellStart"/>
      <w:r w:rsidRPr="008E7EF8">
        <w:t>Експортиране</w:t>
      </w:r>
      <w:bookmarkEnd w:id="19"/>
      <w:proofErr w:type="spellEnd"/>
    </w:p>
    <w:p w14:paraId="46A40775" w14:textId="60653891" w:rsidR="00B92417" w:rsidRPr="008E7EF8" w:rsidRDefault="00B92417" w:rsidP="00B92417">
      <w:pPr>
        <w:rPr>
          <w:lang w:val="bg-BG"/>
        </w:rPr>
      </w:pPr>
      <w:r w:rsidRPr="008E7EF8">
        <w:rPr>
          <w:lang w:val="bg-BG"/>
        </w:rPr>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w:t>
      </w:r>
      <w:r w:rsidRPr="008E7EF8">
        <w:rPr>
          <w:lang w:val="bg-BG"/>
        </w:rPr>
        <w:t xml:space="preserve">Използвайки модул </w:t>
      </w:r>
      <w:proofErr w:type="spellStart"/>
      <w:r w:rsidRPr="008E7EF8">
        <w:rPr>
          <w:b/>
          <w:bCs/>
        </w:rPr>
        <w:t>openpyxl</w:t>
      </w:r>
      <w:proofErr w:type="spellEnd"/>
      <w:r w:rsidRPr="008E7EF8">
        <w:rPr>
          <w:lang w:val="bg-BG"/>
        </w:rPr>
        <w:t>,</w:t>
      </w:r>
      <w:r w:rsidRPr="008E7EF8">
        <w:rPr>
          <w:lang w:val="bg-BG"/>
        </w:rPr>
        <w:t xml:space="preserve"> програмата създава нов файл, чието има е съчетание от статична фраза, датата на създаване и името на месеца</w:t>
      </w:r>
      <w:r w:rsidR="00954451" w:rsidRPr="008E7EF8">
        <w:t xml:space="preserve">. </w:t>
      </w:r>
      <w:r w:rsidR="00954451" w:rsidRPr="008E7EF8">
        <w:rPr>
          <w:lang w:val="bg-BG"/>
        </w:rPr>
        <w:t>Файл, създаден на първи Декември, за месец Октомври би изглеждал така:</w:t>
      </w:r>
      <w:r w:rsidR="00954451" w:rsidRPr="008E7EF8">
        <w:t xml:space="preserve"> </w:t>
      </w:r>
      <w:r w:rsidR="00954451" w:rsidRPr="008E7EF8">
        <w:rPr>
          <w:i/>
          <w:iCs/>
        </w:rPr>
        <w:t>NvnaExport_October_2021-12-</w:t>
      </w:r>
      <w:r w:rsidR="00954451" w:rsidRPr="008E7EF8">
        <w:rPr>
          <w:i/>
          <w:iCs/>
        </w:rPr>
        <w:t>01.xlsx</w:t>
      </w:r>
      <w:r w:rsidR="00954451" w:rsidRPr="008E7EF8">
        <w:t>.</w:t>
      </w:r>
      <w:r w:rsidR="00954451" w:rsidRPr="008E7EF8">
        <w:rPr>
          <w:lang w:val="bg-BG"/>
        </w:rPr>
        <w:t xml:space="preserve"> Всеки нов файл </w:t>
      </w:r>
      <w:r w:rsidR="00FF3A46" w:rsidRPr="008E7EF8">
        <w:rPr>
          <w:lang w:val="bg-BG"/>
        </w:rPr>
        <w:t xml:space="preserve">с подобни параметри би презаписал предишният. </w:t>
      </w:r>
      <w:r w:rsidR="00954451" w:rsidRPr="008E7EF8">
        <w:rPr>
          <w:lang w:val="bg-BG"/>
        </w:rPr>
        <w:t xml:space="preserve">Към момента програмата не позволява избирането на име за файла, което значи, че </w:t>
      </w:r>
      <w:proofErr w:type="spellStart"/>
      <w:r w:rsidR="00954451" w:rsidRPr="008E7EF8">
        <w:rPr>
          <w:lang w:val="bg-BG"/>
        </w:rPr>
        <w:t>репорти</w:t>
      </w:r>
      <w:proofErr w:type="spellEnd"/>
      <w:r w:rsidR="00954451" w:rsidRPr="008E7EF8">
        <w:rPr>
          <w:lang w:val="bg-BG"/>
        </w:rPr>
        <w:t xml:space="preserve"> за различни класни отделения с препокриващ се месец</w:t>
      </w:r>
      <w:r w:rsidR="00FF3A46" w:rsidRPr="008E7EF8">
        <w:rPr>
          <w:lang w:val="bg-BG"/>
        </w:rPr>
        <w:t xml:space="preserve"> направени в един и същи ден изискват ръчно преименуване, за да не бъдат затрити. Но това не е голяма промяна и при нужда може да бъде променено сравнително лесно.</w:t>
      </w:r>
    </w:p>
    <w:p w14:paraId="26380A90" w14:textId="58F9425A" w:rsidR="00FF3A46" w:rsidRPr="008E7EF8" w:rsidRDefault="00FF3A46" w:rsidP="00B92417">
      <w:pPr>
        <w:rPr>
          <w:lang w:val="bg-BG"/>
        </w:rPr>
      </w:pPr>
      <w:r w:rsidRPr="008E7EF8">
        <w:rPr>
          <w:lang w:val="bg-BG"/>
        </w:rPr>
        <w:lastRenderedPageBreak/>
        <w:t xml:space="preserve">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w:t>
      </w:r>
      <w:proofErr w:type="spellStart"/>
      <w:r w:rsidRPr="008E7EF8">
        <w:rPr>
          <w:lang w:val="bg-BG"/>
        </w:rPr>
        <w:t>репортът</w:t>
      </w:r>
      <w:proofErr w:type="spellEnd"/>
      <w:r w:rsidRPr="008E7EF8">
        <w:rPr>
          <w:lang w:val="bg-BG"/>
        </w:rPr>
        <w:t xml:space="preserve"> е създаден без проблеми, заедно с папката, където е създаден.</w:t>
      </w:r>
    </w:p>
    <w:p w14:paraId="6D7355DA" w14:textId="638F29C3" w:rsidR="00FF3A46" w:rsidRPr="008E7EF8" w:rsidRDefault="00FF3A46" w:rsidP="00FF3A46">
      <w:pPr>
        <w:pStyle w:val="Heading2"/>
        <w:rPr>
          <w:lang w:val="bg-BG"/>
        </w:rPr>
      </w:pPr>
      <w:bookmarkStart w:id="20" w:name="_Toc90499744"/>
      <w:r w:rsidRPr="008E7EF8">
        <w:t xml:space="preserve">Конфигурация и </w:t>
      </w:r>
      <w:r w:rsidRPr="008E7EF8">
        <w:rPr>
          <w:lang w:val="bg-BG"/>
        </w:rPr>
        <w:t>техническа информация.</w:t>
      </w:r>
      <w:bookmarkEnd w:id="20"/>
    </w:p>
    <w:p w14:paraId="0641FD74" w14:textId="48B86B4A" w:rsidR="00FF3A46" w:rsidRPr="008E7EF8" w:rsidRDefault="00FF3A46" w:rsidP="00FF3A46">
      <w:pPr>
        <w:rPr>
          <w:lang w:val="bg-BG"/>
        </w:rPr>
      </w:pPr>
      <w:r w:rsidRPr="008E7EF8">
        <w:rPr>
          <w:lang w:val="bg-BG"/>
        </w:rPr>
        <w:t xml:space="preserve">Освен основната логика съществуват още две части на програмата – конфигурационната и информационната. </w:t>
      </w:r>
    </w:p>
    <w:p w14:paraId="65F8BF9C" w14:textId="3BA4D573" w:rsidR="00FF3A46" w:rsidRPr="008E7EF8" w:rsidRDefault="00FF3A46" w:rsidP="00FF3A46">
      <w:pPr>
        <w:rPr>
          <w:lang w:val="bg-BG"/>
        </w:rPr>
      </w:pPr>
      <w:r w:rsidRPr="008E7EF8">
        <w:rPr>
          <w:lang w:val="bg-BG"/>
        </w:rPr>
        <w:t>Конфигурацията</w:t>
      </w:r>
      <w:r w:rsidR="00FC1E7E" w:rsidRPr="008E7EF8">
        <w:rPr>
          <w:lang w:val="bg-BG"/>
        </w:rPr>
        <w:t xml:space="preserve"> </w:t>
      </w:r>
      <w:hyperlink w:anchor="_Конфигурация" w:history="1">
        <w:r w:rsidR="00FC1E7E" w:rsidRPr="008E7EF8">
          <w:rPr>
            <w:rStyle w:val="Hyperlink"/>
            <w:lang w:val="bg-BG"/>
          </w:rPr>
          <w:t>(4)</w:t>
        </w:r>
      </w:hyperlink>
      <w:r w:rsidRPr="008E7EF8">
        <w:rPr>
          <w:lang w:val="bg-BG"/>
        </w:rPr>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w:t>
      </w:r>
      <w:r w:rsidR="00FC1E7E" w:rsidRPr="008E7EF8">
        <w:rPr>
          <w:lang w:val="bg-BG"/>
        </w:rPr>
        <w:t xml:space="preserve">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00FC1E7E" w:rsidRPr="008E7EF8">
        <w:rPr>
          <w:i/>
          <w:iCs/>
        </w:rPr>
        <w:t>.</w:t>
      </w:r>
      <w:proofErr w:type="spellStart"/>
      <w:r w:rsidR="00FC1E7E" w:rsidRPr="008E7EF8">
        <w:rPr>
          <w:i/>
          <w:iCs/>
        </w:rPr>
        <w:t>cfg</w:t>
      </w:r>
      <w:proofErr w:type="spellEnd"/>
      <w:r w:rsidR="00FC1E7E" w:rsidRPr="008E7EF8">
        <w:rPr>
          <w:lang w:val="bg-BG"/>
        </w:rPr>
        <w:t xml:space="preserve">, след което се добавя секция </w:t>
      </w:r>
      <w:r w:rsidR="00FC1E7E" w:rsidRPr="008E7EF8">
        <w:rPr>
          <w:i/>
          <w:iCs/>
        </w:rPr>
        <w:t>[</w:t>
      </w:r>
      <w:proofErr w:type="spellStart"/>
      <w:r w:rsidR="00FC1E7E" w:rsidRPr="008E7EF8">
        <w:rPr>
          <w:i/>
          <w:iCs/>
        </w:rPr>
        <w:t>request_parameters</w:t>
      </w:r>
      <w:proofErr w:type="spellEnd"/>
      <w:r w:rsidR="00FC1E7E" w:rsidRPr="008E7EF8">
        <w:rPr>
          <w:i/>
          <w:iCs/>
        </w:rPr>
        <w:t>]</w:t>
      </w:r>
      <w:r w:rsidR="00FC1E7E" w:rsidRPr="008E7EF8">
        <w:rPr>
          <w:lang w:val="bg-BG"/>
        </w:rPr>
        <w:t>, където ще бъдат съхранявани всички желани стойности. След това продължава стандартното изпълнение на програмата.</w:t>
      </w:r>
    </w:p>
    <w:p w14:paraId="07389F6C" w14:textId="2A47F9F0" w:rsidR="00FC1E7E" w:rsidRDefault="00FC1E7E" w:rsidP="00FF3A46">
      <w:pPr>
        <w:rPr>
          <w:lang w:val="bg-BG"/>
        </w:rPr>
      </w:pPr>
      <w:r w:rsidRPr="008E7EF8">
        <w:rPr>
          <w:lang w:val="bg-BG"/>
        </w:rPr>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w:t>
      </w:r>
      <w:proofErr w:type="spellStart"/>
      <w:r w:rsidRPr="008E7EF8">
        <w:rPr>
          <w:lang w:val="bg-BG"/>
        </w:rPr>
        <w:t>логъра</w:t>
      </w:r>
      <w:proofErr w:type="spellEnd"/>
      <w:r w:rsidRPr="008E7EF8">
        <w:rPr>
          <w:lang w:val="bg-BG"/>
        </w:rPr>
        <w:t xml:space="preserve"> се съдържа в отделен файл </w:t>
      </w:r>
      <w:hyperlink w:anchor="_Логър" w:history="1">
        <w:r w:rsidRPr="008E7EF8">
          <w:rPr>
            <w:rStyle w:val="Hyperlink"/>
            <w:lang w:val="bg-BG"/>
          </w:rPr>
          <w:t>(5)</w:t>
        </w:r>
      </w:hyperlink>
      <w:r w:rsidRPr="008E7EF8">
        <w:rPr>
          <w:lang w:val="bg-BG"/>
        </w:rPr>
        <w:t>,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w:t>
      </w:r>
      <w:r w:rsidR="00D4458D">
        <w:t xml:space="preserve"> </w:t>
      </w:r>
    </w:p>
    <w:p w14:paraId="264C4521" w14:textId="2A3CB5AF" w:rsidR="00D4458D" w:rsidRDefault="00D4458D" w:rsidP="00FF3A46">
      <w:r>
        <w:rPr>
          <w:lang w:val="bg-BG"/>
        </w:rPr>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D4458D">
        <w:rPr>
          <w:i/>
          <w:iCs/>
        </w:rPr>
        <w:t>UTF-8</w:t>
      </w:r>
      <w:r>
        <w:t>.</w:t>
      </w:r>
    </w:p>
    <w:p w14:paraId="7612C56D" w14:textId="3BAEC6C1" w:rsidR="00D1775B" w:rsidRDefault="00D1775B" w:rsidP="00D1775B">
      <w:pPr>
        <w:pStyle w:val="Heading2"/>
      </w:pPr>
      <w:bookmarkStart w:id="21" w:name="_Toc90499745"/>
      <w:proofErr w:type="spellStart"/>
      <w:r>
        <w:t>Хеширане</w:t>
      </w:r>
      <w:proofErr w:type="spellEnd"/>
      <w:r>
        <w:t xml:space="preserve"> </w:t>
      </w:r>
      <w:proofErr w:type="spellStart"/>
      <w:r>
        <w:t>на</w:t>
      </w:r>
      <w:proofErr w:type="spellEnd"/>
      <w:r>
        <w:t xml:space="preserve"> </w:t>
      </w:r>
      <w:proofErr w:type="spellStart"/>
      <w:r>
        <w:t>файлове</w:t>
      </w:r>
      <w:bookmarkEnd w:id="21"/>
      <w:proofErr w:type="spellEnd"/>
    </w:p>
    <w:p w14:paraId="3B0BB4ED" w14:textId="157C2F8B" w:rsidR="00D1775B" w:rsidRPr="00FB638F" w:rsidRDefault="00D1775B" w:rsidP="00D1775B">
      <w:r>
        <w:rPr>
          <w:lang w:val="bg-BG"/>
        </w:rPr>
        <w:t>Тъй като проекта ще се разпространява</w:t>
      </w:r>
      <w:r w:rsidR="001C5DB5">
        <w:rPr>
          <w:lang w:val="bg-BG"/>
        </w:rPr>
        <w:t xml:space="preserve"> </w:t>
      </w:r>
      <w:r>
        <w:rPr>
          <w:lang w:val="bg-BG"/>
        </w:rPr>
        <w:t>с изпълним файл</w:t>
      </w:r>
      <w:r w:rsidR="001C5DB5">
        <w:rPr>
          <w:lang w:val="bg-BG"/>
        </w:rPr>
        <w:t xml:space="preserve"> </w:t>
      </w:r>
      <w:r>
        <w:rPr>
          <w:lang w:val="bg-BG"/>
        </w:rPr>
        <w:t>и оригиналният код</w:t>
      </w:r>
      <w:r w:rsidR="001C5DB5">
        <w:rPr>
          <w:lang w:val="bg-BG"/>
        </w:rPr>
        <w:t xml:space="preserve">, като допълнение против зловредна промяна във файловете е добавен скрипт, които изчислява </w:t>
      </w:r>
      <w:proofErr w:type="spellStart"/>
      <w:r w:rsidR="001C5DB5">
        <w:rPr>
          <w:lang w:val="bg-BG"/>
        </w:rPr>
        <w:t>хешираната</w:t>
      </w:r>
      <w:proofErr w:type="spellEnd"/>
      <w:r w:rsidR="001C5DB5">
        <w:rPr>
          <w:lang w:val="bg-BG"/>
        </w:rPr>
        <w:t xml:space="preserve"> сума на всеки </w:t>
      </w:r>
      <w:r w:rsidR="001C5DB5">
        <w:rPr>
          <w:i/>
          <w:iCs/>
        </w:rPr>
        <w:t>.</w:t>
      </w:r>
      <w:proofErr w:type="spellStart"/>
      <w:r w:rsidR="001C5DB5">
        <w:rPr>
          <w:i/>
          <w:iCs/>
        </w:rPr>
        <w:t>py</w:t>
      </w:r>
      <w:proofErr w:type="spellEnd"/>
      <w:r w:rsidR="001C5DB5">
        <w:rPr>
          <w:i/>
          <w:iCs/>
          <w:lang w:val="bg-BG"/>
        </w:rPr>
        <w:t xml:space="preserve"> </w:t>
      </w:r>
      <w:r w:rsidR="001C5DB5">
        <w:rPr>
          <w:lang w:val="bg-BG"/>
        </w:rPr>
        <w:t xml:space="preserve">скрипт, както и на самият изпълним файл </w:t>
      </w:r>
      <w:r w:rsidR="001C5DB5">
        <w:t>.</w:t>
      </w:r>
      <w:r w:rsidR="001C5DB5">
        <w:rPr>
          <w:i/>
          <w:iCs/>
        </w:rPr>
        <w:t>exe</w:t>
      </w:r>
      <w:r w:rsidR="001C5DB5">
        <w:rPr>
          <w:lang w:val="bg-BG"/>
        </w:rPr>
        <w:t xml:space="preserve"> по алгоритъм </w:t>
      </w:r>
      <w:r w:rsidR="001C5DB5">
        <w:t>SHA-256</w:t>
      </w:r>
      <w:sdt>
        <w:sdtPr>
          <w:id w:val="46421042"/>
          <w:citation/>
        </w:sdtPr>
        <w:sdtContent>
          <w:r w:rsidR="00FB638F">
            <w:fldChar w:fldCharType="begin"/>
          </w:r>
          <w:r w:rsidR="00FB638F">
            <w:instrText xml:space="preserve"> CITATION Don11 \l 1033 </w:instrText>
          </w:r>
          <w:r w:rsidR="00FB638F">
            <w:fldChar w:fldCharType="separate"/>
          </w:r>
          <w:r w:rsidR="00327DA7">
            <w:rPr>
              <w:noProof/>
            </w:rPr>
            <w:t xml:space="preserve"> (Eastlake, et al., 2011)</w:t>
          </w:r>
          <w:r w:rsidR="00FB638F">
            <w:fldChar w:fldCharType="end"/>
          </w:r>
        </w:sdtContent>
      </w:sdt>
      <w:r w:rsidR="001C5DB5">
        <w:rPr>
          <w:lang w:val="bg-BG"/>
        </w:rPr>
        <w:t xml:space="preserve">. </w:t>
      </w:r>
      <w:r w:rsidR="00FB638F">
        <w:rPr>
          <w:lang w:val="bg-BG"/>
        </w:rPr>
        <w:t xml:space="preserve">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00FB638F">
        <w:rPr>
          <w:b/>
        </w:rPr>
        <w:t>GitHub</w:t>
      </w:r>
      <w:r w:rsidR="00FB638F">
        <w:rPr>
          <w:bCs/>
          <w:lang w:val="bg-BG"/>
        </w:rPr>
        <w:t>, откъдето може да бъде изтеглен проекта.</w:t>
      </w:r>
      <w:r w:rsidR="00FB638F">
        <w:rPr>
          <w:lang w:val="bg-BG"/>
        </w:rPr>
        <w:t xml:space="preserve"> </w:t>
      </w:r>
    </w:p>
    <w:p w14:paraId="3E125B3E" w14:textId="6559E4DC" w:rsidR="004F6ED5" w:rsidRDefault="004F6ED5" w:rsidP="004F6ED5">
      <w:pPr>
        <w:pStyle w:val="Heading1"/>
      </w:pPr>
      <w:bookmarkStart w:id="22" w:name="_Toc90499746"/>
      <w:r>
        <w:t>Обобщение</w:t>
      </w:r>
      <w:bookmarkEnd w:id="22"/>
    </w:p>
    <w:p w14:paraId="50FEFE23" w14:textId="24109381" w:rsidR="00FC1E7E" w:rsidRPr="008E7EF8" w:rsidRDefault="004F6ED5" w:rsidP="00D4458D">
      <w:pPr>
        <w:rPr>
          <w:lang w:val="bg-BG"/>
        </w:rPr>
      </w:pPr>
      <w:r>
        <w:rPr>
          <w:lang w:val="bg-BG"/>
        </w:rPr>
        <w:t xml:space="preserve">В този доклад </w:t>
      </w:r>
      <w:r w:rsidR="00167A93">
        <w:rPr>
          <w:lang w:val="bg-BG"/>
        </w:rPr>
        <w:t>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w:t>
      </w:r>
      <w:r w:rsidR="008B0076">
        <w:rPr>
          <w:lang w:val="bg-BG"/>
        </w:rPr>
        <w:t xml:space="preserve"> референции към мястото, от където са взети, и където е описан начинът на тяхното използване</w:t>
      </w:r>
      <w:r w:rsidR="00167A93">
        <w:rPr>
          <w:lang w:val="bg-BG"/>
        </w:rPr>
        <w:t xml:space="preserve">. Целият използван софтуер по време на проекта е безплатен и свободно-разпространим за не-комерсиални цели. След описание на </w:t>
      </w:r>
      <w:r w:rsidR="00167A93">
        <w:rPr>
          <w:lang w:val="bg-BG"/>
        </w:rPr>
        <w:lastRenderedPageBreak/>
        <w:t>логическото поведение на проекта е показано реалното протичане на имплементацията.</w:t>
      </w:r>
      <w:r w:rsidR="008B0076">
        <w:rPr>
          <w:lang w:val="bg-BG"/>
        </w:rPr>
        <w:t xml:space="preserve"> Показани са логическите проблеми идващи от разчитането на </w:t>
      </w:r>
      <w:r w:rsidR="006E2DC2">
        <w:rPr>
          <w:lang w:val="bg-BG"/>
        </w:rPr>
        <w:t xml:space="preserve">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5" w:history="1">
        <w:r w:rsidR="006E2DC2" w:rsidRPr="006E2DC2">
          <w:rPr>
            <w:rStyle w:val="Hyperlink"/>
          </w:rPr>
          <w:t>https://nvna.eu/wp</w:t>
        </w:r>
      </w:hyperlink>
      <w:r w:rsidR="006E2DC2">
        <w:rPr>
          <w:lang w:val="bg-BG"/>
        </w:rPr>
        <w:t>,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w:t>
      </w:r>
      <w:r w:rsidR="00BC642A">
        <w:rPr>
          <w:lang w:val="bg-BG"/>
        </w:rPr>
        <w:t xml:space="preserve">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w:t>
      </w:r>
      <w:proofErr w:type="spellStart"/>
      <w:r w:rsidR="00BC642A">
        <w:rPr>
          <w:lang w:val="bg-BG"/>
        </w:rPr>
        <w:t>хеширане</w:t>
      </w:r>
      <w:proofErr w:type="spellEnd"/>
      <w:r w:rsidR="00BC642A">
        <w:rPr>
          <w:lang w:val="bg-BG"/>
        </w:rPr>
        <w:t xml:space="preserve"> на всички използвани файлове чрез алгоритъм </w:t>
      </w:r>
      <w:r w:rsidR="00BC642A" w:rsidRPr="00BC642A">
        <w:rPr>
          <w:i/>
          <w:iCs/>
        </w:rPr>
        <w:t>SHA-256</w:t>
      </w:r>
      <w:r w:rsidR="00BC642A">
        <w:rPr>
          <w:i/>
          <w:iCs/>
        </w:rPr>
        <w:t>.</w:t>
      </w:r>
      <w:r w:rsidR="00FC1E7E" w:rsidRPr="008E7EF8">
        <w:rPr>
          <w:lang w:val="bg-BG"/>
        </w:rPr>
        <w:br w:type="page"/>
      </w:r>
    </w:p>
    <w:p w14:paraId="37F0342B" w14:textId="44B2C825" w:rsidR="00504D92" w:rsidRPr="008E7EF8" w:rsidRDefault="00504D92">
      <w:pPr>
        <w:jc w:val="left"/>
        <w:rPr>
          <w:lang w:val="bg-BG"/>
        </w:rPr>
      </w:pPr>
    </w:p>
    <w:bookmarkStart w:id="23" w:name="_Toc90499747" w:displacedByCustomXml="next"/>
    <w:sdt>
      <w:sdtPr>
        <w:id w:val="-1125307932"/>
        <w:docPartObj>
          <w:docPartGallery w:val="Bibliographies"/>
          <w:docPartUnique/>
        </w:docPartObj>
      </w:sdtPr>
      <w:sdtEndPr>
        <w:rPr>
          <w:rFonts w:eastAsiaTheme="minorHAnsi"/>
          <w:color w:val="auto"/>
          <w:sz w:val="24"/>
          <w:szCs w:val="24"/>
          <w:lang w:val="en-US"/>
        </w:rPr>
      </w:sdtEndPr>
      <w:sdtContent>
        <w:p w14:paraId="1962998F" w14:textId="6FC2C9A2" w:rsidR="00077739" w:rsidRPr="008E7EF8" w:rsidRDefault="00077739" w:rsidP="00A10DB1">
          <w:pPr>
            <w:pStyle w:val="Heading1"/>
          </w:pPr>
          <w:r w:rsidRPr="008E7EF8">
            <w:t>Библиография</w:t>
          </w:r>
          <w:bookmarkEnd w:id="23"/>
        </w:p>
        <w:sdt>
          <w:sdtPr>
            <w:id w:val="-573587230"/>
            <w:bibliography/>
          </w:sdtPr>
          <w:sdtContent>
            <w:p w14:paraId="29B11033" w14:textId="77777777" w:rsidR="00327DA7" w:rsidRDefault="00077739" w:rsidP="00327DA7">
              <w:pPr>
                <w:pStyle w:val="Bibliography"/>
                <w:rPr>
                  <w:noProof/>
                  <w:lang w:val="bg-BG"/>
                </w:rPr>
              </w:pPr>
              <w:r w:rsidRPr="008E7EF8">
                <w:fldChar w:fldCharType="begin"/>
              </w:r>
              <w:r w:rsidRPr="008E7EF8">
                <w:instrText xml:space="preserve"> BIBLIOGRAPHY </w:instrText>
              </w:r>
              <w:r w:rsidRPr="008E7EF8">
                <w:fldChar w:fldCharType="separate"/>
              </w:r>
              <w:r w:rsidR="00327DA7">
                <w:rPr>
                  <w:b/>
                  <w:bCs/>
                  <w:noProof/>
                  <w:lang w:val="bg-BG"/>
                </w:rPr>
                <w:t>Eastlake, Donald и Hansen, Tony. 2011.</w:t>
              </w:r>
              <w:r w:rsidR="00327DA7">
                <w:rPr>
                  <w:noProof/>
                  <w:lang w:val="bg-BG"/>
                </w:rPr>
                <w:t xml:space="preserve"> </w:t>
              </w:r>
              <w:r w:rsidR="00327DA7">
                <w:rPr>
                  <w:i/>
                  <w:iCs/>
                  <w:noProof/>
                  <w:lang w:val="bg-BG"/>
                </w:rPr>
                <w:t xml:space="preserve">US Secure Hash Algorithms (SHA and SHA-based HMAC and HKDF). </w:t>
              </w:r>
              <w:r w:rsidR="00327DA7">
                <w:rPr>
                  <w:noProof/>
                  <w:lang w:val="bg-BG"/>
                </w:rPr>
                <w:t>неизв. : IETF, 2011.</w:t>
              </w:r>
            </w:p>
            <w:p w14:paraId="08C72FF3" w14:textId="77777777" w:rsidR="00327DA7" w:rsidRDefault="00327DA7" w:rsidP="00327DA7">
              <w:pPr>
                <w:pStyle w:val="Bibliography"/>
                <w:rPr>
                  <w:noProof/>
                  <w:lang w:val="bg-BG"/>
                </w:rPr>
              </w:pPr>
              <w:r>
                <w:rPr>
                  <w:b/>
                  <w:bCs/>
                  <w:noProof/>
                  <w:lang w:val="bg-BG"/>
                </w:rPr>
                <w:t>Gazoni, Eric и Clark, Charlie.</w:t>
              </w:r>
              <w:r>
                <w:rPr>
                  <w:noProof/>
                  <w:lang w:val="bg-BG"/>
                </w:rPr>
                <w:t xml:space="preserve"> openpyxl - A Python library to read/write Excel 2010 xlsx/xlsm files. </w:t>
              </w:r>
              <w:r>
                <w:rPr>
                  <w:i/>
                  <w:iCs/>
                  <w:noProof/>
                  <w:lang w:val="bg-BG"/>
                </w:rPr>
                <w:t xml:space="preserve">openpyxl. </w:t>
              </w:r>
              <w:r>
                <w:rPr>
                  <w:noProof/>
                  <w:lang w:val="bg-BG"/>
                </w:rPr>
                <w:t>[Онлайн] [Цитирано: 15 December 2021 r.] https://openpyxl.readthedocs.io/en/stable/.</w:t>
              </w:r>
            </w:p>
            <w:p w14:paraId="5C873253" w14:textId="77777777" w:rsidR="00327DA7" w:rsidRDefault="00327DA7" w:rsidP="00327DA7">
              <w:pPr>
                <w:pStyle w:val="Bibliography"/>
                <w:rPr>
                  <w:noProof/>
                  <w:lang w:val="bg-BG"/>
                </w:rPr>
              </w:pPr>
              <w:r>
                <w:rPr>
                  <w:b/>
                  <w:bCs/>
                  <w:noProof/>
                  <w:lang w:val="bg-BG"/>
                </w:rPr>
                <w:t>GitHub, Inc.</w:t>
              </w:r>
              <w:r>
                <w:rPr>
                  <w:noProof/>
                  <w:lang w:val="bg-BG"/>
                </w:rPr>
                <w:t xml:space="preserve"> GitHub. </w:t>
              </w:r>
              <w:r>
                <w:rPr>
                  <w:i/>
                  <w:iCs/>
                  <w:noProof/>
                  <w:lang w:val="bg-BG"/>
                </w:rPr>
                <w:t xml:space="preserve">GitHub. </w:t>
              </w:r>
              <w:r>
                <w:rPr>
                  <w:noProof/>
                  <w:lang w:val="bg-BG"/>
                </w:rPr>
                <w:t>[Онлайн] [Цитирано: 13 December 2021 r.] https://github.com.</w:t>
              </w:r>
            </w:p>
            <w:p w14:paraId="49A28B12" w14:textId="77777777" w:rsidR="00327DA7" w:rsidRDefault="00327DA7" w:rsidP="00327DA7">
              <w:pPr>
                <w:pStyle w:val="Bibliography"/>
                <w:rPr>
                  <w:noProof/>
                  <w:lang w:val="bg-BG"/>
                </w:rPr>
              </w:pPr>
              <w:r>
                <w:rPr>
                  <w:b/>
                  <w:bCs/>
                  <w:noProof/>
                  <w:lang w:val="bg-BG"/>
                </w:rPr>
                <w:t>Microsoft.</w:t>
              </w:r>
              <w:r>
                <w:rPr>
                  <w:noProof/>
                  <w:lang w:val="bg-BG"/>
                </w:rPr>
                <w:t xml:space="preserve"> Visual Studio Code. </w:t>
              </w:r>
              <w:r>
                <w:rPr>
                  <w:i/>
                  <w:iCs/>
                  <w:noProof/>
                  <w:lang w:val="bg-BG"/>
                </w:rPr>
                <w:t xml:space="preserve">Visual Studio Code. </w:t>
              </w:r>
              <w:r>
                <w:rPr>
                  <w:noProof/>
                  <w:lang w:val="bg-BG"/>
                </w:rPr>
                <w:t>[Онлайн] [Цитирано: 13 December 2021 r.] code.visualstudio.com.</w:t>
              </w:r>
            </w:p>
            <w:p w14:paraId="7BBE011C" w14:textId="77777777" w:rsidR="00327DA7" w:rsidRDefault="00327DA7" w:rsidP="00327DA7">
              <w:pPr>
                <w:pStyle w:val="Bibliography"/>
                <w:rPr>
                  <w:noProof/>
                  <w:lang w:val="bg-BG"/>
                </w:rPr>
              </w:pPr>
              <w:r>
                <w:rPr>
                  <w:b/>
                  <w:bCs/>
                  <w:noProof/>
                  <w:lang w:val="bg-BG"/>
                </w:rPr>
                <w:t>PyInstaller Development Team. 2021.</w:t>
              </w:r>
              <w:r>
                <w:rPr>
                  <w:noProof/>
                  <w:lang w:val="bg-BG"/>
                </w:rPr>
                <w:t xml:space="preserve"> PyInstaller. </w:t>
              </w:r>
              <w:r>
                <w:rPr>
                  <w:i/>
                  <w:iCs/>
                  <w:noProof/>
                  <w:lang w:val="bg-BG"/>
                </w:rPr>
                <w:t xml:space="preserve">PyInstaller. </w:t>
              </w:r>
              <w:r>
                <w:rPr>
                  <w:noProof/>
                  <w:lang w:val="bg-BG"/>
                </w:rPr>
                <w:t>[Онлайн] PyInstaller Development Team, 11 August 2021 r. [Цитирано: 15 December 2021 r.] https://www.pyinstaller.org/.</w:t>
              </w:r>
            </w:p>
            <w:p w14:paraId="433D8BA1" w14:textId="77777777" w:rsidR="00327DA7" w:rsidRDefault="00327DA7" w:rsidP="00327DA7">
              <w:pPr>
                <w:pStyle w:val="Bibliography"/>
                <w:rPr>
                  <w:noProof/>
                  <w:lang w:val="bg-BG"/>
                </w:rPr>
              </w:pPr>
              <w:r>
                <w:rPr>
                  <w:b/>
                  <w:bCs/>
                  <w:noProof/>
                  <w:lang w:val="bg-BG"/>
                </w:rPr>
                <w:t>Python (Monty) Pictures Limited.</w:t>
              </w:r>
              <w:r>
                <w:rPr>
                  <w:noProof/>
                  <w:lang w:val="bg-BG"/>
                </w:rPr>
                <w:t xml:space="preserve"> Monthy Python's Official Website. </w:t>
              </w:r>
              <w:r>
                <w:rPr>
                  <w:i/>
                  <w:iCs/>
                  <w:noProof/>
                  <w:lang w:val="bg-BG"/>
                </w:rPr>
                <w:t xml:space="preserve">Monty Python. </w:t>
              </w:r>
              <w:r>
                <w:rPr>
                  <w:noProof/>
                  <w:lang w:val="bg-BG"/>
                </w:rPr>
                <w:t>[Онлайн] Python (Monty) Pictures Limited. [Цитирано: 13 December 2021 r.] http://www.montypython.com/.</w:t>
              </w:r>
            </w:p>
            <w:p w14:paraId="2B226E17" w14:textId="77777777" w:rsidR="00327DA7" w:rsidRDefault="00327DA7" w:rsidP="00327DA7">
              <w:pPr>
                <w:pStyle w:val="Bibliography"/>
                <w:rPr>
                  <w:noProof/>
                  <w:lang w:val="bg-BG"/>
                </w:rPr>
              </w:pPr>
              <w:r>
                <w:rPr>
                  <w:b/>
                  <w:bCs/>
                  <w:noProof/>
                  <w:lang w:val="bg-BG"/>
                </w:rPr>
                <w:t>Python Software Foundation.</w:t>
              </w:r>
              <w:r>
                <w:rPr>
                  <w:noProof/>
                  <w:lang w:val="bg-BG"/>
                </w:rPr>
                <w:t xml:space="preserve"> configparser — Configuration file parser. </w:t>
              </w:r>
              <w:r>
                <w:rPr>
                  <w:i/>
                  <w:iCs/>
                  <w:noProof/>
                  <w:lang w:val="bg-BG"/>
                </w:rPr>
                <w:t xml:space="preserve">Python Documentation. </w:t>
              </w:r>
              <w:r>
                <w:rPr>
                  <w:noProof/>
                  <w:lang w:val="bg-BG"/>
                </w:rPr>
                <w:t>[Онлайн] [Цитирано: 15 December 2021 r.] https://docs.python.org/3/library/configparser.html.</w:t>
              </w:r>
            </w:p>
            <w:p w14:paraId="62E63096" w14:textId="77777777" w:rsidR="00327DA7" w:rsidRDefault="00327DA7" w:rsidP="00327DA7">
              <w:pPr>
                <w:pStyle w:val="Bibliography"/>
                <w:rPr>
                  <w:noProof/>
                  <w:lang w:val="bg-BG"/>
                </w:rPr>
              </w:pPr>
              <w:r>
                <w:rPr>
                  <w:b/>
                  <w:bCs/>
                  <w:noProof/>
                  <w:lang w:val="bg-BG"/>
                </w:rPr>
                <w:t>—.</w:t>
              </w:r>
              <w:r>
                <w:rPr>
                  <w:noProof/>
                  <w:lang w:val="bg-BG"/>
                </w:rPr>
                <w:t xml:space="preserve"> datetime — Basic date and time types¶. </w:t>
              </w:r>
              <w:r>
                <w:rPr>
                  <w:i/>
                  <w:iCs/>
                  <w:noProof/>
                  <w:lang w:val="bg-BG"/>
                </w:rPr>
                <w:t xml:space="preserve">Python Documentation. </w:t>
              </w:r>
              <w:r>
                <w:rPr>
                  <w:noProof/>
                  <w:lang w:val="bg-BG"/>
                </w:rPr>
                <w:t>[Онлайн] [Цитирано: 15 December 2021 r.] https://docs.python.org/3/library/datetime.html.</w:t>
              </w:r>
            </w:p>
            <w:p w14:paraId="33E2C83B" w14:textId="77777777" w:rsidR="00327DA7" w:rsidRDefault="00327DA7" w:rsidP="00327DA7">
              <w:pPr>
                <w:pStyle w:val="Bibliography"/>
                <w:rPr>
                  <w:noProof/>
                  <w:lang w:val="bg-BG"/>
                </w:rPr>
              </w:pPr>
              <w:r>
                <w:rPr>
                  <w:b/>
                  <w:bCs/>
                  <w:noProof/>
                  <w:lang w:val="bg-BG"/>
                </w:rPr>
                <w:t>—.</w:t>
              </w:r>
              <w:r>
                <w:rPr>
                  <w:noProof/>
                  <w:lang w:val="bg-BG"/>
                </w:rPr>
                <w:t xml:space="preserve"> Python. </w:t>
              </w:r>
              <w:r>
                <w:rPr>
                  <w:i/>
                  <w:iCs/>
                  <w:noProof/>
                  <w:lang w:val="bg-BG"/>
                </w:rPr>
                <w:t xml:space="preserve">python. </w:t>
              </w:r>
              <w:r>
                <w:rPr>
                  <w:noProof/>
                  <w:lang w:val="bg-BG"/>
                </w:rPr>
                <w:t>[Онлайн] [Цитирано: 14 December 2021 r.] https://www.python.org/.</w:t>
              </w:r>
            </w:p>
            <w:p w14:paraId="1E283BD4" w14:textId="77777777" w:rsidR="00327DA7" w:rsidRDefault="00327DA7" w:rsidP="00327DA7">
              <w:pPr>
                <w:pStyle w:val="Bibliography"/>
                <w:rPr>
                  <w:noProof/>
                  <w:lang w:val="bg-BG"/>
                </w:rPr>
              </w:pPr>
              <w:r>
                <w:rPr>
                  <w:b/>
                  <w:bCs/>
                  <w:noProof/>
                  <w:lang w:val="bg-BG"/>
                </w:rPr>
                <w:t>—.</w:t>
              </w:r>
              <w:r>
                <w:rPr>
                  <w:noProof/>
                  <w:lang w:val="bg-BG"/>
                </w:rPr>
                <w:t xml:space="preserve"> re — Regular expression operations. </w:t>
              </w:r>
              <w:r>
                <w:rPr>
                  <w:i/>
                  <w:iCs/>
                  <w:noProof/>
                  <w:lang w:val="bg-BG"/>
                </w:rPr>
                <w:t xml:space="preserve">Python Documentation. </w:t>
              </w:r>
              <w:r>
                <w:rPr>
                  <w:noProof/>
                  <w:lang w:val="bg-BG"/>
                </w:rPr>
                <w:t>[Онлайн] [Цитирано: 14 December 2021 r.] https://docs.python.org/3/library/re.html.</w:t>
              </w:r>
            </w:p>
            <w:p w14:paraId="088BF6EE" w14:textId="77777777" w:rsidR="00327DA7" w:rsidRDefault="00327DA7" w:rsidP="00327DA7">
              <w:pPr>
                <w:pStyle w:val="Bibliography"/>
                <w:rPr>
                  <w:noProof/>
                  <w:lang w:val="bg-BG"/>
                </w:rPr>
              </w:pPr>
              <w:r>
                <w:rPr>
                  <w:b/>
                  <w:bCs/>
                  <w:noProof/>
                  <w:lang w:val="bg-BG"/>
                </w:rPr>
                <w:t>—.</w:t>
              </w:r>
              <w:r>
                <w:rPr>
                  <w:noProof/>
                  <w:lang w:val="bg-BG"/>
                </w:rPr>
                <w:t xml:space="preserve"> tkinter — Python interface to Tcl/Tk¶. </w:t>
              </w:r>
              <w:r>
                <w:rPr>
                  <w:i/>
                  <w:iCs/>
                  <w:noProof/>
                  <w:lang w:val="bg-BG"/>
                </w:rPr>
                <w:t xml:space="preserve">Python Documentation. </w:t>
              </w:r>
              <w:r>
                <w:rPr>
                  <w:noProof/>
                  <w:lang w:val="bg-BG"/>
                </w:rPr>
                <w:t>[Онлайн] [Цитирано: 15 December 2021 r.] https://docs.python.org/3/library/tkinter.html.</w:t>
              </w:r>
            </w:p>
            <w:p w14:paraId="7C8CC3CD" w14:textId="77777777" w:rsidR="00327DA7" w:rsidRDefault="00327DA7" w:rsidP="00327DA7">
              <w:pPr>
                <w:pStyle w:val="Bibliography"/>
                <w:rPr>
                  <w:noProof/>
                  <w:lang w:val="bg-BG"/>
                </w:rPr>
              </w:pPr>
              <w:r>
                <w:rPr>
                  <w:b/>
                  <w:bCs/>
                  <w:noProof/>
                  <w:lang w:val="bg-BG"/>
                </w:rPr>
                <w:t>Reitz, Kenneth.</w:t>
              </w:r>
              <w:r>
                <w:rPr>
                  <w:noProof/>
                  <w:lang w:val="bg-BG"/>
                </w:rPr>
                <w:t xml:space="preserve"> Requests: HTTP for Humans™. </w:t>
              </w:r>
              <w:r>
                <w:rPr>
                  <w:i/>
                  <w:iCs/>
                  <w:noProof/>
                  <w:lang w:val="bg-BG"/>
                </w:rPr>
                <w:t xml:space="preserve">Requests. </w:t>
              </w:r>
              <w:r>
                <w:rPr>
                  <w:noProof/>
                  <w:lang w:val="bg-BG"/>
                </w:rPr>
                <w:t>[Онлайн] [Цитирано: 14 December 2021 r.] https://docs.python-requests.org/en/latest/.</w:t>
              </w:r>
            </w:p>
            <w:p w14:paraId="3F408A48" w14:textId="77777777" w:rsidR="00327DA7" w:rsidRDefault="00327DA7" w:rsidP="00327DA7">
              <w:pPr>
                <w:pStyle w:val="Bibliography"/>
                <w:rPr>
                  <w:noProof/>
                  <w:lang w:val="bg-BG"/>
                </w:rPr>
              </w:pPr>
              <w:r>
                <w:rPr>
                  <w:b/>
                  <w:bCs/>
                  <w:noProof/>
                  <w:lang w:val="bg-BG"/>
                </w:rPr>
                <w:t>Rossum, Guido van, Warsaw, Barry и Coghlan, Nick. 2001.</w:t>
              </w:r>
              <w:r>
                <w:rPr>
                  <w:noProof/>
                  <w:lang w:val="bg-BG"/>
                </w:rPr>
                <w:t xml:space="preserve"> Style Guide for Python Code. </w:t>
              </w:r>
              <w:r>
                <w:rPr>
                  <w:i/>
                  <w:iCs/>
                  <w:noProof/>
                  <w:lang w:val="bg-BG"/>
                </w:rPr>
                <w:t xml:space="preserve">Python. </w:t>
              </w:r>
              <w:r>
                <w:rPr>
                  <w:noProof/>
                  <w:lang w:val="bg-BG"/>
                </w:rPr>
                <w:t>[Онлайн] 05 July 2001 r. [Цитирано: 13 December 2021 r.] https://www.python.org/dev/peps/pep-0008/.</w:t>
              </w:r>
            </w:p>
            <w:p w14:paraId="2A05BAE8" w14:textId="77777777" w:rsidR="00327DA7" w:rsidRDefault="00327DA7" w:rsidP="00327DA7">
              <w:pPr>
                <w:pStyle w:val="Bibliography"/>
                <w:rPr>
                  <w:noProof/>
                  <w:lang w:val="bg-BG"/>
                </w:rPr>
              </w:pPr>
              <w:r>
                <w:rPr>
                  <w:b/>
                  <w:bCs/>
                  <w:noProof/>
                  <w:lang w:val="bg-BG"/>
                </w:rPr>
                <w:t>Software Freedom Foundation.</w:t>
              </w:r>
              <w:r>
                <w:rPr>
                  <w:noProof/>
                  <w:lang w:val="bg-BG"/>
                </w:rPr>
                <w:t xml:space="preserve"> git. </w:t>
              </w:r>
              <w:r>
                <w:rPr>
                  <w:i/>
                  <w:iCs/>
                  <w:noProof/>
                  <w:lang w:val="bg-BG"/>
                </w:rPr>
                <w:t xml:space="preserve">git. </w:t>
              </w:r>
              <w:r>
                <w:rPr>
                  <w:noProof/>
                  <w:lang w:val="bg-BG"/>
                </w:rPr>
                <w:t>[Онлайн] https://git-scm.com/.</w:t>
              </w:r>
            </w:p>
            <w:p w14:paraId="38E02C73" w14:textId="77777777" w:rsidR="00327DA7" w:rsidRDefault="00327DA7" w:rsidP="00327DA7">
              <w:pPr>
                <w:pStyle w:val="Bibliography"/>
                <w:rPr>
                  <w:noProof/>
                  <w:lang w:val="bg-BG"/>
                </w:rPr>
              </w:pPr>
              <w:r>
                <w:rPr>
                  <w:b/>
                  <w:bCs/>
                  <w:noProof/>
                  <w:lang w:val="bg-BG"/>
                </w:rPr>
                <w:t>The pip developers.</w:t>
              </w:r>
              <w:r>
                <w:rPr>
                  <w:noProof/>
                  <w:lang w:val="bg-BG"/>
                </w:rPr>
                <w:t xml:space="preserve"> pip documentation v21.3.1. </w:t>
              </w:r>
              <w:r>
                <w:rPr>
                  <w:i/>
                  <w:iCs/>
                  <w:noProof/>
                  <w:lang w:val="bg-BG"/>
                </w:rPr>
                <w:t xml:space="preserve">pip. </w:t>
              </w:r>
              <w:r>
                <w:rPr>
                  <w:noProof/>
                  <w:lang w:val="bg-BG"/>
                </w:rPr>
                <w:t>[Онлайн] [Цитирано: 13 December 2021 r.] https://pip.pypa.io/en/stable/.</w:t>
              </w:r>
            </w:p>
            <w:p w14:paraId="76A9D1B2" w14:textId="725F0489" w:rsidR="00077739" w:rsidRPr="008E7EF8" w:rsidRDefault="00077739" w:rsidP="00327DA7">
              <w:r w:rsidRPr="008E7EF8">
                <w:rPr>
                  <w:b/>
                  <w:bCs/>
                  <w:noProof/>
                </w:rPr>
                <w:fldChar w:fldCharType="end"/>
              </w:r>
            </w:p>
          </w:sdtContent>
        </w:sdt>
      </w:sdtContent>
    </w:sdt>
    <w:p w14:paraId="480EDFCC" w14:textId="77777777" w:rsidR="0023299C" w:rsidRDefault="0023299C">
      <w:pPr>
        <w:jc w:val="left"/>
        <w:rPr>
          <w:rFonts w:eastAsiaTheme="majorEastAsia"/>
          <w:color w:val="2F5496" w:themeColor="accent1" w:themeShade="BF"/>
          <w:sz w:val="32"/>
          <w:szCs w:val="32"/>
          <w:lang w:val="bg-BG"/>
        </w:rPr>
      </w:pPr>
      <w:r>
        <w:br w:type="page"/>
      </w:r>
    </w:p>
    <w:p w14:paraId="1C754ED8" w14:textId="182B169A" w:rsidR="00077739" w:rsidRDefault="00E90263" w:rsidP="00E90263">
      <w:pPr>
        <w:pStyle w:val="Heading1"/>
      </w:pPr>
      <w:bookmarkStart w:id="24" w:name="_Toc90499748"/>
      <w:r>
        <w:lastRenderedPageBreak/>
        <w:t>Апендикс</w:t>
      </w:r>
      <w:bookmarkEnd w:id="24"/>
    </w:p>
    <w:p w14:paraId="30D17414" w14:textId="4A639C78" w:rsidR="00851E05" w:rsidRDefault="0023299C" w:rsidP="00851E05">
      <w:pPr>
        <w:pStyle w:val="Heading2"/>
      </w:pPr>
      <w:bookmarkStart w:id="25" w:name="_Графичен_интерфейс"/>
      <w:bookmarkStart w:id="26" w:name="_Toc90499749"/>
      <w:bookmarkEnd w:id="25"/>
      <w:proofErr w:type="spellStart"/>
      <w:r>
        <w:t>Графичен</w:t>
      </w:r>
      <w:proofErr w:type="spellEnd"/>
      <w:r>
        <w:t xml:space="preserve"> </w:t>
      </w:r>
      <w:proofErr w:type="spellStart"/>
      <w:r>
        <w:t>интерфейс</w:t>
      </w:r>
      <w:bookmarkStart w:id="27" w:name="_Hlk90462590"/>
      <w:bookmarkEnd w:id="26"/>
      <w:proofErr w:type="spellEnd"/>
    </w:p>
    <w:bookmarkStart w:id="28" w:name="_MON_1701074468"/>
    <w:bookmarkEnd w:id="28"/>
    <w:p w14:paraId="20742588" w14:textId="2716CD5F" w:rsidR="00E90263" w:rsidRDefault="0023299C" w:rsidP="0023299C">
      <w:pPr>
        <w:jc w:val="left"/>
        <w:rPr>
          <w:lang w:val="bg-BG"/>
        </w:rPr>
      </w:pPr>
      <w:r>
        <w:rPr>
          <w:lang w:val="bg-BG"/>
        </w:rPr>
        <w:object w:dxaOrig="9406" w:dyaOrig="12825" w14:anchorId="2862B8A0">
          <v:shape id="_x0000_i1251" type="#_x0000_t75" style="width:470pt;height:626pt" o:ole="">
            <v:imagedata r:id="rId16" o:title=""/>
          </v:shape>
          <o:OLEObject Type="Embed" ProgID="Word.OpenDocumentText.12" ShapeID="_x0000_i1251" DrawAspect="Content" ObjectID="_1701112619" r:id="rId17"/>
        </w:object>
      </w:r>
      <w:bookmarkEnd w:id="27"/>
    </w:p>
    <w:bookmarkStart w:id="29" w:name="_MON_1701075352"/>
    <w:bookmarkEnd w:id="29"/>
    <w:p w14:paraId="26F61BC0" w14:textId="77777777" w:rsidR="00851E05" w:rsidRPr="0023299C" w:rsidRDefault="0023299C" w:rsidP="00E90263">
      <w:pPr>
        <w:rPr>
          <w:lang w:val="bg-BG"/>
        </w:rPr>
      </w:pPr>
      <w:r w:rsidRPr="0023299C">
        <w:rPr>
          <w:lang w:val="bg-BG"/>
        </w:rPr>
        <w:object w:dxaOrig="9406" w:dyaOrig="12825" w14:anchorId="63D82BF1">
          <v:shape id="_x0000_i1249" type="#_x0000_t75" style="width:470pt;height:626pt" o:ole="">
            <v:imagedata r:id="rId18" o:title=""/>
          </v:shape>
          <o:OLEObject Type="Embed" ProgID="Word.OpenDocumentText.12" ShapeID="_x0000_i1249" DrawAspect="Content" ObjectID="_1701112620" r:id="rId19"/>
        </w:object>
      </w:r>
    </w:p>
    <w:p w14:paraId="53879E52" w14:textId="77777777" w:rsidR="00851E05" w:rsidRPr="0023299C" w:rsidRDefault="00851E05" w:rsidP="00E90263">
      <w:pPr>
        <w:rPr>
          <w:lang w:val="bg-BG"/>
        </w:rPr>
      </w:pPr>
      <w:r w:rsidRPr="0023299C">
        <w:rPr>
          <w:lang w:val="bg-BG"/>
        </w:rPr>
        <w:object w:dxaOrig="9406" w:dyaOrig="5568" w14:anchorId="4A936470">
          <v:shape id="_x0000_i1250" type="#_x0000_t75" style="width:470pt;height:272pt" o:ole="">
            <v:imagedata r:id="rId20" o:title=""/>
          </v:shape>
          <o:OLEObject Type="Embed" ProgID="Word.OpenDocumentText.12" ShapeID="_x0000_i1250" DrawAspect="Content" ObjectID="_1701112621" r:id="rId21"/>
        </w:object>
      </w:r>
    </w:p>
    <w:p w14:paraId="16BD691B" w14:textId="1094BF02" w:rsidR="0023299C" w:rsidRDefault="00851E05" w:rsidP="00851E05">
      <w:pPr>
        <w:pStyle w:val="Heading2"/>
        <w:rPr>
          <w:lang w:val="bg-BG"/>
        </w:rPr>
      </w:pPr>
      <w:bookmarkStart w:id="30" w:name="_Прихващане_на_заявки"/>
      <w:bookmarkStart w:id="31" w:name="_Toc90499750"/>
      <w:bookmarkEnd w:id="30"/>
      <w:r>
        <w:rPr>
          <w:lang w:val="bg-BG"/>
        </w:rPr>
        <w:lastRenderedPageBreak/>
        <w:t>Прихващане на заявки</w:t>
      </w:r>
      <w:bookmarkEnd w:id="31"/>
      <w:r>
        <w:rPr>
          <w:lang w:val="bg-BG"/>
        </w:rPr>
        <w:t xml:space="preserve"> </w:t>
      </w:r>
    </w:p>
    <w:bookmarkStart w:id="32" w:name="_MON_1701075710"/>
    <w:bookmarkEnd w:id="32"/>
    <w:p w14:paraId="35705D22" w14:textId="31F68D4E" w:rsidR="00851E05" w:rsidRPr="00851E05" w:rsidRDefault="007D5091" w:rsidP="00851E05">
      <w:pPr>
        <w:rPr>
          <w:lang w:val="bg-BG"/>
        </w:rPr>
      </w:pPr>
      <w:r>
        <w:rPr>
          <w:lang w:val="bg-BG"/>
        </w:rPr>
        <w:object w:dxaOrig="9406" w:dyaOrig="12825" w14:anchorId="6C1C1998">
          <v:shape id="_x0000_i1252" type="#_x0000_t75" style="width:470pt;height:641.35pt" o:ole="">
            <v:imagedata r:id="rId22" o:title=""/>
          </v:shape>
          <o:OLEObject Type="Embed" ProgID="Word.OpenDocumentText.12" ShapeID="_x0000_i1252" DrawAspect="Content" ObjectID="_1701112622" r:id="rId23"/>
        </w:object>
      </w:r>
    </w:p>
    <w:bookmarkStart w:id="33" w:name="_MON_1701075799"/>
    <w:bookmarkEnd w:id="33"/>
    <w:p w14:paraId="42DA53EE" w14:textId="34989AB5" w:rsidR="00851E05" w:rsidRDefault="007D5091" w:rsidP="00851E05">
      <w:pPr>
        <w:rPr>
          <w:lang w:val="bg-BG"/>
        </w:rPr>
      </w:pPr>
      <w:r>
        <w:rPr>
          <w:lang w:val="bg-BG"/>
        </w:rPr>
        <w:object w:dxaOrig="9406" w:dyaOrig="12540" w14:anchorId="10AE0733">
          <v:shape id="_x0000_i1253" type="#_x0000_t75" style="width:470pt;height:627.35pt" o:ole="">
            <v:imagedata r:id="rId24" o:title=""/>
          </v:shape>
          <o:OLEObject Type="Embed" ProgID="Word.OpenDocumentText.12" ShapeID="_x0000_i1253" DrawAspect="Content" ObjectID="_1701112623" r:id="rId25"/>
        </w:object>
      </w:r>
    </w:p>
    <w:bookmarkStart w:id="34" w:name="_MON_1701075840"/>
    <w:bookmarkEnd w:id="34"/>
    <w:p w14:paraId="5157158F" w14:textId="00F1F76E" w:rsidR="007D5091" w:rsidRDefault="007D5091" w:rsidP="007D5091">
      <w:pPr>
        <w:rPr>
          <w:lang w:val="bg-BG"/>
        </w:rPr>
      </w:pPr>
      <w:r>
        <w:rPr>
          <w:lang w:val="bg-BG"/>
        </w:rPr>
        <w:object w:dxaOrig="9406" w:dyaOrig="12825" w14:anchorId="41E5B63D">
          <v:shape id="_x0000_i1254" type="#_x0000_t75" style="width:470pt;height:641.35pt" o:ole="">
            <v:imagedata r:id="rId26" o:title=""/>
          </v:shape>
          <o:OLEObject Type="Embed" ProgID="Word.OpenDocumentText.12" ShapeID="_x0000_i1254" DrawAspect="Content" ObjectID="_1701112624" r:id="rId27"/>
        </w:object>
      </w:r>
      <w:bookmarkStart w:id="35" w:name="_MON_1701075867"/>
      <w:bookmarkEnd w:id="35"/>
      <w:r>
        <w:rPr>
          <w:lang w:val="bg-BG"/>
        </w:rPr>
        <w:object w:dxaOrig="9406" w:dyaOrig="3294" w14:anchorId="14E2F860">
          <v:shape id="_x0000_i1255" type="#_x0000_t75" style="width:470pt;height:164.65pt" o:ole="">
            <v:imagedata r:id="rId28" o:title=""/>
          </v:shape>
          <o:OLEObject Type="Embed" ProgID="Word.OpenDocumentText.12" ShapeID="_x0000_i1255" DrawAspect="Content" ObjectID="_1701112625" r:id="rId29"/>
        </w:object>
      </w:r>
    </w:p>
    <w:p w14:paraId="14944486" w14:textId="375C0C44" w:rsidR="00851E05" w:rsidRDefault="00851E05" w:rsidP="00851E05">
      <w:pPr>
        <w:pStyle w:val="Heading2"/>
        <w:rPr>
          <w:lang w:val="bg-BG"/>
        </w:rPr>
      </w:pPr>
      <w:bookmarkStart w:id="36" w:name="_Toc90499751"/>
      <w:r>
        <w:rPr>
          <w:lang w:val="bg-BG"/>
        </w:rPr>
        <w:t>Експортиран</w:t>
      </w:r>
      <w:r w:rsidR="007D5091">
        <w:rPr>
          <w:lang w:val="bg-BG"/>
        </w:rPr>
        <w:t>е</w:t>
      </w:r>
      <w:bookmarkEnd w:id="36"/>
    </w:p>
    <w:bookmarkStart w:id="37" w:name="_MON_1701075943"/>
    <w:bookmarkEnd w:id="37"/>
    <w:p w14:paraId="1D62E713" w14:textId="77777777" w:rsidR="007D5091" w:rsidRDefault="007D5091" w:rsidP="007D5091">
      <w:pPr>
        <w:rPr>
          <w:lang w:val="bg-BG"/>
        </w:rPr>
      </w:pPr>
      <w:r>
        <w:rPr>
          <w:lang w:val="bg-BG"/>
        </w:rPr>
        <w:object w:dxaOrig="9406" w:dyaOrig="5295" w14:anchorId="7AB0C4D9">
          <v:shape id="_x0000_i1256" type="#_x0000_t75" style="width:470pt;height:264.65pt" o:ole="">
            <v:imagedata r:id="rId30" o:title=""/>
          </v:shape>
          <o:OLEObject Type="Embed" ProgID="Word.OpenDocumentText.12" ShapeID="_x0000_i1256" DrawAspect="Content" ObjectID="_1701112626" r:id="rId31"/>
        </w:object>
      </w:r>
    </w:p>
    <w:p w14:paraId="0E962562" w14:textId="5A7FCE70" w:rsidR="00851E05" w:rsidRDefault="00851E05" w:rsidP="00851E05">
      <w:pPr>
        <w:pStyle w:val="Heading2"/>
        <w:rPr>
          <w:lang w:val="bg-BG"/>
        </w:rPr>
      </w:pPr>
      <w:bookmarkStart w:id="38" w:name="_Конфигурация"/>
      <w:bookmarkStart w:id="39" w:name="_Toc90499752"/>
      <w:bookmarkEnd w:id="38"/>
      <w:r>
        <w:rPr>
          <w:lang w:val="bg-BG"/>
        </w:rPr>
        <w:lastRenderedPageBreak/>
        <w:t>Конфигурация</w:t>
      </w:r>
      <w:bookmarkEnd w:id="39"/>
    </w:p>
    <w:bookmarkStart w:id="40" w:name="_MON_1701075989"/>
    <w:bookmarkEnd w:id="40"/>
    <w:p w14:paraId="741F724E" w14:textId="1756FF85" w:rsidR="007D5091" w:rsidRPr="007D5091" w:rsidRDefault="007D5091" w:rsidP="007D5091">
      <w:pPr>
        <w:rPr>
          <w:lang w:val="bg-BG"/>
        </w:rPr>
      </w:pPr>
      <w:r>
        <w:rPr>
          <w:lang w:val="bg-BG"/>
        </w:rPr>
        <w:object w:dxaOrig="9406" w:dyaOrig="12825" w14:anchorId="6C4034B3">
          <v:shape id="_x0000_i1142" type="#_x0000_t75" style="width:470pt;height:641.35pt" o:ole="">
            <v:imagedata r:id="rId32" o:title=""/>
          </v:shape>
          <o:OLEObject Type="Embed" ProgID="Word.OpenDocumentText.12" ShapeID="_x0000_i1142" DrawAspect="Content" ObjectID="_1701112627" r:id="rId33"/>
        </w:object>
      </w:r>
    </w:p>
    <w:p w14:paraId="43754573" w14:textId="1446F1AF" w:rsidR="00851E05" w:rsidRDefault="00851E05" w:rsidP="00851E05">
      <w:pPr>
        <w:pStyle w:val="Heading2"/>
        <w:rPr>
          <w:lang w:val="bg-BG"/>
        </w:rPr>
      </w:pPr>
      <w:bookmarkStart w:id="41" w:name="_Логър"/>
      <w:bookmarkStart w:id="42" w:name="_Toc90499753"/>
      <w:bookmarkEnd w:id="41"/>
      <w:proofErr w:type="spellStart"/>
      <w:r>
        <w:rPr>
          <w:lang w:val="bg-BG"/>
        </w:rPr>
        <w:lastRenderedPageBreak/>
        <w:t>Логър</w:t>
      </w:r>
      <w:bookmarkEnd w:id="42"/>
      <w:proofErr w:type="spellEnd"/>
    </w:p>
    <w:bookmarkStart w:id="43" w:name="_MON_1701076139"/>
    <w:bookmarkEnd w:id="43"/>
    <w:p w14:paraId="00B2825F" w14:textId="31C8B0FB" w:rsidR="005C0C2F" w:rsidRPr="005C0C2F" w:rsidRDefault="005C0C2F" w:rsidP="005C0C2F">
      <w:pPr>
        <w:rPr>
          <w:lang w:val="bg-BG"/>
        </w:rPr>
      </w:pPr>
      <w:r>
        <w:rPr>
          <w:lang w:val="bg-BG"/>
        </w:rPr>
        <w:object w:dxaOrig="9406" w:dyaOrig="6150" w14:anchorId="2EFD87EB">
          <v:shape id="_x0000_i1145" type="#_x0000_t75" style="width:470pt;height:307.35pt" o:ole="">
            <v:imagedata r:id="rId34" o:title=""/>
          </v:shape>
          <o:OLEObject Type="Embed" ProgID="Word.OpenDocumentText.12" ShapeID="_x0000_i1145" DrawAspect="Content" ObjectID="_1701112628" r:id="rId35"/>
        </w:object>
      </w:r>
    </w:p>
    <w:sectPr w:rsidR="005C0C2F" w:rsidRPr="005C0C2F" w:rsidSect="00077739">
      <w:headerReference w:type="default" r:id="rId36"/>
      <w:footerReference w:type="default" r:id="rId37"/>
      <w:footerReference w:type="first" r:id="rId38"/>
      <w:pgSz w:w="12240" w:h="15840" w:code="1"/>
      <w:pgMar w:top="1021" w:right="454" w:bottom="102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A659" w14:textId="77777777" w:rsidR="000E1608" w:rsidRDefault="000E1608" w:rsidP="00A10DB1">
      <w:r>
        <w:separator/>
      </w:r>
    </w:p>
  </w:endnote>
  <w:endnote w:type="continuationSeparator" w:id="0">
    <w:p w14:paraId="6D4C3F1E" w14:textId="77777777" w:rsidR="000E1608" w:rsidRDefault="000E1608"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805687"/>
      <w:docPartObj>
        <w:docPartGallery w:val="Page Numbers (Bottom of Page)"/>
        <w:docPartUnique/>
      </w:docPartObj>
    </w:sdtPr>
    <w:sdtEndPr>
      <w:rPr>
        <w:noProof/>
      </w:rPr>
    </w:sdtEndPr>
    <w:sdtContent>
      <w:p w14:paraId="08EDB69D" w14:textId="2465E593" w:rsidR="006B29C4" w:rsidRDefault="006B29C4"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3D0B" w14:textId="77777777" w:rsidR="000E1608" w:rsidRDefault="000E1608" w:rsidP="00A10DB1">
      <w:r>
        <w:separator/>
      </w:r>
    </w:p>
  </w:footnote>
  <w:footnote w:type="continuationSeparator" w:id="0">
    <w:p w14:paraId="41907047" w14:textId="77777777" w:rsidR="000E1608" w:rsidRDefault="000E1608"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492716A" w:rsidR="009A6125" w:rsidRPr="009A6125" w:rsidRDefault="009A6125" w:rsidP="00A10DB1">
    <w:pPr>
      <w:pStyle w:val="Header"/>
      <w:rPr>
        <w:lang w:val="bg-BG"/>
      </w:rPr>
    </w:pPr>
    <w:r>
      <w:rPr>
        <w:lang w:val="bg-BG"/>
      </w:rPr>
      <w:t>ВВМУ „Никола Йонков Вапцаров“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E88"/>
    <w:rsid w:val="000921BD"/>
    <w:rsid w:val="000B52CD"/>
    <w:rsid w:val="000E1608"/>
    <w:rsid w:val="000E7A57"/>
    <w:rsid w:val="000F6339"/>
    <w:rsid w:val="0012162C"/>
    <w:rsid w:val="001252D5"/>
    <w:rsid w:val="00167A93"/>
    <w:rsid w:val="001A26EE"/>
    <w:rsid w:val="001C5DB5"/>
    <w:rsid w:val="001E2E1A"/>
    <w:rsid w:val="001F2C2B"/>
    <w:rsid w:val="002012C3"/>
    <w:rsid w:val="002323D4"/>
    <w:rsid w:val="0023299C"/>
    <w:rsid w:val="00270D1D"/>
    <w:rsid w:val="0029527C"/>
    <w:rsid w:val="002C476E"/>
    <w:rsid w:val="002E2778"/>
    <w:rsid w:val="00310D7F"/>
    <w:rsid w:val="00314F0E"/>
    <w:rsid w:val="0031514B"/>
    <w:rsid w:val="00316EB5"/>
    <w:rsid w:val="00324523"/>
    <w:rsid w:val="00327DA7"/>
    <w:rsid w:val="003B6018"/>
    <w:rsid w:val="003E1545"/>
    <w:rsid w:val="004271E7"/>
    <w:rsid w:val="004558A7"/>
    <w:rsid w:val="004849D4"/>
    <w:rsid w:val="00490750"/>
    <w:rsid w:val="004A0F7A"/>
    <w:rsid w:val="004A4304"/>
    <w:rsid w:val="004B3F8B"/>
    <w:rsid w:val="004C05DB"/>
    <w:rsid w:val="004F6ED5"/>
    <w:rsid w:val="004F7513"/>
    <w:rsid w:val="00504D92"/>
    <w:rsid w:val="00536B82"/>
    <w:rsid w:val="00582FAD"/>
    <w:rsid w:val="005B1098"/>
    <w:rsid w:val="005B406C"/>
    <w:rsid w:val="005C0C2F"/>
    <w:rsid w:val="005F3215"/>
    <w:rsid w:val="006243F2"/>
    <w:rsid w:val="006250C2"/>
    <w:rsid w:val="00656B42"/>
    <w:rsid w:val="00672478"/>
    <w:rsid w:val="00680D69"/>
    <w:rsid w:val="006875FD"/>
    <w:rsid w:val="006B29C4"/>
    <w:rsid w:val="006B7B81"/>
    <w:rsid w:val="006D31EA"/>
    <w:rsid w:val="006D52EF"/>
    <w:rsid w:val="006E2DC2"/>
    <w:rsid w:val="0074459F"/>
    <w:rsid w:val="00750332"/>
    <w:rsid w:val="00761289"/>
    <w:rsid w:val="0076525D"/>
    <w:rsid w:val="007A46D8"/>
    <w:rsid w:val="007C2799"/>
    <w:rsid w:val="007D1DA0"/>
    <w:rsid w:val="007D5091"/>
    <w:rsid w:val="007D71D7"/>
    <w:rsid w:val="0081093D"/>
    <w:rsid w:val="00822510"/>
    <w:rsid w:val="00851E05"/>
    <w:rsid w:val="008612A1"/>
    <w:rsid w:val="008B0076"/>
    <w:rsid w:val="008E4D17"/>
    <w:rsid w:val="008E7EF8"/>
    <w:rsid w:val="009116B3"/>
    <w:rsid w:val="00915221"/>
    <w:rsid w:val="00952CA3"/>
    <w:rsid w:val="00954451"/>
    <w:rsid w:val="009A6125"/>
    <w:rsid w:val="009C7007"/>
    <w:rsid w:val="009E57A4"/>
    <w:rsid w:val="00A10DB1"/>
    <w:rsid w:val="00A26519"/>
    <w:rsid w:val="00A66330"/>
    <w:rsid w:val="00AB25AD"/>
    <w:rsid w:val="00AE0B1A"/>
    <w:rsid w:val="00AF3789"/>
    <w:rsid w:val="00B41509"/>
    <w:rsid w:val="00B52FC7"/>
    <w:rsid w:val="00B652B8"/>
    <w:rsid w:val="00B86BE7"/>
    <w:rsid w:val="00B92417"/>
    <w:rsid w:val="00B92EB0"/>
    <w:rsid w:val="00B968E0"/>
    <w:rsid w:val="00BB71B9"/>
    <w:rsid w:val="00BC642A"/>
    <w:rsid w:val="00C35A8F"/>
    <w:rsid w:val="00C539FF"/>
    <w:rsid w:val="00C77C46"/>
    <w:rsid w:val="00C86DF1"/>
    <w:rsid w:val="00CE0A51"/>
    <w:rsid w:val="00CE16BE"/>
    <w:rsid w:val="00CF3EF9"/>
    <w:rsid w:val="00CF7FE0"/>
    <w:rsid w:val="00D1775B"/>
    <w:rsid w:val="00D4078F"/>
    <w:rsid w:val="00D4458D"/>
    <w:rsid w:val="00DB052D"/>
    <w:rsid w:val="00DB2977"/>
    <w:rsid w:val="00DB484A"/>
    <w:rsid w:val="00E61B6B"/>
    <w:rsid w:val="00E90263"/>
    <w:rsid w:val="00FA38A8"/>
    <w:rsid w:val="00FB638F"/>
    <w:rsid w:val="00FC1E7E"/>
    <w:rsid w:val="00FD594C"/>
    <w:rsid w:val="00FE32DB"/>
    <w:rsid w:val="00FF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B1"/>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lang w:val="bg-BG"/>
    </w:rPr>
  </w:style>
  <w:style w:type="paragraph" w:styleId="Heading2">
    <w:name w:val="heading 2"/>
    <w:basedOn w:val="Normal"/>
    <w:next w:val="Normal"/>
    <w:link w:val="Heading2Char"/>
    <w:uiPriority w:val="9"/>
    <w:unhideWhenUsed/>
    <w:qFormat/>
    <w:rsid w:val="00680D69"/>
    <w:pPr>
      <w:keepNext/>
      <w:keepLines/>
      <w:spacing w:before="200" w:after="80" w:line="240" w:lineRule="auto"/>
      <w:outlineLvl w:val="1"/>
    </w:pPr>
    <w:rPr>
      <w:rFonts w:eastAsiaTheme="majorEastAsia"/>
      <w:color w:val="2F5496" w:themeColor="accent1" w:themeShade="BF"/>
      <w:sz w:val="26"/>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680D69"/>
    <w:rPr>
      <w:rFonts w:ascii="Times New Roman" w:eastAsiaTheme="majorEastAsia" w:hAnsi="Times New Roman" w:cs="Times New Roman"/>
      <w:color w:val="2F5496" w:themeColor="accent1" w:themeShade="BF"/>
      <w:sz w:val="26"/>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uiPriority w:val="39"/>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vna.eu/wp" TargetMode="External"/><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5</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7</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10</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4</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15</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8</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9</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11</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12</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13</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14</b:RefOrder>
  </b:Source>
</b:Sources>
</file>

<file path=customXml/itemProps1.xml><?xml version="1.0" encoding="utf-8"?>
<ds:datastoreItem xmlns:ds="http://schemas.openxmlformats.org/officeDocument/2006/customXml" ds:itemID="{B231105B-06CF-4D6C-89AD-08DF9E16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25</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Nikolay Zh. Nikolov</cp:lastModifiedBy>
  <cp:revision>9</cp:revision>
  <dcterms:created xsi:type="dcterms:W3CDTF">2021-12-12T14:09:00Z</dcterms:created>
  <dcterms:modified xsi:type="dcterms:W3CDTF">2021-12-15T20:29:00Z</dcterms:modified>
</cp:coreProperties>
</file>