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0B2012"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0B2012" w14:paraId="2C9DEA4A" w14:textId="77777777" w:rsidTr="00FF1448">
            <w:trPr>
              <w:trHeight w:val="727"/>
            </w:trPr>
            <w:tc>
              <w:tcPr>
                <w:tcW w:w="1683" w:type="dxa"/>
                <w:vMerge w:val="restart"/>
              </w:tcPr>
              <w:p w14:paraId="2C47967C" w14:textId="77777777" w:rsidR="009C0259" w:rsidRPr="000B2012" w:rsidRDefault="009C0259" w:rsidP="00A44851">
                <w:pPr>
                  <w:ind w:firstLine="0"/>
                </w:pPr>
                <w:r w:rsidRPr="000B2012">
                  <w:rPr>
                    <w:noProof/>
                  </w:rPr>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0B2012" w:rsidRDefault="009C0259" w:rsidP="005C7C13">
                <w:pPr>
                  <w:ind w:left="-57" w:right="-57" w:firstLine="0"/>
                  <w:jc w:val="center"/>
                  <w:rPr>
                    <w:b/>
                    <w:color w:val="000000" w:themeColor="text1"/>
                    <w:szCs w:val="26"/>
                  </w:rPr>
                </w:pPr>
                <w:r w:rsidRPr="000B2012">
                  <w:rPr>
                    <w:b/>
                    <w:color w:val="000000" w:themeColor="text1"/>
                    <w:szCs w:val="26"/>
                  </w:rPr>
                  <w:t>ВИСШЕ ВОЕННОМОРСКО УЧИЛИЩЕ „Н. Й. ВАПЦАРОВ“</w:t>
                </w:r>
              </w:p>
              <w:p w14:paraId="26372547" w14:textId="77777777" w:rsidR="009C0259" w:rsidRPr="000B2012" w:rsidRDefault="009C0259" w:rsidP="005C7C13">
                <w:pPr>
                  <w:pStyle w:val="NormalWeb"/>
                  <w:spacing w:before="120" w:beforeAutospacing="0" w:after="120" w:afterAutospacing="0"/>
                  <w:ind w:firstLine="0"/>
                  <w:jc w:val="center"/>
                  <w:rPr>
                    <w:b/>
                    <w:i/>
                    <w:sz w:val="22"/>
                    <w:szCs w:val="22"/>
                  </w:rPr>
                </w:pPr>
                <w:r w:rsidRPr="000B2012">
                  <w:rPr>
                    <w:b/>
                    <w:i/>
                    <w:sz w:val="22"/>
                    <w:szCs w:val="22"/>
                  </w:rPr>
                  <w:t>9002 Варна, ул. „В. Друмев“ 73, тел.052/632-015, факс 052/303-163</w:t>
                </w:r>
              </w:p>
            </w:tc>
          </w:tr>
          <w:tr w:rsidR="009C0259" w:rsidRPr="000B2012" w14:paraId="6D16838D" w14:textId="77777777" w:rsidTr="00FF1448">
            <w:trPr>
              <w:trHeight w:val="534"/>
            </w:trPr>
            <w:tc>
              <w:tcPr>
                <w:tcW w:w="1683" w:type="dxa"/>
                <w:vMerge/>
              </w:tcPr>
              <w:p w14:paraId="4131D606" w14:textId="77777777" w:rsidR="009C0259" w:rsidRPr="000B2012" w:rsidRDefault="009C0259" w:rsidP="00FF1448"/>
            </w:tc>
            <w:tc>
              <w:tcPr>
                <w:tcW w:w="8489" w:type="dxa"/>
                <w:tcBorders>
                  <w:top w:val="thickThinSmallGap" w:sz="24" w:space="0" w:color="auto"/>
                </w:tcBorders>
              </w:tcPr>
              <w:p w14:paraId="2FEC8669" w14:textId="77777777" w:rsidR="009C0259" w:rsidRPr="000B2012" w:rsidRDefault="009C0259" w:rsidP="005C7C13">
                <w:pPr>
                  <w:spacing w:before="120"/>
                  <w:ind w:firstLine="0"/>
                  <w:jc w:val="center"/>
                  <w:rPr>
                    <w:b/>
                    <w:i/>
                  </w:rPr>
                </w:pPr>
                <w:r w:rsidRPr="000B2012">
                  <w:rPr>
                    <w:b/>
                    <w:i/>
                  </w:rPr>
                  <w:t>“FILII MARIS SUMUS”</w:t>
                </w:r>
              </w:p>
              <w:p w14:paraId="1FED4902" w14:textId="77777777" w:rsidR="009C0259" w:rsidRPr="000B2012" w:rsidRDefault="009C0259" w:rsidP="005C7C13">
                <w:pPr>
                  <w:spacing w:before="120"/>
                  <w:ind w:firstLine="0"/>
                  <w:jc w:val="center"/>
                  <w:rPr>
                    <w:b/>
                    <w:iCs/>
                  </w:rPr>
                </w:pPr>
                <w:r w:rsidRPr="000B2012">
                  <w:rPr>
                    <w:b/>
                    <w:iCs/>
                  </w:rPr>
                  <w:t>ФАКУЛТЕТ „ИНЖЕНЕРЕН“ – КАТЕДРА „ИНФОРМАЦИОННИ ТЕХНОЛОГИИ“</w:t>
                </w:r>
              </w:p>
            </w:tc>
          </w:tr>
          <w:tr w:rsidR="009C0259" w:rsidRPr="000B2012" w14:paraId="00FB9129" w14:textId="77777777" w:rsidTr="00FF1448">
            <w:tc>
              <w:tcPr>
                <w:tcW w:w="1683" w:type="dxa"/>
              </w:tcPr>
              <w:p w14:paraId="13C1B069" w14:textId="77777777" w:rsidR="009C0259" w:rsidRPr="000B2012" w:rsidRDefault="009C0259" w:rsidP="00A44851">
                <w:pPr>
                  <w:ind w:firstLine="0"/>
                </w:pPr>
                <w:r w:rsidRPr="000B2012">
                  <w:rPr>
                    <w:noProof/>
                  </w:rPr>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0B2012" w:rsidRDefault="009C0259" w:rsidP="005C7C13">
                <w:pPr>
                  <w:ind w:firstLine="0"/>
                </w:pPr>
              </w:p>
            </w:tc>
          </w:tr>
        </w:tbl>
        <w:p w14:paraId="4DFC7808" w14:textId="363814C2" w:rsidR="009C0259" w:rsidRPr="000B2012" w:rsidRDefault="009C0259" w:rsidP="009C0259">
          <w:pPr>
            <w:jc w:val="center"/>
            <w:rPr>
              <w:b/>
              <w:bCs/>
            </w:rPr>
          </w:pPr>
        </w:p>
        <w:p w14:paraId="6995B634" w14:textId="208117AB" w:rsidR="009C0259" w:rsidRPr="000B2012" w:rsidRDefault="00A44851" w:rsidP="009C0259">
          <w:pPr>
            <w:jc w:val="center"/>
            <w:rPr>
              <w:b/>
              <w:bCs/>
            </w:rPr>
          </w:pPr>
          <w:r w:rsidRPr="000B2012">
            <w:rPr>
              <w:b/>
              <w:bCs/>
              <w:noProof/>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0B2012" w:rsidRDefault="009C0259" w:rsidP="009C0259">
          <w:pPr>
            <w:jc w:val="center"/>
            <w:rPr>
              <w:b/>
              <w:bCs/>
            </w:rPr>
          </w:pPr>
        </w:p>
        <w:p w14:paraId="3C431694" w14:textId="77777777" w:rsidR="009C0259" w:rsidRPr="000B2012" w:rsidRDefault="009C0259" w:rsidP="009C0259">
          <w:pPr>
            <w:jc w:val="center"/>
            <w:rPr>
              <w:b/>
              <w:bCs/>
            </w:rPr>
          </w:pPr>
        </w:p>
        <w:p w14:paraId="74C5F3D8" w14:textId="77777777" w:rsidR="009C0259" w:rsidRPr="000B2012" w:rsidRDefault="009C0259" w:rsidP="009C0259">
          <w:pPr>
            <w:jc w:val="center"/>
            <w:rPr>
              <w:b/>
              <w:bCs/>
            </w:rPr>
          </w:pPr>
        </w:p>
        <w:p w14:paraId="69289BA1" w14:textId="77777777" w:rsidR="009C0259" w:rsidRPr="000B2012" w:rsidRDefault="009C0259" w:rsidP="009C0259">
          <w:pPr>
            <w:jc w:val="center"/>
            <w:rPr>
              <w:b/>
              <w:bCs/>
            </w:rPr>
          </w:pPr>
        </w:p>
        <w:p w14:paraId="55E75A8F" w14:textId="77777777" w:rsidR="009C0259" w:rsidRPr="000B2012" w:rsidRDefault="009C0259" w:rsidP="009C0259">
          <w:pPr>
            <w:jc w:val="center"/>
            <w:rPr>
              <w:b/>
              <w:bCs/>
            </w:rPr>
          </w:pPr>
        </w:p>
        <w:p w14:paraId="278A0F72" w14:textId="77777777" w:rsidR="009C0259" w:rsidRPr="000B2012" w:rsidRDefault="009C0259" w:rsidP="009C0259">
          <w:pPr>
            <w:jc w:val="center"/>
            <w:rPr>
              <w:b/>
              <w:bCs/>
            </w:rPr>
          </w:pPr>
        </w:p>
        <w:p w14:paraId="767F46AD" w14:textId="77777777" w:rsidR="009C0259" w:rsidRPr="000B2012" w:rsidRDefault="009C0259" w:rsidP="009C0259">
          <w:pPr>
            <w:jc w:val="center"/>
            <w:rPr>
              <w:b/>
              <w:bCs/>
            </w:rPr>
          </w:pPr>
        </w:p>
        <w:p w14:paraId="79A9774B" w14:textId="77777777" w:rsidR="009C0259" w:rsidRPr="000B2012" w:rsidRDefault="009C0259" w:rsidP="009C0259">
          <w:pPr>
            <w:spacing w:after="0" w:line="240" w:lineRule="auto"/>
            <w:ind w:hanging="851"/>
            <w:jc w:val="center"/>
            <w:rPr>
              <w:b/>
              <w:bCs/>
              <w:sz w:val="56"/>
              <w:szCs w:val="56"/>
            </w:rPr>
          </w:pPr>
          <w:r w:rsidRPr="000B2012">
            <w:rPr>
              <w:b/>
              <w:bCs/>
              <w:sz w:val="56"/>
              <w:szCs w:val="56"/>
            </w:rPr>
            <w:t>ДИПЛОМНА РАБОТА</w:t>
          </w:r>
        </w:p>
        <w:p w14:paraId="755263FD" w14:textId="44713898" w:rsidR="009C0259" w:rsidRPr="000B2012" w:rsidRDefault="009C0259" w:rsidP="009C0259">
          <w:pPr>
            <w:ind w:left="-851"/>
            <w:jc w:val="center"/>
            <w:rPr>
              <w:b/>
              <w:sz w:val="26"/>
              <w:szCs w:val="26"/>
            </w:rPr>
          </w:pPr>
          <w:r w:rsidRPr="000B2012">
            <w:rPr>
              <w:b/>
              <w:sz w:val="26"/>
              <w:szCs w:val="26"/>
            </w:rPr>
            <w:t>за придобиване на ОКС „МАГИСТЪР”</w:t>
          </w:r>
        </w:p>
        <w:p w14:paraId="74D2E8E7" w14:textId="2329AFD9" w:rsidR="009C0259" w:rsidRPr="000B2012" w:rsidRDefault="009C0259" w:rsidP="009C0259">
          <w:pPr>
            <w:spacing w:before="480" w:after="240"/>
            <w:ind w:left="-851"/>
            <w:jc w:val="center"/>
            <w:rPr>
              <w:b/>
              <w:caps/>
              <w:sz w:val="32"/>
              <w:szCs w:val="32"/>
            </w:rPr>
          </w:pPr>
          <w:r w:rsidRPr="000B2012">
            <w:rPr>
              <w:b/>
              <w:bCs/>
              <w:caps/>
              <w:sz w:val="32"/>
              <w:szCs w:val="32"/>
            </w:rPr>
            <w:t xml:space="preserve">теМА: </w:t>
          </w:r>
          <w:r w:rsidR="000B6DA8" w:rsidRPr="000B6DA8">
            <w:rPr>
              <w:b/>
              <w:bCs/>
              <w:caps/>
              <w:sz w:val="32"/>
              <w:szCs w:val="32"/>
              <w:u w:val="single"/>
            </w:rPr>
            <w:t>Разработка на софтуер за генериране на справки и отчети</w:t>
          </w:r>
        </w:p>
        <w:p w14:paraId="5A3DD9D5" w14:textId="2F135EA8" w:rsidR="009C0259" w:rsidRPr="000B2012" w:rsidRDefault="009C0259" w:rsidP="009C0259">
          <w:r w:rsidRPr="000B2012">
            <w:rPr>
              <w:b/>
              <w:bCs/>
              <w:noProof/>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0B2012">
            <w:rPr>
              <w:b/>
              <w:bCs/>
              <w:noProof/>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0B2012" w:rsidRDefault="004271E7" w:rsidP="00A10DB1"/>
    <w:p w14:paraId="0309E32B" w14:textId="265E486C" w:rsidR="004271E7" w:rsidRPr="000B2012" w:rsidRDefault="004271E7" w:rsidP="00A10DB1"/>
    <w:p w14:paraId="56A64831" w14:textId="5396CAAB" w:rsidR="004271E7" w:rsidRPr="000B2012" w:rsidRDefault="004271E7" w:rsidP="00A10DB1"/>
    <w:p w14:paraId="04E778F6" w14:textId="7B411463" w:rsidR="009E57A4" w:rsidRPr="000B2012" w:rsidRDefault="009C0259" w:rsidP="005C7C13">
      <w:pPr>
        <w:jc w:val="left"/>
        <w:rPr>
          <w:sz w:val="24"/>
        </w:rPr>
      </w:pPr>
      <w:r w:rsidRPr="000B2012">
        <w:rPr>
          <w:sz w:val="44"/>
          <w:szCs w:val="44"/>
        </w:rPr>
        <w:br w:type="page"/>
      </w:r>
    </w:p>
    <w:sdt>
      <w:sdtPr>
        <w:rPr>
          <w:sz w:val="24"/>
        </w:rPr>
        <w:id w:val="-1688440556"/>
        <w:docPartObj>
          <w:docPartGallery w:val="Table of Contents"/>
          <w:docPartUnique/>
        </w:docPartObj>
      </w:sdtPr>
      <w:sdtEndPr>
        <w:rPr>
          <w:sz w:val="28"/>
        </w:rPr>
      </w:sdtEndPr>
      <w:sdtContent>
        <w:p w14:paraId="29F32A22" w14:textId="77777777" w:rsidR="009E57A4" w:rsidRPr="000B2012" w:rsidRDefault="009E57A4" w:rsidP="005C7C13">
          <w:pPr>
            <w:jc w:val="left"/>
            <w:rPr>
              <w:sz w:val="24"/>
            </w:rPr>
          </w:pPr>
          <w:r w:rsidRPr="000B2012">
            <w:t>Съдържание</w:t>
          </w:r>
        </w:p>
        <w:p w14:paraId="2C8C7CAE" w14:textId="11B43257" w:rsidR="007E478A" w:rsidRPr="000B2012" w:rsidRDefault="009E57A4">
          <w:pPr>
            <w:pStyle w:val="TOC1"/>
            <w:tabs>
              <w:tab w:val="left" w:pos="1320"/>
              <w:tab w:val="right" w:leader="dot" w:pos="10075"/>
            </w:tabs>
            <w:rPr>
              <w:rFonts w:asciiTheme="minorHAnsi" w:eastAsiaTheme="minorEastAsia" w:hAnsiTheme="minorHAnsi" w:cstheme="minorBidi"/>
              <w:sz w:val="22"/>
              <w:szCs w:val="22"/>
            </w:rPr>
          </w:pPr>
          <w:r w:rsidRPr="000B2012">
            <w:fldChar w:fldCharType="begin"/>
          </w:r>
          <w:r w:rsidRPr="000B2012">
            <w:instrText xml:space="preserve"> TOC \o "1-3" \h \z \u </w:instrText>
          </w:r>
          <w:r w:rsidRPr="000B2012">
            <w:fldChar w:fldCharType="separate"/>
          </w:r>
          <w:hyperlink w:anchor="_Toc95929865" w:history="1">
            <w:r w:rsidR="007E478A" w:rsidRPr="000B2012">
              <w:rPr>
                <w:rStyle w:val="Hyperlink"/>
              </w:rPr>
              <w:t>1.</w:t>
            </w:r>
            <w:r w:rsidR="007E478A" w:rsidRPr="000B2012">
              <w:rPr>
                <w:rFonts w:asciiTheme="minorHAnsi" w:eastAsiaTheme="minorEastAsia" w:hAnsiTheme="minorHAnsi" w:cstheme="minorBidi"/>
                <w:sz w:val="22"/>
                <w:szCs w:val="22"/>
              </w:rPr>
              <w:tab/>
            </w:r>
            <w:r w:rsidR="007E478A" w:rsidRPr="000B2012">
              <w:rPr>
                <w:rStyle w:val="Hyperlink"/>
              </w:rPr>
              <w:t>Увод</w:t>
            </w:r>
            <w:r w:rsidR="007E478A" w:rsidRPr="000B2012">
              <w:rPr>
                <w:webHidden/>
              </w:rPr>
              <w:tab/>
            </w:r>
            <w:r w:rsidR="007E478A" w:rsidRPr="000B2012">
              <w:rPr>
                <w:webHidden/>
              </w:rPr>
              <w:fldChar w:fldCharType="begin"/>
            </w:r>
            <w:r w:rsidR="007E478A" w:rsidRPr="000B2012">
              <w:rPr>
                <w:webHidden/>
              </w:rPr>
              <w:instrText xml:space="preserve"> PAGEREF _Toc95929865 \h </w:instrText>
            </w:r>
            <w:r w:rsidR="007E478A" w:rsidRPr="000B2012">
              <w:rPr>
                <w:webHidden/>
              </w:rPr>
            </w:r>
            <w:r w:rsidR="007E478A" w:rsidRPr="000B2012">
              <w:rPr>
                <w:webHidden/>
              </w:rPr>
              <w:fldChar w:fldCharType="separate"/>
            </w:r>
            <w:r w:rsidR="007E478A" w:rsidRPr="000B2012">
              <w:rPr>
                <w:webHidden/>
              </w:rPr>
              <w:t>3</w:t>
            </w:r>
            <w:r w:rsidR="007E478A" w:rsidRPr="000B2012">
              <w:rPr>
                <w:webHidden/>
              </w:rPr>
              <w:fldChar w:fldCharType="end"/>
            </w:r>
          </w:hyperlink>
        </w:p>
        <w:p w14:paraId="2497F635" w14:textId="362F6659" w:rsidR="007E478A" w:rsidRPr="000B2012" w:rsidRDefault="008D11F1">
          <w:pPr>
            <w:pStyle w:val="TOC1"/>
            <w:tabs>
              <w:tab w:val="left" w:pos="1320"/>
              <w:tab w:val="right" w:leader="dot" w:pos="10075"/>
            </w:tabs>
            <w:rPr>
              <w:rFonts w:asciiTheme="minorHAnsi" w:eastAsiaTheme="minorEastAsia" w:hAnsiTheme="minorHAnsi" w:cstheme="minorBidi"/>
              <w:sz w:val="22"/>
              <w:szCs w:val="22"/>
            </w:rPr>
          </w:pPr>
          <w:hyperlink w:anchor="_Toc95929866" w:history="1">
            <w:r w:rsidR="007E478A" w:rsidRPr="000B2012">
              <w:rPr>
                <w:rStyle w:val="Hyperlink"/>
              </w:rPr>
              <w:t>2.</w:t>
            </w:r>
            <w:r w:rsidR="007E478A" w:rsidRPr="000B2012">
              <w:rPr>
                <w:rFonts w:asciiTheme="minorHAnsi" w:eastAsiaTheme="minorEastAsia" w:hAnsiTheme="minorHAnsi" w:cstheme="minorBidi"/>
                <w:sz w:val="22"/>
                <w:szCs w:val="22"/>
              </w:rPr>
              <w:tab/>
            </w:r>
            <w:r w:rsidR="007E478A" w:rsidRPr="000B2012">
              <w:rPr>
                <w:rStyle w:val="Hyperlink"/>
              </w:rPr>
              <w:t>Изложение</w:t>
            </w:r>
            <w:r w:rsidR="007E478A" w:rsidRPr="000B2012">
              <w:rPr>
                <w:webHidden/>
              </w:rPr>
              <w:tab/>
            </w:r>
            <w:r w:rsidR="007E478A" w:rsidRPr="000B2012">
              <w:rPr>
                <w:webHidden/>
              </w:rPr>
              <w:fldChar w:fldCharType="begin"/>
            </w:r>
            <w:r w:rsidR="007E478A" w:rsidRPr="000B2012">
              <w:rPr>
                <w:webHidden/>
              </w:rPr>
              <w:instrText xml:space="preserve"> PAGEREF _Toc95929866 \h </w:instrText>
            </w:r>
            <w:r w:rsidR="007E478A" w:rsidRPr="000B2012">
              <w:rPr>
                <w:webHidden/>
              </w:rPr>
            </w:r>
            <w:r w:rsidR="007E478A" w:rsidRPr="000B2012">
              <w:rPr>
                <w:webHidden/>
              </w:rPr>
              <w:fldChar w:fldCharType="separate"/>
            </w:r>
            <w:r w:rsidR="007E478A" w:rsidRPr="000B2012">
              <w:rPr>
                <w:webHidden/>
              </w:rPr>
              <w:t>4</w:t>
            </w:r>
            <w:r w:rsidR="007E478A" w:rsidRPr="000B2012">
              <w:rPr>
                <w:webHidden/>
              </w:rPr>
              <w:fldChar w:fldCharType="end"/>
            </w:r>
          </w:hyperlink>
        </w:p>
        <w:p w14:paraId="74CD154F" w14:textId="1C7B52D0" w:rsidR="007E478A" w:rsidRPr="000B2012" w:rsidRDefault="008D11F1">
          <w:pPr>
            <w:pStyle w:val="TOC1"/>
            <w:tabs>
              <w:tab w:val="left" w:pos="1540"/>
              <w:tab w:val="right" w:leader="dot" w:pos="10075"/>
            </w:tabs>
            <w:rPr>
              <w:rFonts w:asciiTheme="minorHAnsi" w:eastAsiaTheme="minorEastAsia" w:hAnsiTheme="minorHAnsi" w:cstheme="minorBidi"/>
              <w:sz w:val="22"/>
              <w:szCs w:val="22"/>
            </w:rPr>
          </w:pPr>
          <w:hyperlink w:anchor="_Toc95929867" w:history="1">
            <w:r w:rsidR="007E478A" w:rsidRPr="000B2012">
              <w:rPr>
                <w:rStyle w:val="Hyperlink"/>
              </w:rPr>
              <w:t>2.1.</w:t>
            </w:r>
            <w:r w:rsidR="007E478A" w:rsidRPr="000B2012">
              <w:rPr>
                <w:rFonts w:asciiTheme="minorHAnsi" w:eastAsiaTheme="minorEastAsia" w:hAnsiTheme="minorHAnsi" w:cstheme="minorBidi"/>
                <w:sz w:val="22"/>
                <w:szCs w:val="22"/>
              </w:rPr>
              <w:tab/>
            </w:r>
            <w:r w:rsidR="007E478A" w:rsidRPr="000B2012">
              <w:rPr>
                <w:rStyle w:val="Hyperlink"/>
              </w:rPr>
              <w:t>Използвани технологии</w:t>
            </w:r>
            <w:r w:rsidR="007E478A" w:rsidRPr="000B2012">
              <w:rPr>
                <w:webHidden/>
              </w:rPr>
              <w:tab/>
            </w:r>
            <w:r w:rsidR="007E478A" w:rsidRPr="000B2012">
              <w:rPr>
                <w:webHidden/>
              </w:rPr>
              <w:fldChar w:fldCharType="begin"/>
            </w:r>
            <w:r w:rsidR="007E478A" w:rsidRPr="000B2012">
              <w:rPr>
                <w:webHidden/>
              </w:rPr>
              <w:instrText xml:space="preserve"> PAGEREF _Toc95929867 \h </w:instrText>
            </w:r>
            <w:r w:rsidR="007E478A" w:rsidRPr="000B2012">
              <w:rPr>
                <w:webHidden/>
              </w:rPr>
            </w:r>
            <w:r w:rsidR="007E478A" w:rsidRPr="000B2012">
              <w:rPr>
                <w:webHidden/>
              </w:rPr>
              <w:fldChar w:fldCharType="separate"/>
            </w:r>
            <w:r w:rsidR="007E478A" w:rsidRPr="000B2012">
              <w:rPr>
                <w:webHidden/>
              </w:rPr>
              <w:t>4</w:t>
            </w:r>
            <w:r w:rsidR="007E478A" w:rsidRPr="000B2012">
              <w:rPr>
                <w:webHidden/>
              </w:rPr>
              <w:fldChar w:fldCharType="end"/>
            </w:r>
          </w:hyperlink>
        </w:p>
        <w:p w14:paraId="7AB77188" w14:textId="21ACC846" w:rsidR="007E478A" w:rsidRPr="000B2012" w:rsidRDefault="008D11F1">
          <w:pPr>
            <w:pStyle w:val="TOC2"/>
            <w:tabs>
              <w:tab w:val="left" w:pos="1790"/>
              <w:tab w:val="right" w:leader="dot" w:pos="10075"/>
            </w:tabs>
            <w:rPr>
              <w:rFonts w:asciiTheme="minorHAnsi" w:eastAsiaTheme="minorEastAsia" w:hAnsiTheme="minorHAnsi" w:cstheme="minorBidi"/>
              <w:sz w:val="22"/>
              <w:szCs w:val="22"/>
            </w:rPr>
          </w:pPr>
          <w:hyperlink w:anchor="_Toc95929868" w:history="1">
            <w:r w:rsidR="007E478A" w:rsidRPr="000B2012">
              <w:rPr>
                <w:rStyle w:val="Hyperlink"/>
              </w:rPr>
              <w:t>2.1.1.</w:t>
            </w:r>
            <w:r w:rsidR="007E478A" w:rsidRPr="000B2012">
              <w:rPr>
                <w:rFonts w:asciiTheme="minorHAnsi" w:eastAsiaTheme="minorEastAsia" w:hAnsiTheme="minorHAnsi" w:cstheme="minorBidi"/>
                <w:sz w:val="22"/>
                <w:szCs w:val="22"/>
              </w:rPr>
              <w:tab/>
            </w:r>
            <w:r w:rsidR="007E478A" w:rsidRPr="000B2012">
              <w:rPr>
                <w:rStyle w:val="Hyperlink"/>
              </w:rPr>
              <w:t>Visual Studio Code</w:t>
            </w:r>
            <w:r w:rsidR="007E478A" w:rsidRPr="000B2012">
              <w:rPr>
                <w:webHidden/>
              </w:rPr>
              <w:tab/>
            </w:r>
            <w:r w:rsidR="007E478A" w:rsidRPr="000B2012">
              <w:rPr>
                <w:webHidden/>
              </w:rPr>
              <w:fldChar w:fldCharType="begin"/>
            </w:r>
            <w:r w:rsidR="007E478A" w:rsidRPr="000B2012">
              <w:rPr>
                <w:webHidden/>
              </w:rPr>
              <w:instrText xml:space="preserve"> PAGEREF _Toc95929868 \h </w:instrText>
            </w:r>
            <w:r w:rsidR="007E478A" w:rsidRPr="000B2012">
              <w:rPr>
                <w:webHidden/>
              </w:rPr>
            </w:r>
            <w:r w:rsidR="007E478A" w:rsidRPr="000B2012">
              <w:rPr>
                <w:webHidden/>
              </w:rPr>
              <w:fldChar w:fldCharType="separate"/>
            </w:r>
            <w:r w:rsidR="007E478A" w:rsidRPr="000B2012">
              <w:rPr>
                <w:webHidden/>
              </w:rPr>
              <w:t>4</w:t>
            </w:r>
            <w:r w:rsidR="007E478A" w:rsidRPr="000B2012">
              <w:rPr>
                <w:webHidden/>
              </w:rPr>
              <w:fldChar w:fldCharType="end"/>
            </w:r>
          </w:hyperlink>
        </w:p>
        <w:p w14:paraId="6A8B55BB" w14:textId="65BAC1BA" w:rsidR="007E478A" w:rsidRPr="000B2012" w:rsidRDefault="008D11F1">
          <w:pPr>
            <w:pStyle w:val="TOC2"/>
            <w:tabs>
              <w:tab w:val="left" w:pos="1790"/>
              <w:tab w:val="right" w:leader="dot" w:pos="10075"/>
            </w:tabs>
            <w:rPr>
              <w:rFonts w:asciiTheme="minorHAnsi" w:eastAsiaTheme="minorEastAsia" w:hAnsiTheme="minorHAnsi" w:cstheme="minorBidi"/>
              <w:sz w:val="22"/>
              <w:szCs w:val="22"/>
            </w:rPr>
          </w:pPr>
          <w:hyperlink w:anchor="_Toc95929869" w:history="1">
            <w:r w:rsidR="007E478A" w:rsidRPr="000B2012">
              <w:rPr>
                <w:rStyle w:val="Hyperlink"/>
              </w:rPr>
              <w:t>2.1.2.</w:t>
            </w:r>
            <w:r w:rsidR="007E478A" w:rsidRPr="000B2012">
              <w:rPr>
                <w:rFonts w:asciiTheme="minorHAnsi" w:eastAsiaTheme="minorEastAsia" w:hAnsiTheme="minorHAnsi" w:cstheme="minorBidi"/>
                <w:sz w:val="22"/>
                <w:szCs w:val="22"/>
              </w:rPr>
              <w:tab/>
            </w:r>
            <w:r w:rsidR="007E478A" w:rsidRPr="000B2012">
              <w:rPr>
                <w:rStyle w:val="Hyperlink"/>
              </w:rPr>
              <w:t>GitHub</w:t>
            </w:r>
            <w:r w:rsidR="007E478A" w:rsidRPr="000B2012">
              <w:rPr>
                <w:webHidden/>
              </w:rPr>
              <w:tab/>
            </w:r>
            <w:r w:rsidR="007E478A" w:rsidRPr="000B2012">
              <w:rPr>
                <w:webHidden/>
              </w:rPr>
              <w:fldChar w:fldCharType="begin"/>
            </w:r>
            <w:r w:rsidR="007E478A" w:rsidRPr="000B2012">
              <w:rPr>
                <w:webHidden/>
              </w:rPr>
              <w:instrText xml:space="preserve"> PAGEREF _Toc95929869 \h </w:instrText>
            </w:r>
            <w:r w:rsidR="007E478A" w:rsidRPr="000B2012">
              <w:rPr>
                <w:webHidden/>
              </w:rPr>
            </w:r>
            <w:r w:rsidR="007E478A" w:rsidRPr="000B2012">
              <w:rPr>
                <w:webHidden/>
              </w:rPr>
              <w:fldChar w:fldCharType="separate"/>
            </w:r>
            <w:r w:rsidR="007E478A" w:rsidRPr="000B2012">
              <w:rPr>
                <w:webHidden/>
              </w:rPr>
              <w:t>5</w:t>
            </w:r>
            <w:r w:rsidR="007E478A" w:rsidRPr="000B2012">
              <w:rPr>
                <w:webHidden/>
              </w:rPr>
              <w:fldChar w:fldCharType="end"/>
            </w:r>
          </w:hyperlink>
        </w:p>
        <w:p w14:paraId="7E64D35A" w14:textId="6E40CB04" w:rsidR="007E478A" w:rsidRPr="000B2012" w:rsidRDefault="008D11F1">
          <w:pPr>
            <w:pStyle w:val="TOC2"/>
            <w:tabs>
              <w:tab w:val="left" w:pos="1790"/>
              <w:tab w:val="right" w:leader="dot" w:pos="10075"/>
            </w:tabs>
            <w:rPr>
              <w:rFonts w:asciiTheme="minorHAnsi" w:eastAsiaTheme="minorEastAsia" w:hAnsiTheme="minorHAnsi" w:cstheme="minorBidi"/>
              <w:sz w:val="22"/>
              <w:szCs w:val="22"/>
            </w:rPr>
          </w:pPr>
          <w:hyperlink w:anchor="_Toc95929870" w:history="1">
            <w:r w:rsidR="007E478A" w:rsidRPr="000B2012">
              <w:rPr>
                <w:rStyle w:val="Hyperlink"/>
              </w:rPr>
              <w:t>2.1.3.</w:t>
            </w:r>
            <w:r w:rsidR="007E478A" w:rsidRPr="000B2012">
              <w:rPr>
                <w:rFonts w:asciiTheme="minorHAnsi" w:eastAsiaTheme="minorEastAsia" w:hAnsiTheme="minorHAnsi" w:cstheme="minorBidi"/>
                <w:sz w:val="22"/>
                <w:szCs w:val="22"/>
              </w:rPr>
              <w:tab/>
            </w:r>
            <w:r w:rsidR="007E478A" w:rsidRPr="000B2012">
              <w:rPr>
                <w:rStyle w:val="Hyperlink"/>
              </w:rPr>
              <w:t>Python</w:t>
            </w:r>
            <w:r w:rsidR="007E478A" w:rsidRPr="000B2012">
              <w:rPr>
                <w:webHidden/>
              </w:rPr>
              <w:tab/>
            </w:r>
            <w:r w:rsidR="007E478A" w:rsidRPr="000B2012">
              <w:rPr>
                <w:webHidden/>
              </w:rPr>
              <w:fldChar w:fldCharType="begin"/>
            </w:r>
            <w:r w:rsidR="007E478A" w:rsidRPr="000B2012">
              <w:rPr>
                <w:webHidden/>
              </w:rPr>
              <w:instrText xml:space="preserve"> PAGEREF _Toc95929870 \h </w:instrText>
            </w:r>
            <w:r w:rsidR="007E478A" w:rsidRPr="000B2012">
              <w:rPr>
                <w:webHidden/>
              </w:rPr>
            </w:r>
            <w:r w:rsidR="007E478A" w:rsidRPr="000B2012">
              <w:rPr>
                <w:webHidden/>
              </w:rPr>
              <w:fldChar w:fldCharType="separate"/>
            </w:r>
            <w:r w:rsidR="007E478A" w:rsidRPr="000B2012">
              <w:rPr>
                <w:webHidden/>
              </w:rPr>
              <w:t>6</w:t>
            </w:r>
            <w:r w:rsidR="007E478A" w:rsidRPr="000B2012">
              <w:rPr>
                <w:webHidden/>
              </w:rPr>
              <w:fldChar w:fldCharType="end"/>
            </w:r>
          </w:hyperlink>
        </w:p>
        <w:p w14:paraId="7D0D1D86" w14:textId="7653CF68" w:rsidR="007E478A" w:rsidRPr="000B2012" w:rsidRDefault="008D11F1">
          <w:pPr>
            <w:pStyle w:val="TOC3"/>
            <w:tabs>
              <w:tab w:val="right" w:leader="dot" w:pos="10075"/>
            </w:tabs>
            <w:rPr>
              <w:rFonts w:asciiTheme="minorHAnsi" w:eastAsiaTheme="minorEastAsia" w:hAnsiTheme="minorHAnsi" w:cstheme="minorBidi"/>
              <w:sz w:val="22"/>
              <w:szCs w:val="22"/>
            </w:rPr>
          </w:pPr>
          <w:hyperlink w:anchor="_Toc95929871" w:history="1">
            <w:r w:rsidR="007E478A" w:rsidRPr="000B2012">
              <w:rPr>
                <w:rStyle w:val="Hyperlink"/>
              </w:rPr>
              <w:t>2.1.3.1. Pip installer</w:t>
            </w:r>
            <w:r w:rsidR="007E478A" w:rsidRPr="000B2012">
              <w:rPr>
                <w:webHidden/>
              </w:rPr>
              <w:tab/>
            </w:r>
            <w:r w:rsidR="007E478A" w:rsidRPr="000B2012">
              <w:rPr>
                <w:webHidden/>
              </w:rPr>
              <w:fldChar w:fldCharType="begin"/>
            </w:r>
            <w:r w:rsidR="007E478A" w:rsidRPr="000B2012">
              <w:rPr>
                <w:webHidden/>
              </w:rPr>
              <w:instrText xml:space="preserve"> PAGEREF _Toc95929871 \h </w:instrText>
            </w:r>
            <w:r w:rsidR="007E478A" w:rsidRPr="000B2012">
              <w:rPr>
                <w:webHidden/>
              </w:rPr>
            </w:r>
            <w:r w:rsidR="007E478A" w:rsidRPr="000B2012">
              <w:rPr>
                <w:webHidden/>
              </w:rPr>
              <w:fldChar w:fldCharType="separate"/>
            </w:r>
            <w:r w:rsidR="007E478A" w:rsidRPr="000B2012">
              <w:rPr>
                <w:webHidden/>
              </w:rPr>
              <w:t>6</w:t>
            </w:r>
            <w:r w:rsidR="007E478A" w:rsidRPr="000B2012">
              <w:rPr>
                <w:webHidden/>
              </w:rPr>
              <w:fldChar w:fldCharType="end"/>
            </w:r>
          </w:hyperlink>
        </w:p>
        <w:p w14:paraId="7B32AB5E" w14:textId="2B983A17" w:rsidR="007E478A" w:rsidRPr="000B2012" w:rsidRDefault="008D11F1">
          <w:pPr>
            <w:pStyle w:val="TOC3"/>
            <w:tabs>
              <w:tab w:val="right" w:leader="dot" w:pos="10075"/>
            </w:tabs>
            <w:rPr>
              <w:rFonts w:asciiTheme="minorHAnsi" w:eastAsiaTheme="minorEastAsia" w:hAnsiTheme="minorHAnsi" w:cstheme="minorBidi"/>
              <w:sz w:val="22"/>
              <w:szCs w:val="22"/>
            </w:rPr>
          </w:pPr>
          <w:hyperlink w:anchor="_Toc95929872" w:history="1">
            <w:r w:rsidR="007E478A" w:rsidRPr="000B2012">
              <w:rPr>
                <w:rStyle w:val="Hyperlink"/>
              </w:rPr>
              <w:t>2.1.3.2. pyinstaller</w:t>
            </w:r>
            <w:r w:rsidR="007E478A" w:rsidRPr="000B2012">
              <w:rPr>
                <w:webHidden/>
              </w:rPr>
              <w:tab/>
            </w:r>
            <w:r w:rsidR="007E478A" w:rsidRPr="000B2012">
              <w:rPr>
                <w:webHidden/>
              </w:rPr>
              <w:fldChar w:fldCharType="begin"/>
            </w:r>
            <w:r w:rsidR="007E478A" w:rsidRPr="000B2012">
              <w:rPr>
                <w:webHidden/>
              </w:rPr>
              <w:instrText xml:space="preserve"> PAGEREF _Toc95929872 \h </w:instrText>
            </w:r>
            <w:r w:rsidR="007E478A" w:rsidRPr="000B2012">
              <w:rPr>
                <w:webHidden/>
              </w:rPr>
            </w:r>
            <w:r w:rsidR="007E478A" w:rsidRPr="000B2012">
              <w:rPr>
                <w:webHidden/>
              </w:rPr>
              <w:fldChar w:fldCharType="separate"/>
            </w:r>
            <w:r w:rsidR="007E478A" w:rsidRPr="000B2012">
              <w:rPr>
                <w:webHidden/>
              </w:rPr>
              <w:t>7</w:t>
            </w:r>
            <w:r w:rsidR="007E478A" w:rsidRPr="000B2012">
              <w:rPr>
                <w:webHidden/>
              </w:rPr>
              <w:fldChar w:fldCharType="end"/>
            </w:r>
          </w:hyperlink>
        </w:p>
        <w:p w14:paraId="61E52191" w14:textId="348ED4CD" w:rsidR="007E478A" w:rsidRPr="000B2012" w:rsidRDefault="008D11F1">
          <w:pPr>
            <w:pStyle w:val="TOC3"/>
            <w:tabs>
              <w:tab w:val="right" w:leader="dot" w:pos="10075"/>
            </w:tabs>
            <w:rPr>
              <w:rFonts w:asciiTheme="minorHAnsi" w:eastAsiaTheme="minorEastAsia" w:hAnsiTheme="minorHAnsi" w:cstheme="minorBidi"/>
              <w:sz w:val="22"/>
              <w:szCs w:val="22"/>
            </w:rPr>
          </w:pPr>
          <w:hyperlink w:anchor="_Toc95929873" w:history="1">
            <w:r w:rsidR="007E478A" w:rsidRPr="000B2012">
              <w:rPr>
                <w:rStyle w:val="Hyperlink"/>
              </w:rPr>
              <w:t>2.1.3.3. tkinter</w:t>
            </w:r>
            <w:r w:rsidR="007E478A" w:rsidRPr="000B2012">
              <w:rPr>
                <w:webHidden/>
              </w:rPr>
              <w:tab/>
            </w:r>
            <w:r w:rsidR="007E478A" w:rsidRPr="000B2012">
              <w:rPr>
                <w:webHidden/>
              </w:rPr>
              <w:fldChar w:fldCharType="begin"/>
            </w:r>
            <w:r w:rsidR="007E478A" w:rsidRPr="000B2012">
              <w:rPr>
                <w:webHidden/>
              </w:rPr>
              <w:instrText xml:space="preserve"> PAGEREF _Toc95929873 \h </w:instrText>
            </w:r>
            <w:r w:rsidR="007E478A" w:rsidRPr="000B2012">
              <w:rPr>
                <w:webHidden/>
              </w:rPr>
            </w:r>
            <w:r w:rsidR="007E478A" w:rsidRPr="000B2012">
              <w:rPr>
                <w:webHidden/>
              </w:rPr>
              <w:fldChar w:fldCharType="separate"/>
            </w:r>
            <w:r w:rsidR="007E478A" w:rsidRPr="000B2012">
              <w:rPr>
                <w:webHidden/>
              </w:rPr>
              <w:t>7</w:t>
            </w:r>
            <w:r w:rsidR="007E478A" w:rsidRPr="000B2012">
              <w:rPr>
                <w:webHidden/>
              </w:rPr>
              <w:fldChar w:fldCharType="end"/>
            </w:r>
          </w:hyperlink>
        </w:p>
        <w:p w14:paraId="2E45B196" w14:textId="49C7D38F" w:rsidR="007E478A" w:rsidRPr="000B2012" w:rsidRDefault="008D11F1">
          <w:pPr>
            <w:pStyle w:val="TOC3"/>
            <w:tabs>
              <w:tab w:val="right" w:leader="dot" w:pos="10075"/>
            </w:tabs>
            <w:rPr>
              <w:rFonts w:asciiTheme="minorHAnsi" w:eastAsiaTheme="minorEastAsia" w:hAnsiTheme="minorHAnsi" w:cstheme="minorBidi"/>
              <w:sz w:val="22"/>
              <w:szCs w:val="22"/>
            </w:rPr>
          </w:pPr>
          <w:hyperlink w:anchor="_Toc95929874" w:history="1">
            <w:r w:rsidR="007E478A" w:rsidRPr="000B2012">
              <w:rPr>
                <w:rStyle w:val="Hyperlink"/>
              </w:rPr>
              <w:t>2.1.3.4. requests</w:t>
            </w:r>
            <w:r w:rsidR="007E478A" w:rsidRPr="000B2012">
              <w:rPr>
                <w:webHidden/>
              </w:rPr>
              <w:tab/>
            </w:r>
            <w:r w:rsidR="007E478A" w:rsidRPr="000B2012">
              <w:rPr>
                <w:webHidden/>
              </w:rPr>
              <w:fldChar w:fldCharType="begin"/>
            </w:r>
            <w:r w:rsidR="007E478A" w:rsidRPr="000B2012">
              <w:rPr>
                <w:webHidden/>
              </w:rPr>
              <w:instrText xml:space="preserve"> PAGEREF _Toc95929874 \h </w:instrText>
            </w:r>
            <w:r w:rsidR="007E478A" w:rsidRPr="000B2012">
              <w:rPr>
                <w:webHidden/>
              </w:rPr>
            </w:r>
            <w:r w:rsidR="007E478A" w:rsidRPr="000B2012">
              <w:rPr>
                <w:webHidden/>
              </w:rPr>
              <w:fldChar w:fldCharType="separate"/>
            </w:r>
            <w:r w:rsidR="007E478A" w:rsidRPr="000B2012">
              <w:rPr>
                <w:webHidden/>
              </w:rPr>
              <w:t>8</w:t>
            </w:r>
            <w:r w:rsidR="007E478A" w:rsidRPr="000B2012">
              <w:rPr>
                <w:webHidden/>
              </w:rPr>
              <w:fldChar w:fldCharType="end"/>
            </w:r>
          </w:hyperlink>
        </w:p>
        <w:p w14:paraId="42BA8F46" w14:textId="760BCCEF" w:rsidR="007E478A" w:rsidRPr="000B2012" w:rsidRDefault="008D11F1">
          <w:pPr>
            <w:pStyle w:val="TOC3"/>
            <w:tabs>
              <w:tab w:val="right" w:leader="dot" w:pos="10075"/>
            </w:tabs>
            <w:rPr>
              <w:rFonts w:asciiTheme="minorHAnsi" w:eastAsiaTheme="minorEastAsia" w:hAnsiTheme="minorHAnsi" w:cstheme="minorBidi"/>
              <w:sz w:val="22"/>
              <w:szCs w:val="22"/>
            </w:rPr>
          </w:pPr>
          <w:hyperlink w:anchor="_Toc95929875" w:history="1">
            <w:r w:rsidR="007E478A" w:rsidRPr="000B2012">
              <w:rPr>
                <w:rStyle w:val="Hyperlink"/>
              </w:rPr>
              <w:t>2.1.3.5. re</w:t>
            </w:r>
            <w:r w:rsidR="007E478A" w:rsidRPr="000B2012">
              <w:rPr>
                <w:webHidden/>
              </w:rPr>
              <w:tab/>
            </w:r>
            <w:r w:rsidR="007E478A" w:rsidRPr="000B2012">
              <w:rPr>
                <w:webHidden/>
              </w:rPr>
              <w:fldChar w:fldCharType="begin"/>
            </w:r>
            <w:r w:rsidR="007E478A" w:rsidRPr="000B2012">
              <w:rPr>
                <w:webHidden/>
              </w:rPr>
              <w:instrText xml:space="preserve"> PAGEREF _Toc95929875 \h </w:instrText>
            </w:r>
            <w:r w:rsidR="007E478A" w:rsidRPr="000B2012">
              <w:rPr>
                <w:webHidden/>
              </w:rPr>
            </w:r>
            <w:r w:rsidR="007E478A" w:rsidRPr="000B2012">
              <w:rPr>
                <w:webHidden/>
              </w:rPr>
              <w:fldChar w:fldCharType="separate"/>
            </w:r>
            <w:r w:rsidR="007E478A" w:rsidRPr="000B2012">
              <w:rPr>
                <w:webHidden/>
              </w:rPr>
              <w:t>8</w:t>
            </w:r>
            <w:r w:rsidR="007E478A" w:rsidRPr="000B2012">
              <w:rPr>
                <w:webHidden/>
              </w:rPr>
              <w:fldChar w:fldCharType="end"/>
            </w:r>
          </w:hyperlink>
        </w:p>
        <w:p w14:paraId="0A174AB9" w14:textId="2317C581" w:rsidR="007E478A" w:rsidRPr="000B2012" w:rsidRDefault="008D11F1">
          <w:pPr>
            <w:pStyle w:val="TOC3"/>
            <w:tabs>
              <w:tab w:val="right" w:leader="dot" w:pos="10075"/>
            </w:tabs>
            <w:rPr>
              <w:rFonts w:asciiTheme="minorHAnsi" w:eastAsiaTheme="minorEastAsia" w:hAnsiTheme="minorHAnsi" w:cstheme="minorBidi"/>
              <w:sz w:val="22"/>
              <w:szCs w:val="22"/>
            </w:rPr>
          </w:pPr>
          <w:hyperlink w:anchor="_Toc95929876" w:history="1">
            <w:r w:rsidR="007E478A" w:rsidRPr="000B2012">
              <w:rPr>
                <w:rStyle w:val="Hyperlink"/>
              </w:rPr>
              <w:t>2.1.3.6. configparser</w:t>
            </w:r>
            <w:r w:rsidR="007E478A" w:rsidRPr="000B2012">
              <w:rPr>
                <w:webHidden/>
              </w:rPr>
              <w:tab/>
            </w:r>
            <w:r w:rsidR="007E478A" w:rsidRPr="000B2012">
              <w:rPr>
                <w:webHidden/>
              </w:rPr>
              <w:fldChar w:fldCharType="begin"/>
            </w:r>
            <w:r w:rsidR="007E478A" w:rsidRPr="000B2012">
              <w:rPr>
                <w:webHidden/>
              </w:rPr>
              <w:instrText xml:space="preserve"> PAGEREF _Toc95929876 \h </w:instrText>
            </w:r>
            <w:r w:rsidR="007E478A" w:rsidRPr="000B2012">
              <w:rPr>
                <w:webHidden/>
              </w:rPr>
            </w:r>
            <w:r w:rsidR="007E478A" w:rsidRPr="000B2012">
              <w:rPr>
                <w:webHidden/>
              </w:rPr>
              <w:fldChar w:fldCharType="separate"/>
            </w:r>
            <w:r w:rsidR="007E478A" w:rsidRPr="000B2012">
              <w:rPr>
                <w:webHidden/>
              </w:rPr>
              <w:t>8</w:t>
            </w:r>
            <w:r w:rsidR="007E478A" w:rsidRPr="000B2012">
              <w:rPr>
                <w:webHidden/>
              </w:rPr>
              <w:fldChar w:fldCharType="end"/>
            </w:r>
          </w:hyperlink>
        </w:p>
        <w:p w14:paraId="3A9A49F7" w14:textId="3D727480" w:rsidR="007E478A" w:rsidRPr="000B2012" w:rsidRDefault="008D11F1">
          <w:pPr>
            <w:pStyle w:val="TOC3"/>
            <w:tabs>
              <w:tab w:val="right" w:leader="dot" w:pos="10075"/>
            </w:tabs>
            <w:rPr>
              <w:rFonts w:asciiTheme="minorHAnsi" w:eastAsiaTheme="minorEastAsia" w:hAnsiTheme="minorHAnsi" w:cstheme="minorBidi"/>
              <w:sz w:val="22"/>
              <w:szCs w:val="22"/>
            </w:rPr>
          </w:pPr>
          <w:hyperlink w:anchor="_Toc95929877" w:history="1">
            <w:r w:rsidR="007E478A" w:rsidRPr="000B2012">
              <w:rPr>
                <w:rStyle w:val="Hyperlink"/>
              </w:rPr>
              <w:t>2.1.3.7. multiple dispatch</w:t>
            </w:r>
            <w:r w:rsidR="007E478A" w:rsidRPr="000B2012">
              <w:rPr>
                <w:webHidden/>
              </w:rPr>
              <w:tab/>
            </w:r>
            <w:r w:rsidR="007E478A" w:rsidRPr="000B2012">
              <w:rPr>
                <w:webHidden/>
              </w:rPr>
              <w:fldChar w:fldCharType="begin"/>
            </w:r>
            <w:r w:rsidR="007E478A" w:rsidRPr="000B2012">
              <w:rPr>
                <w:webHidden/>
              </w:rPr>
              <w:instrText xml:space="preserve"> PAGEREF _Toc95929877 \h </w:instrText>
            </w:r>
            <w:r w:rsidR="007E478A" w:rsidRPr="000B2012">
              <w:rPr>
                <w:webHidden/>
              </w:rPr>
            </w:r>
            <w:r w:rsidR="007E478A" w:rsidRPr="000B2012">
              <w:rPr>
                <w:webHidden/>
              </w:rPr>
              <w:fldChar w:fldCharType="separate"/>
            </w:r>
            <w:r w:rsidR="007E478A" w:rsidRPr="000B2012">
              <w:rPr>
                <w:webHidden/>
              </w:rPr>
              <w:t>9</w:t>
            </w:r>
            <w:r w:rsidR="007E478A" w:rsidRPr="000B2012">
              <w:rPr>
                <w:webHidden/>
              </w:rPr>
              <w:fldChar w:fldCharType="end"/>
            </w:r>
          </w:hyperlink>
        </w:p>
        <w:p w14:paraId="4C144965" w14:textId="3DF1A2DE" w:rsidR="007E478A" w:rsidRPr="000B2012" w:rsidRDefault="008D11F1">
          <w:pPr>
            <w:pStyle w:val="TOC3"/>
            <w:tabs>
              <w:tab w:val="right" w:leader="dot" w:pos="10075"/>
            </w:tabs>
            <w:rPr>
              <w:rFonts w:asciiTheme="minorHAnsi" w:eastAsiaTheme="minorEastAsia" w:hAnsiTheme="minorHAnsi" w:cstheme="minorBidi"/>
              <w:sz w:val="22"/>
              <w:szCs w:val="22"/>
            </w:rPr>
          </w:pPr>
          <w:hyperlink w:anchor="_Toc95929878" w:history="1">
            <w:r w:rsidR="007E478A" w:rsidRPr="000B2012">
              <w:rPr>
                <w:rStyle w:val="Hyperlink"/>
              </w:rPr>
              <w:t>2.1.3.8. datetime</w:t>
            </w:r>
            <w:r w:rsidR="007E478A" w:rsidRPr="000B2012">
              <w:rPr>
                <w:webHidden/>
              </w:rPr>
              <w:tab/>
            </w:r>
            <w:r w:rsidR="007E478A" w:rsidRPr="000B2012">
              <w:rPr>
                <w:webHidden/>
              </w:rPr>
              <w:fldChar w:fldCharType="begin"/>
            </w:r>
            <w:r w:rsidR="007E478A" w:rsidRPr="000B2012">
              <w:rPr>
                <w:webHidden/>
              </w:rPr>
              <w:instrText xml:space="preserve"> PAGEREF _Toc95929878 \h </w:instrText>
            </w:r>
            <w:r w:rsidR="007E478A" w:rsidRPr="000B2012">
              <w:rPr>
                <w:webHidden/>
              </w:rPr>
            </w:r>
            <w:r w:rsidR="007E478A" w:rsidRPr="000B2012">
              <w:rPr>
                <w:webHidden/>
              </w:rPr>
              <w:fldChar w:fldCharType="separate"/>
            </w:r>
            <w:r w:rsidR="007E478A" w:rsidRPr="000B2012">
              <w:rPr>
                <w:webHidden/>
              </w:rPr>
              <w:t>9</w:t>
            </w:r>
            <w:r w:rsidR="007E478A" w:rsidRPr="000B2012">
              <w:rPr>
                <w:webHidden/>
              </w:rPr>
              <w:fldChar w:fldCharType="end"/>
            </w:r>
          </w:hyperlink>
        </w:p>
        <w:p w14:paraId="4150782A" w14:textId="436394E8" w:rsidR="007E478A" w:rsidRPr="000B2012" w:rsidRDefault="008D11F1">
          <w:pPr>
            <w:pStyle w:val="TOC3"/>
            <w:tabs>
              <w:tab w:val="right" w:leader="dot" w:pos="10075"/>
            </w:tabs>
            <w:rPr>
              <w:rFonts w:asciiTheme="minorHAnsi" w:eastAsiaTheme="minorEastAsia" w:hAnsiTheme="minorHAnsi" w:cstheme="minorBidi"/>
              <w:sz w:val="22"/>
              <w:szCs w:val="22"/>
            </w:rPr>
          </w:pPr>
          <w:hyperlink w:anchor="_Toc95929879" w:history="1">
            <w:r w:rsidR="007E478A" w:rsidRPr="000B2012">
              <w:rPr>
                <w:rStyle w:val="Hyperlink"/>
              </w:rPr>
              <w:t>2.1.3.9. TODO: logging</w:t>
            </w:r>
            <w:r w:rsidR="007E478A" w:rsidRPr="000B2012">
              <w:rPr>
                <w:webHidden/>
              </w:rPr>
              <w:tab/>
            </w:r>
            <w:r w:rsidR="007E478A" w:rsidRPr="000B2012">
              <w:rPr>
                <w:webHidden/>
              </w:rPr>
              <w:fldChar w:fldCharType="begin"/>
            </w:r>
            <w:r w:rsidR="007E478A" w:rsidRPr="000B2012">
              <w:rPr>
                <w:webHidden/>
              </w:rPr>
              <w:instrText xml:space="preserve"> PAGEREF _Toc95929879 \h </w:instrText>
            </w:r>
            <w:r w:rsidR="007E478A" w:rsidRPr="000B2012">
              <w:rPr>
                <w:webHidden/>
              </w:rPr>
            </w:r>
            <w:r w:rsidR="007E478A" w:rsidRPr="000B2012">
              <w:rPr>
                <w:webHidden/>
              </w:rPr>
              <w:fldChar w:fldCharType="separate"/>
            </w:r>
            <w:r w:rsidR="007E478A" w:rsidRPr="000B2012">
              <w:rPr>
                <w:webHidden/>
              </w:rPr>
              <w:t>9</w:t>
            </w:r>
            <w:r w:rsidR="007E478A" w:rsidRPr="000B2012">
              <w:rPr>
                <w:webHidden/>
              </w:rPr>
              <w:fldChar w:fldCharType="end"/>
            </w:r>
          </w:hyperlink>
        </w:p>
        <w:p w14:paraId="471EC03E" w14:textId="4B01403C" w:rsidR="007E478A" w:rsidRPr="000B2012" w:rsidRDefault="008D11F1">
          <w:pPr>
            <w:pStyle w:val="TOC3"/>
            <w:tabs>
              <w:tab w:val="right" w:leader="dot" w:pos="10075"/>
            </w:tabs>
            <w:rPr>
              <w:rFonts w:asciiTheme="minorHAnsi" w:eastAsiaTheme="minorEastAsia" w:hAnsiTheme="minorHAnsi" w:cstheme="minorBidi"/>
              <w:sz w:val="22"/>
              <w:szCs w:val="22"/>
            </w:rPr>
          </w:pPr>
          <w:hyperlink w:anchor="_Toc95929880" w:history="1">
            <w:r w:rsidR="007E478A" w:rsidRPr="000B2012">
              <w:rPr>
                <w:rStyle w:val="Hyperlink"/>
              </w:rPr>
              <w:t>2.1.3.10. openpyxl</w:t>
            </w:r>
            <w:r w:rsidR="007E478A" w:rsidRPr="000B2012">
              <w:rPr>
                <w:webHidden/>
              </w:rPr>
              <w:tab/>
            </w:r>
            <w:r w:rsidR="007E478A" w:rsidRPr="000B2012">
              <w:rPr>
                <w:webHidden/>
              </w:rPr>
              <w:fldChar w:fldCharType="begin"/>
            </w:r>
            <w:r w:rsidR="007E478A" w:rsidRPr="000B2012">
              <w:rPr>
                <w:webHidden/>
              </w:rPr>
              <w:instrText xml:space="preserve"> PAGEREF _Toc95929880 \h </w:instrText>
            </w:r>
            <w:r w:rsidR="007E478A" w:rsidRPr="000B2012">
              <w:rPr>
                <w:webHidden/>
              </w:rPr>
            </w:r>
            <w:r w:rsidR="007E478A" w:rsidRPr="000B2012">
              <w:rPr>
                <w:webHidden/>
              </w:rPr>
              <w:fldChar w:fldCharType="separate"/>
            </w:r>
            <w:r w:rsidR="007E478A" w:rsidRPr="000B2012">
              <w:rPr>
                <w:webHidden/>
              </w:rPr>
              <w:t>9</w:t>
            </w:r>
            <w:r w:rsidR="007E478A" w:rsidRPr="000B2012">
              <w:rPr>
                <w:webHidden/>
              </w:rPr>
              <w:fldChar w:fldCharType="end"/>
            </w:r>
          </w:hyperlink>
        </w:p>
        <w:p w14:paraId="01C1F454" w14:textId="498185C3" w:rsidR="007E478A" w:rsidRPr="000B2012" w:rsidRDefault="008D11F1">
          <w:pPr>
            <w:pStyle w:val="TOC3"/>
            <w:tabs>
              <w:tab w:val="right" w:leader="dot" w:pos="10075"/>
            </w:tabs>
            <w:rPr>
              <w:rFonts w:asciiTheme="minorHAnsi" w:eastAsiaTheme="minorEastAsia" w:hAnsiTheme="minorHAnsi" w:cstheme="minorBidi"/>
              <w:sz w:val="22"/>
              <w:szCs w:val="22"/>
            </w:rPr>
          </w:pPr>
          <w:hyperlink w:anchor="_Toc95929881" w:history="1">
            <w:r w:rsidR="007E478A" w:rsidRPr="000B2012">
              <w:rPr>
                <w:rStyle w:val="Hyperlink"/>
              </w:rPr>
              <w:t>2.1.3.11. python-docx</w:t>
            </w:r>
            <w:r w:rsidR="007E478A" w:rsidRPr="000B2012">
              <w:rPr>
                <w:webHidden/>
              </w:rPr>
              <w:tab/>
            </w:r>
            <w:r w:rsidR="007E478A" w:rsidRPr="000B2012">
              <w:rPr>
                <w:webHidden/>
              </w:rPr>
              <w:fldChar w:fldCharType="begin"/>
            </w:r>
            <w:r w:rsidR="007E478A" w:rsidRPr="000B2012">
              <w:rPr>
                <w:webHidden/>
              </w:rPr>
              <w:instrText xml:space="preserve"> PAGEREF _Toc95929881 \h </w:instrText>
            </w:r>
            <w:r w:rsidR="007E478A" w:rsidRPr="000B2012">
              <w:rPr>
                <w:webHidden/>
              </w:rPr>
            </w:r>
            <w:r w:rsidR="007E478A" w:rsidRPr="000B2012">
              <w:rPr>
                <w:webHidden/>
              </w:rPr>
              <w:fldChar w:fldCharType="separate"/>
            </w:r>
            <w:r w:rsidR="007E478A" w:rsidRPr="000B2012">
              <w:rPr>
                <w:webHidden/>
              </w:rPr>
              <w:t>10</w:t>
            </w:r>
            <w:r w:rsidR="007E478A" w:rsidRPr="000B2012">
              <w:rPr>
                <w:webHidden/>
              </w:rPr>
              <w:fldChar w:fldCharType="end"/>
            </w:r>
          </w:hyperlink>
        </w:p>
        <w:p w14:paraId="08C6D9EA" w14:textId="2493D736" w:rsidR="007E478A" w:rsidRPr="000B2012" w:rsidRDefault="008D11F1">
          <w:pPr>
            <w:pStyle w:val="TOC1"/>
            <w:tabs>
              <w:tab w:val="left" w:pos="1540"/>
              <w:tab w:val="right" w:leader="dot" w:pos="10075"/>
            </w:tabs>
            <w:rPr>
              <w:rFonts w:asciiTheme="minorHAnsi" w:eastAsiaTheme="minorEastAsia" w:hAnsiTheme="minorHAnsi" w:cstheme="minorBidi"/>
              <w:sz w:val="22"/>
              <w:szCs w:val="22"/>
            </w:rPr>
          </w:pPr>
          <w:hyperlink w:anchor="_Toc95929882" w:history="1">
            <w:r w:rsidR="007E478A" w:rsidRPr="000B2012">
              <w:rPr>
                <w:rStyle w:val="Hyperlink"/>
              </w:rPr>
              <w:t>2.2.</w:t>
            </w:r>
            <w:r w:rsidR="007E478A" w:rsidRPr="000B2012">
              <w:rPr>
                <w:rFonts w:asciiTheme="minorHAnsi" w:eastAsiaTheme="minorEastAsia" w:hAnsiTheme="minorHAnsi" w:cstheme="minorBidi"/>
                <w:sz w:val="22"/>
                <w:szCs w:val="22"/>
              </w:rPr>
              <w:tab/>
            </w:r>
            <w:r w:rsidR="007E478A" w:rsidRPr="000B2012">
              <w:rPr>
                <w:rStyle w:val="Hyperlink"/>
              </w:rPr>
              <w:t>Реализация</w:t>
            </w:r>
            <w:r w:rsidR="007E478A" w:rsidRPr="000B2012">
              <w:rPr>
                <w:webHidden/>
              </w:rPr>
              <w:tab/>
            </w:r>
            <w:r w:rsidR="007E478A" w:rsidRPr="000B2012">
              <w:rPr>
                <w:webHidden/>
              </w:rPr>
              <w:fldChar w:fldCharType="begin"/>
            </w:r>
            <w:r w:rsidR="007E478A" w:rsidRPr="000B2012">
              <w:rPr>
                <w:webHidden/>
              </w:rPr>
              <w:instrText xml:space="preserve"> PAGEREF _Toc95929882 \h </w:instrText>
            </w:r>
            <w:r w:rsidR="007E478A" w:rsidRPr="000B2012">
              <w:rPr>
                <w:webHidden/>
              </w:rPr>
            </w:r>
            <w:r w:rsidR="007E478A" w:rsidRPr="000B2012">
              <w:rPr>
                <w:webHidden/>
              </w:rPr>
              <w:fldChar w:fldCharType="separate"/>
            </w:r>
            <w:r w:rsidR="007E478A" w:rsidRPr="000B2012">
              <w:rPr>
                <w:webHidden/>
              </w:rPr>
              <w:t>10</w:t>
            </w:r>
            <w:r w:rsidR="007E478A" w:rsidRPr="000B2012">
              <w:rPr>
                <w:webHidden/>
              </w:rPr>
              <w:fldChar w:fldCharType="end"/>
            </w:r>
          </w:hyperlink>
        </w:p>
        <w:p w14:paraId="4FA29D9B" w14:textId="5139E9F4" w:rsidR="007E478A" w:rsidRPr="000B2012" w:rsidRDefault="008D11F1">
          <w:pPr>
            <w:pStyle w:val="TOC2"/>
            <w:tabs>
              <w:tab w:val="right" w:leader="dot" w:pos="10075"/>
            </w:tabs>
            <w:rPr>
              <w:rFonts w:asciiTheme="minorHAnsi" w:eastAsiaTheme="minorEastAsia" w:hAnsiTheme="minorHAnsi" w:cstheme="minorBidi"/>
              <w:sz w:val="22"/>
              <w:szCs w:val="22"/>
            </w:rPr>
          </w:pPr>
          <w:hyperlink w:anchor="_Toc95929883" w:history="1">
            <w:r w:rsidR="007E478A" w:rsidRPr="000B2012">
              <w:rPr>
                <w:rStyle w:val="Hyperlink"/>
              </w:rPr>
              <w:t>2.2.1. Логическа реализация</w:t>
            </w:r>
            <w:r w:rsidR="007E478A" w:rsidRPr="000B2012">
              <w:rPr>
                <w:webHidden/>
              </w:rPr>
              <w:tab/>
            </w:r>
            <w:r w:rsidR="007E478A" w:rsidRPr="000B2012">
              <w:rPr>
                <w:webHidden/>
              </w:rPr>
              <w:fldChar w:fldCharType="begin"/>
            </w:r>
            <w:r w:rsidR="007E478A" w:rsidRPr="000B2012">
              <w:rPr>
                <w:webHidden/>
              </w:rPr>
              <w:instrText xml:space="preserve"> PAGEREF _Toc95929883 \h </w:instrText>
            </w:r>
            <w:r w:rsidR="007E478A" w:rsidRPr="000B2012">
              <w:rPr>
                <w:webHidden/>
              </w:rPr>
            </w:r>
            <w:r w:rsidR="007E478A" w:rsidRPr="000B2012">
              <w:rPr>
                <w:webHidden/>
              </w:rPr>
              <w:fldChar w:fldCharType="separate"/>
            </w:r>
            <w:r w:rsidR="007E478A" w:rsidRPr="000B2012">
              <w:rPr>
                <w:webHidden/>
              </w:rPr>
              <w:t>11</w:t>
            </w:r>
            <w:r w:rsidR="007E478A" w:rsidRPr="000B2012">
              <w:rPr>
                <w:webHidden/>
              </w:rPr>
              <w:fldChar w:fldCharType="end"/>
            </w:r>
          </w:hyperlink>
        </w:p>
        <w:p w14:paraId="2C852B9A" w14:textId="6F5E1DDA" w:rsidR="007E478A" w:rsidRPr="000B2012" w:rsidRDefault="008D11F1">
          <w:pPr>
            <w:pStyle w:val="TOC1"/>
            <w:tabs>
              <w:tab w:val="right" w:leader="dot" w:pos="10075"/>
            </w:tabs>
            <w:rPr>
              <w:rFonts w:asciiTheme="minorHAnsi" w:eastAsiaTheme="minorEastAsia" w:hAnsiTheme="minorHAnsi" w:cstheme="minorBidi"/>
              <w:sz w:val="22"/>
              <w:szCs w:val="22"/>
            </w:rPr>
          </w:pPr>
          <w:hyperlink w:anchor="_Toc95929884" w:history="1">
            <w:r w:rsidR="007E478A" w:rsidRPr="000B2012">
              <w:rPr>
                <w:rStyle w:val="Hyperlink"/>
              </w:rPr>
              <w:t>Техническа имплементация</w:t>
            </w:r>
            <w:r w:rsidR="007E478A" w:rsidRPr="000B2012">
              <w:rPr>
                <w:webHidden/>
              </w:rPr>
              <w:tab/>
            </w:r>
            <w:r w:rsidR="007E478A" w:rsidRPr="000B2012">
              <w:rPr>
                <w:webHidden/>
              </w:rPr>
              <w:fldChar w:fldCharType="begin"/>
            </w:r>
            <w:r w:rsidR="007E478A" w:rsidRPr="000B2012">
              <w:rPr>
                <w:webHidden/>
              </w:rPr>
              <w:instrText xml:space="preserve"> PAGEREF _Toc95929884 \h </w:instrText>
            </w:r>
            <w:r w:rsidR="007E478A" w:rsidRPr="000B2012">
              <w:rPr>
                <w:webHidden/>
              </w:rPr>
            </w:r>
            <w:r w:rsidR="007E478A" w:rsidRPr="000B2012">
              <w:rPr>
                <w:webHidden/>
              </w:rPr>
              <w:fldChar w:fldCharType="separate"/>
            </w:r>
            <w:r w:rsidR="007E478A" w:rsidRPr="000B2012">
              <w:rPr>
                <w:webHidden/>
              </w:rPr>
              <w:t>15</w:t>
            </w:r>
            <w:r w:rsidR="007E478A" w:rsidRPr="000B2012">
              <w:rPr>
                <w:webHidden/>
              </w:rPr>
              <w:fldChar w:fldCharType="end"/>
            </w:r>
          </w:hyperlink>
        </w:p>
        <w:p w14:paraId="0BE67782" w14:textId="07A484B0" w:rsidR="007E478A" w:rsidRPr="000B2012" w:rsidRDefault="008D11F1">
          <w:pPr>
            <w:pStyle w:val="TOC2"/>
            <w:tabs>
              <w:tab w:val="right" w:leader="dot" w:pos="10075"/>
            </w:tabs>
            <w:rPr>
              <w:rFonts w:asciiTheme="minorHAnsi" w:eastAsiaTheme="minorEastAsia" w:hAnsiTheme="minorHAnsi" w:cstheme="minorBidi"/>
              <w:sz w:val="22"/>
              <w:szCs w:val="22"/>
            </w:rPr>
          </w:pPr>
          <w:hyperlink w:anchor="_Toc95929885" w:history="1">
            <w:r w:rsidR="007E478A" w:rsidRPr="000B2012">
              <w:rPr>
                <w:rStyle w:val="Hyperlink"/>
              </w:rPr>
              <w:t>Графичен Интерфейс</w:t>
            </w:r>
            <w:r w:rsidR="007E478A" w:rsidRPr="000B2012">
              <w:rPr>
                <w:webHidden/>
              </w:rPr>
              <w:tab/>
            </w:r>
            <w:r w:rsidR="007E478A" w:rsidRPr="000B2012">
              <w:rPr>
                <w:webHidden/>
              </w:rPr>
              <w:fldChar w:fldCharType="begin"/>
            </w:r>
            <w:r w:rsidR="007E478A" w:rsidRPr="000B2012">
              <w:rPr>
                <w:webHidden/>
              </w:rPr>
              <w:instrText xml:space="preserve"> PAGEREF _Toc95929885 \h </w:instrText>
            </w:r>
            <w:r w:rsidR="007E478A" w:rsidRPr="000B2012">
              <w:rPr>
                <w:webHidden/>
              </w:rPr>
            </w:r>
            <w:r w:rsidR="007E478A" w:rsidRPr="000B2012">
              <w:rPr>
                <w:webHidden/>
              </w:rPr>
              <w:fldChar w:fldCharType="separate"/>
            </w:r>
            <w:r w:rsidR="007E478A" w:rsidRPr="000B2012">
              <w:rPr>
                <w:webHidden/>
              </w:rPr>
              <w:t>16</w:t>
            </w:r>
            <w:r w:rsidR="007E478A" w:rsidRPr="000B2012">
              <w:rPr>
                <w:webHidden/>
              </w:rPr>
              <w:fldChar w:fldCharType="end"/>
            </w:r>
          </w:hyperlink>
        </w:p>
        <w:p w14:paraId="2383716C" w14:textId="2FBB5C77" w:rsidR="007E478A" w:rsidRPr="000B2012" w:rsidRDefault="008D11F1">
          <w:pPr>
            <w:pStyle w:val="TOC2"/>
            <w:tabs>
              <w:tab w:val="right" w:leader="dot" w:pos="10075"/>
            </w:tabs>
            <w:rPr>
              <w:rFonts w:asciiTheme="minorHAnsi" w:eastAsiaTheme="minorEastAsia" w:hAnsiTheme="minorHAnsi" w:cstheme="minorBidi"/>
              <w:sz w:val="22"/>
              <w:szCs w:val="22"/>
            </w:rPr>
          </w:pPr>
          <w:hyperlink w:anchor="_Toc95929886" w:history="1">
            <w:r w:rsidR="007E478A" w:rsidRPr="000B2012">
              <w:rPr>
                <w:rStyle w:val="Hyperlink"/>
              </w:rPr>
              <w:t>Прихващане на заявка</w:t>
            </w:r>
            <w:r w:rsidR="007E478A" w:rsidRPr="000B2012">
              <w:rPr>
                <w:webHidden/>
              </w:rPr>
              <w:tab/>
            </w:r>
            <w:r w:rsidR="007E478A" w:rsidRPr="000B2012">
              <w:rPr>
                <w:webHidden/>
              </w:rPr>
              <w:fldChar w:fldCharType="begin"/>
            </w:r>
            <w:r w:rsidR="007E478A" w:rsidRPr="000B2012">
              <w:rPr>
                <w:webHidden/>
              </w:rPr>
              <w:instrText xml:space="preserve"> PAGEREF _Toc95929886 \h </w:instrText>
            </w:r>
            <w:r w:rsidR="007E478A" w:rsidRPr="000B2012">
              <w:rPr>
                <w:webHidden/>
              </w:rPr>
            </w:r>
            <w:r w:rsidR="007E478A" w:rsidRPr="000B2012">
              <w:rPr>
                <w:webHidden/>
              </w:rPr>
              <w:fldChar w:fldCharType="separate"/>
            </w:r>
            <w:r w:rsidR="007E478A" w:rsidRPr="000B2012">
              <w:rPr>
                <w:webHidden/>
              </w:rPr>
              <w:t>17</w:t>
            </w:r>
            <w:r w:rsidR="007E478A" w:rsidRPr="000B2012">
              <w:rPr>
                <w:webHidden/>
              </w:rPr>
              <w:fldChar w:fldCharType="end"/>
            </w:r>
          </w:hyperlink>
        </w:p>
        <w:p w14:paraId="04A302BF" w14:textId="0093384D" w:rsidR="007E478A" w:rsidRPr="000B2012" w:rsidRDefault="008D11F1">
          <w:pPr>
            <w:pStyle w:val="TOC2"/>
            <w:tabs>
              <w:tab w:val="right" w:leader="dot" w:pos="10075"/>
            </w:tabs>
            <w:rPr>
              <w:rFonts w:asciiTheme="minorHAnsi" w:eastAsiaTheme="minorEastAsia" w:hAnsiTheme="minorHAnsi" w:cstheme="minorBidi"/>
              <w:sz w:val="22"/>
              <w:szCs w:val="22"/>
            </w:rPr>
          </w:pPr>
          <w:hyperlink w:anchor="_Toc95929887" w:history="1">
            <w:r w:rsidR="007E478A" w:rsidRPr="000B2012">
              <w:rPr>
                <w:rStyle w:val="Hyperlink"/>
              </w:rPr>
              <w:t>Експортиране</w:t>
            </w:r>
            <w:r w:rsidR="007E478A" w:rsidRPr="000B2012">
              <w:rPr>
                <w:webHidden/>
              </w:rPr>
              <w:tab/>
            </w:r>
            <w:r w:rsidR="007E478A" w:rsidRPr="000B2012">
              <w:rPr>
                <w:webHidden/>
              </w:rPr>
              <w:fldChar w:fldCharType="begin"/>
            </w:r>
            <w:r w:rsidR="007E478A" w:rsidRPr="000B2012">
              <w:rPr>
                <w:webHidden/>
              </w:rPr>
              <w:instrText xml:space="preserve"> PAGEREF _Toc95929887 \h </w:instrText>
            </w:r>
            <w:r w:rsidR="007E478A" w:rsidRPr="000B2012">
              <w:rPr>
                <w:webHidden/>
              </w:rPr>
            </w:r>
            <w:r w:rsidR="007E478A" w:rsidRPr="000B2012">
              <w:rPr>
                <w:webHidden/>
              </w:rPr>
              <w:fldChar w:fldCharType="separate"/>
            </w:r>
            <w:r w:rsidR="007E478A" w:rsidRPr="000B2012">
              <w:rPr>
                <w:webHidden/>
              </w:rPr>
              <w:t>19</w:t>
            </w:r>
            <w:r w:rsidR="007E478A" w:rsidRPr="000B2012">
              <w:rPr>
                <w:webHidden/>
              </w:rPr>
              <w:fldChar w:fldCharType="end"/>
            </w:r>
          </w:hyperlink>
        </w:p>
        <w:p w14:paraId="7CAD09F0" w14:textId="09AAF9E7" w:rsidR="007E478A" w:rsidRPr="000B2012" w:rsidRDefault="008D11F1">
          <w:pPr>
            <w:pStyle w:val="TOC2"/>
            <w:tabs>
              <w:tab w:val="right" w:leader="dot" w:pos="10075"/>
            </w:tabs>
            <w:rPr>
              <w:rFonts w:asciiTheme="minorHAnsi" w:eastAsiaTheme="minorEastAsia" w:hAnsiTheme="minorHAnsi" w:cstheme="minorBidi"/>
              <w:sz w:val="22"/>
              <w:szCs w:val="22"/>
            </w:rPr>
          </w:pPr>
          <w:hyperlink w:anchor="_Toc95929888" w:history="1">
            <w:r w:rsidR="007E478A" w:rsidRPr="000B2012">
              <w:rPr>
                <w:rStyle w:val="Hyperlink"/>
              </w:rPr>
              <w:t>Конфигурация и техническа информация.</w:t>
            </w:r>
            <w:r w:rsidR="007E478A" w:rsidRPr="000B2012">
              <w:rPr>
                <w:webHidden/>
              </w:rPr>
              <w:tab/>
            </w:r>
            <w:r w:rsidR="007E478A" w:rsidRPr="000B2012">
              <w:rPr>
                <w:webHidden/>
              </w:rPr>
              <w:fldChar w:fldCharType="begin"/>
            </w:r>
            <w:r w:rsidR="007E478A" w:rsidRPr="000B2012">
              <w:rPr>
                <w:webHidden/>
              </w:rPr>
              <w:instrText xml:space="preserve"> PAGEREF _Toc95929888 \h </w:instrText>
            </w:r>
            <w:r w:rsidR="007E478A" w:rsidRPr="000B2012">
              <w:rPr>
                <w:webHidden/>
              </w:rPr>
            </w:r>
            <w:r w:rsidR="007E478A" w:rsidRPr="000B2012">
              <w:rPr>
                <w:webHidden/>
              </w:rPr>
              <w:fldChar w:fldCharType="separate"/>
            </w:r>
            <w:r w:rsidR="007E478A" w:rsidRPr="000B2012">
              <w:rPr>
                <w:webHidden/>
              </w:rPr>
              <w:t>20</w:t>
            </w:r>
            <w:r w:rsidR="007E478A" w:rsidRPr="000B2012">
              <w:rPr>
                <w:webHidden/>
              </w:rPr>
              <w:fldChar w:fldCharType="end"/>
            </w:r>
          </w:hyperlink>
        </w:p>
        <w:p w14:paraId="15633101" w14:textId="2112F782" w:rsidR="007E478A" w:rsidRPr="000B2012" w:rsidRDefault="008D11F1">
          <w:pPr>
            <w:pStyle w:val="TOC2"/>
            <w:tabs>
              <w:tab w:val="right" w:leader="dot" w:pos="10075"/>
            </w:tabs>
            <w:rPr>
              <w:rFonts w:asciiTheme="minorHAnsi" w:eastAsiaTheme="minorEastAsia" w:hAnsiTheme="minorHAnsi" w:cstheme="minorBidi"/>
              <w:sz w:val="22"/>
              <w:szCs w:val="22"/>
            </w:rPr>
          </w:pPr>
          <w:hyperlink w:anchor="_Toc95929889" w:history="1">
            <w:r w:rsidR="007E478A" w:rsidRPr="000B2012">
              <w:rPr>
                <w:rStyle w:val="Hyperlink"/>
              </w:rPr>
              <w:t>Хеширане на файлове</w:t>
            </w:r>
            <w:r w:rsidR="007E478A" w:rsidRPr="000B2012">
              <w:rPr>
                <w:webHidden/>
              </w:rPr>
              <w:tab/>
            </w:r>
            <w:r w:rsidR="007E478A" w:rsidRPr="000B2012">
              <w:rPr>
                <w:webHidden/>
              </w:rPr>
              <w:fldChar w:fldCharType="begin"/>
            </w:r>
            <w:r w:rsidR="007E478A" w:rsidRPr="000B2012">
              <w:rPr>
                <w:webHidden/>
              </w:rPr>
              <w:instrText xml:space="preserve"> PAGEREF _Toc95929889 \h </w:instrText>
            </w:r>
            <w:r w:rsidR="007E478A" w:rsidRPr="000B2012">
              <w:rPr>
                <w:webHidden/>
              </w:rPr>
            </w:r>
            <w:r w:rsidR="007E478A" w:rsidRPr="000B2012">
              <w:rPr>
                <w:webHidden/>
              </w:rPr>
              <w:fldChar w:fldCharType="separate"/>
            </w:r>
            <w:r w:rsidR="007E478A" w:rsidRPr="000B2012">
              <w:rPr>
                <w:webHidden/>
              </w:rPr>
              <w:t>20</w:t>
            </w:r>
            <w:r w:rsidR="007E478A" w:rsidRPr="000B2012">
              <w:rPr>
                <w:webHidden/>
              </w:rPr>
              <w:fldChar w:fldCharType="end"/>
            </w:r>
          </w:hyperlink>
        </w:p>
        <w:p w14:paraId="195BADBC" w14:textId="50B63CBD" w:rsidR="007E478A" w:rsidRPr="000B2012" w:rsidRDefault="008D11F1">
          <w:pPr>
            <w:pStyle w:val="TOC1"/>
            <w:tabs>
              <w:tab w:val="left" w:pos="1320"/>
              <w:tab w:val="right" w:leader="dot" w:pos="10075"/>
            </w:tabs>
            <w:rPr>
              <w:rFonts w:asciiTheme="minorHAnsi" w:eastAsiaTheme="minorEastAsia" w:hAnsiTheme="minorHAnsi" w:cstheme="minorBidi"/>
              <w:sz w:val="22"/>
              <w:szCs w:val="22"/>
            </w:rPr>
          </w:pPr>
          <w:hyperlink w:anchor="_Toc95929890" w:history="1">
            <w:r w:rsidR="007E478A" w:rsidRPr="000B2012">
              <w:rPr>
                <w:rStyle w:val="Hyperlink"/>
              </w:rPr>
              <w:t>3.</w:t>
            </w:r>
            <w:r w:rsidR="007E478A" w:rsidRPr="000B2012">
              <w:rPr>
                <w:rFonts w:asciiTheme="minorHAnsi" w:eastAsiaTheme="minorEastAsia" w:hAnsiTheme="minorHAnsi" w:cstheme="minorBidi"/>
                <w:sz w:val="22"/>
                <w:szCs w:val="22"/>
              </w:rPr>
              <w:tab/>
            </w:r>
            <w:r w:rsidR="007E478A" w:rsidRPr="000B2012">
              <w:rPr>
                <w:rStyle w:val="Hyperlink"/>
              </w:rPr>
              <w:t>Заключение</w:t>
            </w:r>
            <w:r w:rsidR="007E478A" w:rsidRPr="000B2012">
              <w:rPr>
                <w:webHidden/>
              </w:rPr>
              <w:tab/>
            </w:r>
            <w:r w:rsidR="007E478A" w:rsidRPr="000B2012">
              <w:rPr>
                <w:webHidden/>
              </w:rPr>
              <w:fldChar w:fldCharType="begin"/>
            </w:r>
            <w:r w:rsidR="007E478A" w:rsidRPr="000B2012">
              <w:rPr>
                <w:webHidden/>
              </w:rPr>
              <w:instrText xml:space="preserve"> PAGEREF _Toc95929890 \h </w:instrText>
            </w:r>
            <w:r w:rsidR="007E478A" w:rsidRPr="000B2012">
              <w:rPr>
                <w:webHidden/>
              </w:rPr>
            </w:r>
            <w:r w:rsidR="007E478A" w:rsidRPr="000B2012">
              <w:rPr>
                <w:webHidden/>
              </w:rPr>
              <w:fldChar w:fldCharType="separate"/>
            </w:r>
            <w:r w:rsidR="007E478A" w:rsidRPr="000B2012">
              <w:rPr>
                <w:webHidden/>
              </w:rPr>
              <w:t>21</w:t>
            </w:r>
            <w:r w:rsidR="007E478A" w:rsidRPr="000B2012">
              <w:rPr>
                <w:webHidden/>
              </w:rPr>
              <w:fldChar w:fldCharType="end"/>
            </w:r>
          </w:hyperlink>
        </w:p>
        <w:p w14:paraId="6D24CBE0" w14:textId="11988289" w:rsidR="007E478A" w:rsidRPr="000B2012" w:rsidRDefault="008D11F1">
          <w:pPr>
            <w:pStyle w:val="TOC1"/>
            <w:tabs>
              <w:tab w:val="left" w:pos="1320"/>
              <w:tab w:val="right" w:leader="dot" w:pos="10075"/>
            </w:tabs>
            <w:rPr>
              <w:rFonts w:asciiTheme="minorHAnsi" w:eastAsiaTheme="minorEastAsia" w:hAnsiTheme="minorHAnsi" w:cstheme="minorBidi"/>
              <w:sz w:val="22"/>
              <w:szCs w:val="22"/>
            </w:rPr>
          </w:pPr>
          <w:hyperlink w:anchor="_Toc95929891" w:history="1">
            <w:r w:rsidR="007E478A" w:rsidRPr="000B2012">
              <w:rPr>
                <w:rStyle w:val="Hyperlink"/>
              </w:rPr>
              <w:t>4.</w:t>
            </w:r>
            <w:r w:rsidR="007E478A" w:rsidRPr="000B2012">
              <w:rPr>
                <w:rFonts w:asciiTheme="minorHAnsi" w:eastAsiaTheme="minorEastAsia" w:hAnsiTheme="minorHAnsi" w:cstheme="minorBidi"/>
                <w:sz w:val="22"/>
                <w:szCs w:val="22"/>
              </w:rPr>
              <w:tab/>
            </w:r>
            <w:r w:rsidR="007E478A" w:rsidRPr="000B2012">
              <w:rPr>
                <w:rStyle w:val="Hyperlink"/>
              </w:rPr>
              <w:t>Библиография</w:t>
            </w:r>
            <w:r w:rsidR="007E478A" w:rsidRPr="000B2012">
              <w:rPr>
                <w:webHidden/>
              </w:rPr>
              <w:tab/>
            </w:r>
            <w:r w:rsidR="007E478A" w:rsidRPr="000B2012">
              <w:rPr>
                <w:webHidden/>
              </w:rPr>
              <w:fldChar w:fldCharType="begin"/>
            </w:r>
            <w:r w:rsidR="007E478A" w:rsidRPr="000B2012">
              <w:rPr>
                <w:webHidden/>
              </w:rPr>
              <w:instrText xml:space="preserve"> PAGEREF _Toc95929891 \h </w:instrText>
            </w:r>
            <w:r w:rsidR="007E478A" w:rsidRPr="000B2012">
              <w:rPr>
                <w:webHidden/>
              </w:rPr>
            </w:r>
            <w:r w:rsidR="007E478A" w:rsidRPr="000B2012">
              <w:rPr>
                <w:webHidden/>
              </w:rPr>
              <w:fldChar w:fldCharType="separate"/>
            </w:r>
            <w:r w:rsidR="007E478A" w:rsidRPr="000B2012">
              <w:rPr>
                <w:webHidden/>
              </w:rPr>
              <w:t>22</w:t>
            </w:r>
            <w:r w:rsidR="007E478A" w:rsidRPr="000B2012">
              <w:rPr>
                <w:webHidden/>
              </w:rPr>
              <w:fldChar w:fldCharType="end"/>
            </w:r>
          </w:hyperlink>
        </w:p>
        <w:p w14:paraId="3F181B48" w14:textId="37AE54A0" w:rsidR="004033B2" w:rsidRPr="000B2012" w:rsidRDefault="009E57A4" w:rsidP="005C7C13">
          <w:pPr>
            <w:tabs>
              <w:tab w:val="right" w:pos="10085"/>
            </w:tabs>
          </w:pPr>
          <w:r w:rsidRPr="000B2012">
            <w:fldChar w:fldCharType="end"/>
          </w:r>
          <w:r w:rsidR="005C7C13" w:rsidRPr="000B2012">
            <w:tab/>
          </w:r>
        </w:p>
      </w:sdtContent>
    </w:sdt>
    <w:p w14:paraId="3D327EE0" w14:textId="77777777" w:rsidR="004033B2" w:rsidRPr="000B2012" w:rsidRDefault="004033B2">
      <w:pPr>
        <w:ind w:firstLine="0"/>
        <w:jc w:val="left"/>
      </w:pPr>
      <w:r w:rsidRPr="000B2012">
        <w:br w:type="page"/>
      </w:r>
    </w:p>
    <w:p w14:paraId="2DD52DF3" w14:textId="77777777" w:rsidR="009E57A4" w:rsidRPr="000B2012" w:rsidRDefault="009E57A4" w:rsidP="005C7C13">
      <w:pPr>
        <w:tabs>
          <w:tab w:val="right" w:pos="10085"/>
        </w:tabs>
      </w:pPr>
    </w:p>
    <w:p w14:paraId="0E161FA2" w14:textId="714C30AE" w:rsidR="009C0259" w:rsidRPr="000B2012" w:rsidRDefault="00226CEE" w:rsidP="001B504E">
      <w:pPr>
        <w:pStyle w:val="Heading1"/>
        <w:numPr>
          <w:ilvl w:val="0"/>
          <w:numId w:val="6"/>
        </w:numPr>
      </w:pPr>
      <w:bookmarkStart w:id="0" w:name="_Toc95929865"/>
      <w:r w:rsidRPr="000B2012">
        <w:t>Увод</w:t>
      </w:r>
      <w:bookmarkEnd w:id="0"/>
    </w:p>
    <w:p w14:paraId="051DA06B" w14:textId="638CEB27" w:rsidR="005C7C13" w:rsidRPr="000B2012" w:rsidRDefault="00226CEE" w:rsidP="005C7C13">
      <w:r w:rsidRPr="000B2012">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0B2012">
        <w:t xml:space="preserve">, а анализът ще бъде чисто теоритичен. </w:t>
      </w:r>
    </w:p>
    <w:p w14:paraId="15A178ED" w14:textId="198B53E2" w:rsidR="00961A6F" w:rsidRPr="000B2012" w:rsidRDefault="009D33F6" w:rsidP="00675D67">
      <w:r w:rsidRPr="000B2012">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 П</w:t>
      </w:r>
      <w:r w:rsidR="00226CEE" w:rsidRPr="000B2012">
        <w:t xml:space="preserve">риложение, с чиято помощ се автоматизира частично или пълно създаването на месечни отчети </w:t>
      </w:r>
      <w:r w:rsidRPr="000B2012">
        <w:t xml:space="preserve">на </w:t>
      </w:r>
      <w:r w:rsidR="00226CEE" w:rsidRPr="000B2012">
        <w:t xml:space="preserve">лекторите от ВВМУ „Никола Йонков Вапцаров“. </w:t>
      </w:r>
      <w:r w:rsidR="005C7C13" w:rsidRPr="000B2012">
        <w:t xml:space="preserve">По този начин може да бъде спестено значително време в изготвяне на документи, които зависят от вече съществуващ софтуер. </w:t>
      </w:r>
      <w:r w:rsidR="005701B2" w:rsidRPr="000B2012">
        <w:t>Цялата информация, която се използва е публично достъпна, не изисква автентификация и не подлежи на засекретяване. Спрямо това се извежда заключението, че напълно удачно документирането и да бъде автоматизирано</w:t>
      </w:r>
      <w:r w:rsidR="001B504E" w:rsidRPr="000B2012">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0B2012" w:rsidRDefault="001B504E" w:rsidP="001B504E">
      <w:r w:rsidRPr="000B2012">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0B2012">
        <w:t xml:space="preserve"> по-тясна обвързаност към възможните </w:t>
      </w:r>
      <w:r w:rsidRPr="000B2012">
        <w:t xml:space="preserve">уязвимости </w:t>
      </w:r>
      <w:r w:rsidR="00226CEE" w:rsidRPr="000B2012">
        <w:t xml:space="preserve">при програма създадена </w:t>
      </w:r>
      <w:r w:rsidR="005C7C13" w:rsidRPr="000B2012">
        <w:t xml:space="preserve">на </w:t>
      </w:r>
      <w:r w:rsidR="00226CEE" w:rsidRPr="000B2012">
        <w:t>Python</w:t>
      </w:r>
      <w:r w:rsidRPr="000B2012">
        <w:t>, като значението се явява в съществуването на различни способи за атака спрямо различните софтуерни имплементации</w:t>
      </w:r>
      <w:r w:rsidR="00226CEE" w:rsidRPr="000B2012">
        <w:t>.</w:t>
      </w:r>
      <w:r w:rsidRPr="000B2012">
        <w:t xml:space="preserve"> </w:t>
      </w:r>
      <w:r w:rsidR="00226CEE" w:rsidRPr="000B2012">
        <w:t xml:space="preserve"> </w:t>
      </w:r>
    </w:p>
    <w:p w14:paraId="782E8EC8" w14:textId="61D1B201" w:rsidR="005C7C13" w:rsidRPr="000B2012" w:rsidRDefault="005C7C13">
      <w:pPr>
        <w:ind w:firstLine="0"/>
        <w:jc w:val="left"/>
      </w:pPr>
      <w:r w:rsidRPr="000B2012">
        <w:br w:type="page"/>
      </w:r>
    </w:p>
    <w:p w14:paraId="44A6B54B" w14:textId="77777777" w:rsidR="00226CEE" w:rsidRPr="000B2012" w:rsidRDefault="00226CEE" w:rsidP="005C7C13"/>
    <w:p w14:paraId="6B4A4071" w14:textId="577970A9" w:rsidR="009D33F6" w:rsidRPr="000B2012" w:rsidRDefault="00226CEE" w:rsidP="001B504E">
      <w:pPr>
        <w:pStyle w:val="Heading1"/>
        <w:numPr>
          <w:ilvl w:val="0"/>
          <w:numId w:val="6"/>
        </w:numPr>
      </w:pPr>
      <w:bookmarkStart w:id="1" w:name="_Toc95929866"/>
      <w:r w:rsidRPr="000B2012">
        <w:t>Изложение</w:t>
      </w:r>
      <w:bookmarkEnd w:id="1"/>
      <w:r w:rsidR="009D33F6" w:rsidRPr="000B2012">
        <w:t xml:space="preserve"> </w:t>
      </w:r>
    </w:p>
    <w:p w14:paraId="33277587" w14:textId="77777777" w:rsidR="00675D67" w:rsidRPr="000B2012" w:rsidRDefault="004033B2" w:rsidP="004033B2">
      <w:r w:rsidRPr="000B2012">
        <w:t>В изложението ще бъдат представени използваните технологии за разработка,</w:t>
      </w:r>
      <w:r w:rsidR="00675D67" w:rsidRPr="000B2012">
        <w:t xml:space="preserve"> </w:t>
      </w:r>
      <w:r w:rsidRPr="000B2012">
        <w:t>референции към всички използвани източници</w:t>
      </w:r>
      <w:r w:rsidR="00675D67" w:rsidRPr="000B2012">
        <w:t>, процеса на самата работа и резултата, както и анализа на уязвимостите</w:t>
      </w:r>
      <w:r w:rsidRPr="000B2012">
        <w:t xml:space="preserve">. </w:t>
      </w:r>
    </w:p>
    <w:p w14:paraId="68E3E686" w14:textId="622A70CD" w:rsidR="004033B2" w:rsidRPr="000B2012" w:rsidRDefault="004033B2" w:rsidP="004033B2">
      <w:r w:rsidRPr="000B2012">
        <w:t>По време на</w:t>
      </w:r>
      <w:r w:rsidR="00675D67" w:rsidRPr="000B2012">
        <w:t xml:space="preserve"> практическата част на</w:t>
      </w:r>
      <w:r w:rsidRPr="000B2012">
        <w:t xml:space="preserve"> разработката не е имало литературен озбор</w:t>
      </w:r>
      <w:r w:rsidR="00675D67" w:rsidRPr="000B2012">
        <w:t>. В</w:t>
      </w:r>
      <w:r w:rsidRPr="000B2012">
        <w:t xml:space="preserve">место това проектът </w:t>
      </w:r>
      <w:r w:rsidR="00675D67" w:rsidRPr="000B2012">
        <w:t xml:space="preserve">е </w:t>
      </w:r>
      <w:r w:rsidRPr="000B2012">
        <w:t xml:space="preserve">разработван на части, за нуждите на които </w:t>
      </w:r>
      <w:r w:rsidR="00675D67" w:rsidRPr="000B2012">
        <w:t xml:space="preserve">се оказва </w:t>
      </w:r>
      <w:r w:rsidRPr="000B2012">
        <w:t xml:space="preserve">достатъчно да </w:t>
      </w:r>
      <w:r w:rsidR="00675D67" w:rsidRPr="000B2012">
        <w:t xml:space="preserve">се посъветва </w:t>
      </w:r>
      <w:r w:rsidRPr="000B2012">
        <w:t>документацията на софтуера.</w:t>
      </w:r>
      <w:r w:rsidR="00675D67" w:rsidRPr="000B2012">
        <w:t xml:space="preserve"> </w:t>
      </w:r>
      <w:r w:rsidRPr="000B2012">
        <w:t xml:space="preserve">При нужда от технически обяснения, това ще бъде направено на момента в съответният параграф. </w:t>
      </w:r>
    </w:p>
    <w:p w14:paraId="1136605C" w14:textId="321F1802" w:rsidR="00675D67" w:rsidRPr="000B2012" w:rsidRDefault="00675D67" w:rsidP="004033B2">
      <w:r w:rsidRPr="000B2012">
        <w:t>TODO: Кратко описание на анализът</w:t>
      </w:r>
    </w:p>
    <w:p w14:paraId="4C3DEC27" w14:textId="7851241E" w:rsidR="001B504E" w:rsidRPr="000B2012" w:rsidRDefault="001B504E" w:rsidP="001B504E">
      <w:pPr>
        <w:pStyle w:val="Heading1"/>
        <w:numPr>
          <w:ilvl w:val="1"/>
          <w:numId w:val="6"/>
        </w:numPr>
      </w:pPr>
      <w:bookmarkStart w:id="2" w:name="_Toc95929867"/>
      <w:r w:rsidRPr="000B2012">
        <w:t>Използвани технологии</w:t>
      </w:r>
      <w:bookmarkEnd w:id="2"/>
    </w:p>
    <w:p w14:paraId="7E996982" w14:textId="3775FF5D" w:rsidR="001B504E" w:rsidRPr="000B2012" w:rsidRDefault="001B504E" w:rsidP="001B504E">
      <w:r w:rsidRPr="000B2012">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0B2012">
        <w:t>допълнителните</w:t>
      </w:r>
      <w:r w:rsidRPr="000B2012">
        <w:t xml:space="preserve"> свързани с тях в подотдели.</w:t>
      </w:r>
    </w:p>
    <w:p w14:paraId="5E719C28" w14:textId="752946AF" w:rsidR="001B504E" w:rsidRPr="000B2012" w:rsidRDefault="001B504E" w:rsidP="001B504E">
      <w:pPr>
        <w:pStyle w:val="Heading2"/>
        <w:numPr>
          <w:ilvl w:val="2"/>
          <w:numId w:val="6"/>
        </w:numPr>
        <w:rPr>
          <w:lang w:val="bg-BG"/>
        </w:rPr>
      </w:pPr>
      <w:bookmarkStart w:id="3" w:name="_Toc95929868"/>
      <w:r w:rsidRPr="000B2012">
        <w:rPr>
          <w:lang w:val="bg-BG"/>
        </w:rPr>
        <w:t>Visual Studio Code</w:t>
      </w:r>
      <w:bookmarkEnd w:id="3"/>
    </w:p>
    <w:p w14:paraId="47809527" w14:textId="66872539" w:rsidR="001B504E" w:rsidRPr="000B2012" w:rsidRDefault="001B504E" w:rsidP="001B504E">
      <w:r w:rsidRPr="000B2012">
        <w:rPr>
          <w:b/>
          <w:bCs/>
        </w:rPr>
        <w:t>Visual studio code</w:t>
      </w:r>
      <w:r w:rsidRPr="000B2012">
        <w:t xml:space="preserve"> </w:t>
      </w:r>
      <w:sdt>
        <w:sdtPr>
          <w:id w:val="-294908463"/>
          <w:citation/>
        </w:sdtPr>
        <w:sdtEndPr/>
        <w:sdtContent>
          <w:r w:rsidRPr="000B2012">
            <w:fldChar w:fldCharType="begin"/>
          </w:r>
          <w:r w:rsidRPr="000B2012">
            <w:instrText xml:space="preserve"> CITATION Mic21 \l 2057 </w:instrText>
          </w:r>
          <w:r w:rsidRPr="000B2012">
            <w:fldChar w:fldCharType="separate"/>
          </w:r>
          <w:r w:rsidRPr="000B2012">
            <w:t>(Microsoft)</w:t>
          </w:r>
          <w:r w:rsidRPr="000B2012">
            <w:fldChar w:fldCharType="end"/>
          </w:r>
        </w:sdtContent>
      </w:sdt>
      <w:r w:rsidRPr="000B2012">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0B2012">
        <w:t xml:space="preserve"> да манипулира написаният код, за да създаде функционалност</w:t>
      </w:r>
      <w:r w:rsidRPr="000B2012">
        <w:t xml:space="preserve">. Това са неговите указания как да разчита написаното от нас. Теоретично погледнато, кодът може да бъде написан и в един елементарен </w:t>
      </w:r>
      <w:r w:rsidRPr="000B2012">
        <w:rPr>
          <w:b/>
          <w:bCs/>
        </w:rPr>
        <w:t>notepad</w:t>
      </w:r>
      <w:r w:rsidRPr="000B2012">
        <w:t xml:space="preserve"> 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0B2012">
        <w:t xml:space="preserve"> включва</w:t>
      </w:r>
      <w:r w:rsidRPr="000B2012">
        <w:t>:</w:t>
      </w:r>
    </w:p>
    <w:p w14:paraId="2AE6E537" w14:textId="0297B528" w:rsidR="001B504E" w:rsidRPr="000B2012" w:rsidRDefault="001B504E" w:rsidP="001B504E">
      <w:pPr>
        <w:pStyle w:val="ListParagraph"/>
        <w:numPr>
          <w:ilvl w:val="0"/>
          <w:numId w:val="1"/>
        </w:numPr>
      </w:pPr>
      <w:r w:rsidRPr="000B2012">
        <w:rPr>
          <w:b/>
          <w:bCs/>
        </w:rPr>
        <w:t>Intelisense</w:t>
      </w:r>
      <w:r w:rsidRPr="000B2012">
        <w:t xml:space="preserve"> – възможност за интелигентно автоматично довършване на кода. Чрез сканиране на вече съществуващите библиотеки</w:t>
      </w:r>
      <w:r w:rsidR="00100B2C" w:rsidRPr="000B2012">
        <w:t xml:space="preserve"> </w:t>
      </w:r>
      <w:r w:rsidRPr="000B2012">
        <w:t xml:space="preserve">може да предложи всички възможни </w:t>
      </w:r>
      <w:r w:rsidR="00100B2C" w:rsidRPr="000B2012">
        <w:t xml:space="preserve">обекти и функционалности принадлежащи на </w:t>
      </w:r>
      <w:r w:rsidRPr="000B2012">
        <w:t xml:space="preserve"> един обект, заедно с документаци</w:t>
      </w:r>
      <w:r w:rsidR="00100B2C" w:rsidRPr="000B2012">
        <w:t>я за използването им</w:t>
      </w:r>
      <w:r w:rsidRPr="000B2012">
        <w:t xml:space="preserve">, ако такава съществува. Подобно на стандартният табулатор в една конзола, с разликата, че предлага повече от 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0B2012">
        <w:rPr>
          <w:b/>
          <w:bCs/>
        </w:rPr>
        <w:t>Intelisense</w:t>
      </w:r>
      <w:r w:rsidRPr="000B2012">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0B2012" w:rsidRDefault="001B504E" w:rsidP="001B504E">
      <w:pPr>
        <w:pStyle w:val="ListParagraph"/>
        <w:numPr>
          <w:ilvl w:val="0"/>
          <w:numId w:val="1"/>
        </w:numPr>
      </w:pPr>
      <w:r w:rsidRPr="000B2012">
        <w:rPr>
          <w:b/>
          <w:bCs/>
        </w:rPr>
        <w:lastRenderedPageBreak/>
        <w:t>Портативност</w:t>
      </w:r>
      <w:r w:rsidRPr="000B2012">
        <w:t xml:space="preserve"> – самата програма е портативна версия на основната такава </w:t>
      </w:r>
      <w:r w:rsidRPr="000B2012">
        <w:rPr>
          <w:b/>
          <w:bCs/>
        </w:rPr>
        <w:t>Visual</w:t>
      </w:r>
      <w:r w:rsidRPr="000B2012">
        <w:t xml:space="preserve"> </w:t>
      </w:r>
      <w:r w:rsidRPr="000B2012">
        <w:rPr>
          <w:b/>
          <w:bCs/>
        </w:rPr>
        <w:t>Studio</w:t>
      </w:r>
      <w:r w:rsidR="00100B2C" w:rsidRPr="000B2012">
        <w:t>. П</w:t>
      </w:r>
      <w:r w:rsidRPr="000B2012">
        <w:t xml:space="preserve">ревърната </w:t>
      </w:r>
      <w:r w:rsidR="00100B2C" w:rsidRPr="000B2012">
        <w:t xml:space="preserve">е </w:t>
      </w:r>
      <w:r w:rsidRPr="000B2012">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795500FB" w:rsidR="001B504E" w:rsidRPr="000B2012" w:rsidRDefault="001B504E" w:rsidP="001B504E">
      <w:pPr>
        <w:pStyle w:val="ListParagraph"/>
        <w:numPr>
          <w:ilvl w:val="0"/>
          <w:numId w:val="1"/>
        </w:numPr>
      </w:pPr>
      <w:r w:rsidRPr="000B2012">
        <w:rPr>
          <w:b/>
          <w:bCs/>
        </w:rPr>
        <w:t>Extensions</w:t>
      </w:r>
      <w:r w:rsidRPr="000B2012">
        <w:t xml:space="preserve"> </w:t>
      </w:r>
      <w:r w:rsidR="00100B2C" w:rsidRPr="000B2012">
        <w:t>–</w:t>
      </w:r>
      <w:r w:rsidRPr="000B2012">
        <w:t xml:space="preserve"> Програмата</w:t>
      </w:r>
      <w:r w:rsidR="00100B2C" w:rsidRPr="000B2012">
        <w:t xml:space="preserve"> включва „допълнения“</w:t>
      </w:r>
      <w:r w:rsidRPr="000B2012">
        <w:t xml:space="preserve">, които и позволяват да върши стандартната си работа. В този случай, </w:t>
      </w:r>
      <w:r w:rsidRPr="000B2012">
        <w:rPr>
          <w:b/>
          <w:bCs/>
        </w:rPr>
        <w:t>Python</w:t>
      </w:r>
      <w:r w:rsidRPr="000B2012">
        <w:t xml:space="preserve"> също играе роля на такъв екстеншън</w:t>
      </w:r>
      <w:r w:rsidR="00100B2C" w:rsidRPr="000B2012">
        <w:t xml:space="preserve">. Той е просто един от многото начин да се използва </w:t>
      </w:r>
      <w:r w:rsidR="00100B2C" w:rsidRPr="000B2012">
        <w:rPr>
          <w:b/>
          <w:bCs/>
        </w:rPr>
        <w:t>Visual Studio Code</w:t>
      </w:r>
      <w:r w:rsidR="00100B2C" w:rsidRPr="000B2012">
        <w:t>. Той от своя страна, съдържа пакетни мениджъри, чрез които да се инсталират останалите модули, които са създадени или пригодени за работа с питон.</w:t>
      </w:r>
      <w:r w:rsidRPr="000B2012">
        <w:t xml:space="preserve"> Тези екстеншъни могат да бъдат инсталирани и деинсталирани </w:t>
      </w:r>
      <w:r w:rsidR="00100B2C" w:rsidRPr="000B2012">
        <w:t xml:space="preserve">в рамките на минути или секунди с </w:t>
      </w:r>
      <w:r w:rsidRPr="000B2012">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0B2012" w:rsidRDefault="001B504E" w:rsidP="001B504E">
      <w:pPr>
        <w:pStyle w:val="Heading2"/>
        <w:numPr>
          <w:ilvl w:val="2"/>
          <w:numId w:val="6"/>
        </w:numPr>
        <w:rPr>
          <w:lang w:val="bg-BG"/>
        </w:rPr>
      </w:pPr>
      <w:bookmarkStart w:id="4" w:name="_Toc95929869"/>
      <w:r w:rsidRPr="000B2012">
        <w:rPr>
          <w:lang w:val="bg-BG"/>
        </w:rPr>
        <w:t>GitHub</w:t>
      </w:r>
      <w:bookmarkEnd w:id="4"/>
    </w:p>
    <w:p w14:paraId="748BA8F9" w14:textId="1C9506D4" w:rsidR="001B504E" w:rsidRPr="000B2012" w:rsidRDefault="001B504E" w:rsidP="001B504E">
      <w:r w:rsidRPr="000B2012">
        <w:rPr>
          <w:b/>
          <w:bCs/>
        </w:rPr>
        <w:t>GitHub</w:t>
      </w:r>
      <w:r w:rsidRPr="000B2012">
        <w:t xml:space="preserve"> </w:t>
      </w:r>
      <w:sdt>
        <w:sdtPr>
          <w:id w:val="448285069"/>
          <w:citation/>
        </w:sdtPr>
        <w:sdtEndPr/>
        <w:sdtContent>
          <w:r w:rsidRPr="000B2012">
            <w:fldChar w:fldCharType="begin"/>
          </w:r>
          <w:r w:rsidRPr="000B2012">
            <w:instrText xml:space="preserve"> CITATION Git21 \l 2057 </w:instrText>
          </w:r>
          <w:r w:rsidRPr="000B2012">
            <w:fldChar w:fldCharType="separate"/>
          </w:r>
          <w:r w:rsidRPr="000B2012">
            <w:t>(GitHub, Inc)</w:t>
          </w:r>
          <w:r w:rsidRPr="000B2012">
            <w:fldChar w:fldCharType="end"/>
          </w:r>
        </w:sdtContent>
      </w:sdt>
      <w:r w:rsidRPr="000B2012">
        <w:t xml:space="preserve"> е разширение</w:t>
      </w:r>
      <w:r w:rsidR="00A44851" w:rsidRPr="000B2012">
        <w:t>,</w:t>
      </w:r>
      <w:r w:rsidRPr="000B2012">
        <w:t xml:space="preserve"> с графичен интерфейс и по-големи възможности</w:t>
      </w:r>
      <w:r w:rsidR="00A44851" w:rsidRPr="000B2012">
        <w:t>,</w:t>
      </w:r>
      <w:r w:rsidRPr="000B2012">
        <w:t xml:space="preserve"> на системата </w:t>
      </w:r>
      <w:r w:rsidR="00A44851" w:rsidRPr="000B2012">
        <w:t xml:space="preserve">за </w:t>
      </w:r>
      <w:r w:rsidRPr="000B2012">
        <w:t xml:space="preserve">контролиране на версиите </w:t>
      </w:r>
      <w:r w:rsidRPr="000B2012">
        <w:rPr>
          <w:b/>
          <w:bCs/>
        </w:rPr>
        <w:t>git</w:t>
      </w:r>
      <w:r w:rsidRPr="000B2012">
        <w:t xml:space="preserve"> </w:t>
      </w:r>
      <w:sdt>
        <w:sdtPr>
          <w:id w:val="-360131561"/>
          <w:citation/>
        </w:sdtPr>
        <w:sdtEndPr/>
        <w:sdtContent>
          <w:r w:rsidRPr="000B2012">
            <w:fldChar w:fldCharType="begin"/>
          </w:r>
          <w:r w:rsidRPr="000B2012">
            <w:instrText xml:space="preserve">CITATION git \l 2057 </w:instrText>
          </w:r>
          <w:r w:rsidRPr="000B2012">
            <w:fldChar w:fldCharType="separate"/>
          </w:r>
          <w:r w:rsidRPr="000B2012">
            <w:t>(Software Freedom Foundation)</w:t>
          </w:r>
          <w:r w:rsidRPr="000B2012">
            <w:fldChar w:fldCharType="end"/>
          </w:r>
        </w:sdtContent>
      </w:sdt>
      <w:r w:rsidRPr="000B2012">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0B2012">
        <w:t xml:space="preserve">пази </w:t>
      </w:r>
      <w:r w:rsidRPr="000B2012">
        <w:t>„снимка“ на състоянието на файловете използвайки криптиращият алгоритъм SHA1</w:t>
      </w:r>
      <w:sdt>
        <w:sdtPr>
          <w:id w:val="1989819866"/>
          <w:citation/>
        </w:sdtPr>
        <w:sdtEndPr/>
        <w:sdtContent>
          <w:r w:rsidR="00A44851" w:rsidRPr="000B2012">
            <w:fldChar w:fldCharType="begin"/>
          </w:r>
          <w:r w:rsidR="00A44851" w:rsidRPr="000B2012">
            <w:instrText xml:space="preserve"> CITATION Don11 \l 1026 </w:instrText>
          </w:r>
          <w:r w:rsidR="00A44851" w:rsidRPr="000B2012">
            <w:fldChar w:fldCharType="separate"/>
          </w:r>
          <w:r w:rsidR="00A44851" w:rsidRPr="000B2012">
            <w:t xml:space="preserve"> (Eastlake, и др., 2011)</w:t>
          </w:r>
          <w:r w:rsidR="00A44851" w:rsidRPr="000B2012">
            <w:fldChar w:fldCharType="end"/>
          </w:r>
        </w:sdtContent>
      </w:sdt>
      <w:r w:rsidRPr="000B2012">
        <w:t>, за да придобие символично състояние на всеки един файл.</w:t>
      </w:r>
    </w:p>
    <w:p w14:paraId="2CDE3EE3" w14:textId="77777777" w:rsidR="001B504E" w:rsidRPr="000B2012" w:rsidRDefault="001B504E" w:rsidP="001B504E">
      <w:r w:rsidRPr="000B2012">
        <w:t xml:space="preserve">Освен това </w:t>
      </w:r>
      <w:r w:rsidRPr="000B2012">
        <w:rPr>
          <w:b/>
          <w:bCs/>
        </w:rPr>
        <w:t>git</w:t>
      </w:r>
      <w:r w:rsidRPr="000B2012">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0B2012">
        <w:rPr>
          <w:b/>
          <w:bCs/>
        </w:rPr>
        <w:t>git lfs</w:t>
      </w:r>
      <w:r w:rsidRPr="000B2012">
        <w:t xml:space="preserve">, но тъй като за проекта това няма да е нужно, той няма да бъде разглеждан. </w:t>
      </w:r>
    </w:p>
    <w:p w14:paraId="651F49A1" w14:textId="7DE2E4C8" w:rsidR="001B504E" w:rsidRPr="000B2012" w:rsidRDefault="001B504E" w:rsidP="001B504E">
      <w:r w:rsidRPr="000B2012">
        <w:t>Последното предимство на използването на тази система</w:t>
      </w:r>
      <w:r w:rsidR="00A44851" w:rsidRPr="000B2012">
        <w:t xml:space="preserve"> е</w:t>
      </w:r>
      <w:r w:rsidRPr="000B2012">
        <w:t xml:space="preserve">, че тя може да бъде закачена към сървъра на </w:t>
      </w:r>
      <w:r w:rsidRPr="000B2012">
        <w:rPr>
          <w:b/>
          <w:bCs/>
        </w:rPr>
        <w:t>GitHub</w:t>
      </w:r>
      <w:r w:rsidRPr="000B2012">
        <w:t xml:space="preserve">, вместо да бъде съхраняван на локална машина. </w:t>
      </w:r>
      <w:r w:rsidR="00A44851" w:rsidRPr="000B2012">
        <w:t>Това от една страна елиминира риска от загуба на информация по време на работа в случай на авария,а от друга</w:t>
      </w:r>
      <w:r w:rsidRPr="000B2012">
        <w:t xml:space="preserve"> позволява лесно теглене на проекти, което значи, че всеки преподавател може да достъпи и използва проекта</w:t>
      </w:r>
      <w:r w:rsidR="00A44851" w:rsidRPr="000B2012">
        <w:t>, правейки разпространението му лесно и бързо.</w:t>
      </w:r>
    </w:p>
    <w:p w14:paraId="7C58840B" w14:textId="1BB6B40C" w:rsidR="001B504E" w:rsidRPr="000B2012" w:rsidRDefault="001B504E" w:rsidP="001B504E">
      <w:pPr>
        <w:pStyle w:val="Heading2"/>
        <w:numPr>
          <w:ilvl w:val="2"/>
          <w:numId w:val="6"/>
        </w:numPr>
        <w:rPr>
          <w:lang w:val="bg-BG"/>
        </w:rPr>
      </w:pPr>
      <w:bookmarkStart w:id="5" w:name="_Toc95929870"/>
      <w:r w:rsidRPr="000B2012">
        <w:rPr>
          <w:lang w:val="bg-BG"/>
        </w:rPr>
        <w:lastRenderedPageBreak/>
        <w:t>Python</w:t>
      </w:r>
      <w:bookmarkEnd w:id="5"/>
      <w:r w:rsidRPr="000B2012">
        <w:rPr>
          <w:lang w:val="bg-BG"/>
        </w:rPr>
        <w:t xml:space="preserve"> </w:t>
      </w:r>
    </w:p>
    <w:p w14:paraId="6ACEA30A" w14:textId="5EBF50BC" w:rsidR="001B504E" w:rsidRPr="000B2012" w:rsidRDefault="001B504E" w:rsidP="001B504E">
      <w:r w:rsidRPr="000B2012">
        <w:rPr>
          <w:b/>
          <w:bCs/>
        </w:rPr>
        <w:t>Python</w:t>
      </w:r>
      <w:r w:rsidRPr="000B2012">
        <w:t xml:space="preserve"> </w:t>
      </w:r>
      <w:sdt>
        <w:sdtPr>
          <w:id w:val="-521558307"/>
          <w:citation/>
        </w:sdtPr>
        <w:sdtEndPr/>
        <w:sdtContent>
          <w:r w:rsidRPr="000B2012">
            <w:fldChar w:fldCharType="begin"/>
          </w:r>
          <w:r w:rsidRPr="000B2012">
            <w:instrText xml:space="preserve"> CITATION Pyt21 \l 1033 </w:instrText>
          </w:r>
          <w:r w:rsidRPr="000B2012">
            <w:fldChar w:fldCharType="separate"/>
          </w:r>
          <w:r w:rsidRPr="000B2012">
            <w:t>(Python Software Foundation)</w:t>
          </w:r>
          <w:r w:rsidRPr="000B2012">
            <w:fldChar w:fldCharType="end"/>
          </w:r>
        </w:sdtContent>
      </w:sdt>
      <w:r w:rsidRPr="000B2012">
        <w:t xml:space="preserve"> или питон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w:t>
      </w:r>
      <w:r w:rsidR="00913535" w:rsidRPr="000B2012">
        <w:t xml:space="preserve">Създателите му целят той да е приятен за използване, което е подчертано от името му, което идва от известната британска комедийна трупа Monty Python </w:t>
      </w:r>
      <w:sdt>
        <w:sdtPr>
          <w:id w:val="-592162335"/>
          <w:citation/>
        </w:sdtPr>
        <w:sdtEndPr/>
        <w:sdtContent>
          <w:r w:rsidR="00913535" w:rsidRPr="000B2012">
            <w:fldChar w:fldCharType="begin"/>
          </w:r>
          <w:r w:rsidR="00913535" w:rsidRPr="000B2012">
            <w:instrText xml:space="preserve">CITATION Mon21 \l 2057 </w:instrText>
          </w:r>
          <w:r w:rsidR="00913535" w:rsidRPr="000B2012">
            <w:fldChar w:fldCharType="separate"/>
          </w:r>
          <w:r w:rsidR="00913535" w:rsidRPr="000B2012">
            <w:t>(Python (Monty) Pictures Limited)</w:t>
          </w:r>
          <w:r w:rsidR="00913535" w:rsidRPr="000B2012">
            <w:fldChar w:fldCharType="end"/>
          </w:r>
        </w:sdtContent>
      </w:sdt>
      <w:r w:rsidR="00913535" w:rsidRPr="000B2012">
        <w:t xml:space="preserve">. </w:t>
      </w:r>
      <w:r w:rsidRPr="000B2012">
        <w:t xml:space="preserve">Отличава се с леснота на използване и модулност. Предназначен е да се използва и допълва спрямо нуждите </w:t>
      </w:r>
      <w:r w:rsidR="00913535" w:rsidRPr="000B2012">
        <w:t>на програмиста</w:t>
      </w:r>
      <w:r w:rsidRPr="000B2012">
        <w:t xml:space="preserve">. Също така поддържа множество стилове на програмиране. Особено е, че използва стандарт за кодиране </w:t>
      </w:r>
      <w:r w:rsidRPr="000B2012">
        <w:rPr>
          <w:b/>
          <w:bCs/>
        </w:rPr>
        <w:t>PEP-8</w:t>
      </w:r>
      <w:r w:rsidRPr="000B2012">
        <w:t xml:space="preserve"> </w:t>
      </w:r>
      <w:sdt>
        <w:sdtPr>
          <w:id w:val="-718974406"/>
          <w:citation/>
        </w:sdtPr>
        <w:sdtEndPr/>
        <w:sdtContent>
          <w:r w:rsidRPr="000B2012">
            <w:fldChar w:fldCharType="begin"/>
          </w:r>
          <w:r w:rsidRPr="000B2012">
            <w:instrText xml:space="preserve"> CITATION Gui01 \l 2057 </w:instrText>
          </w:r>
          <w:r w:rsidRPr="000B2012">
            <w:fldChar w:fldCharType="separate"/>
          </w:r>
          <w:r w:rsidRPr="000B2012">
            <w:t>(Rossum, et al., 2001)</w:t>
          </w:r>
          <w:r w:rsidRPr="000B2012">
            <w:fldChar w:fldCharType="end"/>
          </w:r>
        </w:sdtContent>
      </w:sdt>
      <w:r w:rsidR="00913535" w:rsidRPr="000B2012">
        <w:t>. Това е стандарт, който и</w:t>
      </w:r>
      <w:r w:rsidRPr="000B2012">
        <w:t xml:space="preserve">зползва табулатори, които служат както за четимост, така и за структура. Чрез използване </w:t>
      </w:r>
      <w:r w:rsidR="00913535" w:rsidRPr="000B2012">
        <w:t xml:space="preserve">им </w:t>
      </w:r>
      <w:r w:rsidRPr="000B2012">
        <w:t xml:space="preserve">питон разбира къде има логическа или структурна промяна. Тяхната липса не позволява на програмата да се компилира правилно. </w:t>
      </w:r>
      <w:r w:rsidR="00A44851" w:rsidRPr="000B2012">
        <w:t xml:space="preserve">Тъй като той самият е без специалзиирано предназначение, той съдържа набор от основни библиотеки (пр. Datetime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споделят работата си с останалите. По този начин днес </w:t>
      </w:r>
      <w:r w:rsidR="00913535" w:rsidRPr="000B2012">
        <w:rPr>
          <w:b/>
          <w:bCs/>
        </w:rPr>
        <w:t>Python</w:t>
      </w:r>
      <w:r w:rsidR="00913535" w:rsidRPr="000B2012">
        <w:t xml:space="preserve"> е от най-широко изпозлваните и поддържани езици.</w:t>
      </w:r>
      <w:r w:rsidR="00A44851" w:rsidRPr="000B2012">
        <w:t xml:space="preserve"> </w:t>
      </w:r>
      <w:r w:rsidR="00913535" w:rsidRPr="000B2012">
        <w:t>Модулите, които ще бъдат използвани в този проект, без специфичен ред, са:</w:t>
      </w:r>
    </w:p>
    <w:p w14:paraId="14519904" w14:textId="642ECCCE" w:rsidR="001B504E" w:rsidRPr="000B2012" w:rsidRDefault="001B504E" w:rsidP="001B504E">
      <w:pPr>
        <w:pStyle w:val="Heading3"/>
        <w:rPr>
          <w:lang w:val="bg-BG"/>
        </w:rPr>
      </w:pPr>
      <w:bookmarkStart w:id="6" w:name="_Toc95929871"/>
      <w:r w:rsidRPr="000B2012">
        <w:rPr>
          <w:lang w:val="bg-BG"/>
        </w:rPr>
        <w:t>2.1.3.1. Pip installer</w:t>
      </w:r>
      <w:bookmarkEnd w:id="6"/>
    </w:p>
    <w:p w14:paraId="1967F4F7" w14:textId="20E82858" w:rsidR="001B504E" w:rsidRPr="000B2012" w:rsidRDefault="001B504E" w:rsidP="001B504E">
      <w:r w:rsidRPr="000B2012">
        <w:rPr>
          <w:b/>
          <w:bCs/>
        </w:rPr>
        <w:t>Pip installer</w:t>
      </w:r>
      <w:r w:rsidRPr="000B2012">
        <w:t xml:space="preserve"> </w:t>
      </w:r>
      <w:sdt>
        <w:sdtPr>
          <w:id w:val="1551492340"/>
          <w:citation/>
        </w:sdtPr>
        <w:sdtEndPr/>
        <w:sdtContent>
          <w:r w:rsidRPr="000B2012">
            <w:fldChar w:fldCharType="begin"/>
          </w:r>
          <w:r w:rsidRPr="000B2012">
            <w:instrText xml:space="preserve">CITATION The21 \l 2057 </w:instrText>
          </w:r>
          <w:r w:rsidRPr="000B2012">
            <w:fldChar w:fldCharType="separate"/>
          </w:r>
          <w:r w:rsidRPr="000B2012">
            <w:t>(The pip developers)</w:t>
          </w:r>
          <w:r w:rsidRPr="000B2012">
            <w:fldChar w:fldCharType="end"/>
          </w:r>
        </w:sdtContent>
      </w:sdt>
      <w:r w:rsidRPr="000B2012">
        <w:t xml:space="preserve"> е част от основните модули на </w:t>
      </w:r>
      <w:r w:rsidRPr="000B2012">
        <w:rPr>
          <w:b/>
          <w:bCs/>
        </w:rPr>
        <w:t>Python</w:t>
      </w:r>
      <w:r w:rsidRPr="000B2012">
        <w:t xml:space="preserve"> и </w:t>
      </w:r>
      <w:r w:rsidR="00913535" w:rsidRPr="000B2012">
        <w:t xml:space="preserve">се </w:t>
      </w:r>
      <w:r w:rsidRPr="000B2012">
        <w:t>инстал</w:t>
      </w:r>
      <w:r w:rsidR="00913535" w:rsidRPr="000B2012">
        <w:t>ира</w:t>
      </w:r>
      <w:r w:rsidRPr="000B2012">
        <w:t xml:space="preserve">, заедно с питон. Той е главният инструмент, чрез който биват </w:t>
      </w:r>
      <w:r w:rsidR="00913535" w:rsidRPr="000B2012">
        <w:t xml:space="preserve">добавяни </w:t>
      </w:r>
      <w:r w:rsidRPr="000B2012">
        <w:t>всички останали модули от библиотеки</w:t>
      </w:r>
      <w:r w:rsidR="00913535" w:rsidRPr="000B2012">
        <w:t>те</w:t>
      </w:r>
      <w:r w:rsidRPr="000B2012">
        <w:t xml:space="preserve"> на питон. Той осигурява достъп до тях, както и лесен мениджмънт. Това се случва чрез няколко кратки команди: </w:t>
      </w:r>
    </w:p>
    <w:bookmarkStart w:id="7" w:name="_MON_1700920351"/>
    <w:bookmarkEnd w:id="7"/>
    <w:p w14:paraId="442D5849" w14:textId="6528965D" w:rsidR="001B504E" w:rsidRPr="000B2012" w:rsidRDefault="00913535" w:rsidP="001B504E">
      <w:r w:rsidRPr="000B2012">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pt;height:64.8pt" o:ole="">
            <v:imagedata r:id="rId11" o:title=""/>
          </v:shape>
          <o:OLEObject Type="Embed" ProgID="Word.OpenDocumentText.12" ShapeID="_x0000_i1025" DrawAspect="Content" ObjectID="_1706710588" r:id="rId12"/>
        </w:object>
      </w:r>
    </w:p>
    <w:p w14:paraId="1AA0B6F9" w14:textId="607BFF1E" w:rsidR="001B504E" w:rsidRPr="000B2012" w:rsidRDefault="001B504E" w:rsidP="001B504E">
      <w:r w:rsidRPr="000B2012">
        <w:t xml:space="preserve">Първата команда е главният начин за инсталиране на пакети чрез инсталатора. Втората е подобна, но съдържа допълнителен аргумент </w:t>
      </w:r>
      <w:r w:rsidRPr="000B2012">
        <w:rPr>
          <w:i/>
          <w:iCs/>
        </w:rPr>
        <w:t>--upgrade</w:t>
      </w:r>
      <w:r w:rsidRPr="000B2012">
        <w:t>, който ръчно проверява за наличие на нови версии и, ако такива съществуват, ги инсталира. Ако той не бъде използван ще бъде проверено наличието на пакета като цяло</w:t>
      </w:r>
      <w:r w:rsidR="00913535" w:rsidRPr="000B2012">
        <w:t xml:space="preserve">. В случай, че се опитваме да използваме нова или променена функционалност, </w:t>
      </w:r>
      <w:r w:rsidRPr="000B2012">
        <w:t xml:space="preserve"> </w:t>
      </w:r>
      <w:r w:rsidR="00913535" w:rsidRPr="000B2012">
        <w:t>първата команда няма да бъде достатъчна, след което ще се чудим защо програмата ни не работи</w:t>
      </w:r>
      <w:r w:rsidRPr="000B2012">
        <w:t>. Последната команда премахва съществуващ модул</w:t>
      </w:r>
      <w:r w:rsidR="00913535" w:rsidRPr="000B2012">
        <w:t xml:space="preserve">, както се деинсталират допълнения от </w:t>
      </w:r>
      <w:r w:rsidR="00913535" w:rsidRPr="000B2012">
        <w:rPr>
          <w:b/>
          <w:bCs/>
        </w:rPr>
        <w:t>Visual Studio Code</w:t>
      </w:r>
      <w:r w:rsidRPr="000B2012">
        <w:t xml:space="preserve">. Въпреки че тях рядко бива използвана, има допълнителни случаи, в които тя се оказва доста полезна. Един подобен ще бъде </w:t>
      </w:r>
      <w:r w:rsidRPr="000B2012">
        <w:lastRenderedPageBreak/>
        <w:t xml:space="preserve">описан в този проект. </w:t>
      </w:r>
      <w:r w:rsidR="00913535" w:rsidRPr="000B2012">
        <w:t xml:space="preserve">Освен това има и различни аргументи при използването на базовите, какъвто е </w:t>
      </w:r>
      <w:r w:rsidR="00913535" w:rsidRPr="000B2012">
        <w:rPr>
          <w:i/>
          <w:iCs/>
        </w:rPr>
        <w:t>--upgrade</w:t>
      </w:r>
      <w:r w:rsidR="00913535" w:rsidRPr="000B2012">
        <w:t>, те позволяват разнообразни неща като задаване на конфигурационен файл при инсталация, избиране на специфична версия и други. С</w:t>
      </w:r>
      <w:r w:rsidRPr="000B2012">
        <w:t xml:space="preserve">ъществуват и още </w:t>
      </w:r>
      <w:r w:rsidR="00F943BC" w:rsidRPr="000B2012">
        <w:t xml:space="preserve">много </w:t>
      </w:r>
      <w:r w:rsidRPr="000B2012">
        <w:t>други</w:t>
      </w:r>
      <w:r w:rsidR="00913535" w:rsidRPr="000B2012">
        <w:t xml:space="preserve"> команди</w:t>
      </w:r>
      <w:r w:rsidRPr="000B2012">
        <w:t xml:space="preserve"> спрямо нуждите на използващият го, </w:t>
      </w:r>
      <w:r w:rsidR="00913535" w:rsidRPr="000B2012">
        <w:t>но те</w:t>
      </w:r>
      <w:r w:rsidRPr="000B2012">
        <w:t xml:space="preserve"> няма да са нужни за разработката на проекта</w:t>
      </w:r>
      <w:r w:rsidR="00913535" w:rsidRPr="000B2012">
        <w:t>, затова няма да бъдат разглеждани.</w:t>
      </w:r>
    </w:p>
    <w:p w14:paraId="229828C1" w14:textId="5074891A" w:rsidR="001B504E" w:rsidRPr="000B2012" w:rsidRDefault="001B504E" w:rsidP="001B504E">
      <w:pPr>
        <w:pStyle w:val="Heading3"/>
        <w:rPr>
          <w:lang w:val="bg-BG"/>
        </w:rPr>
      </w:pPr>
      <w:bookmarkStart w:id="8" w:name="_Toc95929872"/>
      <w:r w:rsidRPr="000B2012">
        <w:rPr>
          <w:lang w:val="bg-BG"/>
        </w:rPr>
        <w:t>2.1.3.2. pyinstaller</w:t>
      </w:r>
      <w:bookmarkEnd w:id="8"/>
    </w:p>
    <w:p w14:paraId="426033BA" w14:textId="2D385F91" w:rsidR="001B504E" w:rsidRPr="000B2012" w:rsidRDefault="001B504E" w:rsidP="001B504E">
      <w:r w:rsidRPr="000B2012">
        <w:rPr>
          <w:b/>
          <w:bCs/>
        </w:rPr>
        <w:t>Pyinstaller</w:t>
      </w:r>
      <w:sdt>
        <w:sdtPr>
          <w:rPr>
            <w:b/>
            <w:bCs/>
          </w:rPr>
          <w:id w:val="-872992258"/>
          <w:citation/>
        </w:sdtPr>
        <w:sdtEndPr/>
        <w:sdtContent>
          <w:r w:rsidRPr="000B2012">
            <w:rPr>
              <w:b/>
              <w:bCs/>
            </w:rPr>
            <w:fldChar w:fldCharType="begin"/>
          </w:r>
          <w:r w:rsidRPr="000B2012">
            <w:rPr>
              <w:b/>
              <w:bCs/>
            </w:rPr>
            <w:instrText xml:space="preserve"> CITATION PyI21 \l 1033 </w:instrText>
          </w:r>
          <w:r w:rsidRPr="000B2012">
            <w:rPr>
              <w:b/>
              <w:bCs/>
            </w:rPr>
            <w:fldChar w:fldCharType="separate"/>
          </w:r>
          <w:r w:rsidRPr="000B2012">
            <w:rPr>
              <w:b/>
              <w:bCs/>
            </w:rPr>
            <w:t xml:space="preserve"> </w:t>
          </w:r>
          <w:r w:rsidRPr="000B2012">
            <w:t>(PyInstaller Development Team, 2021)</w:t>
          </w:r>
          <w:r w:rsidRPr="000B2012">
            <w:rPr>
              <w:b/>
              <w:bCs/>
            </w:rPr>
            <w:fldChar w:fldCharType="end"/>
          </w:r>
        </w:sdtContent>
      </w:sdt>
      <w:r w:rsidRPr="000B2012">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0B2012">
        <w:rPr>
          <w:i/>
          <w:iCs/>
        </w:rPr>
        <w:t>.python</w:t>
      </w:r>
      <w:r w:rsidRPr="000B2012">
        <w:t xml:space="preserve"> разширения в .</w:t>
      </w:r>
      <w:r w:rsidRPr="000B2012">
        <w:rPr>
          <w:i/>
          <w:iCs/>
        </w:rPr>
        <w:t>exe</w:t>
      </w:r>
      <w:r w:rsidRPr="000B2012">
        <w:t xml:space="preserve">. Има и други такива модули, но този се отличава с поддръжка на новите версии на питон,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0B2012">
        <w:rPr>
          <w:b/>
          <w:bCs/>
        </w:rPr>
        <w:t>Windows</w:t>
      </w:r>
      <w:r w:rsidRPr="000B2012">
        <w:t xml:space="preserve">, така и на </w:t>
      </w:r>
      <w:r w:rsidRPr="000B2012">
        <w:rPr>
          <w:b/>
          <w:bCs/>
        </w:rPr>
        <w:t>Linux</w:t>
      </w:r>
      <w:r w:rsidRPr="000B2012">
        <w:t xml:space="preserve">, след което да бъде изпратен на друга система и да работи по очакваният начин. </w:t>
      </w:r>
      <w:r w:rsidR="00F943BC" w:rsidRPr="000B2012">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0B2012" w:rsidRDefault="001B504E" w:rsidP="001B504E">
      <w:r w:rsidRPr="000B2012">
        <w:t xml:space="preserve">За изискванията на този проект, </w:t>
      </w:r>
      <w:r w:rsidRPr="000B2012">
        <w:rPr>
          <w:b/>
          <w:bCs/>
        </w:rPr>
        <w:t>pyinstaller</w:t>
      </w:r>
      <w:r w:rsidRPr="000B2012">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4D33D10E" w:rsidR="001B504E" w:rsidRPr="000B2012" w:rsidRDefault="001B504E" w:rsidP="001B504E">
      <w:pPr>
        <w:pStyle w:val="Heading3"/>
        <w:rPr>
          <w:lang w:val="bg-BG"/>
        </w:rPr>
      </w:pPr>
      <w:bookmarkStart w:id="9" w:name="_Toc95929873"/>
      <w:r w:rsidRPr="000B2012">
        <w:rPr>
          <w:lang w:val="bg-BG"/>
        </w:rPr>
        <w:t>2.1.3.3. tkinter</w:t>
      </w:r>
      <w:bookmarkEnd w:id="9"/>
    </w:p>
    <w:p w14:paraId="0CBBBA7A" w14:textId="18BDA149" w:rsidR="001B504E" w:rsidRPr="000B2012" w:rsidRDefault="001B504E" w:rsidP="001B504E">
      <w:r w:rsidRPr="000B2012">
        <w:rPr>
          <w:b/>
          <w:bCs/>
        </w:rPr>
        <w:t>Tkinter</w:t>
      </w:r>
      <w:sdt>
        <w:sdtPr>
          <w:rPr>
            <w:b/>
            <w:bCs/>
          </w:rPr>
          <w:id w:val="-1591231829"/>
          <w:citation/>
        </w:sdtPr>
        <w:sdtEndPr/>
        <w:sdtContent>
          <w:r w:rsidRPr="000B2012">
            <w:rPr>
              <w:b/>
              <w:bCs/>
            </w:rPr>
            <w:fldChar w:fldCharType="begin"/>
          </w:r>
          <w:r w:rsidRPr="000B2012">
            <w:rPr>
              <w:b/>
              <w:bCs/>
            </w:rPr>
            <w:instrText xml:space="preserve"> CITATION Pyt211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или tk interface е стандартно допълнение за функционалност на графичен интерфейс към езикът за програмиране </w:t>
      </w:r>
      <w:r w:rsidRPr="000B2012">
        <w:rPr>
          <w:b/>
          <w:bCs/>
        </w:rPr>
        <w:t>Tcl</w:t>
      </w:r>
      <w:r w:rsidRPr="000B2012">
        <w:t xml:space="preserve"> и собственото му разширение за интерфейс – </w:t>
      </w:r>
      <w:r w:rsidRPr="000B2012">
        <w:rPr>
          <w:b/>
          <w:bCs/>
        </w:rPr>
        <w:t>Tk</w:t>
      </w:r>
      <w:r w:rsidRPr="000B2012">
        <w:t xml:space="preserve">. </w:t>
      </w:r>
      <w:r w:rsidRPr="000B2012">
        <w:rPr>
          <w:b/>
          <w:bCs/>
        </w:rPr>
        <w:t>Tkinter</w:t>
      </w:r>
      <w:r w:rsidRPr="000B2012">
        <w:t xml:space="preserve"> е </w:t>
      </w:r>
      <w:r w:rsidRPr="000B2012">
        <w:rPr>
          <w:b/>
          <w:bCs/>
        </w:rPr>
        <w:t>Python</w:t>
      </w:r>
      <w:r w:rsidRPr="000B2012">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0B2012" w:rsidRDefault="001B504E" w:rsidP="001B504E">
      <w:r w:rsidRPr="000B2012">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w:t>
      </w:r>
      <w:r w:rsidRPr="000B2012">
        <w:lastRenderedPageBreak/>
        <w:t xml:space="preserve">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превръщат библиотеката в </w:t>
      </w:r>
      <w:r w:rsidR="00F943BC" w:rsidRPr="000B2012">
        <w:t xml:space="preserve">изключително полезен </w:t>
      </w:r>
      <w:r w:rsidRPr="000B2012">
        <w:t>инструмент при изграждането на проекта.</w:t>
      </w:r>
    </w:p>
    <w:p w14:paraId="6C124088" w14:textId="0A2A517F" w:rsidR="001B504E" w:rsidRPr="000B2012" w:rsidRDefault="001B504E" w:rsidP="001B504E">
      <w:pPr>
        <w:pStyle w:val="Heading3"/>
        <w:rPr>
          <w:lang w:val="bg-BG"/>
        </w:rPr>
      </w:pPr>
      <w:bookmarkStart w:id="10" w:name="_Toc95929874"/>
      <w:r w:rsidRPr="000B2012">
        <w:rPr>
          <w:lang w:val="bg-BG"/>
        </w:rPr>
        <w:t>2.1.3.4. requests</w:t>
      </w:r>
      <w:bookmarkEnd w:id="10"/>
    </w:p>
    <w:p w14:paraId="13427F38" w14:textId="467732B4" w:rsidR="001B504E" w:rsidRPr="000B2012" w:rsidRDefault="001B504E" w:rsidP="001B504E">
      <w:r w:rsidRPr="000B2012">
        <w:t xml:space="preserve">Библиотеката за интернет заявки – </w:t>
      </w:r>
      <w:r w:rsidRPr="000B2012">
        <w:rPr>
          <w:b/>
          <w:bCs/>
        </w:rPr>
        <w:t>requests</w:t>
      </w:r>
      <w:r w:rsidRPr="000B2012">
        <w:t xml:space="preserve"> </w:t>
      </w:r>
      <w:sdt>
        <w:sdtPr>
          <w:id w:val="-1977834960"/>
          <w:citation/>
        </w:sdtPr>
        <w:sdtEndPr/>
        <w:sdtContent>
          <w:r w:rsidRPr="000B2012">
            <w:fldChar w:fldCharType="begin"/>
          </w:r>
          <w:r w:rsidRPr="000B2012">
            <w:instrText xml:space="preserve"> CITATION Ken21 \l 1033 </w:instrText>
          </w:r>
          <w:r w:rsidRPr="000B2012">
            <w:fldChar w:fldCharType="separate"/>
          </w:r>
          <w:r w:rsidRPr="000B2012">
            <w:t>(Reitz)</w:t>
          </w:r>
          <w:r w:rsidRPr="000B2012">
            <w:fldChar w:fldCharType="end"/>
          </w:r>
        </w:sdtContent>
      </w:sdt>
      <w:r w:rsidRPr="000B2012">
        <w:t xml:space="preserve"> е точно това, което звучи. Чрез нея можем да осъществяваме всички съществуващи стандартни заявки с протокол – </w:t>
      </w:r>
      <w:r w:rsidRPr="000B2012">
        <w:rPr>
          <w:i/>
          <w:iCs/>
        </w:rPr>
        <w:t>HTTP/HTTP</w:t>
      </w:r>
      <w:r w:rsidRPr="000B2012">
        <w:t xml:space="preserve">S (пр. </w:t>
      </w:r>
      <w:r w:rsidRPr="000B2012">
        <w:rPr>
          <w:i/>
          <w:iCs/>
        </w:rPr>
        <w:t>GET</w:t>
      </w:r>
      <w:r w:rsidRPr="000B2012">
        <w:t>/</w:t>
      </w:r>
      <w:r w:rsidRPr="000B2012">
        <w:rPr>
          <w:i/>
          <w:iCs/>
        </w:rPr>
        <w:t>POST</w:t>
      </w:r>
      <w:r w:rsidRPr="000B2012">
        <w:t>)</w:t>
      </w:r>
      <w:r w:rsidR="00F943BC" w:rsidRPr="000B2012">
        <w:t xml:space="preserve"> по програмируем начин</w:t>
      </w:r>
      <w:r w:rsidRPr="000B2012">
        <w:t xml:space="preserve">. Тя също е допълнителен модул за питон,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0B2012">
        <w:t xml:space="preserve">чист </w:t>
      </w:r>
      <w:r w:rsidRPr="000B2012">
        <w:rPr>
          <w:i/>
          <w:iCs/>
        </w:rPr>
        <w:t>HTML</w:t>
      </w:r>
      <w:r w:rsidRPr="000B2012">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0B2012">
        <w:t xml:space="preserve">и съхранена </w:t>
      </w:r>
      <w:r w:rsidRPr="000B2012">
        <w:t xml:space="preserve">към файл на </w:t>
      </w:r>
      <w:r w:rsidRPr="000B2012">
        <w:rPr>
          <w:b/>
          <w:bCs/>
        </w:rPr>
        <w:t>Excel</w:t>
      </w:r>
      <w:r w:rsidRPr="000B2012">
        <w:t xml:space="preserve">. </w:t>
      </w:r>
    </w:p>
    <w:p w14:paraId="79174AB3" w14:textId="2E889368" w:rsidR="001B504E" w:rsidRPr="000B2012" w:rsidRDefault="001B504E" w:rsidP="001B504E">
      <w:pPr>
        <w:pStyle w:val="Heading3"/>
        <w:rPr>
          <w:lang w:val="bg-BG"/>
        </w:rPr>
      </w:pPr>
      <w:bookmarkStart w:id="11" w:name="_Toc95929875"/>
      <w:r w:rsidRPr="000B2012">
        <w:rPr>
          <w:lang w:val="bg-BG"/>
        </w:rPr>
        <w:t>2.1.3.5. re</w:t>
      </w:r>
      <w:bookmarkEnd w:id="11"/>
    </w:p>
    <w:p w14:paraId="0D99C08C" w14:textId="70C1D386" w:rsidR="001B504E" w:rsidRPr="000B2012" w:rsidRDefault="001B504E" w:rsidP="001B504E">
      <w:r w:rsidRPr="000B2012">
        <w:rPr>
          <w:b/>
          <w:bCs/>
        </w:rPr>
        <w:t>Re</w:t>
      </w:r>
      <w:sdt>
        <w:sdtPr>
          <w:rPr>
            <w:b/>
            <w:bCs/>
          </w:rPr>
          <w:id w:val="-133330074"/>
          <w:citation/>
        </w:sdtPr>
        <w:sdtEndPr/>
        <w:sdtContent>
          <w:r w:rsidRPr="000B2012">
            <w:rPr>
              <w:b/>
              <w:bCs/>
            </w:rPr>
            <w:fldChar w:fldCharType="begin"/>
          </w:r>
          <w:r w:rsidRPr="000B2012">
            <w:rPr>
              <w:b/>
              <w:bCs/>
            </w:rPr>
            <w:instrText xml:space="preserve"> CITATION Pyt212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съкратено от regex, е основна библиотека в модулите на питон,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0B2012">
        <w:rPr>
          <w:b/>
          <w:bCs/>
        </w:rPr>
        <w:t>r</w:t>
      </w:r>
      <w:r w:rsidRPr="000B2012">
        <w:t xml:space="preserve">egular </w:t>
      </w:r>
      <w:r w:rsidRPr="000B2012">
        <w:rPr>
          <w:b/>
          <w:bCs/>
        </w:rPr>
        <w:t>e</w:t>
      </w:r>
      <w:r w:rsidRPr="000B2012">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0B2012">
        <w:t xml:space="preserve"> </w:t>
      </w:r>
    </w:p>
    <w:p w14:paraId="5E7C76BA" w14:textId="06C2DC92" w:rsidR="001B504E" w:rsidRPr="000B2012" w:rsidRDefault="001B504E" w:rsidP="001B504E">
      <w:pPr>
        <w:pStyle w:val="Heading3"/>
        <w:rPr>
          <w:lang w:val="bg-BG"/>
        </w:rPr>
      </w:pPr>
      <w:bookmarkStart w:id="12" w:name="_Toc95929876"/>
      <w:r w:rsidRPr="000B2012">
        <w:rPr>
          <w:lang w:val="bg-BG"/>
        </w:rPr>
        <w:t>2.1.3.6. configparser</w:t>
      </w:r>
      <w:bookmarkEnd w:id="12"/>
    </w:p>
    <w:p w14:paraId="67E39C6D" w14:textId="5F36921B" w:rsidR="001B504E" w:rsidRPr="000B2012" w:rsidRDefault="001B504E" w:rsidP="001B504E">
      <w:r w:rsidRPr="000B2012">
        <w:rPr>
          <w:b/>
          <w:bCs/>
        </w:rPr>
        <w:t>Config</w:t>
      </w:r>
      <w:r w:rsidRPr="000B2012">
        <w:t xml:space="preserve"> </w:t>
      </w:r>
      <w:r w:rsidRPr="000B2012">
        <w:rPr>
          <w:b/>
          <w:bCs/>
        </w:rPr>
        <w:t>parser</w:t>
      </w:r>
      <w:r w:rsidRPr="000B2012">
        <w:t xml:space="preserve"> </w:t>
      </w:r>
      <w:sdt>
        <w:sdtPr>
          <w:id w:val="1439105440"/>
          <w:citation/>
        </w:sdtPr>
        <w:sdtEndPr/>
        <w:sdtContent>
          <w:r w:rsidRPr="000B2012">
            <w:fldChar w:fldCharType="begin"/>
          </w:r>
          <w:r w:rsidRPr="000B2012">
            <w:instrText xml:space="preserve"> CITATION Pyt213 \l 1033 </w:instrText>
          </w:r>
          <w:r w:rsidRPr="000B2012">
            <w:fldChar w:fldCharType="separate"/>
          </w:r>
          <w:r w:rsidRPr="000B2012">
            <w:t>(Python Software Foundation)</w:t>
          </w:r>
          <w:r w:rsidRPr="000B2012">
            <w:fldChar w:fldCharType="end"/>
          </w:r>
        </w:sdtContent>
      </w:sdt>
      <w:r w:rsidR="00F943BC" w:rsidRPr="000B2012">
        <w:t xml:space="preserve"> </w:t>
      </w:r>
      <w:r w:rsidRPr="000B2012">
        <w:t xml:space="preserve">е основен модул, който позволява по-детайлна манипулация на файлове от стандартният модул </w:t>
      </w:r>
      <w:r w:rsidRPr="000B2012">
        <w:rPr>
          <w:b/>
          <w:bCs/>
        </w:rPr>
        <w:t>os</w:t>
      </w:r>
      <w:r w:rsidRPr="000B2012">
        <w:t xml:space="preserve">,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w:t>
      </w:r>
      <w:r w:rsidRPr="000B2012">
        <w:lastRenderedPageBreak/>
        <w:t>„експорт“, което е доста по-удобно от ръчното търсене и въвеждане на цялата информация.</w:t>
      </w:r>
    </w:p>
    <w:p w14:paraId="4B8FFF15" w14:textId="555824EF" w:rsidR="006C1F37" w:rsidRPr="000B2012" w:rsidRDefault="006C1F37" w:rsidP="006C1F37">
      <w:pPr>
        <w:pStyle w:val="Heading3"/>
        <w:rPr>
          <w:lang w:val="bg-BG"/>
        </w:rPr>
      </w:pPr>
      <w:bookmarkStart w:id="13" w:name="_Toc95929877"/>
      <w:r w:rsidRPr="000B2012">
        <w:rPr>
          <w:lang w:val="bg-BG"/>
        </w:rPr>
        <w:t>2.1.3.7. multiple dispatch</w:t>
      </w:r>
      <w:bookmarkEnd w:id="13"/>
    </w:p>
    <w:p w14:paraId="318DBC32" w14:textId="4815784C" w:rsidR="00400F3B" w:rsidRPr="000B2012" w:rsidRDefault="00400F3B" w:rsidP="00400F3B">
      <w:r w:rsidRPr="000B2012">
        <w:t xml:space="preserve">Multiple dispatch е допълнителен модул, който позволява използването на питон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питон не позволява по подразбиране. Обяснението на това е следното: при компилация питон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0B2012">
        <w:rPr>
          <w:b/>
          <w:bCs/>
        </w:rPr>
        <w:t>А</w:t>
      </w:r>
      <w:r w:rsidRPr="000B2012">
        <w:t xml:space="preserve"> и </w:t>
      </w:r>
      <w:r w:rsidRPr="000B2012">
        <w:rPr>
          <w:b/>
          <w:bCs/>
        </w:rPr>
        <w:t>B</w:t>
      </w:r>
      <w:r w:rsidRPr="000B2012">
        <w:t xml:space="preserve"> и връща резултат. Но ако искаме да имаме същата функция, само с един параметър </w:t>
      </w:r>
      <w:r w:rsidRPr="000B2012">
        <w:rPr>
          <w:b/>
          <w:bCs/>
        </w:rPr>
        <w:t>А</w:t>
      </w:r>
      <w:r w:rsidRPr="000B2012">
        <w:t>,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питон ще и зададе съответната стойност, но при намирането на втората такава със същото име, тя просто ще бъде пре</w:t>
      </w:r>
      <w:r w:rsidR="00A241E8" w:rsidRPr="000B2012">
        <w:t>з</w:t>
      </w:r>
      <w:r w:rsidRPr="000B2012">
        <w:t xml:space="preserve">аписана. Това не е грешка в кода на питон, </w:t>
      </w:r>
      <w:r w:rsidR="00A241E8" w:rsidRPr="000B2012">
        <w:t xml:space="preserve">а </w:t>
      </w:r>
      <w:r w:rsidRPr="000B2012">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0B2012">
        <w:t xml:space="preserve">, така наречният overloading </w:t>
      </w:r>
      <w:sdt>
        <w:sdtPr>
          <w:id w:val="1033610160"/>
          <w:citation/>
        </w:sdtPr>
        <w:sdtEndPr/>
        <w:sdtContent>
          <w:r w:rsidR="00A241E8" w:rsidRPr="000B2012">
            <w:fldChar w:fldCharType="begin"/>
          </w:r>
          <w:r w:rsidR="00A241E8" w:rsidRPr="000B2012">
            <w:instrText xml:space="preserve"> CITATION W3S22 \l 1033 </w:instrText>
          </w:r>
          <w:r w:rsidR="00A241E8" w:rsidRPr="000B2012">
            <w:fldChar w:fldCharType="separate"/>
          </w:r>
          <w:r w:rsidR="00A241E8" w:rsidRPr="000B2012">
            <w:t>(W3Schools)</w:t>
          </w:r>
          <w:r w:rsidR="00A241E8" w:rsidRPr="000B2012">
            <w:fldChar w:fldCharType="end"/>
          </w:r>
        </w:sdtContent>
      </w:sdt>
      <w:r w:rsidR="00A241E8" w:rsidRPr="000B2012">
        <w:t>. Тъй като, това е нещо, което е полезно за запазването на чистотата, четимостта и късата дължина на кода ще използваме този модул, който позволява питон да третира двете функции по отделно.</w:t>
      </w:r>
    </w:p>
    <w:p w14:paraId="21F50027" w14:textId="46DC7E2C" w:rsidR="001B504E" w:rsidRPr="000B2012" w:rsidRDefault="001B504E" w:rsidP="001B504E">
      <w:pPr>
        <w:pStyle w:val="Heading3"/>
        <w:rPr>
          <w:lang w:val="bg-BG"/>
        </w:rPr>
      </w:pPr>
      <w:bookmarkStart w:id="14" w:name="_Toc95929878"/>
      <w:r w:rsidRPr="000B2012">
        <w:rPr>
          <w:lang w:val="bg-BG"/>
        </w:rPr>
        <w:t>2.1.3.</w:t>
      </w:r>
      <w:r w:rsidR="00400F3B" w:rsidRPr="000B2012">
        <w:rPr>
          <w:lang w:val="bg-BG"/>
        </w:rPr>
        <w:t>8</w:t>
      </w:r>
      <w:r w:rsidRPr="000B2012">
        <w:rPr>
          <w:lang w:val="bg-BG"/>
        </w:rPr>
        <w:t>. datetime</w:t>
      </w:r>
      <w:bookmarkEnd w:id="14"/>
      <w:r w:rsidRPr="000B2012">
        <w:rPr>
          <w:lang w:val="bg-BG"/>
        </w:rPr>
        <w:t xml:space="preserve"> </w:t>
      </w:r>
    </w:p>
    <w:p w14:paraId="4F13A9FD" w14:textId="552603B2" w:rsidR="001B504E" w:rsidRPr="000B2012" w:rsidRDefault="00F943BC" w:rsidP="001B504E">
      <w:r w:rsidRPr="000B2012">
        <w:t xml:space="preserve">Datetime </w:t>
      </w:r>
      <w:r w:rsidR="001B504E" w:rsidRPr="000B2012">
        <w:t>която е от по-голямо значение е основният времеви модул на python</w:t>
      </w:r>
      <w:sdt>
        <w:sdtPr>
          <w:id w:val="247545957"/>
          <w:citation/>
        </w:sdtPr>
        <w:sdtEndPr/>
        <w:sdtContent>
          <w:r w:rsidR="001B504E" w:rsidRPr="000B2012">
            <w:fldChar w:fldCharType="begin"/>
          </w:r>
          <w:r w:rsidR="001B504E" w:rsidRPr="000B2012">
            <w:instrText xml:space="preserve"> CITATION Pyt214 \l 1033 </w:instrText>
          </w:r>
          <w:r w:rsidR="001B504E" w:rsidRPr="000B2012">
            <w:fldChar w:fldCharType="separate"/>
          </w:r>
          <w:r w:rsidR="001B504E" w:rsidRPr="000B2012">
            <w:t xml:space="preserve"> (Python Software Foundation)</w:t>
          </w:r>
          <w:r w:rsidR="001B504E" w:rsidRPr="000B2012">
            <w:fldChar w:fldCharType="end"/>
          </w:r>
        </w:sdtContent>
      </w:sdt>
      <w:r w:rsidR="001B504E" w:rsidRPr="000B2012">
        <w:t>. Тъй като заявките на университета работят с номер на седмица, а времевите отчети са месечни</w:t>
      </w:r>
      <w:r w:rsidRPr="000B2012">
        <w:t>,</w:t>
      </w:r>
      <w:r w:rsidR="001B504E" w:rsidRPr="000B2012">
        <w:t xml:space="preserve"> е необходима такава програма, която надеждно да </w:t>
      </w:r>
      <w:r w:rsidRPr="000B2012">
        <w:t xml:space="preserve">извършва сложни времеви манипулации. В случая – да </w:t>
      </w:r>
      <w:r w:rsidR="001B504E" w:rsidRPr="000B2012">
        <w:t>изчислява кои седмици участват в даден месец, след което да извлича информацията за всяка една от тях</w:t>
      </w:r>
      <w:r w:rsidRPr="000B2012">
        <w:t>, без да излиза от рамките на месеца, в случаите, в които една седмица бива споделена от два месеца</w:t>
      </w:r>
      <w:r w:rsidR="001B504E" w:rsidRPr="000B2012">
        <w:t xml:space="preserve">. Съответната библиотека позволява подобни изчисления да бъдат извършени сравнително лесно, тъй като повечето от тях вече са налични като вградени функции.  </w:t>
      </w:r>
    </w:p>
    <w:p w14:paraId="2E68B69B" w14:textId="676626D4" w:rsidR="00961A6F" w:rsidRPr="000B2012" w:rsidRDefault="00961A6F" w:rsidP="00961A6F">
      <w:pPr>
        <w:pStyle w:val="Heading3"/>
        <w:rPr>
          <w:lang w:val="bg-BG"/>
        </w:rPr>
      </w:pPr>
      <w:bookmarkStart w:id="15" w:name="_Toc95929879"/>
      <w:r w:rsidRPr="000B2012">
        <w:rPr>
          <w:lang w:val="bg-BG"/>
        </w:rPr>
        <w:t>2.1.3.9. logging</w:t>
      </w:r>
      <w:bookmarkEnd w:id="15"/>
      <w:r w:rsidRPr="000B2012">
        <w:rPr>
          <w:lang w:val="bg-BG"/>
        </w:rPr>
        <w:t xml:space="preserve"> </w:t>
      </w:r>
    </w:p>
    <w:p w14:paraId="3D9920BD" w14:textId="5A4694DE" w:rsidR="00567638" w:rsidRPr="000B2012" w:rsidRDefault="00567638" w:rsidP="00567638">
      <w:r w:rsidRPr="000B2012">
        <w:t xml:space="preserve">Python съдържа като всеки друг език за програмиране, библиотека за логване  на информация. Чрез нея се проследява всяка част от изпълнението на програмата, както в конзолата по време на разработка, така и в реалното и приложение. Основната полза на логъра е, че записва всичко случващос се, като така значително </w:t>
      </w:r>
      <w:r w:rsidRPr="000B2012">
        <w:lastRenderedPageBreak/>
        <w:t>по-лесно може да се разбера причината за един проблем, когато той се случи. Записва се т.нар. stack trace, който съдържа подробна информация за проблема и мястото, от което произлиза. Чрез него може да бъде стеснен кръга на възможностите или директно да бъде намерена причината за него. Библиотеката за логване в питон се нарича logging и е част от основните модули.</w:t>
      </w:r>
    </w:p>
    <w:p w14:paraId="406D363D" w14:textId="14022D61" w:rsidR="001B504E" w:rsidRPr="000B2012" w:rsidRDefault="001B504E" w:rsidP="001B504E">
      <w:pPr>
        <w:pStyle w:val="Heading3"/>
        <w:rPr>
          <w:sz w:val="44"/>
          <w:szCs w:val="44"/>
          <w:lang w:val="bg-BG"/>
        </w:rPr>
      </w:pPr>
      <w:bookmarkStart w:id="16" w:name="_Toc95929880"/>
      <w:r w:rsidRPr="000B2012">
        <w:rPr>
          <w:lang w:val="bg-BG"/>
        </w:rPr>
        <w:t>2.1.3.</w:t>
      </w:r>
      <w:r w:rsidR="00961A6F" w:rsidRPr="000B2012">
        <w:rPr>
          <w:lang w:val="bg-BG"/>
        </w:rPr>
        <w:t>10</w:t>
      </w:r>
      <w:r w:rsidRPr="000B2012">
        <w:rPr>
          <w:lang w:val="bg-BG"/>
        </w:rPr>
        <w:t>. openpyxl</w:t>
      </w:r>
      <w:bookmarkEnd w:id="16"/>
      <w:r w:rsidRPr="000B2012">
        <w:rPr>
          <w:lang w:val="bg-BG"/>
        </w:rPr>
        <w:t xml:space="preserve"> </w:t>
      </w:r>
    </w:p>
    <w:p w14:paraId="38C68825" w14:textId="1E4CD5C6" w:rsidR="001B504E" w:rsidRPr="000B2012" w:rsidRDefault="001B504E" w:rsidP="001B504E">
      <w:r w:rsidRPr="000B2012">
        <w:t>Името openpyxl</w:t>
      </w:r>
      <w:r w:rsidRPr="000B2012">
        <w:rPr>
          <w:b/>
          <w:bCs/>
        </w:rPr>
        <w:t xml:space="preserve"> </w:t>
      </w:r>
      <w:sdt>
        <w:sdtPr>
          <w:rPr>
            <w:b/>
            <w:bCs/>
          </w:rPr>
          <w:id w:val="1971169826"/>
          <w:citation/>
        </w:sdtPr>
        <w:sdtEndPr/>
        <w:sdtContent>
          <w:r w:rsidRPr="000B2012">
            <w:rPr>
              <w:b/>
              <w:bCs/>
            </w:rPr>
            <w:fldChar w:fldCharType="begin"/>
          </w:r>
          <w:r w:rsidRPr="000B2012">
            <w:rPr>
              <w:b/>
              <w:bCs/>
            </w:rPr>
            <w:instrText xml:space="preserve"> CITATION Eri21 \l 1033 </w:instrText>
          </w:r>
          <w:r w:rsidRPr="000B2012">
            <w:rPr>
              <w:b/>
              <w:bCs/>
            </w:rPr>
            <w:fldChar w:fldCharType="separate"/>
          </w:r>
          <w:r w:rsidRPr="000B2012">
            <w:t>(Gazoni, et al.)</w:t>
          </w:r>
          <w:r w:rsidRPr="000B2012">
            <w:rPr>
              <w:b/>
              <w:bCs/>
            </w:rPr>
            <w:fldChar w:fldCharType="end"/>
          </w:r>
        </w:sdtContent>
      </w:sdt>
      <w:r w:rsidRPr="000B2012">
        <w:t xml:space="preserve"> идва от комбинацията open source python excel, т.е. свободно разпространена библиотека за работа с екселски файлове използвайки питон. Чрез нея се осъществява манипулация на файлове от съответният тип на 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0B2012">
        <w:t xml:space="preserve"> </w:t>
      </w:r>
    </w:p>
    <w:p w14:paraId="5603E083" w14:textId="63451AC1" w:rsidR="001B504E" w:rsidRPr="000B2012" w:rsidRDefault="00F943BC" w:rsidP="00F943BC">
      <w:pPr>
        <w:pStyle w:val="Heading3"/>
        <w:rPr>
          <w:lang w:val="bg-BG"/>
        </w:rPr>
      </w:pPr>
      <w:bookmarkStart w:id="17" w:name="_Toc95929881"/>
      <w:r w:rsidRPr="000B2012">
        <w:rPr>
          <w:lang w:val="bg-BG"/>
        </w:rPr>
        <w:t>2.1.3.</w:t>
      </w:r>
      <w:r w:rsidR="00400F3B" w:rsidRPr="000B2012">
        <w:rPr>
          <w:lang w:val="bg-BG"/>
        </w:rPr>
        <w:t>1</w:t>
      </w:r>
      <w:r w:rsidR="00961A6F" w:rsidRPr="000B2012">
        <w:rPr>
          <w:lang w:val="bg-BG"/>
        </w:rPr>
        <w:t>1</w:t>
      </w:r>
      <w:r w:rsidRPr="000B2012">
        <w:rPr>
          <w:lang w:val="bg-BG"/>
        </w:rPr>
        <w:t>. python-</w:t>
      </w:r>
      <w:r w:rsidR="006C1F37" w:rsidRPr="000B2012">
        <w:rPr>
          <w:lang w:val="bg-BG"/>
        </w:rPr>
        <w:t>d</w:t>
      </w:r>
      <w:r w:rsidRPr="000B2012">
        <w:rPr>
          <w:lang w:val="bg-BG"/>
        </w:rPr>
        <w:t>o</w:t>
      </w:r>
      <w:r w:rsidR="006C1F37" w:rsidRPr="000B2012">
        <w:rPr>
          <w:lang w:val="bg-BG"/>
        </w:rPr>
        <w:t>c</w:t>
      </w:r>
      <w:r w:rsidRPr="000B2012">
        <w:rPr>
          <w:lang w:val="bg-BG"/>
        </w:rPr>
        <w:t>x</w:t>
      </w:r>
      <w:bookmarkEnd w:id="17"/>
    </w:p>
    <w:p w14:paraId="3833B563" w14:textId="12A7F823" w:rsidR="006C1F37" w:rsidRPr="000B2012" w:rsidRDefault="006C1F37" w:rsidP="00F943BC">
      <w:r w:rsidRPr="000B2012">
        <w:rPr>
          <w:b/>
          <w:bCs/>
        </w:rPr>
        <w:t>Python-docx</w:t>
      </w:r>
      <w:r w:rsidR="00A241E8" w:rsidRPr="000B2012">
        <w:rPr>
          <w:b/>
          <w:bCs/>
        </w:rPr>
        <w:t xml:space="preserve"> </w:t>
      </w:r>
      <w:sdt>
        <w:sdtPr>
          <w:rPr>
            <w:b/>
            <w:bCs/>
          </w:rPr>
          <w:id w:val="-367451753"/>
          <w:citation/>
        </w:sdtPr>
        <w:sdtEndPr/>
        <w:sdtContent>
          <w:r w:rsidR="00A241E8" w:rsidRPr="000B2012">
            <w:rPr>
              <w:b/>
              <w:bCs/>
            </w:rPr>
            <w:fldChar w:fldCharType="begin"/>
          </w:r>
          <w:r w:rsidR="00A241E8" w:rsidRPr="000B2012">
            <w:instrText xml:space="preserve">CITATION Ste13 \l 1033 </w:instrText>
          </w:r>
          <w:r w:rsidR="00A241E8" w:rsidRPr="000B2012">
            <w:rPr>
              <w:b/>
              <w:bCs/>
            </w:rPr>
            <w:fldChar w:fldCharType="separate"/>
          </w:r>
          <w:r w:rsidR="00A241E8" w:rsidRPr="000B2012">
            <w:t>(Canny, 2013)</w:t>
          </w:r>
          <w:r w:rsidR="00A241E8" w:rsidRPr="000B2012">
            <w:rPr>
              <w:b/>
              <w:bCs/>
            </w:rPr>
            <w:fldChar w:fldCharType="end"/>
          </w:r>
        </w:sdtContent>
      </w:sdt>
      <w:r w:rsidRPr="000B2012">
        <w:rPr>
          <w:b/>
          <w:bCs/>
        </w:rPr>
        <w:t xml:space="preserve">  </w:t>
      </w:r>
      <w:r w:rsidRPr="000B2012">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0B2012">
        <w:rPr>
          <w:b/>
          <w:bCs/>
        </w:rPr>
        <w:t>x</w:t>
      </w:r>
      <w:r w:rsidRPr="000B2012">
        <w:t xml:space="preserve">ml </w:t>
      </w:r>
      <w:r w:rsidRPr="000B2012">
        <w:rPr>
          <w:b/>
          <w:bCs/>
        </w:rPr>
        <w:t>doc</w:t>
      </w:r>
      <w:r w:rsidRPr="000B2012">
        <w:t xml:space="preserve">ument – </w:t>
      </w:r>
      <w:r w:rsidRPr="000B2012">
        <w:rPr>
          <w:b/>
          <w:bCs/>
        </w:rPr>
        <w:t>doc/x</w:t>
      </w:r>
      <w:r w:rsidRPr="000B2012">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5C3B9AE8" w14:textId="1DA62510" w:rsidR="00F943BC" w:rsidRPr="00251558" w:rsidRDefault="00251558" w:rsidP="001B504E">
      <w:r>
        <w:rPr>
          <w:lang w:val="en-US"/>
        </w:rPr>
        <w:t>TODO: sravnenie mejdu python I drugi ezici</w:t>
      </w:r>
    </w:p>
    <w:p w14:paraId="7113E920" w14:textId="09FDC712" w:rsidR="001B504E" w:rsidRPr="000B2012" w:rsidRDefault="001B504E" w:rsidP="001B504E">
      <w:pPr>
        <w:pStyle w:val="Heading1"/>
        <w:numPr>
          <w:ilvl w:val="1"/>
          <w:numId w:val="6"/>
        </w:numPr>
      </w:pPr>
      <w:bookmarkStart w:id="18" w:name="_Toc95929882"/>
      <w:r w:rsidRPr="000B2012">
        <w:t>Реализация</w:t>
      </w:r>
      <w:bookmarkEnd w:id="18"/>
    </w:p>
    <w:p w14:paraId="315F52F5" w14:textId="77777777" w:rsidR="00675D67" w:rsidRPr="000B2012" w:rsidRDefault="00675D67" w:rsidP="00961A6F">
      <w:r w:rsidRPr="000B2012">
        <w:t xml:space="preserve">Реализацията на проекта се състои от няколко фази. Първоначалната му версия е разработвана за дисциплината „курсов проект“ през втори семестър, след което е надградена за целите и нуждите на дипломната работа. Съответната версия имаше достатъчно сложност дотолкова, че да създаде елементарен експорт на данните за даден месец накуп, без обработка или разделение. </w:t>
      </w:r>
    </w:p>
    <w:p w14:paraId="19C07193" w14:textId="629CA288" w:rsidR="00675D67" w:rsidRPr="000B2012" w:rsidRDefault="00675D67" w:rsidP="00961A6F">
      <w:r w:rsidRPr="000B2012">
        <w:t xml:space="preserve">Тези елементи са преразгледани и довършени във втората версия на проекта, като данните вече са структурирани и разделени, има възможност за взимане на специфична част от данните по име (пр: взима се lecturer – името на водещият лектор, вместо елемент на трето място от масив – data[2]). Освен това са добавени две допълнителни функционалности – създаването на форматирана програма от седмица </w:t>
      </w:r>
      <w:r w:rsidRPr="000B2012">
        <w:rPr>
          <w:b/>
          <w:bCs/>
        </w:rPr>
        <w:t xml:space="preserve">А </w:t>
      </w:r>
      <w:r w:rsidRPr="000B2012">
        <w:t xml:space="preserve">до седмица </w:t>
      </w:r>
      <w:r w:rsidRPr="000B2012">
        <w:rPr>
          <w:b/>
          <w:bCs/>
        </w:rPr>
        <w:t>B</w:t>
      </w:r>
      <w:r w:rsidRPr="000B2012">
        <w:t xml:space="preserve">, съдържаща информацията за всички лекции и упражнения през това </w:t>
      </w:r>
      <w:r w:rsidRPr="000B2012">
        <w:lastRenderedPageBreak/>
        <w:t>време. Съответната програма има избор за вид на финален файл за съхранение, и е удобна за пренос и принтиране. Тя е разработена по съвет</w:t>
      </w:r>
      <w:r w:rsidR="00DC6025" w:rsidRPr="000B2012">
        <w:t xml:space="preserve"> на Подполк. Драгнев, считайки нейната финална цел, както и разработката на цялостна нова система във ВВМУ. Вторият елемент е изглед на всички седмици през дадената година. Тъй като изкарването на програма от седмица до седмица става с използването на индекси, те са изкарани в допълнителен екран за лесна справка.</w:t>
      </w:r>
    </w:p>
    <w:p w14:paraId="0DDF32E3" w14:textId="77777777" w:rsidR="00DC6025" w:rsidRPr="000B2012" w:rsidRDefault="00DC6025" w:rsidP="00961A6F">
      <w:r w:rsidRPr="000B2012">
        <w:t xml:space="preserve">Третата фаза на проекта е сравнително малка практически, но логически може да се разглежда като отделна – това е превръщането на проекта в изпълнима програма и тестването за желан резултат, както и написването на кратък наръчник за използването и. </w:t>
      </w:r>
    </w:p>
    <w:p w14:paraId="67CAC4CB" w14:textId="55278C1D" w:rsidR="00961A6F" w:rsidRPr="000B2012" w:rsidRDefault="00DC6025" w:rsidP="00DC6025">
      <w:r w:rsidRPr="000B2012">
        <w:t>TODO: да напиша наръчника, да кача архив в гитхъб, и да тествам на други системи.</w:t>
      </w:r>
    </w:p>
    <w:p w14:paraId="69371E68" w14:textId="4C418F05" w:rsidR="00DC6025" w:rsidRPr="000B2012" w:rsidRDefault="00DC6025" w:rsidP="00DC6025">
      <w:r w:rsidRPr="000B2012">
        <w:t>Четвъртата фаза и последната е създаването на подробен анализ за уязвимости. Той ще едновременно за обогатяване и затвърждаване на знанията, както и за целта спокойно разпространяване и използване на програма</w:t>
      </w:r>
      <w:r w:rsidR="007E478A" w:rsidRPr="000B2012">
        <w:t>т</w:t>
      </w:r>
      <w:r w:rsidRPr="000B2012">
        <w:t>а.</w:t>
      </w:r>
    </w:p>
    <w:p w14:paraId="0C1AFAC1" w14:textId="503FFEA2" w:rsidR="001B504E" w:rsidRPr="000B2012" w:rsidRDefault="007E478A" w:rsidP="007E478A">
      <w:pPr>
        <w:pStyle w:val="Heading2"/>
        <w:rPr>
          <w:lang w:val="bg-BG"/>
        </w:rPr>
      </w:pPr>
      <w:bookmarkStart w:id="19" w:name="_Toc95929883"/>
      <w:r w:rsidRPr="000B2012">
        <w:rPr>
          <w:lang w:val="bg-BG"/>
        </w:rPr>
        <w:t xml:space="preserve">2.2.1. </w:t>
      </w:r>
      <w:r w:rsidR="001B504E" w:rsidRPr="000B2012">
        <w:rPr>
          <w:lang w:val="bg-BG"/>
        </w:rPr>
        <w:t>Логическа реализация</w:t>
      </w:r>
      <w:bookmarkEnd w:id="19"/>
    </w:p>
    <w:p w14:paraId="5F076184" w14:textId="3BA6C27C" w:rsidR="00C66328" w:rsidRPr="000B2012" w:rsidRDefault="00C66328" w:rsidP="00C66328">
      <w:pPr>
        <w:pStyle w:val="Heading3"/>
        <w:rPr>
          <w:lang w:val="bg-BG"/>
        </w:rPr>
      </w:pPr>
      <w:r w:rsidRPr="000B2012">
        <w:rPr>
          <w:lang w:val="bg-BG"/>
        </w:rPr>
        <w:t>2.2.1.1. Налични и нужни данни</w:t>
      </w:r>
    </w:p>
    <w:p w14:paraId="0BCBE94F" w14:textId="492301C3" w:rsidR="00DC6025" w:rsidRPr="000B2012" w:rsidRDefault="00DC6025" w:rsidP="00DC6025">
      <w:r w:rsidRPr="000B2012">
        <w:t>Логическата реализация ще разгледа проекта без технически подробности, а в качеството си на това какви са задачите на програмата, кои са възможните спънки по пътя, и как да бъдат разрешени.</w:t>
      </w:r>
    </w:p>
    <w:p w14:paraId="50E90808" w14:textId="5E15081E" w:rsidR="00454B71" w:rsidRPr="000B2012" w:rsidRDefault="00454B71" w:rsidP="00454B71">
      <w:pPr>
        <w:rPr>
          <w:i/>
          <w:iCs/>
        </w:rPr>
      </w:pPr>
      <w:r w:rsidRPr="000B2012">
        <w:t xml:space="preserve">За начало, нека се разгледа информацията, от която зависи цяата програма. Това е публично достъпна информация, която всеки студент и лектор използват за ориентир. Тя се намира на </w:t>
      </w:r>
      <w:hyperlink r:id="rId13" w:history="1">
        <w:r w:rsidRPr="000B2012">
          <w:rPr>
            <w:rStyle w:val="Hyperlink"/>
          </w:rPr>
          <w:t>https://nvna.eu/wp/</w:t>
        </w:r>
      </w:hyperlink>
      <w:r w:rsidRPr="000B2012">
        <w:t xml:space="preserve"> и създава заявки към сървъра на университета с три части – номер, седмица, и вид заявка, с избор от:</w:t>
      </w:r>
    </w:p>
    <w:p w14:paraId="3C2964A2" w14:textId="77777777" w:rsidR="00454B71" w:rsidRPr="000B2012" w:rsidRDefault="00454B71" w:rsidP="00454B71">
      <w:pPr>
        <w:pStyle w:val="ListParagraph"/>
        <w:numPr>
          <w:ilvl w:val="0"/>
          <w:numId w:val="7"/>
        </w:numPr>
      </w:pPr>
      <w:r w:rsidRPr="000B2012">
        <w:t>класно отделение</w:t>
      </w:r>
    </w:p>
    <w:p w14:paraId="3C264F13" w14:textId="77777777" w:rsidR="00454B71" w:rsidRPr="000B2012" w:rsidRDefault="00454B71" w:rsidP="00454B71">
      <w:pPr>
        <w:pStyle w:val="ListParagraph"/>
        <w:numPr>
          <w:ilvl w:val="0"/>
          <w:numId w:val="7"/>
        </w:numPr>
      </w:pPr>
      <w:r w:rsidRPr="000B2012">
        <w:t>преподавател</w:t>
      </w:r>
    </w:p>
    <w:p w14:paraId="38EF0D57" w14:textId="77777777" w:rsidR="00454B71" w:rsidRPr="000B2012" w:rsidRDefault="00454B71" w:rsidP="00454B71">
      <w:pPr>
        <w:pStyle w:val="ListParagraph"/>
        <w:numPr>
          <w:ilvl w:val="0"/>
          <w:numId w:val="7"/>
        </w:numPr>
      </w:pPr>
      <w:r w:rsidRPr="000B2012">
        <w:t xml:space="preserve">стая </w:t>
      </w:r>
    </w:p>
    <w:p w14:paraId="6438BE91" w14:textId="79ED2691" w:rsidR="00454B71" w:rsidRPr="000B2012" w:rsidRDefault="00454B71" w:rsidP="005062A9">
      <w:r w:rsidRPr="000B2012">
        <w:t>След въвеждане се генерира заявка, която връща таблица с всички дейности за съответният номер и вид заявка през зададената седмица. В таблицата съществуват общо седем различни елемента. Три, които винаги се срещат:</w:t>
      </w:r>
    </w:p>
    <w:p w14:paraId="5265E1AD" w14:textId="3800EBC3" w:rsidR="00454B71" w:rsidRPr="000B2012" w:rsidRDefault="00454B71" w:rsidP="00454B71">
      <w:pPr>
        <w:pStyle w:val="ListParagraph"/>
        <w:numPr>
          <w:ilvl w:val="0"/>
          <w:numId w:val="8"/>
        </w:numPr>
      </w:pPr>
      <w:r w:rsidRPr="000B2012">
        <w:t>номер на час (от 1-13, всеки разделен на 45мин.)</w:t>
      </w:r>
    </w:p>
    <w:p w14:paraId="166163BF" w14:textId="435A744D" w:rsidR="00454B71" w:rsidRPr="000B2012" w:rsidRDefault="00454B71" w:rsidP="00454B71">
      <w:pPr>
        <w:pStyle w:val="ListParagraph"/>
        <w:numPr>
          <w:ilvl w:val="0"/>
          <w:numId w:val="8"/>
        </w:numPr>
      </w:pPr>
      <w:r w:rsidRPr="000B2012">
        <w:t>времетраене (пр: от 10:00 – 11:30)</w:t>
      </w:r>
    </w:p>
    <w:p w14:paraId="1ACAE220" w14:textId="0BEBE9F1" w:rsidR="00454B71" w:rsidRPr="000B2012" w:rsidRDefault="00454B71" w:rsidP="00454B71">
      <w:pPr>
        <w:pStyle w:val="ListParagraph"/>
        <w:numPr>
          <w:ilvl w:val="0"/>
          <w:numId w:val="8"/>
        </w:numPr>
      </w:pPr>
      <w:r w:rsidRPr="000B2012">
        <w:t>име на занятието</w:t>
      </w:r>
    </w:p>
    <w:p w14:paraId="747A7A98" w14:textId="085411BE" w:rsidR="00454B71" w:rsidRPr="000B2012" w:rsidRDefault="00454B71" w:rsidP="005062A9">
      <w:r w:rsidRPr="000B2012">
        <w:t>И други четири в зависимост от видът на заявката:</w:t>
      </w:r>
    </w:p>
    <w:p w14:paraId="4541F899" w14:textId="15D8A2C6" w:rsidR="00454B71" w:rsidRPr="000B2012" w:rsidRDefault="00454B71" w:rsidP="00454B71">
      <w:pPr>
        <w:pStyle w:val="ListParagraph"/>
        <w:numPr>
          <w:ilvl w:val="0"/>
          <w:numId w:val="9"/>
        </w:numPr>
      </w:pPr>
      <w:r w:rsidRPr="000B2012">
        <w:lastRenderedPageBreak/>
        <w:t>преподавател</w:t>
      </w:r>
    </w:p>
    <w:p w14:paraId="32E931D7" w14:textId="1DAE9A34" w:rsidR="00454B71" w:rsidRPr="000B2012" w:rsidRDefault="00454B71" w:rsidP="00454B71">
      <w:pPr>
        <w:pStyle w:val="ListParagraph"/>
        <w:numPr>
          <w:ilvl w:val="0"/>
          <w:numId w:val="9"/>
        </w:numPr>
      </w:pPr>
      <w:r w:rsidRPr="000B2012">
        <w:t>пореден номер на лекцията</w:t>
      </w:r>
    </w:p>
    <w:p w14:paraId="4E5E881E" w14:textId="2DC7D34F" w:rsidR="00454B71" w:rsidRPr="000B2012" w:rsidRDefault="00454B71" w:rsidP="00454B71">
      <w:pPr>
        <w:pStyle w:val="ListParagraph"/>
        <w:numPr>
          <w:ilvl w:val="0"/>
          <w:numId w:val="9"/>
        </w:numPr>
      </w:pPr>
      <w:r w:rsidRPr="000B2012">
        <w:t>група/класно отделение</w:t>
      </w:r>
    </w:p>
    <w:p w14:paraId="66025B82" w14:textId="1C395741" w:rsidR="00454B71" w:rsidRPr="000B2012" w:rsidRDefault="00454B71" w:rsidP="00454B71">
      <w:pPr>
        <w:pStyle w:val="ListParagraph"/>
        <w:numPr>
          <w:ilvl w:val="0"/>
          <w:numId w:val="9"/>
        </w:numPr>
      </w:pPr>
      <w:r w:rsidRPr="000B2012">
        <w:t>стая</w:t>
      </w:r>
    </w:p>
    <w:p w14:paraId="6D2F5592" w14:textId="77777777" w:rsidR="005062A9" w:rsidRPr="000B2012" w:rsidRDefault="00454B71" w:rsidP="005062A9">
      <w:r w:rsidRPr="000B2012">
        <w:t xml:space="preserve">Като правилото е, че елементът не се появява, тогава когато отговоря на видът заявка, а „пореден номер на лекцията“ се появява само при заявка от вид </w:t>
      </w:r>
      <w:r w:rsidR="005062A9" w:rsidRPr="000B2012">
        <w:rPr>
          <w:i/>
          <w:iCs/>
        </w:rPr>
        <w:t>преподавател</w:t>
      </w:r>
      <w:r w:rsidR="005062A9" w:rsidRPr="000B2012">
        <w:t xml:space="preserve">. </w:t>
      </w:r>
    </w:p>
    <w:p w14:paraId="41466119" w14:textId="77777777" w:rsidR="005062A9" w:rsidRPr="000B2012" w:rsidRDefault="005062A9" w:rsidP="005062A9"/>
    <w:p w14:paraId="7A4F5960" w14:textId="77777777" w:rsidR="005C6794" w:rsidRPr="000B2012" w:rsidRDefault="005062A9" w:rsidP="005062A9">
      <w:r w:rsidRPr="000B2012">
        <w:t>Сега нека бъде разгледано каква информация е нужна, за автоматизацията на месечни отчети и изготвянето на програми.</w:t>
      </w:r>
      <w:r w:rsidR="007F339C" w:rsidRPr="000B2012">
        <w:t xml:space="preserve"> За нуждите на този проект бе осигурен </w:t>
      </w:r>
      <w:r w:rsidR="005C6794" w:rsidRPr="000B2012">
        <w:t xml:space="preserve">шаблон на </w:t>
      </w:r>
      <w:r w:rsidR="007F339C" w:rsidRPr="000B2012">
        <w:t>стандартен месечен отчет във формат, какъвто подават лекторите на университета.</w:t>
      </w:r>
      <w:r w:rsidR="005C6794" w:rsidRPr="000B2012">
        <w:t xml:space="preserve"> Всички данни в него са примерни. Информацията, която се попълва в тези отчети е: </w:t>
      </w:r>
    </w:p>
    <w:p w14:paraId="223B19D7" w14:textId="77777777" w:rsidR="005C6794" w:rsidRPr="000B2012" w:rsidRDefault="005C6794" w:rsidP="005C6794">
      <w:pPr>
        <w:pStyle w:val="ListParagraph"/>
        <w:numPr>
          <w:ilvl w:val="0"/>
          <w:numId w:val="10"/>
        </w:numPr>
      </w:pPr>
      <w:r w:rsidRPr="000B2012">
        <w:t>номер на дисциплината</w:t>
      </w:r>
    </w:p>
    <w:p w14:paraId="7F10B6BA" w14:textId="77777777" w:rsidR="005C6794" w:rsidRPr="000B2012" w:rsidRDefault="005C6794" w:rsidP="005C6794">
      <w:pPr>
        <w:pStyle w:val="ListParagraph"/>
        <w:numPr>
          <w:ilvl w:val="0"/>
          <w:numId w:val="10"/>
        </w:numPr>
      </w:pPr>
      <w:r w:rsidRPr="000B2012">
        <w:t>номер на групата</w:t>
      </w:r>
    </w:p>
    <w:p w14:paraId="75171305" w14:textId="77777777" w:rsidR="005C6794" w:rsidRPr="000B2012" w:rsidRDefault="005C6794" w:rsidP="005C6794">
      <w:pPr>
        <w:pStyle w:val="ListParagraph"/>
        <w:numPr>
          <w:ilvl w:val="0"/>
          <w:numId w:val="10"/>
        </w:numPr>
      </w:pPr>
      <w:r w:rsidRPr="000B2012">
        <w:t>брой занятия на съответната група за месеца</w:t>
      </w:r>
    </w:p>
    <w:p w14:paraId="7B89D1B2" w14:textId="0A37705E" w:rsidR="005062A9" w:rsidRPr="000B2012" w:rsidRDefault="001D06CF" w:rsidP="005C6794">
      <w:pPr>
        <w:pStyle w:val="ListParagraph"/>
        <w:numPr>
          <w:ilvl w:val="0"/>
          <w:numId w:val="10"/>
        </w:numPr>
      </w:pPr>
      <w:r w:rsidRPr="000B2012">
        <w:t>номер и разделение по групи</w:t>
      </w:r>
    </w:p>
    <w:p w14:paraId="0BDE8F82" w14:textId="0F3A9C73" w:rsidR="001D06CF" w:rsidRPr="000B2012" w:rsidRDefault="001D06CF" w:rsidP="005C6794">
      <w:pPr>
        <w:pStyle w:val="ListParagraph"/>
        <w:numPr>
          <w:ilvl w:val="0"/>
          <w:numId w:val="10"/>
        </w:numPr>
      </w:pPr>
      <w:r w:rsidRPr="000B2012">
        <w:t>изпити</w:t>
      </w:r>
    </w:p>
    <w:p w14:paraId="5207C6B0" w14:textId="40FA0AFE" w:rsidR="001D06CF" w:rsidRPr="000B2012" w:rsidRDefault="001D06CF" w:rsidP="001D06CF">
      <w:pPr>
        <w:pStyle w:val="ListParagraph"/>
        <w:numPr>
          <w:ilvl w:val="0"/>
          <w:numId w:val="10"/>
        </w:numPr>
      </w:pPr>
      <w:r w:rsidRPr="000B2012">
        <w:t>и други</w:t>
      </w:r>
    </w:p>
    <w:p w14:paraId="594FF83A" w14:textId="2B36E0A0" w:rsidR="00DC6025" w:rsidRPr="000B2012" w:rsidRDefault="005062A9" w:rsidP="001B504E">
      <w:r w:rsidRPr="000B2012">
        <w:t>След като се знае каква информация е</w:t>
      </w:r>
      <w:r w:rsidR="001D06CF" w:rsidRPr="000B2012">
        <w:t xml:space="preserve"> налична и каква е необходима</w:t>
      </w:r>
      <w:r w:rsidRPr="000B2012">
        <w:t xml:space="preserve">, лесно се вижда какво може и не може да </w:t>
      </w:r>
      <w:r w:rsidR="001D06CF" w:rsidRPr="000B2012">
        <w:t xml:space="preserve">бъде </w:t>
      </w:r>
      <w:r w:rsidRPr="000B2012">
        <w:t>направ</w:t>
      </w:r>
      <w:r w:rsidR="001D06CF" w:rsidRPr="000B2012">
        <w:t xml:space="preserve">ено </w:t>
      </w:r>
      <w:r w:rsidRPr="000B2012">
        <w:t>с нея</w:t>
      </w:r>
      <w:r w:rsidR="001D06CF" w:rsidRPr="000B2012">
        <w:t>. В</w:t>
      </w:r>
      <w:r w:rsidRPr="000B2012">
        <w:t>ъзможно е да бъде създадена лесна справка</w:t>
      </w:r>
      <w:r w:rsidR="001D06CF" w:rsidRPr="000B2012">
        <w:t>,</w:t>
      </w:r>
      <w:r w:rsidRPr="000B2012">
        <w:t xml:space="preserve"> </w:t>
      </w:r>
      <w:r w:rsidR="001D06CF" w:rsidRPr="000B2012">
        <w:t>н</w:t>
      </w:r>
      <w:r w:rsidRPr="000B2012">
        <w:t>о</w:t>
      </w:r>
      <w:r w:rsidR="001D06CF" w:rsidRPr="000B2012">
        <w:t xml:space="preserve"> няма как, само със съществуващата информация, напълно да се автоматизира създаването на месечни отчети. За постигането на съответната цел има нужда от допълнителни документи, който показват отношението между наличните елементи към нужните такива. Допълнително, по време на работата по този проект бе разбрано, че в университета се създава нова вътрешна система, която, измежду други неща, ще може да служи за съответното пълно автоматизиране. Спрямо това, </w:t>
      </w:r>
      <w:r w:rsidR="006767AB" w:rsidRPr="000B2012">
        <w:t xml:space="preserve">практическата част на </w:t>
      </w:r>
      <w:r w:rsidR="001D06CF" w:rsidRPr="000B2012">
        <w:t>проектът няма да набляга толкова на месечният отчет, колкото до създаването на полез</w:t>
      </w:r>
      <w:r w:rsidR="006767AB" w:rsidRPr="000B2012">
        <w:t xml:space="preserve">ен инструмент за лесно изкарване на информацията за седмични програми. Това би било полезно не само на лекторите, а и на студентите, на които често им се налага да сверяват програмата си в сайта. </w:t>
      </w:r>
    </w:p>
    <w:p w14:paraId="64B2CE1B" w14:textId="71DD69E2" w:rsidR="00C66328" w:rsidRPr="000B2012" w:rsidRDefault="00C66328" w:rsidP="00C66328">
      <w:pPr>
        <w:pStyle w:val="Heading3"/>
        <w:rPr>
          <w:lang w:val="bg-BG"/>
        </w:rPr>
      </w:pPr>
      <w:r w:rsidRPr="000B2012">
        <w:rPr>
          <w:lang w:val="bg-BG"/>
        </w:rPr>
        <w:t>2.2.1.2. Зависимости</w:t>
      </w:r>
    </w:p>
    <w:p w14:paraId="504D740C" w14:textId="0509D165" w:rsidR="006767AB" w:rsidRPr="000B2012" w:rsidRDefault="00C66328" w:rsidP="006767AB">
      <w:r w:rsidRPr="000B2012">
        <w:t>П</w:t>
      </w:r>
      <w:r w:rsidR="006767AB" w:rsidRPr="000B2012">
        <w:t>рограмата е зависима зависима от състоянието на сайта на университета, както и с интернет връзката. Това значи, че всяка промяна в структурата на заявките</w:t>
      </w:r>
      <w:r w:rsidR="00F801E6" w:rsidRPr="000B2012">
        <w:t>,</w:t>
      </w:r>
      <w:r w:rsidR="006767AB" w:rsidRPr="000B2012">
        <w:t xml:space="preserve"> или </w:t>
      </w:r>
      <w:r w:rsidR="00F801E6" w:rsidRPr="000B2012">
        <w:t xml:space="preserve">в </w:t>
      </w:r>
      <w:r w:rsidR="006767AB" w:rsidRPr="000B2012">
        <w:t xml:space="preserve">състоянието на сървъра съответно оказва критично влияние върху </w:t>
      </w:r>
      <w:r w:rsidR="006767AB" w:rsidRPr="000B2012">
        <w:lastRenderedPageBreak/>
        <w:t xml:space="preserve">функционалността на програмата. </w:t>
      </w:r>
      <w:r w:rsidR="00F801E6" w:rsidRPr="000B2012">
        <w:t>При промяна, ако тя не е пълна смяна на софтуера на университета, винаги е възможно кода да бъде променен, така че да пасва на новите изисквания. Считайки, че това са рядко и трудно случващи се събития, рискът от подобен проблем е нисък. Дори и да бяха чести събития, не е нещо, което зависи от страна на разработчика на програмата, така че няма какво да бъде предприето</w:t>
      </w:r>
      <w:r w:rsidRPr="000B2012">
        <w:t xml:space="preserve"> за тях</w:t>
      </w:r>
      <w:r w:rsidR="00F801E6" w:rsidRPr="000B2012">
        <w:t>.</w:t>
      </w:r>
    </w:p>
    <w:p w14:paraId="51ED31EC" w14:textId="3DA1603A" w:rsidR="00C66328" w:rsidRPr="000B2012" w:rsidRDefault="00C66328" w:rsidP="00C66328">
      <w:pPr>
        <w:pStyle w:val="Heading3"/>
        <w:rPr>
          <w:lang w:val="bg-BG"/>
        </w:rPr>
      </w:pPr>
      <w:r w:rsidRPr="000B2012">
        <w:rPr>
          <w:lang w:val="bg-BG"/>
        </w:rPr>
        <w:t>2.2.1.3. Валидност на данните</w:t>
      </w:r>
    </w:p>
    <w:p w14:paraId="5945D002" w14:textId="74BB915A" w:rsidR="00C66328" w:rsidRPr="000B2012" w:rsidRDefault="00C66328" w:rsidP="006767AB">
      <w:r w:rsidRPr="000B2012">
        <w:t>З</w:t>
      </w:r>
      <w:r w:rsidR="006767AB" w:rsidRPr="000B2012">
        <w:t xml:space="preserve">аявките винаги връщат резултат, </w:t>
      </w:r>
      <w:r w:rsidRPr="000B2012">
        <w:t>било то празен или не. Б</w:t>
      </w:r>
      <w:r w:rsidR="006767AB" w:rsidRPr="000B2012">
        <w:t>ез значение дали съществува</w:t>
      </w:r>
      <w:r w:rsidRPr="000B2012">
        <w:t>т реални данни</w:t>
      </w:r>
      <w:r w:rsidR="006767AB" w:rsidRPr="000B2012">
        <w:t xml:space="preserve"> за съответното класно отделение, преподавател или зала, </w:t>
      </w:r>
      <w:r w:rsidRPr="000B2012">
        <w:t xml:space="preserve">файл </w:t>
      </w:r>
      <w:r w:rsidR="006767AB" w:rsidRPr="000B2012">
        <w:t xml:space="preserve">винаги ще бъде създаден. </w:t>
      </w:r>
      <w:r w:rsidRPr="000B2012">
        <w:t>Т.е. възможно е да съществува празен отчет или програма, така че след създаването им е добре да има ръчна проверка от използващият програмата, дотолкова че да се потвърди наличието на информация във файла. В този случай е невъзможно да бъде направена разлика между липсващи данни за седмица и грешно въведени параметри без съответната проверка.</w:t>
      </w:r>
    </w:p>
    <w:p w14:paraId="5AC42001" w14:textId="72F56F67" w:rsidR="00C66328" w:rsidRPr="000B2012" w:rsidRDefault="00C66328" w:rsidP="006767AB">
      <w:r w:rsidRPr="000B2012">
        <w:t>За да се разреши този проблем е възможно добавянето на валидация на данните, във вид на ограничение на всяко поле за дължина, вид данни и формат. Това допълнително усложнява програмата, и също така изисква повече промени при предишно споменятият проблем с промяна на структурата на заявката. Финалното решение ще бъде взето спрямо удобството и сложността, която валидацията добавя към програмата.</w:t>
      </w:r>
    </w:p>
    <w:p w14:paraId="4CBFB68E" w14:textId="4B748E6A" w:rsidR="00C66328" w:rsidRPr="000B2012" w:rsidRDefault="00C66328" w:rsidP="00FF6547">
      <w:pPr>
        <w:pStyle w:val="Heading3"/>
        <w:rPr>
          <w:lang w:val="bg-BG"/>
        </w:rPr>
      </w:pPr>
      <w:r w:rsidRPr="000B2012">
        <w:rPr>
          <w:lang w:val="bg-BG"/>
        </w:rPr>
        <w:t xml:space="preserve">2.2.1.4. Конфигурация </w:t>
      </w:r>
    </w:p>
    <w:p w14:paraId="51885F62" w14:textId="5D7CD1D1" w:rsidR="00FF6547" w:rsidRPr="000B2012" w:rsidRDefault="00FF6547" w:rsidP="00FF6547">
      <w:r w:rsidRPr="000B2012">
        <w:t>Програмата ще се нуждае от конфигурационен файл за максимално улеснение на работата на потребителя. Самият файл няма да служи за настройване на системни елементи като големи на екрана или резолюция, а за записване на последно използваната информация. Ако бъде представен един реален случай на използване, то това може да бъде преподавател, който месец за месец, или седмица за седмица използва програмата за създаване на отчет или програма. Единственото нещо, което той ще промени при всяко следващо използване е номера на съответният месец или седмица. Водено от този ред на мисли, има логика да бъде създаден конфигурационен файл, който да записва всичко друго (номер на преподавател, вид заявка, папка за съхранение и др.), за да спести време и да улесни работата на крайният потребител.</w:t>
      </w:r>
    </w:p>
    <w:p w14:paraId="08A4E106" w14:textId="54EC7BD7" w:rsidR="00C66328" w:rsidRPr="000B2012" w:rsidRDefault="00C66328" w:rsidP="00FF6547">
      <w:pPr>
        <w:pStyle w:val="Heading3"/>
        <w:rPr>
          <w:lang w:val="bg-BG"/>
        </w:rPr>
      </w:pPr>
      <w:r w:rsidRPr="000B2012">
        <w:rPr>
          <w:lang w:val="bg-BG"/>
        </w:rPr>
        <w:t>2.2.1.5. Логър за информация</w:t>
      </w:r>
    </w:p>
    <w:p w14:paraId="3A54A791" w14:textId="188A22F5" w:rsidR="00567638" w:rsidRPr="000B2012" w:rsidRDefault="00567638" w:rsidP="00567638">
      <w:r w:rsidRPr="000B2012">
        <w:t xml:space="preserve">Както вече бе споменато, записването на информацията по време на процеса на работа е изключително полезен. Чрез него може да се проследи дали изпълнението на програмата протича правилно, и ако не, какъв е проблема. Стандартното действие на библиотеката е да записва информацията директно в </w:t>
      </w:r>
      <w:r w:rsidRPr="000B2012">
        <w:lastRenderedPageBreak/>
        <w:t>конзолата, като нейният формат и съдържание могат да бъдат всичко. Допълнително съществуват и различни нива на логване – DEBUG, INFO, WARN, ERROR. Всяко от тях се ползва спрямо видът информация, която искаме да запишем и са сравнително само-обясними, като в самият изход на информацията (конзола, файл или др.) се филтрират нивата спрямо желаната информация. Честа практика е да се записва всичко от INFO нагоре</w:t>
      </w:r>
      <w:r w:rsidR="00FF6547" w:rsidRPr="000B2012">
        <w:t xml:space="preserve"> (WARN &amp; ERROR)</w:t>
      </w:r>
      <w:r w:rsidRPr="000B2012">
        <w:t>, считайки че всяко ниво има и съответстващият му индекс</w:t>
      </w:r>
      <w:r w:rsidR="00FF6547" w:rsidRPr="000B2012">
        <w:t xml:space="preserve">. </w:t>
      </w:r>
      <w:r w:rsidRPr="000B2012">
        <w:t xml:space="preserve"> Библиотеката разполага с много възможности за допълнимост, но в случаят е достатъчно само да пренасочим информацията от конзолата към текстови файл, за да може да бъде лесно споделяна от потребителите  в случай на проблем. </w:t>
      </w:r>
    </w:p>
    <w:p w14:paraId="066BD74A" w14:textId="6A067497" w:rsidR="00FF6547" w:rsidRPr="000B2012" w:rsidRDefault="00FF6547" w:rsidP="00FF6547">
      <w:pPr>
        <w:pStyle w:val="Heading3"/>
        <w:rPr>
          <w:lang w:val="bg-BG"/>
        </w:rPr>
      </w:pPr>
      <w:r w:rsidRPr="000B2012">
        <w:rPr>
          <w:lang w:val="bg-BG"/>
        </w:rPr>
        <w:t>2.2.1.6. Разпространение</w:t>
      </w:r>
    </w:p>
    <w:p w14:paraId="6EF56786" w14:textId="42B6F2AB" w:rsidR="00FF6547" w:rsidRPr="000B2012" w:rsidRDefault="00FF6547" w:rsidP="001B504E">
      <w:r w:rsidRPr="000B2012">
        <w:t>TODO:</w:t>
      </w:r>
    </w:p>
    <w:p w14:paraId="7F8852CC" w14:textId="306CB55C" w:rsidR="00FF6547" w:rsidRPr="000B2012" w:rsidRDefault="00FF6547" w:rsidP="00FF6547">
      <w:pPr>
        <w:pStyle w:val="Heading3"/>
        <w:rPr>
          <w:lang w:val="bg-BG"/>
        </w:rPr>
      </w:pPr>
      <w:r w:rsidRPr="000B2012">
        <w:rPr>
          <w:lang w:val="bg-BG"/>
        </w:rPr>
        <w:t>2.2.1.7. Блок схема на действие</w:t>
      </w:r>
    </w:p>
    <w:p w14:paraId="55765A5F" w14:textId="61E3669B" w:rsidR="00FF6547" w:rsidRPr="000B2012" w:rsidRDefault="00FF6547" w:rsidP="00FF6547">
      <w:r w:rsidRPr="000B2012">
        <w:t>В</w:t>
      </w:r>
      <w:r w:rsidR="000B2012">
        <w:t xml:space="preserve"> </w:t>
      </w:r>
      <w:hyperlink w:anchor="_5.1._Логическа_блок" w:history="1">
        <w:r w:rsidR="000B2012" w:rsidRPr="000B2012">
          <w:rPr>
            <w:rStyle w:val="Hyperlink"/>
          </w:rPr>
          <w:t>логическата схема</w:t>
        </w:r>
      </w:hyperlink>
      <w:r w:rsidRPr="000B2012">
        <w:t xml:space="preserve"> към приложението може да бъде проследено действието на програмата </w:t>
      </w:r>
      <w:r w:rsidR="000B2012">
        <w:t xml:space="preserve">в основни стъпки. </w:t>
      </w:r>
    </w:p>
    <w:p w14:paraId="0C6639E1" w14:textId="48C7283B" w:rsidR="00FF6547" w:rsidRPr="000B2012" w:rsidRDefault="00FF6547" w:rsidP="001B504E"/>
    <w:p w14:paraId="1B5F41D1" w14:textId="77777777" w:rsidR="00FF6547" w:rsidRPr="000B2012" w:rsidRDefault="00FF6547" w:rsidP="001B504E"/>
    <w:p w14:paraId="004EDC08" w14:textId="77777777" w:rsidR="00FF6547" w:rsidRPr="000B2012" w:rsidRDefault="00FF6547" w:rsidP="001B504E"/>
    <w:p w14:paraId="54E7D8F6" w14:textId="77777777" w:rsidR="001B504E" w:rsidRPr="000B2012" w:rsidRDefault="001B504E" w:rsidP="001B504E"/>
    <w:p w14:paraId="5D7B39C5" w14:textId="77777777" w:rsidR="001B504E" w:rsidRPr="000B2012" w:rsidRDefault="001B504E" w:rsidP="001B504E">
      <w:r w:rsidRPr="000B2012">
        <w:rPr>
          <w:noProof/>
        </w:rPr>
        <w:lastRenderedPageBreak/>
        <w:drawing>
          <wp:anchor distT="0" distB="0" distL="114300" distR="114300" simplePos="0" relativeHeight="251676672" behindDoc="0" locked="0" layoutInCell="1" allowOverlap="1" wp14:anchorId="362BEF0D" wp14:editId="4E7E9A9E">
            <wp:simplePos x="0" y="0"/>
            <wp:positionH relativeFrom="margin">
              <wp:posOffset>17145</wp:posOffset>
            </wp:positionH>
            <wp:positionV relativeFrom="margin">
              <wp:posOffset>-635</wp:posOffset>
            </wp:positionV>
            <wp:extent cx="6381750" cy="8168640"/>
            <wp:effectExtent l="0" t="0" r="0" b="3810"/>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58684"/>
                    <a:stretch/>
                  </pic:blipFill>
                  <pic:spPr bwMode="auto">
                    <a:xfrm>
                      <a:off x="0" y="0"/>
                      <a:ext cx="6381750" cy="8168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6423B0" w14:textId="77777777" w:rsidR="001B504E" w:rsidRPr="000B2012" w:rsidRDefault="001B504E" w:rsidP="001B504E"/>
    <w:p w14:paraId="2BBA1112" w14:textId="77777777" w:rsidR="001B504E" w:rsidRPr="000B2012" w:rsidRDefault="001B504E" w:rsidP="001B504E"/>
    <w:p w14:paraId="1C2DBC3A" w14:textId="77777777" w:rsidR="001B504E" w:rsidRPr="000B2012" w:rsidRDefault="001B504E" w:rsidP="001B504E">
      <w:r w:rsidRPr="000B2012">
        <w:rPr>
          <w:noProof/>
        </w:rPr>
        <w:drawing>
          <wp:anchor distT="0" distB="0" distL="114300" distR="114300" simplePos="0" relativeHeight="251677696" behindDoc="0" locked="0" layoutInCell="1" allowOverlap="1" wp14:anchorId="69FE7185" wp14:editId="6155D827">
            <wp:simplePos x="0" y="0"/>
            <wp:positionH relativeFrom="margin">
              <wp:posOffset>1905</wp:posOffset>
            </wp:positionH>
            <wp:positionV relativeFrom="margin">
              <wp:align>top</wp:align>
            </wp:positionV>
            <wp:extent cx="6381750" cy="7642860"/>
            <wp:effectExtent l="0" t="0" r="0" b="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35420" b="25923"/>
                    <a:stretch/>
                  </pic:blipFill>
                  <pic:spPr bwMode="auto">
                    <a:xfrm>
                      <a:off x="0" y="0"/>
                      <a:ext cx="6381750" cy="7642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B2012">
        <w:br w:type="page"/>
      </w:r>
    </w:p>
    <w:p w14:paraId="219ACAFF" w14:textId="77777777" w:rsidR="001B504E" w:rsidRPr="000B2012" w:rsidRDefault="001B504E" w:rsidP="001B504E"/>
    <w:p w14:paraId="4A6A6EE1" w14:textId="77777777" w:rsidR="001B504E" w:rsidRPr="000B2012" w:rsidRDefault="001B504E" w:rsidP="001B504E">
      <w:pPr>
        <w:jc w:val="left"/>
      </w:pPr>
    </w:p>
    <w:p w14:paraId="702C8A32" w14:textId="77777777" w:rsidR="001B504E" w:rsidRPr="000B2012" w:rsidRDefault="001B504E" w:rsidP="001B504E">
      <w:pPr>
        <w:jc w:val="left"/>
      </w:pPr>
      <w:r w:rsidRPr="000B2012">
        <w:rPr>
          <w:noProof/>
        </w:rPr>
        <w:drawing>
          <wp:anchor distT="0" distB="0" distL="114300" distR="114300" simplePos="0" relativeHeight="251678720" behindDoc="0" locked="0" layoutInCell="1" allowOverlap="1" wp14:anchorId="35522C08" wp14:editId="2C6FFCE8">
            <wp:simplePos x="0" y="0"/>
            <wp:positionH relativeFrom="margin">
              <wp:posOffset>1905</wp:posOffset>
            </wp:positionH>
            <wp:positionV relativeFrom="margin">
              <wp:posOffset>578485</wp:posOffset>
            </wp:positionV>
            <wp:extent cx="6381750" cy="5128260"/>
            <wp:effectExtent l="0" t="0" r="0" b="0"/>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4039" b="23"/>
                    <a:stretch/>
                  </pic:blipFill>
                  <pic:spPr bwMode="auto">
                    <a:xfrm>
                      <a:off x="0" y="0"/>
                      <a:ext cx="6381750" cy="512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BEA5E8" w14:textId="77777777" w:rsidR="001B504E" w:rsidRPr="000B2012" w:rsidRDefault="001B504E" w:rsidP="001B504E">
      <w:pPr>
        <w:jc w:val="left"/>
      </w:pPr>
    </w:p>
    <w:p w14:paraId="67EFBE53" w14:textId="518D3962" w:rsidR="001B504E" w:rsidRPr="000B2012" w:rsidRDefault="00FF6547" w:rsidP="00FF6547">
      <w:pPr>
        <w:pStyle w:val="Heading2"/>
        <w:rPr>
          <w:lang w:val="bg-BG"/>
        </w:rPr>
      </w:pPr>
      <w:bookmarkStart w:id="20" w:name="_Toc95929884"/>
      <w:r w:rsidRPr="000B2012">
        <w:rPr>
          <w:lang w:val="bg-BG"/>
        </w:rPr>
        <w:t xml:space="preserve">2.2.2. </w:t>
      </w:r>
      <w:r w:rsidR="001B504E" w:rsidRPr="000B2012">
        <w:rPr>
          <w:lang w:val="bg-BG"/>
        </w:rPr>
        <w:t>Техническа имплементация</w:t>
      </w:r>
      <w:bookmarkEnd w:id="20"/>
    </w:p>
    <w:p w14:paraId="73655888" w14:textId="03B64F29" w:rsidR="001B504E" w:rsidRPr="000B2012" w:rsidRDefault="001B504E" w:rsidP="001B504E">
      <w:r w:rsidRPr="000B2012">
        <w:t>В тази част ще бъдат разгледани техническите детайли на имплементацията на програмата. Референции към кода на програмата могат да бъдат намерени</w:t>
      </w:r>
      <w:r w:rsidR="00C66328" w:rsidRPr="000B2012">
        <w:t xml:space="preserve"> в приложението</w:t>
      </w:r>
      <w:r w:rsidRPr="000B2012">
        <w:t xml:space="preserve">. Възможно е логическото обяснение на програмата да е в обратен ред на написаният код, тъй като в </w:t>
      </w:r>
      <w:r w:rsidRPr="000B2012">
        <w:rPr>
          <w:b/>
          <w:bCs/>
        </w:rPr>
        <w:t>Python</w:t>
      </w:r>
      <w:r w:rsidRPr="000B2012">
        <w:t xml:space="preserve"> не е възможно да се използва променлива или функция, преди да бъде създадена, т.е. всички детайли на използването трябва да са обявени и инициализирани преди да бъдат извикани от друго място.</w:t>
      </w:r>
    </w:p>
    <w:p w14:paraId="12024635" w14:textId="77777777" w:rsidR="001B504E" w:rsidRPr="000B2012" w:rsidRDefault="001B504E" w:rsidP="001B504E">
      <w:pPr>
        <w:pStyle w:val="Heading2"/>
        <w:rPr>
          <w:lang w:val="bg-BG"/>
        </w:rPr>
      </w:pPr>
      <w:bookmarkStart w:id="21" w:name="_Toc95929885"/>
      <w:r w:rsidRPr="000B2012">
        <w:rPr>
          <w:lang w:val="bg-BG"/>
        </w:rPr>
        <w:lastRenderedPageBreak/>
        <w:t>Графичен Интерфейс</w:t>
      </w:r>
      <w:bookmarkEnd w:id="21"/>
    </w:p>
    <w:p w14:paraId="7C4C08D6" w14:textId="77777777" w:rsidR="001B504E" w:rsidRPr="000B2012" w:rsidRDefault="001B504E" w:rsidP="001B504E">
      <w:r w:rsidRPr="000B2012">
        <w:t xml:space="preserve">Програмата започва логически от графичният интерфейс </w:t>
      </w:r>
      <w:hyperlink w:anchor="_Графичен_интерфейс" w:history="1">
        <w:r w:rsidRPr="000B2012">
          <w:rPr>
            <w:rStyle w:val="Hyperlink"/>
          </w:rPr>
          <w:t>(1)</w:t>
        </w:r>
      </w:hyperlink>
      <w:r w:rsidRPr="000B2012">
        <w:t xml:space="preserve">, използвайки библиотеката </w:t>
      </w:r>
      <w:r w:rsidRPr="000B2012">
        <w:rPr>
          <w:b/>
          <w:bCs/>
        </w:rPr>
        <w:t>Tkinter</w:t>
      </w:r>
      <w:r w:rsidRPr="000B2012">
        <w:t xml:space="preserve">, създаваме начален екран и съвместими променливи за всеки желан параметър. Тъй като репортите са месечни, а не седмични, интерфейса показва поле за избиране на месец, вместо седмица. Съществуват съответно основните три параметри, заедно с допълнителен такъв за избиране на папка, в която да бъде създаден крайният експорт. </w:t>
      </w:r>
    </w:p>
    <w:p w14:paraId="0BFBF2AE" w14:textId="343C8032" w:rsidR="001B504E" w:rsidRPr="000B2012" w:rsidRDefault="001B504E" w:rsidP="001B504E">
      <w:pPr>
        <w:shd w:val="clear" w:color="auto" w:fill="FFFFFF"/>
        <w:spacing w:line="285" w:lineRule="atLeast"/>
      </w:pPr>
      <w:r w:rsidRPr="000B2012">
        <w:t xml:space="preserve">След това се използва графичната библиотека за създаване на всички нужни елементи – полета за вход на данни и техните наименования, бутони и други, и тяхното разположение и форматиране. Библиотеката съдържа няколко вида инструменти за геометрично подреждане на елементи. Основният е grid geometry manager. Чрез него елементите могат много лесно да бъдат разпределени в квадратна мрежа с избран брой редове и колони, като последният ред е извикването на </w:t>
      </w:r>
      <w:r w:rsidRPr="000B2012">
        <w:rPr>
          <w:rFonts w:eastAsia="Times New Roman"/>
          <w:i/>
          <w:iCs/>
        </w:rPr>
        <w:t>root_frame.mainloop()</w:t>
      </w:r>
      <w:r w:rsidRPr="000B2012">
        <w:rPr>
          <w:rFonts w:eastAsia="Times New Roman"/>
        </w:rPr>
        <w:t xml:space="preserve"> </w:t>
      </w:r>
      <w:hyperlink w:anchor="_Графичен_интерфейс" w:history="1">
        <w:r w:rsidRPr="000B2012">
          <w:rPr>
            <w:rStyle w:val="Hyperlink"/>
          </w:rPr>
          <w:t>(1, ред 107)</w:t>
        </w:r>
      </w:hyperlink>
      <w:r w:rsidRPr="000B2012">
        <w:rPr>
          <w:rFonts w:eastAsia="Times New Roman"/>
          <w:color w:val="000000"/>
        </w:rPr>
        <w:t>, което казва на библиотеката да поддържа елементите на екрана (т.е. няма да се загаси веднага, след като тръгне)</w:t>
      </w:r>
      <w:r w:rsidRPr="000B2012">
        <w:t xml:space="preserve">. Програмата цели да е разположена по удобен начин като също така по този начин дава възможност за лесно разширение при бъдеща нужна от промяна (пр. избиране на наименование на файл). Разпределението и се води от следният шаблон: </w:t>
      </w:r>
    </w:p>
    <w:p w14:paraId="5B99B747" w14:textId="5F9C2A8B" w:rsidR="001B504E" w:rsidRPr="000B2012" w:rsidRDefault="001B504E" w:rsidP="001B504E">
      <w:r w:rsidRPr="000B2012">
        <w:t xml:space="preserve"> </w:t>
      </w:r>
      <w:bookmarkStart w:id="22" w:name="_MON_1701083034"/>
      <w:bookmarkEnd w:id="22"/>
      <w:r w:rsidRPr="000B2012">
        <w:object w:dxaOrig="4980" w:dyaOrig="1967" w14:anchorId="18EB0B3E">
          <v:shape id="_x0000_i1026" type="#_x0000_t75" style="width:249pt;height:99pt" o:ole="">
            <v:imagedata r:id="rId15" o:title=""/>
          </v:shape>
          <o:OLEObject Type="Embed" ProgID="Excel.Sheet.12" ShapeID="_x0000_i1026" DrawAspect="Content" ObjectID="_1706710589" r:id="rId16"/>
        </w:object>
      </w:r>
    </w:p>
    <w:p w14:paraId="3319163B" w14:textId="78CA72E1" w:rsidR="001B504E" w:rsidRPr="000B2012" w:rsidRDefault="0062348F" w:rsidP="001B504E">
      <w:r w:rsidRPr="000B2012">
        <w:rPr>
          <w:noProof/>
        </w:rPr>
        <w:drawing>
          <wp:anchor distT="0" distB="0" distL="114300" distR="114300" simplePos="0" relativeHeight="251679744" behindDoc="0" locked="0" layoutInCell="1" allowOverlap="1" wp14:anchorId="5F462D7E" wp14:editId="2A13034F">
            <wp:simplePos x="0" y="0"/>
            <wp:positionH relativeFrom="margin">
              <wp:posOffset>509286</wp:posOffset>
            </wp:positionH>
            <wp:positionV relativeFrom="margin">
              <wp:posOffset>5672318</wp:posOffset>
            </wp:positionV>
            <wp:extent cx="3298190" cy="1915795"/>
            <wp:effectExtent l="0" t="0" r="0" b="8255"/>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504E" w:rsidRPr="000B2012">
        <w:t>И в резултат изглежда така:</w:t>
      </w:r>
    </w:p>
    <w:p w14:paraId="64769D70" w14:textId="1356821E" w:rsidR="001B504E" w:rsidRPr="000B2012" w:rsidRDefault="001B504E" w:rsidP="001B504E"/>
    <w:p w14:paraId="3582C0E2" w14:textId="1C9C5FDD" w:rsidR="001B504E" w:rsidRPr="000B2012" w:rsidRDefault="001B504E" w:rsidP="001B504E"/>
    <w:p w14:paraId="742E66DB" w14:textId="77777777" w:rsidR="001B504E" w:rsidRPr="000B2012" w:rsidRDefault="001B504E" w:rsidP="001B504E">
      <w:r w:rsidRPr="000B2012">
        <w:lastRenderedPageBreak/>
        <w:t>Спрямо споменатите проблеми с валидацията на параметрите на заявката, избирането на вид на заявка и месец представляват избиране на стойности, заредени от статични списъци с променливи. Списъците съдържат само стойности, които са сигурни да работят, освен ако няма промяна в начина на действие на уебсайта. Потребителят няма право избор на друг елемент и, тъй като точно това са стойностите с най-голяма вероятност за грешка в сравнение с номера, рязко пада възможността за изпращане на заявки съдържащи невалидни елементи. Със същата цел е добавен бутон към избирането на съдържаща папка за финалният експорт. При директно избиране на съществуваща папка няма възможност за правописна грешка. Въпреки това може да има ситуация, при която потребителят копира целият път от файлов браузър, след което го копира директно в програмата. За такъв случай, полето не е направено с единствен достъп от бутона.</w:t>
      </w:r>
    </w:p>
    <w:p w14:paraId="332CC7B6" w14:textId="77777777" w:rsidR="001B504E" w:rsidRPr="000B2012" w:rsidRDefault="001B504E" w:rsidP="001B504E">
      <w:r w:rsidRPr="000B2012">
        <w:t xml:space="preserve">От там нататък е счетено за излишно добавянето на валидация на полетата за номер или папка. Отговорността за верни данни се пренася върху потребителят. Считайки, че информацията съдържана в заявките е публична и не крие нищо тайно, а главният и път е твърдо зададен </w:t>
      </w:r>
      <w:hyperlink w:anchor="_Прихващане_на_заявки" w:history="1">
        <w:r w:rsidRPr="000B2012">
          <w:rPr>
            <w:rStyle w:val="Hyperlink"/>
          </w:rPr>
          <w:t>(2)</w:t>
        </w:r>
      </w:hyperlink>
      <w:r w:rsidRPr="000B2012">
        <w:t xml:space="preserve"> в недостъпна част на програмата и единственото, което може да бъде променено са параметрите и, се счита, че опасност от кибератака не съществува, или при проба за такава е невъзможно да бъде извлечена полезна информация. След проверка на информацията и натискане на бутон експорт, закачената към него функция се изпълнява, стойностите в конфигурационният файл се презаписват и хода на програмата се предава към прихващача </w:t>
      </w:r>
      <w:hyperlink w:anchor="_Прихващане_на_заявки" w:history="1">
        <w:r w:rsidRPr="000B2012">
          <w:rPr>
            <w:rStyle w:val="Hyperlink"/>
          </w:rPr>
          <w:t>(2)</w:t>
        </w:r>
      </w:hyperlink>
      <w:r w:rsidRPr="000B2012">
        <w:t>.</w:t>
      </w:r>
    </w:p>
    <w:p w14:paraId="57F6572D" w14:textId="77777777" w:rsidR="001B504E" w:rsidRPr="000B2012" w:rsidRDefault="001B504E" w:rsidP="001B504E">
      <w:pPr>
        <w:pStyle w:val="Heading2"/>
        <w:rPr>
          <w:u w:val="single"/>
          <w:lang w:val="bg-BG"/>
        </w:rPr>
      </w:pPr>
      <w:bookmarkStart w:id="23" w:name="_Toc95929886"/>
      <w:r w:rsidRPr="000B2012">
        <w:rPr>
          <w:lang w:val="bg-BG"/>
        </w:rPr>
        <w:t>Прихващане на заявка</w:t>
      </w:r>
      <w:bookmarkEnd w:id="23"/>
    </w:p>
    <w:p w14:paraId="207B2CD2" w14:textId="77777777" w:rsidR="001B504E" w:rsidRPr="000B2012" w:rsidRDefault="001B504E" w:rsidP="001B504E">
      <w:r w:rsidRPr="000B2012">
        <w:t xml:space="preserve">Прихващането на заявките става от следващата част на програмата </w:t>
      </w:r>
      <w:hyperlink w:anchor="_Прихващане_на_заявки" w:history="1">
        <w:r w:rsidRPr="000B2012">
          <w:rPr>
            <w:rStyle w:val="Hyperlink"/>
          </w:rPr>
          <w:t>(2)</w:t>
        </w:r>
      </w:hyperlink>
      <w:r w:rsidRPr="000B2012">
        <w:t>, която приема зададените параметри от графичният интерфейс и формулира серия от заявки спрямо тях. Първото нещо, което се случва е да бъде взето името на месеца и да бъде превърнато в индекс с помощта на времевата библиотека. Това се прави, за да бъде използван след това, за намиране на първата седмица от този месец, тъй като функциите на библиотеката работят с номер, а не с наименование на месец. След това по същият начин биват намерени и общият брой седмици в съществуващият месец. Създава се празна структура от данни, в която да се съдържа ежедневната информация и, започвайки от първата седмица, заявки се формулират по следната формула:</w:t>
      </w:r>
    </w:p>
    <w:p w14:paraId="3073351A" w14:textId="77777777" w:rsidR="001B504E" w:rsidRPr="000B2012" w:rsidRDefault="001B504E" w:rsidP="001B504E">
      <w:pPr>
        <w:rPr>
          <w:i/>
          <w:iCs/>
        </w:rPr>
      </w:pPr>
      <w:r w:rsidRPr="000B2012">
        <w:rPr>
          <w:i/>
          <w:iCs/>
        </w:rPr>
        <w:t>Основният път към сайта + идентификационен номер + вид заявка + номер на седмица</w:t>
      </w:r>
    </w:p>
    <w:p w14:paraId="4EC904DB" w14:textId="77777777" w:rsidR="001B504E" w:rsidRPr="000B2012" w:rsidRDefault="001B504E" w:rsidP="001B504E">
      <w:r w:rsidRPr="000B2012">
        <w:lastRenderedPageBreak/>
        <w:t>Или, ако искаме да направим заявка за класно отделение 626201 за първата седмица на Октомври  (39), тя ще изглежда така:</w:t>
      </w:r>
    </w:p>
    <w:p w14:paraId="10CC1A4E" w14:textId="77777777" w:rsidR="001B504E" w:rsidRPr="000B2012" w:rsidRDefault="001B504E" w:rsidP="001B504E">
      <w:pPr>
        <w:rPr>
          <w:i/>
          <w:iCs/>
        </w:rPr>
      </w:pPr>
      <w:r w:rsidRPr="000B2012">
        <w:rPr>
          <w:i/>
          <w:iCs/>
        </w:rPr>
        <w:t>https://nvna.eu/wp/?</w:t>
      </w:r>
      <w:r w:rsidRPr="000B2012">
        <w:rPr>
          <w:b/>
          <w:bCs/>
          <w:i/>
          <w:iCs/>
        </w:rPr>
        <w:t>group</w:t>
      </w:r>
      <w:r w:rsidRPr="000B2012">
        <w:rPr>
          <w:i/>
          <w:iCs/>
        </w:rPr>
        <w:t>=</w:t>
      </w:r>
      <w:r w:rsidRPr="000B2012">
        <w:rPr>
          <w:i/>
          <w:iCs/>
          <w:color w:val="4472C4" w:themeColor="accent1"/>
        </w:rPr>
        <w:t>626201</w:t>
      </w:r>
      <w:r w:rsidRPr="000B2012">
        <w:rPr>
          <w:i/>
          <w:iCs/>
        </w:rPr>
        <w:t>&amp;</w:t>
      </w:r>
      <w:r w:rsidRPr="000B2012">
        <w:rPr>
          <w:b/>
          <w:bCs/>
          <w:i/>
          <w:iCs/>
        </w:rPr>
        <w:t>queryType</w:t>
      </w:r>
      <w:r w:rsidRPr="000B2012">
        <w:rPr>
          <w:i/>
          <w:iCs/>
        </w:rPr>
        <w:t>=</w:t>
      </w:r>
      <w:r w:rsidRPr="000B2012">
        <w:rPr>
          <w:i/>
          <w:iCs/>
          <w:color w:val="4472C4" w:themeColor="accent1"/>
        </w:rPr>
        <w:t>group</w:t>
      </w:r>
      <w:r w:rsidRPr="000B2012">
        <w:rPr>
          <w:i/>
          <w:iCs/>
        </w:rPr>
        <w:t>&amp;</w:t>
      </w:r>
      <w:r w:rsidRPr="000B2012">
        <w:rPr>
          <w:b/>
          <w:bCs/>
          <w:i/>
          <w:iCs/>
        </w:rPr>
        <w:t>Week</w:t>
      </w:r>
      <w:r w:rsidRPr="000B2012">
        <w:rPr>
          <w:i/>
          <w:iCs/>
        </w:rPr>
        <w:t>=</w:t>
      </w:r>
      <w:r w:rsidRPr="000B2012">
        <w:rPr>
          <w:i/>
          <w:iCs/>
          <w:color w:val="4472C4" w:themeColor="accent1"/>
        </w:rPr>
        <w:t>39</w:t>
      </w:r>
    </w:p>
    <w:p w14:paraId="0119E686" w14:textId="77777777" w:rsidR="001B504E" w:rsidRPr="000B2012" w:rsidRDefault="001B504E" w:rsidP="001B504E">
      <w:r w:rsidRPr="000B2012">
        <w:t xml:space="preserve">Октомври има 5 седмици, съответно ще бъдат създадени 5 различни заявки в подобна форма. Всяка заявка ще бъде създадена и изпълнена с помощта на модул </w:t>
      </w:r>
      <w:r w:rsidRPr="000B2012">
        <w:rPr>
          <w:b/>
          <w:bCs/>
        </w:rPr>
        <w:t>requests</w:t>
      </w:r>
      <w:r w:rsidRPr="000B2012">
        <w:t xml:space="preserve">. Отговорът от всяка е </w:t>
      </w:r>
      <w:r w:rsidRPr="000B2012">
        <w:rPr>
          <w:i/>
          <w:iCs/>
        </w:rPr>
        <w:t>HTML</w:t>
      </w:r>
      <w:r w:rsidRPr="000B2012">
        <w:t xml:space="preserve"> кодът на цялата страница, т.е. това което иначе би видял потребителят в сайта е показано в оригиналният му вид преди браузърът да го превърне в смислен вид. След прихващане информацията се препраща към друга функция, която извлича нужната ни информация и я добавя към временна структура. След края на всяка заявка, временната структура бива добавена към месечната, след което автоматично се унищожава преди създаването на следващата заявка.</w:t>
      </w:r>
    </w:p>
    <w:p w14:paraId="59AD6165" w14:textId="77777777" w:rsidR="001B504E" w:rsidRPr="000B2012" w:rsidRDefault="001B504E" w:rsidP="001B504E">
      <w:r w:rsidRPr="000B2012">
        <w:t xml:space="preserve">Извличането става чрез използването на модул </w:t>
      </w:r>
      <w:r w:rsidRPr="000B2012">
        <w:rPr>
          <w:b/>
          <w:bCs/>
        </w:rPr>
        <w:t>re</w:t>
      </w:r>
      <w:r w:rsidRPr="000B2012">
        <w:t xml:space="preserve">. Използват се няколко различни регулярни израза, самостоятелно или в комбинации за постигане на желаната цел. Най-кратко казано, изразите се състоят от очаквани точни части (пр. при търсене на програмата за понеделник се търси мястото в таблицата, където пише точно „Понеделник“), комбинирано с шаблонни части (пр. след името на всеки ден е неговата дата, ако първият понеделник на Октомври е </w:t>
      </w:r>
      <w:r w:rsidRPr="000B2012">
        <w:rPr>
          <w:b/>
          <w:bCs/>
        </w:rPr>
        <w:t>2021-10-04</w:t>
      </w:r>
      <w:r w:rsidRPr="000B2012">
        <w:t xml:space="preserve">, тогава ще се търси като </w:t>
      </w:r>
      <w:r w:rsidRPr="000B2012">
        <w:rPr>
          <w:b/>
          <w:bCs/>
        </w:rPr>
        <w:t>[0-9]{4}-[0-9]{2}-[0-9]{2}</w:t>
      </w:r>
      <w:r w:rsidRPr="000B2012">
        <w:t>, което ще търси поредица от четири цифри, после две, и после още две, с тире между всяка група). По подобен начин са формулирани и останалите изрази, но изглеждат по-сложно и е излишно да бъдат обяснявани детайлно. Съществуват три основни случая, които трябва да бъдат покрити от изразите:</w:t>
      </w:r>
    </w:p>
    <w:p w14:paraId="6B7E3ACE" w14:textId="77777777" w:rsidR="001B504E" w:rsidRPr="000B2012" w:rsidRDefault="001B504E" w:rsidP="001B504E">
      <w:pPr>
        <w:pStyle w:val="ListParagraph"/>
        <w:numPr>
          <w:ilvl w:val="0"/>
          <w:numId w:val="4"/>
        </w:numPr>
      </w:pPr>
      <w:r w:rsidRPr="000B2012">
        <w:t>ден без часове</w:t>
      </w:r>
    </w:p>
    <w:p w14:paraId="64A2D157" w14:textId="77777777" w:rsidR="001B504E" w:rsidRPr="000B2012" w:rsidRDefault="001B504E" w:rsidP="001B504E">
      <w:pPr>
        <w:pStyle w:val="ListParagraph"/>
        <w:numPr>
          <w:ilvl w:val="0"/>
          <w:numId w:val="4"/>
        </w:numPr>
      </w:pPr>
      <w:r w:rsidRPr="000B2012">
        <w:t>академичен час от деня, които е начало на лекция/упражнение</w:t>
      </w:r>
    </w:p>
    <w:p w14:paraId="5545F502" w14:textId="77777777" w:rsidR="001B504E" w:rsidRPr="000B2012" w:rsidRDefault="001B504E" w:rsidP="001B504E">
      <w:pPr>
        <w:pStyle w:val="ListParagraph"/>
        <w:numPr>
          <w:ilvl w:val="0"/>
          <w:numId w:val="4"/>
        </w:numPr>
      </w:pPr>
      <w:r w:rsidRPr="000B2012">
        <w:t>академичен час от деня, които е продължение на вече започнала лекция/упражнение</w:t>
      </w:r>
    </w:p>
    <w:p w14:paraId="77D537F9" w14:textId="77777777" w:rsidR="001B504E" w:rsidRPr="000B2012" w:rsidRDefault="001B504E" w:rsidP="001B504E">
      <w:r w:rsidRPr="000B2012">
        <w:t>Причината случаите да са три, а не два (с/без лекция), е че кодът изглежда по-различен начин спрямо дали един ден е празен, или ако не дали всеки негов час е начало или продължение на лекция, като структурата на празните часове, които не са продължение на лекция съвпадат със стандартният код за начало на такава, но липсва информация в тях. Съществуват 4 различни шаблона изрази:</w:t>
      </w:r>
    </w:p>
    <w:p w14:paraId="49D13B06" w14:textId="77777777" w:rsidR="001B504E" w:rsidRPr="000B2012" w:rsidRDefault="001B504E" w:rsidP="001B504E">
      <w:pPr>
        <w:pStyle w:val="ListParagraph"/>
        <w:numPr>
          <w:ilvl w:val="0"/>
          <w:numId w:val="5"/>
        </w:numPr>
      </w:pPr>
      <w:r w:rsidRPr="000B2012">
        <w:t>Структурата на заглавният ред на таблицата, показващ деня и датата (пр. Понеделник, 2021-10-04).</w:t>
      </w:r>
    </w:p>
    <w:p w14:paraId="7AD240D9" w14:textId="77777777" w:rsidR="001B504E" w:rsidRPr="000B2012" w:rsidRDefault="001B504E" w:rsidP="001B504E">
      <w:pPr>
        <w:pStyle w:val="ListParagraph"/>
        <w:numPr>
          <w:ilvl w:val="0"/>
          <w:numId w:val="5"/>
        </w:numPr>
      </w:pPr>
      <w:r w:rsidRPr="000B2012">
        <w:t xml:space="preserve">Структурата на ден, в които няма лекции. </w:t>
      </w:r>
    </w:p>
    <w:p w14:paraId="6F0EC5B5" w14:textId="77777777" w:rsidR="001B504E" w:rsidRPr="000B2012" w:rsidRDefault="001B504E" w:rsidP="001B504E">
      <w:pPr>
        <w:pStyle w:val="ListParagraph"/>
        <w:numPr>
          <w:ilvl w:val="0"/>
          <w:numId w:val="5"/>
        </w:numPr>
      </w:pPr>
      <w:r w:rsidRPr="000B2012">
        <w:t>Структурата на ден, в които има лекции.</w:t>
      </w:r>
    </w:p>
    <w:p w14:paraId="24C39AC8" w14:textId="77777777" w:rsidR="001B504E" w:rsidRPr="000B2012" w:rsidRDefault="001B504E" w:rsidP="001B504E">
      <w:pPr>
        <w:pStyle w:val="ListParagraph"/>
        <w:numPr>
          <w:ilvl w:val="0"/>
          <w:numId w:val="5"/>
        </w:numPr>
      </w:pPr>
      <w:r w:rsidRPr="000B2012">
        <w:lastRenderedPageBreak/>
        <w:t>Структурата на самостоятелен час.</w:t>
      </w:r>
    </w:p>
    <w:p w14:paraId="7F159F07" w14:textId="77777777" w:rsidR="001B504E" w:rsidRPr="000B2012" w:rsidRDefault="001B504E" w:rsidP="001B504E">
      <w:r w:rsidRPr="000B2012">
        <w:t xml:space="preserve">Разделени са по този начин за лесно комбиниране, тъй като се препокриват. За всеки ден от седмицата се извършват следните действия - Тъй като е най-семпло, първо се изпълнява търсенето за заглавен ред, заедно с ден без лекция. Ако върне резултат, към временната структура се добавя списък съхраняващ деня и изречението „Няма занятия“. Ако не, програмата използва комбинация от заглавният ред и структурата на цял ден, в които има лекции. Тук не се интересуваме от самата информация, а дали такъв ден ще бъде намерен, тъй като това улеснява бъдещото извличане на информация да бъде фокусирано върху резултата от това търсене. То ще бъде кодът на един единствен ден, вместо да бъде правено търсене из цялата седмица, тъй като е излишно и може да има грешно намерени изрази. При резултат, програмата използва структурата на самостоятелният час и намира всички такива попадения. Към временната структура се добавят името на деня и информацията за всеки час разделен в четири части – номер на академичният час, в които е започнал, времевото продължение, дисциплина и преподавател. Така временната структура представлява списък от списъци – в случай, че за един ден не е имало лекции, списъка е с дължина два елемента, ако да е с дължина </w:t>
      </w:r>
      <w:r w:rsidRPr="000B2012">
        <w:rPr>
          <w:i/>
          <w:iCs/>
        </w:rPr>
        <w:t>n</w:t>
      </w:r>
      <w:r w:rsidRPr="000B2012">
        <w:t xml:space="preserve">, за която винаги е валидно условието </w:t>
      </w:r>
      <w:r w:rsidRPr="000B2012">
        <w:rPr>
          <w:i/>
          <w:iCs/>
        </w:rPr>
        <w:t>n-1=4*x</w:t>
      </w:r>
      <w:r w:rsidRPr="000B2012">
        <w:t xml:space="preserve">, където </w:t>
      </w:r>
      <w:r w:rsidRPr="000B2012">
        <w:rPr>
          <w:i/>
          <w:iCs/>
        </w:rPr>
        <w:t xml:space="preserve">x </w:t>
      </w:r>
      <w:r w:rsidRPr="000B2012">
        <w:t>е броят часове. Това ни позволява по-нататък в програмата лесно да предскажем какво е нужно и не е нужно да бъде добавено в крайният файл спрямо големината на всеки списък. Последно, в случай, че програмата не върне отговор за нито един от изразите, нищо не бива добавено. Това се случва само в първата или последната седмица на даден месец, където има дни от други месеци, тъй като индексът на всеки месец участва в търсенето.</w:t>
      </w:r>
    </w:p>
    <w:p w14:paraId="7B82CE78" w14:textId="77777777" w:rsidR="001B504E" w:rsidRPr="000B2012" w:rsidRDefault="001B504E" w:rsidP="001B504E">
      <w:r w:rsidRPr="000B2012">
        <w:t>След като всички заявки бъдат направени успешно и информацията е събрана в списък, тя се препраща към следващата част на програмата и съхранението и в екселски файл.</w:t>
      </w:r>
    </w:p>
    <w:p w14:paraId="6437C668" w14:textId="77777777" w:rsidR="001B504E" w:rsidRPr="000B2012" w:rsidRDefault="001B504E" w:rsidP="001B504E">
      <w:pPr>
        <w:pStyle w:val="Heading2"/>
        <w:rPr>
          <w:lang w:val="bg-BG"/>
        </w:rPr>
      </w:pPr>
      <w:bookmarkStart w:id="24" w:name="_Toc95929887"/>
      <w:r w:rsidRPr="000B2012">
        <w:rPr>
          <w:lang w:val="bg-BG"/>
        </w:rPr>
        <w:t>Експортиране</w:t>
      </w:r>
      <w:bookmarkEnd w:id="24"/>
    </w:p>
    <w:p w14:paraId="4AC36483" w14:textId="77777777" w:rsidR="001B504E" w:rsidRPr="000B2012" w:rsidRDefault="001B504E" w:rsidP="001B504E">
      <w:r w:rsidRPr="000B2012">
        <w:t xml:space="preserve">Експортирането е сравнително по-просто от останалите части на програмата. Извикването на функцията за създаване на нов файл става с три параметъра – списъка с информация, месеца, и папката за съхранение. Използвайки модул </w:t>
      </w:r>
      <w:r w:rsidRPr="000B2012">
        <w:rPr>
          <w:b/>
          <w:bCs/>
        </w:rPr>
        <w:t>openpyxl</w:t>
      </w:r>
      <w:r w:rsidRPr="000B2012">
        <w:t xml:space="preserve">, програмата създава нов файл, чието има е съчетание от статична фраза, датата на създаване и името на месеца. Файл, създаден на първи Декември, за месец Октомври би изглеждал така: </w:t>
      </w:r>
      <w:r w:rsidRPr="000B2012">
        <w:rPr>
          <w:i/>
          <w:iCs/>
        </w:rPr>
        <w:t>NvnaExport_October_2021-12-01.xlsx</w:t>
      </w:r>
      <w:r w:rsidRPr="000B2012">
        <w:t xml:space="preserve">. Всеки нов файл с подобни параметри би презаписал предишният. Към момента програмата не позволява избирането на име за файла, което значи, че репорти за различни класни отделения с препокриващ се месец направени в един и същи ден изискват ръчно </w:t>
      </w:r>
      <w:r w:rsidRPr="000B2012">
        <w:lastRenderedPageBreak/>
        <w:t>преименуване, за да не бъдат затрити. Но това не е голяма промяна и при нужда може да бъде променено сравнително лесно.</w:t>
      </w:r>
    </w:p>
    <w:p w14:paraId="44F3E289" w14:textId="77777777" w:rsidR="001B504E" w:rsidRPr="000B2012" w:rsidRDefault="001B504E" w:rsidP="001B504E">
      <w:r w:rsidRPr="000B2012">
        <w:t>При извикването на функцията, програмата създава името на крайният файл, и за всеки елемент от списъка, добавя информацията в него в последователни колони, като всеки следващ елемент е на нов ред. Ако всички действия до тук са били успешни, тук програмата връща съответният отговор към графичният интерфейс и се показва съответният диалог, потвърждаващ на потребителя, че репортът е създаден без проблеми, заедно с папката, където е създаден.</w:t>
      </w:r>
    </w:p>
    <w:p w14:paraId="5B467FA7" w14:textId="77777777" w:rsidR="001B504E" w:rsidRPr="000B2012" w:rsidRDefault="001B504E" w:rsidP="001B504E">
      <w:pPr>
        <w:pStyle w:val="Heading2"/>
        <w:rPr>
          <w:lang w:val="bg-BG"/>
        </w:rPr>
      </w:pPr>
      <w:bookmarkStart w:id="25" w:name="_Toc95929888"/>
      <w:r w:rsidRPr="000B2012">
        <w:rPr>
          <w:lang w:val="bg-BG"/>
        </w:rPr>
        <w:t>Конфигурация и техническа информация.</w:t>
      </w:r>
      <w:bookmarkEnd w:id="25"/>
    </w:p>
    <w:p w14:paraId="3A9C1A5C" w14:textId="77777777" w:rsidR="001B504E" w:rsidRPr="000B2012" w:rsidRDefault="001B504E" w:rsidP="001B504E">
      <w:r w:rsidRPr="000B2012">
        <w:t xml:space="preserve">Освен основната логика съществуват още две части на програмата – конфигурационната и информационната. </w:t>
      </w:r>
    </w:p>
    <w:p w14:paraId="11AC1C75" w14:textId="77777777" w:rsidR="001B504E" w:rsidRPr="000B2012" w:rsidRDefault="001B504E" w:rsidP="001B504E">
      <w:r w:rsidRPr="000B2012">
        <w:t xml:space="preserve">Конфигурацията </w:t>
      </w:r>
      <w:hyperlink w:anchor="_Конфигурация" w:history="1">
        <w:r w:rsidRPr="000B2012">
          <w:rPr>
            <w:rStyle w:val="Hyperlink"/>
          </w:rPr>
          <w:t>(4)</w:t>
        </w:r>
      </w:hyperlink>
      <w:r w:rsidRPr="000B2012">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Pr="000B2012">
        <w:rPr>
          <w:i/>
          <w:iCs/>
        </w:rPr>
        <w:t>.cfg</w:t>
      </w:r>
      <w:r w:rsidRPr="000B2012">
        <w:t xml:space="preserve">, след което се добавя секция </w:t>
      </w:r>
      <w:r w:rsidRPr="000B2012">
        <w:rPr>
          <w:i/>
          <w:iCs/>
        </w:rPr>
        <w:t>[request_parameters]</w:t>
      </w:r>
      <w:r w:rsidRPr="000B2012">
        <w:t>, където ще бъдат съхранявани всички желани стойности. След това продължава стандартното изпълнение на програмата.</w:t>
      </w:r>
    </w:p>
    <w:p w14:paraId="12CC7099" w14:textId="77777777" w:rsidR="001B504E" w:rsidRPr="000B2012" w:rsidRDefault="001B504E" w:rsidP="001B504E">
      <w:r w:rsidRPr="000B2012">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проблем. Основната логика за конфигурирането на логъра се съдържа в отделен файл </w:t>
      </w:r>
      <w:hyperlink w:anchor="_Логър" w:history="1">
        <w:r w:rsidRPr="000B2012">
          <w:rPr>
            <w:rStyle w:val="Hyperlink"/>
          </w:rPr>
          <w:t>(5)</w:t>
        </w:r>
      </w:hyperlink>
      <w:r w:rsidRPr="000B2012">
        <w:t xml:space="preserve">,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 </w:t>
      </w:r>
    </w:p>
    <w:p w14:paraId="48086AFC" w14:textId="77777777" w:rsidR="001B504E" w:rsidRPr="000B2012" w:rsidRDefault="001B504E" w:rsidP="001B504E">
      <w:r w:rsidRPr="000B2012">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0B2012">
        <w:rPr>
          <w:i/>
          <w:iCs/>
        </w:rPr>
        <w:t>UTF-8</w:t>
      </w:r>
      <w:r w:rsidRPr="000B2012">
        <w:t>.</w:t>
      </w:r>
    </w:p>
    <w:p w14:paraId="05FD1161" w14:textId="77777777" w:rsidR="001B504E" w:rsidRPr="000B2012" w:rsidRDefault="001B504E" w:rsidP="001B504E">
      <w:pPr>
        <w:pStyle w:val="Heading2"/>
        <w:rPr>
          <w:lang w:val="bg-BG"/>
        </w:rPr>
      </w:pPr>
      <w:bookmarkStart w:id="26" w:name="_Toc95929889"/>
      <w:r w:rsidRPr="000B2012">
        <w:rPr>
          <w:lang w:val="bg-BG"/>
        </w:rPr>
        <w:t>Хеширане на файлове</w:t>
      </w:r>
      <w:bookmarkEnd w:id="26"/>
    </w:p>
    <w:p w14:paraId="589062D2" w14:textId="490CD79A" w:rsidR="001B504E" w:rsidRPr="000B2012" w:rsidRDefault="001B504E" w:rsidP="001B504E">
      <w:r w:rsidRPr="000B2012">
        <w:t xml:space="preserve">Тъй като проекта ще се разпространява с изпълним файл и оригиналният код, като допълнение против зловредна промяна във файловете е добавен скрипт, които </w:t>
      </w:r>
      <w:r w:rsidRPr="000B2012">
        <w:lastRenderedPageBreak/>
        <w:t xml:space="preserve">изчислява хешираната сума на всеки </w:t>
      </w:r>
      <w:r w:rsidRPr="000B2012">
        <w:rPr>
          <w:i/>
          <w:iCs/>
        </w:rPr>
        <w:t xml:space="preserve">.py </w:t>
      </w:r>
      <w:r w:rsidRPr="000B2012">
        <w:t>скрипт, както и на самият изпълним файл .</w:t>
      </w:r>
      <w:r w:rsidRPr="000B2012">
        <w:rPr>
          <w:i/>
          <w:iCs/>
        </w:rPr>
        <w:t>exe</w:t>
      </w:r>
      <w:r w:rsidRPr="000B2012">
        <w:t xml:space="preserve"> по алгоритъм SHA-256</w:t>
      </w:r>
      <w:sdt>
        <w:sdtPr>
          <w:id w:val="46421042"/>
          <w:citation/>
        </w:sdtPr>
        <w:sdtEndPr/>
        <w:sdtContent>
          <w:r w:rsidRPr="000B2012">
            <w:fldChar w:fldCharType="begin"/>
          </w:r>
          <w:r w:rsidRPr="000B2012">
            <w:instrText xml:space="preserve"> CITATION Don11 \l 1033 </w:instrText>
          </w:r>
          <w:r w:rsidRPr="000B2012">
            <w:fldChar w:fldCharType="separate"/>
          </w:r>
          <w:r w:rsidRPr="000B2012">
            <w:t xml:space="preserve"> (Eastlake, et al., 2011)</w:t>
          </w:r>
          <w:r w:rsidRPr="000B2012">
            <w:fldChar w:fldCharType="end"/>
          </w:r>
        </w:sdtContent>
      </w:sdt>
      <w:r w:rsidRPr="000B2012">
        <w:t xml:space="preserve">. 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r w:rsidRPr="000B2012">
        <w:rPr>
          <w:b/>
        </w:rPr>
        <w:t>GitHub</w:t>
      </w:r>
      <w:r w:rsidRPr="000B2012">
        <w:rPr>
          <w:bCs/>
        </w:rPr>
        <w:t>, откъдето може да бъде изтеглен проекта.</w:t>
      </w:r>
      <w:r w:rsidRPr="000B2012">
        <w:t xml:space="preserve"> </w:t>
      </w:r>
    </w:p>
    <w:p w14:paraId="79B7BD6E" w14:textId="77777777" w:rsidR="001B504E" w:rsidRPr="000B2012" w:rsidRDefault="001B504E" w:rsidP="001B504E"/>
    <w:p w14:paraId="25AC83AC" w14:textId="2FE6CA92" w:rsidR="001B504E" w:rsidRPr="000B2012" w:rsidRDefault="00226CEE" w:rsidP="008A3FF1">
      <w:pPr>
        <w:pStyle w:val="Heading1"/>
        <w:numPr>
          <w:ilvl w:val="0"/>
          <w:numId w:val="6"/>
        </w:numPr>
      </w:pPr>
      <w:bookmarkStart w:id="27" w:name="_Toc95929890"/>
      <w:r w:rsidRPr="000B2012">
        <w:t>Заключение</w:t>
      </w:r>
      <w:bookmarkEnd w:id="27"/>
    </w:p>
    <w:p w14:paraId="66441CDF" w14:textId="77777777" w:rsidR="001B504E" w:rsidRPr="000B2012" w:rsidRDefault="001B504E" w:rsidP="001B504E">
      <w:r w:rsidRPr="000B2012">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8" w:history="1">
        <w:r w:rsidRPr="000B2012">
          <w:rPr>
            <w:rStyle w:val="Hyperlink"/>
          </w:rPr>
          <w:t>https://nvna.eu/wp</w:t>
        </w:r>
      </w:hyperlink>
      <w:r w:rsidRPr="000B2012">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0B2012">
        <w:rPr>
          <w:i/>
          <w:iCs/>
        </w:rPr>
        <w:t>SHA-256.</w:t>
      </w:r>
      <w:r w:rsidRPr="000B2012">
        <w:br w:type="page"/>
      </w:r>
    </w:p>
    <w:p w14:paraId="5E148A7A" w14:textId="77777777" w:rsidR="001B504E" w:rsidRPr="000B2012" w:rsidRDefault="001B504E" w:rsidP="001B504E">
      <w:pPr>
        <w:jc w:val="left"/>
      </w:pPr>
    </w:p>
    <w:p w14:paraId="4AC4F938" w14:textId="77777777" w:rsidR="001B504E" w:rsidRPr="000B2012" w:rsidRDefault="001B504E" w:rsidP="001B504E"/>
    <w:bookmarkStart w:id="28" w:name="_Toc95929891"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0B2012" w:rsidRDefault="00226CEE" w:rsidP="001B504E">
          <w:pPr>
            <w:pStyle w:val="Heading1"/>
            <w:numPr>
              <w:ilvl w:val="0"/>
              <w:numId w:val="6"/>
            </w:numPr>
          </w:pPr>
          <w:r w:rsidRPr="000B2012">
            <w:t>Библиография</w:t>
          </w:r>
          <w:bookmarkEnd w:id="28"/>
        </w:p>
        <w:sdt>
          <w:sdtPr>
            <w:id w:val="-573587230"/>
            <w:bibliography/>
          </w:sdtPr>
          <w:sdtEndPr/>
          <w:sdtContent>
            <w:p w14:paraId="08E781AD" w14:textId="77777777" w:rsidR="001B504E" w:rsidRPr="000B2012" w:rsidRDefault="00226CEE" w:rsidP="001B504E">
              <w:pPr>
                <w:pStyle w:val="Bibliography"/>
                <w:rPr>
                  <w:sz w:val="24"/>
                </w:rPr>
              </w:pPr>
              <w:r w:rsidRPr="000B2012">
                <w:fldChar w:fldCharType="begin"/>
              </w:r>
              <w:r w:rsidRPr="000B2012">
                <w:instrText xml:space="preserve"> BIBLIOGRAPHY </w:instrText>
              </w:r>
              <w:r w:rsidRPr="000B2012">
                <w:fldChar w:fldCharType="separate"/>
              </w:r>
              <w:r w:rsidR="001B504E" w:rsidRPr="000B2012">
                <w:rPr>
                  <w:b/>
                  <w:bCs/>
                </w:rPr>
                <w:t>Eastlake, Donald и Hansen, Tony. 2011.</w:t>
              </w:r>
              <w:r w:rsidR="001B504E" w:rsidRPr="000B2012">
                <w:t xml:space="preserve"> </w:t>
              </w:r>
              <w:r w:rsidR="001B504E" w:rsidRPr="000B2012">
                <w:rPr>
                  <w:i/>
                  <w:iCs/>
                </w:rPr>
                <w:t xml:space="preserve">US Secure Hash Algorithms (SHA and SHA-based HMAC and HKDF). </w:t>
              </w:r>
              <w:r w:rsidR="001B504E" w:rsidRPr="000B2012">
                <w:t>неизв. : IETF, 2011.</w:t>
              </w:r>
            </w:p>
            <w:p w14:paraId="346685A4" w14:textId="77777777" w:rsidR="001B504E" w:rsidRPr="000B2012" w:rsidRDefault="001B504E" w:rsidP="001B504E">
              <w:pPr>
                <w:pStyle w:val="Bibliography"/>
              </w:pPr>
              <w:r w:rsidRPr="000B2012">
                <w:rPr>
                  <w:b/>
                  <w:bCs/>
                </w:rPr>
                <w:t>Gazoni, Eric и Clark, Charlie.</w:t>
              </w:r>
              <w:r w:rsidRPr="000B2012">
                <w:t xml:space="preserve"> openpyxl - A Python library to read/write Excel 2010 xlsx/xlsm files. </w:t>
              </w:r>
              <w:r w:rsidRPr="000B2012">
                <w:rPr>
                  <w:i/>
                  <w:iCs/>
                </w:rPr>
                <w:t xml:space="preserve">openpyxl. </w:t>
              </w:r>
              <w:r w:rsidRPr="000B2012">
                <w:t>[Онлайн] [Цитирано: 15 December 2021 r.] https://openpyxl.readthedocs.io/en/stable/.</w:t>
              </w:r>
            </w:p>
            <w:p w14:paraId="5C21BC78" w14:textId="77777777" w:rsidR="001B504E" w:rsidRPr="000B2012" w:rsidRDefault="001B504E" w:rsidP="001B504E">
              <w:pPr>
                <w:pStyle w:val="Bibliography"/>
              </w:pPr>
              <w:r w:rsidRPr="000B2012">
                <w:rPr>
                  <w:b/>
                  <w:bCs/>
                </w:rPr>
                <w:t>GitHub, Inc.</w:t>
              </w:r>
              <w:r w:rsidRPr="000B2012">
                <w:t xml:space="preserve"> GitHub. </w:t>
              </w:r>
              <w:r w:rsidRPr="000B2012">
                <w:rPr>
                  <w:i/>
                  <w:iCs/>
                </w:rPr>
                <w:t xml:space="preserve">GitHub. </w:t>
              </w:r>
              <w:r w:rsidRPr="000B2012">
                <w:t>[Онлайн] [Цитирано: 13 December 2021 r.] https://github.com.</w:t>
              </w:r>
            </w:p>
            <w:p w14:paraId="154823E9" w14:textId="77777777" w:rsidR="001B504E" w:rsidRPr="000B2012" w:rsidRDefault="001B504E" w:rsidP="001B504E">
              <w:pPr>
                <w:pStyle w:val="Bibliography"/>
              </w:pPr>
              <w:r w:rsidRPr="000B2012">
                <w:rPr>
                  <w:b/>
                  <w:bCs/>
                </w:rPr>
                <w:t>Microsoft.</w:t>
              </w:r>
              <w:r w:rsidRPr="000B2012">
                <w:t xml:space="preserve"> Visual Studio Code. </w:t>
              </w:r>
              <w:r w:rsidRPr="000B2012">
                <w:rPr>
                  <w:i/>
                  <w:iCs/>
                </w:rPr>
                <w:t xml:space="preserve">Visual Studio Code. </w:t>
              </w:r>
              <w:r w:rsidRPr="000B2012">
                <w:t>[Онлайн] [Цитирано: 13 December 2021 r.] code.visualstudio.com.</w:t>
              </w:r>
            </w:p>
            <w:p w14:paraId="0B964CBB" w14:textId="77777777" w:rsidR="001B504E" w:rsidRPr="000B2012" w:rsidRDefault="001B504E" w:rsidP="001B504E">
              <w:pPr>
                <w:pStyle w:val="Bibliography"/>
              </w:pPr>
              <w:r w:rsidRPr="000B2012">
                <w:rPr>
                  <w:b/>
                  <w:bCs/>
                </w:rPr>
                <w:t>PyInstaller Development Team. 2021.</w:t>
              </w:r>
              <w:r w:rsidRPr="000B2012">
                <w:t xml:space="preserve"> PyInstaller. </w:t>
              </w:r>
              <w:r w:rsidRPr="000B2012">
                <w:rPr>
                  <w:i/>
                  <w:iCs/>
                </w:rPr>
                <w:t xml:space="preserve">PyInstaller. </w:t>
              </w:r>
              <w:r w:rsidRPr="000B2012">
                <w:t>[Онлайн] PyInstaller Development Team, 11 August 2021 r. [Цитирано: 15 December 2021 r.] https://www.pyinstaller.org/.</w:t>
              </w:r>
            </w:p>
            <w:p w14:paraId="200A666C" w14:textId="77777777" w:rsidR="001B504E" w:rsidRPr="000B2012" w:rsidRDefault="001B504E" w:rsidP="001B504E">
              <w:pPr>
                <w:pStyle w:val="Bibliography"/>
              </w:pPr>
              <w:r w:rsidRPr="000B2012">
                <w:rPr>
                  <w:b/>
                  <w:bCs/>
                </w:rPr>
                <w:t>Python (Monty) Pictures Limited.</w:t>
              </w:r>
              <w:r w:rsidRPr="000B2012">
                <w:t xml:space="preserve"> Monthy Python's Official Website. </w:t>
              </w:r>
              <w:r w:rsidRPr="000B2012">
                <w:rPr>
                  <w:i/>
                  <w:iCs/>
                </w:rPr>
                <w:t xml:space="preserve">Monty Python. </w:t>
              </w:r>
              <w:r w:rsidRPr="000B2012">
                <w:t>[Онлайн] Python (Monty) Pictures Limited. [Цитирано: 13 December 2021 r.] http://www.montypython.com/.</w:t>
              </w:r>
            </w:p>
            <w:p w14:paraId="4A07F176" w14:textId="77777777" w:rsidR="001B504E" w:rsidRPr="000B2012" w:rsidRDefault="001B504E" w:rsidP="001B504E">
              <w:pPr>
                <w:pStyle w:val="Bibliography"/>
              </w:pPr>
              <w:r w:rsidRPr="000B2012">
                <w:rPr>
                  <w:b/>
                  <w:bCs/>
                </w:rPr>
                <w:t>Python Software Foundation.</w:t>
              </w:r>
              <w:r w:rsidRPr="000B2012">
                <w:t xml:space="preserve"> configparser — Configuration file parser. </w:t>
              </w:r>
              <w:r w:rsidRPr="000B2012">
                <w:rPr>
                  <w:i/>
                  <w:iCs/>
                </w:rPr>
                <w:t xml:space="preserve">Python Documentation. </w:t>
              </w:r>
              <w:r w:rsidRPr="000B2012">
                <w:t>[Онлайн] [Цитирано: 15 December 2021 r.] https://docs.python.org/3/library/configparser.html.</w:t>
              </w:r>
            </w:p>
            <w:p w14:paraId="2DC7067F" w14:textId="77777777" w:rsidR="001B504E" w:rsidRPr="000B2012" w:rsidRDefault="001B504E" w:rsidP="001B504E">
              <w:pPr>
                <w:pStyle w:val="Bibliography"/>
              </w:pPr>
              <w:r w:rsidRPr="000B2012">
                <w:rPr>
                  <w:b/>
                  <w:bCs/>
                </w:rPr>
                <w:t>—.</w:t>
              </w:r>
              <w:r w:rsidRPr="000B2012">
                <w:t xml:space="preserve"> datetime — Basic date and time types¶. </w:t>
              </w:r>
              <w:r w:rsidRPr="000B2012">
                <w:rPr>
                  <w:i/>
                  <w:iCs/>
                </w:rPr>
                <w:t xml:space="preserve">Python Documentation. </w:t>
              </w:r>
              <w:r w:rsidRPr="000B2012">
                <w:t>[Онлайн] [Цитирано: 15 December 2021 r.] https://docs.python.org/3/library/datetime.html.</w:t>
              </w:r>
            </w:p>
            <w:p w14:paraId="47510CAE" w14:textId="77777777" w:rsidR="001B504E" w:rsidRPr="000B2012" w:rsidRDefault="001B504E" w:rsidP="001B504E">
              <w:pPr>
                <w:pStyle w:val="Bibliography"/>
              </w:pPr>
              <w:r w:rsidRPr="000B2012">
                <w:rPr>
                  <w:b/>
                  <w:bCs/>
                </w:rPr>
                <w:t>—.</w:t>
              </w:r>
              <w:r w:rsidRPr="000B2012">
                <w:t xml:space="preserve"> Python. </w:t>
              </w:r>
              <w:r w:rsidRPr="000B2012">
                <w:rPr>
                  <w:i/>
                  <w:iCs/>
                </w:rPr>
                <w:t xml:space="preserve">python. </w:t>
              </w:r>
              <w:r w:rsidRPr="000B2012">
                <w:t>[Онлайн] [Цитирано: 14 December 2021 r.] https://www.python.org/.</w:t>
              </w:r>
            </w:p>
            <w:p w14:paraId="0B604130" w14:textId="77777777" w:rsidR="001B504E" w:rsidRPr="000B2012" w:rsidRDefault="001B504E" w:rsidP="001B504E">
              <w:pPr>
                <w:pStyle w:val="Bibliography"/>
              </w:pPr>
              <w:r w:rsidRPr="000B2012">
                <w:rPr>
                  <w:b/>
                  <w:bCs/>
                </w:rPr>
                <w:t>—.</w:t>
              </w:r>
              <w:r w:rsidRPr="000B2012">
                <w:t xml:space="preserve"> re — Regular expression operations. </w:t>
              </w:r>
              <w:r w:rsidRPr="000B2012">
                <w:rPr>
                  <w:i/>
                  <w:iCs/>
                </w:rPr>
                <w:t xml:space="preserve">Python Documentation. </w:t>
              </w:r>
              <w:r w:rsidRPr="000B2012">
                <w:t>[Онлайн] [Цитирано: 14 December 2021 r.] https://docs.python.org/3/library/re.html.</w:t>
              </w:r>
            </w:p>
            <w:p w14:paraId="06B176FA" w14:textId="77777777" w:rsidR="001B504E" w:rsidRPr="000B2012" w:rsidRDefault="001B504E" w:rsidP="001B504E">
              <w:pPr>
                <w:pStyle w:val="Bibliography"/>
              </w:pPr>
              <w:r w:rsidRPr="000B2012">
                <w:rPr>
                  <w:b/>
                  <w:bCs/>
                </w:rPr>
                <w:t>—.</w:t>
              </w:r>
              <w:r w:rsidRPr="000B2012">
                <w:t xml:space="preserve"> tkinter — Python interface to Tcl/Tk¶. </w:t>
              </w:r>
              <w:r w:rsidRPr="000B2012">
                <w:rPr>
                  <w:i/>
                  <w:iCs/>
                </w:rPr>
                <w:t xml:space="preserve">Python Documentation. </w:t>
              </w:r>
              <w:r w:rsidRPr="000B2012">
                <w:t>[Онлайн] [Цитирано: 15 December 2021 r.] https://docs.python.org/3/library/tkinter.html.</w:t>
              </w:r>
            </w:p>
            <w:p w14:paraId="612E128F" w14:textId="77777777" w:rsidR="001B504E" w:rsidRPr="000B2012" w:rsidRDefault="001B504E" w:rsidP="001B504E">
              <w:pPr>
                <w:pStyle w:val="Bibliography"/>
              </w:pPr>
              <w:r w:rsidRPr="000B2012">
                <w:rPr>
                  <w:b/>
                  <w:bCs/>
                </w:rPr>
                <w:t>Reitz, Kenneth.</w:t>
              </w:r>
              <w:r w:rsidRPr="000B2012">
                <w:t xml:space="preserve"> Requests: HTTP for Humans™. </w:t>
              </w:r>
              <w:r w:rsidRPr="000B2012">
                <w:rPr>
                  <w:i/>
                  <w:iCs/>
                </w:rPr>
                <w:t xml:space="preserve">Requests. </w:t>
              </w:r>
              <w:r w:rsidRPr="000B2012">
                <w:t>[Онлайн] [Цитирано: 14 December 2021 r.] https://docs.python-requests.org/en/latest/.</w:t>
              </w:r>
            </w:p>
            <w:p w14:paraId="3F8AEB90" w14:textId="77777777" w:rsidR="001B504E" w:rsidRPr="000B2012" w:rsidRDefault="001B504E" w:rsidP="001B504E">
              <w:pPr>
                <w:pStyle w:val="Bibliography"/>
              </w:pPr>
              <w:r w:rsidRPr="000B2012">
                <w:rPr>
                  <w:b/>
                  <w:bCs/>
                </w:rPr>
                <w:lastRenderedPageBreak/>
                <w:t>Rossum, Guido van, Warsaw, Barry и Coghlan, Nick. 2001.</w:t>
              </w:r>
              <w:r w:rsidRPr="000B2012">
                <w:t xml:space="preserve"> Style Guide for Python Code. </w:t>
              </w:r>
              <w:r w:rsidRPr="000B2012">
                <w:rPr>
                  <w:i/>
                  <w:iCs/>
                </w:rPr>
                <w:t xml:space="preserve">Python. </w:t>
              </w:r>
              <w:r w:rsidRPr="000B2012">
                <w:t>[Онлайн] 05 July 2001 r. [Цитирано: 13 December 2021 r.] https://www.python.org/dev/peps/pep-0008/.</w:t>
              </w:r>
            </w:p>
            <w:p w14:paraId="4F7BD791" w14:textId="77777777" w:rsidR="001B504E" w:rsidRPr="000B2012" w:rsidRDefault="001B504E" w:rsidP="001B504E">
              <w:pPr>
                <w:pStyle w:val="Bibliography"/>
              </w:pPr>
              <w:r w:rsidRPr="000B2012">
                <w:rPr>
                  <w:b/>
                  <w:bCs/>
                </w:rPr>
                <w:t>Software Freedom Foundation.</w:t>
              </w:r>
              <w:r w:rsidRPr="000B2012">
                <w:t xml:space="preserve"> git. </w:t>
              </w:r>
              <w:r w:rsidRPr="000B2012">
                <w:rPr>
                  <w:i/>
                  <w:iCs/>
                </w:rPr>
                <w:t xml:space="preserve">git. </w:t>
              </w:r>
              <w:r w:rsidRPr="000B2012">
                <w:t>[Онлайн] https://git-scm.com/.</w:t>
              </w:r>
            </w:p>
            <w:p w14:paraId="5D09B0DD" w14:textId="77777777" w:rsidR="001B504E" w:rsidRPr="000B2012" w:rsidRDefault="001B504E" w:rsidP="001B504E">
              <w:pPr>
                <w:pStyle w:val="Bibliography"/>
              </w:pPr>
              <w:r w:rsidRPr="000B2012">
                <w:rPr>
                  <w:b/>
                  <w:bCs/>
                </w:rPr>
                <w:t>The pip developers.</w:t>
              </w:r>
              <w:r w:rsidRPr="000B2012">
                <w:t xml:space="preserve"> pip documentation v21.3.1. </w:t>
              </w:r>
              <w:r w:rsidRPr="000B2012">
                <w:rPr>
                  <w:i/>
                  <w:iCs/>
                </w:rPr>
                <w:t xml:space="preserve">pip. </w:t>
              </w:r>
              <w:r w:rsidRPr="000B2012">
                <w:t>[Онлайн] [Цитирано: 13 December 2021 r.] https://pip.pypa.io/en/stable/.</w:t>
              </w:r>
            </w:p>
            <w:p w14:paraId="2DECB466" w14:textId="2D12D03D" w:rsidR="00226CEE" w:rsidRPr="000B2012" w:rsidRDefault="00226CEE" w:rsidP="000B2012">
              <w:pPr>
                <w:ind w:firstLine="0"/>
              </w:pPr>
              <w:r w:rsidRPr="000B2012">
                <w:rPr>
                  <w:b/>
                  <w:bCs/>
                </w:rPr>
                <w:fldChar w:fldCharType="end"/>
              </w:r>
            </w:p>
          </w:sdtContent>
        </w:sdt>
      </w:sdtContent>
    </w:sdt>
    <w:p w14:paraId="45CB89BA" w14:textId="3B86EEB2" w:rsidR="000B2012" w:rsidRPr="000B2012" w:rsidRDefault="000B2012" w:rsidP="000B2012">
      <w:pPr>
        <w:pStyle w:val="Heading1"/>
        <w:numPr>
          <w:ilvl w:val="0"/>
          <w:numId w:val="6"/>
        </w:numPr>
      </w:pPr>
      <w:r w:rsidRPr="000B2012">
        <w:lastRenderedPageBreak/>
        <w:t>Приложение</w:t>
      </w:r>
    </w:p>
    <w:p w14:paraId="427FF47C" w14:textId="18DB6BD0" w:rsidR="000B2012" w:rsidRPr="000B2012" w:rsidRDefault="000B2012" w:rsidP="000B2012">
      <w:pPr>
        <w:pStyle w:val="Heading2"/>
        <w:rPr>
          <w:lang w:val="bg-BG"/>
        </w:rPr>
      </w:pPr>
      <w:bookmarkStart w:id="29" w:name="_5.1._Логическа_блок"/>
      <w:bookmarkStart w:id="30" w:name="_Ref96000056"/>
      <w:bookmarkEnd w:id="29"/>
      <w:r w:rsidRPr="000B2012">
        <w:rPr>
          <w:lang w:val="bg-BG"/>
        </w:rPr>
        <w:t>5.1. Логическа блок схема</w:t>
      </w:r>
      <w:bookmarkEnd w:id="30"/>
    </w:p>
    <w:p w14:paraId="13E371FB" w14:textId="0E8D2A2B" w:rsidR="000B2012" w:rsidRPr="000B2012" w:rsidRDefault="000B2012" w:rsidP="000B2012">
      <w:r w:rsidRPr="000B2012">
        <w:rPr>
          <w:noProof/>
        </w:rPr>
        <w:drawing>
          <wp:inline distT="0" distB="0" distL="0" distR="0" wp14:anchorId="74AC594B" wp14:editId="0C074921">
            <wp:extent cx="5523322" cy="7895038"/>
            <wp:effectExtent l="0" t="0" r="1270" b="0"/>
            <wp:docPr id="10" name="Picture 10" descr="Логичес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Логическа блок схема"/>
                    <pic:cNvPicPr/>
                  </pic:nvPicPr>
                  <pic:blipFill>
                    <a:blip r:embed="rId19">
                      <a:extLst>
                        <a:ext uri="{28A0092B-C50C-407E-A947-70E740481C1C}">
                          <a14:useLocalDpi xmlns:a14="http://schemas.microsoft.com/office/drawing/2010/main" val="0"/>
                        </a:ext>
                      </a:extLst>
                    </a:blip>
                    <a:stretch>
                      <a:fillRect/>
                    </a:stretch>
                  </pic:blipFill>
                  <pic:spPr>
                    <a:xfrm>
                      <a:off x="0" y="0"/>
                      <a:ext cx="5528573" cy="7902544"/>
                    </a:xfrm>
                    <a:prstGeom prst="rect">
                      <a:avLst/>
                    </a:prstGeom>
                  </pic:spPr>
                </pic:pic>
              </a:graphicData>
            </a:graphic>
          </wp:inline>
        </w:drawing>
      </w:r>
    </w:p>
    <w:p w14:paraId="5897696B" w14:textId="783C487D" w:rsidR="000B2012" w:rsidRPr="000B2012" w:rsidRDefault="000B2012" w:rsidP="000B2012">
      <w:pPr>
        <w:pStyle w:val="Heading2"/>
        <w:rPr>
          <w:lang w:val="bg-BG"/>
        </w:rPr>
      </w:pPr>
      <w:r w:rsidRPr="000B2012">
        <w:rPr>
          <w:lang w:val="bg-BG"/>
        </w:rPr>
        <w:lastRenderedPageBreak/>
        <w:t>5.2. Техническа блок схема</w:t>
      </w:r>
    </w:p>
    <w:sectPr w:rsidR="000B2012" w:rsidRPr="000B2012" w:rsidSect="005C7C13">
      <w:headerReference w:type="default" r:id="rId20"/>
      <w:footerReference w:type="default" r:id="rId21"/>
      <w:footerReference w:type="first" r:id="rId22"/>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3A5E6" w14:textId="77777777" w:rsidR="008D11F1" w:rsidRDefault="008D11F1" w:rsidP="00A10DB1">
      <w:r>
        <w:separator/>
      </w:r>
    </w:p>
  </w:endnote>
  <w:endnote w:type="continuationSeparator" w:id="0">
    <w:p w14:paraId="13CA2879" w14:textId="77777777" w:rsidR="008D11F1" w:rsidRDefault="008D11F1"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EC8F" w14:textId="77777777" w:rsidR="008D11F1" w:rsidRDefault="008D11F1" w:rsidP="00A10DB1">
      <w:r>
        <w:separator/>
      </w:r>
    </w:p>
  </w:footnote>
  <w:footnote w:type="continuationSeparator" w:id="0">
    <w:p w14:paraId="16A7EAC0" w14:textId="77777777" w:rsidR="008D11F1" w:rsidRDefault="008D11F1"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448D7"/>
    <w:multiLevelType w:val="multilevel"/>
    <w:tmpl w:val="8AC672C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40940"/>
    <w:multiLevelType w:val="hybridMultilevel"/>
    <w:tmpl w:val="1F64A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6"/>
  </w:num>
  <w:num w:numId="6">
    <w:abstractNumId w:val="1"/>
  </w:num>
  <w:num w:numId="7">
    <w:abstractNumId w:val="2"/>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1330A"/>
    <w:rsid w:val="000227EB"/>
    <w:rsid w:val="000276A1"/>
    <w:rsid w:val="00027CAD"/>
    <w:rsid w:val="00077739"/>
    <w:rsid w:val="00082E88"/>
    <w:rsid w:val="000921BD"/>
    <w:rsid w:val="000B2012"/>
    <w:rsid w:val="000B52CD"/>
    <w:rsid w:val="000B6DA8"/>
    <w:rsid w:val="000E1608"/>
    <w:rsid w:val="000E7A57"/>
    <w:rsid w:val="000F5BBB"/>
    <w:rsid w:val="000F6339"/>
    <w:rsid w:val="00100B2C"/>
    <w:rsid w:val="0012162C"/>
    <w:rsid w:val="001252D5"/>
    <w:rsid w:val="00167A93"/>
    <w:rsid w:val="001A26EE"/>
    <w:rsid w:val="001B504E"/>
    <w:rsid w:val="001C5DB5"/>
    <w:rsid w:val="001D06CF"/>
    <w:rsid w:val="001E2E1A"/>
    <w:rsid w:val="001F2C2B"/>
    <w:rsid w:val="002012C3"/>
    <w:rsid w:val="00226CEE"/>
    <w:rsid w:val="002323D4"/>
    <w:rsid w:val="0023299C"/>
    <w:rsid w:val="00251558"/>
    <w:rsid w:val="00270D1D"/>
    <w:rsid w:val="0029527C"/>
    <w:rsid w:val="002C476E"/>
    <w:rsid w:val="002E2778"/>
    <w:rsid w:val="00310D7F"/>
    <w:rsid w:val="00314F0E"/>
    <w:rsid w:val="0031514B"/>
    <w:rsid w:val="00316EB5"/>
    <w:rsid w:val="00324523"/>
    <w:rsid w:val="00327DA7"/>
    <w:rsid w:val="003B6018"/>
    <w:rsid w:val="003E1545"/>
    <w:rsid w:val="00400F3B"/>
    <w:rsid w:val="004033B2"/>
    <w:rsid w:val="00404F7D"/>
    <w:rsid w:val="004271E7"/>
    <w:rsid w:val="00454B71"/>
    <w:rsid w:val="004558A7"/>
    <w:rsid w:val="004849D4"/>
    <w:rsid w:val="00490750"/>
    <w:rsid w:val="004A0F7A"/>
    <w:rsid w:val="004A4304"/>
    <w:rsid w:val="004B3F8B"/>
    <w:rsid w:val="004C05DB"/>
    <w:rsid w:val="004F6ED5"/>
    <w:rsid w:val="004F7513"/>
    <w:rsid w:val="00504D92"/>
    <w:rsid w:val="005062A9"/>
    <w:rsid w:val="00536B82"/>
    <w:rsid w:val="00567638"/>
    <w:rsid w:val="005701B2"/>
    <w:rsid w:val="00582FAD"/>
    <w:rsid w:val="005B1098"/>
    <w:rsid w:val="005B406C"/>
    <w:rsid w:val="005C0C2F"/>
    <w:rsid w:val="005C6794"/>
    <w:rsid w:val="005C7C13"/>
    <w:rsid w:val="005F3215"/>
    <w:rsid w:val="0062348F"/>
    <w:rsid w:val="006243F2"/>
    <w:rsid w:val="006250C2"/>
    <w:rsid w:val="00656B42"/>
    <w:rsid w:val="00672478"/>
    <w:rsid w:val="00675D67"/>
    <w:rsid w:val="006767AB"/>
    <w:rsid w:val="00680D69"/>
    <w:rsid w:val="006875FD"/>
    <w:rsid w:val="006B29C4"/>
    <w:rsid w:val="006B7B81"/>
    <w:rsid w:val="006C1F37"/>
    <w:rsid w:val="006D31EA"/>
    <w:rsid w:val="006D52EF"/>
    <w:rsid w:val="006E2DC2"/>
    <w:rsid w:val="0074459F"/>
    <w:rsid w:val="00750332"/>
    <w:rsid w:val="00761289"/>
    <w:rsid w:val="0076525D"/>
    <w:rsid w:val="007A46D8"/>
    <w:rsid w:val="007C2799"/>
    <w:rsid w:val="007D1DA0"/>
    <w:rsid w:val="007D5091"/>
    <w:rsid w:val="007D71D7"/>
    <w:rsid w:val="007E478A"/>
    <w:rsid w:val="007F339C"/>
    <w:rsid w:val="0081093D"/>
    <w:rsid w:val="00822510"/>
    <w:rsid w:val="00851E05"/>
    <w:rsid w:val="008612A1"/>
    <w:rsid w:val="008B0076"/>
    <w:rsid w:val="008D11F1"/>
    <w:rsid w:val="008E4D17"/>
    <w:rsid w:val="008E4DF9"/>
    <w:rsid w:val="008E7EF8"/>
    <w:rsid w:val="009116B3"/>
    <w:rsid w:val="00913535"/>
    <w:rsid w:val="00915221"/>
    <w:rsid w:val="00952CA3"/>
    <w:rsid w:val="00954451"/>
    <w:rsid w:val="00961A6F"/>
    <w:rsid w:val="009A6125"/>
    <w:rsid w:val="009C0259"/>
    <w:rsid w:val="009C7007"/>
    <w:rsid w:val="009D33F6"/>
    <w:rsid w:val="009E57A4"/>
    <w:rsid w:val="00A10DB1"/>
    <w:rsid w:val="00A241E8"/>
    <w:rsid w:val="00A26519"/>
    <w:rsid w:val="00A44851"/>
    <w:rsid w:val="00A52A24"/>
    <w:rsid w:val="00A66330"/>
    <w:rsid w:val="00AB25AD"/>
    <w:rsid w:val="00AE0B1A"/>
    <w:rsid w:val="00AF3789"/>
    <w:rsid w:val="00B41509"/>
    <w:rsid w:val="00B52FC7"/>
    <w:rsid w:val="00B652B8"/>
    <w:rsid w:val="00B86BE7"/>
    <w:rsid w:val="00B92417"/>
    <w:rsid w:val="00B92EB0"/>
    <w:rsid w:val="00B968E0"/>
    <w:rsid w:val="00BB71B9"/>
    <w:rsid w:val="00BC642A"/>
    <w:rsid w:val="00C35A8F"/>
    <w:rsid w:val="00C539FF"/>
    <w:rsid w:val="00C66328"/>
    <w:rsid w:val="00C77C46"/>
    <w:rsid w:val="00C86DF1"/>
    <w:rsid w:val="00CE0A51"/>
    <w:rsid w:val="00CE16BE"/>
    <w:rsid w:val="00CF3EF9"/>
    <w:rsid w:val="00CF7FE0"/>
    <w:rsid w:val="00D1775B"/>
    <w:rsid w:val="00D4078F"/>
    <w:rsid w:val="00D4458D"/>
    <w:rsid w:val="00DB052D"/>
    <w:rsid w:val="00DB2977"/>
    <w:rsid w:val="00DB484A"/>
    <w:rsid w:val="00DC6025"/>
    <w:rsid w:val="00E61B6B"/>
    <w:rsid w:val="00E90263"/>
    <w:rsid w:val="00F801E6"/>
    <w:rsid w:val="00F943BC"/>
    <w:rsid w:val="00FA38A8"/>
    <w:rsid w:val="00FB638F"/>
    <w:rsid w:val="00FC1E7E"/>
    <w:rsid w:val="00FD594C"/>
    <w:rsid w:val="00FE32DB"/>
    <w:rsid w:val="00FF3A46"/>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A44851"/>
    <w:pPr>
      <w:keepNext/>
      <w:keepLines/>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582FAD"/>
    <w:pPr>
      <w:keepNext/>
      <w:keepLines/>
      <w:spacing w:before="40" w:after="0"/>
      <w:outlineLvl w:val="2"/>
    </w:pPr>
    <w:rPr>
      <w:rFonts w:eastAsiaTheme="majorEastAsia"/>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A44851"/>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582FAD"/>
    <w:rPr>
      <w:rFonts w:ascii="Times New Roman" w:eastAsiaTheme="majorEastAsia" w:hAnsi="Times New Roman" w:cs="Times New Roman"/>
      <w:color w:val="1F3763" w:themeColor="accent1" w:themeShade="7F"/>
      <w:sz w:val="24"/>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na.eu/wp/%20" TargetMode="External"/><Relationship Id="rId18" Type="http://schemas.openxmlformats.org/officeDocument/2006/relationships/hyperlink" Target="https://nvna.eu/w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1</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8</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2</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3</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11</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4</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9</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10</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12</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13</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15</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16</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14</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17</b:RefOrder>
  </b:Source>
</b:Sources>
</file>

<file path=customXml/itemProps1.xml><?xml version="1.0" encoding="utf-8"?>
<ds:datastoreItem xmlns:ds="http://schemas.openxmlformats.org/officeDocument/2006/customXml" ds:itemID="{2B816054-E661-4A72-936C-F0DDE403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7796</TotalTime>
  <Pages>27</Pages>
  <Words>6761</Words>
  <Characters>38542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17</cp:revision>
  <dcterms:created xsi:type="dcterms:W3CDTF">2021-12-12T14:09:00Z</dcterms:created>
  <dcterms:modified xsi:type="dcterms:W3CDTF">2022-02-18T15:30:00Z</dcterms:modified>
</cp:coreProperties>
</file>