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A540" w14:textId="28ED39BB" w:rsidR="00B25503" w:rsidRDefault="00000000">
      <w:pPr>
        <w:ind w:firstLine="0"/>
        <w:jc w:val="center"/>
        <w:rPr>
          <w:b/>
        </w:rPr>
      </w:pPr>
      <w:r>
        <w:rPr>
          <w:b/>
        </w:rPr>
        <w:t>ДОГОВОР № 26/27-0</w:t>
      </w:r>
      <w:r w:rsidR="00CA3840">
        <w:rPr>
          <w:b/>
        </w:rPr>
        <w:t>5</w:t>
      </w:r>
      <w:r w:rsidR="001544A4">
        <w:rPr>
          <w:b/>
        </w:rPr>
        <w:t>1</w:t>
      </w:r>
    </w:p>
    <w:p w14:paraId="14205D85" w14:textId="77777777" w:rsidR="00B25503" w:rsidRDefault="00B25503">
      <w:pPr>
        <w:ind w:firstLine="0"/>
        <w:jc w:val="center"/>
      </w:pPr>
    </w:p>
    <w:p w14:paraId="38B085EB" w14:textId="0C076BA4" w:rsidR="00B25503" w:rsidRDefault="00000000">
      <w:pPr>
        <w:ind w:firstLine="0"/>
      </w:pPr>
      <w:r>
        <w:rPr>
          <w:b/>
        </w:rPr>
        <w:t xml:space="preserve">г. Минск </w:t>
      </w:r>
      <w:r w:rsidR="001544A4">
        <w:rPr>
          <w:b/>
        </w:rPr>
        <w:t>29</w:t>
      </w:r>
      <w:r>
        <w:rPr>
          <w:b/>
        </w:rPr>
        <w:t xml:space="preserve">.08.2026 г. </w:t>
      </w:r>
    </w:p>
    <w:p w14:paraId="670E509A" w14:textId="7D674182" w:rsidR="00B25503" w:rsidRPr="005E5981" w:rsidRDefault="00000000" w:rsidP="005E5981">
      <w:pPr>
        <w:ind w:firstLine="0"/>
        <w:rPr>
          <w:i/>
          <w:lang w:val="ru-BY"/>
        </w:rPr>
      </w:pPr>
      <w:r>
        <w:t xml:space="preserve">Общество с ограниченной ответственностью “Пифагор Центр”, в лице директора Николайчика Станислава Эдуардовича, действующего на основании Устава, именуемое в дальнейшем «Исполнитель», с одной стороны, </w:t>
      </w:r>
      <w:r w:rsidR="001544A4" w:rsidRPr="001544A4">
        <w:rPr>
          <w:i/>
          <w:iCs/>
          <w:szCs w:val="28"/>
          <w:lang w:val="ru-BY" w:eastAsia="ru-BY"/>
        </w:rPr>
        <w:t>Жаворонок Юлия Александровна</w:t>
      </w:r>
      <w:r>
        <w:t xml:space="preserve">, именуемая в дальнейшем «Заказчик», с другой стороны, вместе именуемые Стороны, а по отдельности Сторона, заключили настоящий договор (далее – Договор) о нижеследующем: </w:t>
      </w:r>
    </w:p>
    <w:p w14:paraId="2B3701AF" w14:textId="77777777" w:rsidR="00B25503" w:rsidRDefault="00B25503">
      <w:pPr>
        <w:ind w:firstLine="0"/>
      </w:pPr>
    </w:p>
    <w:p w14:paraId="784852F7" w14:textId="77777777" w:rsidR="00B25503" w:rsidRDefault="00000000">
      <w:pPr>
        <w:pStyle w:val="a7"/>
        <w:numPr>
          <w:ilvl w:val="0"/>
          <w:numId w:val="10"/>
        </w:numPr>
        <w:rPr>
          <w:b/>
        </w:rPr>
      </w:pPr>
      <w:r>
        <w:rPr>
          <w:b/>
        </w:rPr>
        <w:t xml:space="preserve">ПРЕДМЕТ ДОГОВОРА </w:t>
      </w:r>
    </w:p>
    <w:p w14:paraId="09A3B702" w14:textId="77777777" w:rsidR="00B25503" w:rsidRDefault="00000000">
      <w:pPr>
        <w:ind w:firstLine="0"/>
      </w:pPr>
      <w:r>
        <w:t xml:space="preserve">1.1 Исполнитель обязуется оказать платные консультационные услуги (далее – «Услуги») по отдельным учебным предметам в объеме согласно программе. Заказчик обязуется принять и оплатить Услуги, оказанные Исполнителем, в порядке и сроки, предусмотренные Договором. </w:t>
      </w:r>
    </w:p>
    <w:p w14:paraId="68B08324" w14:textId="0A633C7F" w:rsidR="00B25503" w:rsidRPr="007A51D4" w:rsidRDefault="00000000">
      <w:pPr>
        <w:ind w:firstLine="0"/>
      </w:pPr>
      <w:r>
        <w:t xml:space="preserve">1.2 Начало оказания Услуг – </w:t>
      </w:r>
      <w:r w:rsidR="001544A4">
        <w:t>29</w:t>
      </w:r>
      <w:r w:rsidR="005E5981">
        <w:t xml:space="preserve"> августа </w:t>
      </w:r>
      <w:r w:rsidRPr="007A51D4">
        <w:t xml:space="preserve">2026 г. </w:t>
      </w:r>
    </w:p>
    <w:p w14:paraId="56A3FDDA" w14:textId="77777777" w:rsidR="00B25503" w:rsidRPr="007A51D4" w:rsidRDefault="00000000">
      <w:pPr>
        <w:ind w:firstLine="0"/>
      </w:pPr>
      <w:r w:rsidRPr="007A51D4">
        <w:t xml:space="preserve">1.3 Дата окончания Услуг – 31 мая 2027 г. </w:t>
      </w:r>
    </w:p>
    <w:p w14:paraId="6C4E851C" w14:textId="016A5E43" w:rsidR="00B25503" w:rsidRDefault="00000000">
      <w:pPr>
        <w:ind w:firstLine="0"/>
      </w:pPr>
      <w:r w:rsidRPr="007A51D4">
        <w:t xml:space="preserve">1.4 Объем программы Услуг </w:t>
      </w:r>
      <w:proofErr w:type="gramStart"/>
      <w:r w:rsidRPr="007A51D4">
        <w:t xml:space="preserve">–  </w:t>
      </w:r>
      <w:r w:rsidR="00985393">
        <w:t>78</w:t>
      </w:r>
      <w:proofErr w:type="gramEnd"/>
      <w:r w:rsidRPr="007A51D4">
        <w:t xml:space="preserve"> онлайн-встреч </w:t>
      </w:r>
      <w:r>
        <w:t xml:space="preserve">с консультантом. </w:t>
      </w:r>
    </w:p>
    <w:p w14:paraId="1B55791D" w14:textId="77777777" w:rsidR="00B25503" w:rsidRDefault="00B25503">
      <w:pPr>
        <w:ind w:firstLine="0"/>
      </w:pPr>
    </w:p>
    <w:p w14:paraId="3913FD6A" w14:textId="77777777" w:rsidR="00B25503" w:rsidRDefault="00000000">
      <w:pPr>
        <w:pStyle w:val="a7"/>
        <w:numPr>
          <w:ilvl w:val="0"/>
          <w:numId w:val="10"/>
        </w:numPr>
        <w:rPr>
          <w:b/>
        </w:rPr>
      </w:pPr>
      <w:r>
        <w:rPr>
          <w:b/>
        </w:rPr>
        <w:t xml:space="preserve">ЦЕНА И ПОРЯДОК РАСЧЕТОВ </w:t>
      </w:r>
    </w:p>
    <w:p w14:paraId="4EEDA7F8" w14:textId="77777777" w:rsidR="00B25503" w:rsidRDefault="00B25503">
      <w:pPr>
        <w:pStyle w:val="a7"/>
        <w:rPr>
          <w:b/>
        </w:rPr>
      </w:pPr>
    </w:p>
    <w:p w14:paraId="116DA991" w14:textId="77777777" w:rsidR="00985393" w:rsidRPr="00985393" w:rsidRDefault="00985393" w:rsidP="00985393">
      <w:pPr>
        <w:pStyle w:val="a7"/>
        <w:ind w:left="0" w:firstLine="0"/>
        <w:rPr>
          <w:lang w:val="ru-BY"/>
        </w:rPr>
      </w:pPr>
      <w:r w:rsidRPr="00985393">
        <w:rPr>
          <w:lang w:val="ru-BY"/>
        </w:rPr>
        <w:t>2.1. Стоимость Услуг составляет 3 120,00 (три тысячи сто двадцать белорусских рублей, 00 копеек) без НДС.</w:t>
      </w:r>
    </w:p>
    <w:p w14:paraId="370ED7F3" w14:textId="77777777" w:rsidR="00985393" w:rsidRPr="00985393" w:rsidRDefault="00985393" w:rsidP="00985393">
      <w:pPr>
        <w:pStyle w:val="a7"/>
        <w:ind w:left="0" w:firstLine="0"/>
        <w:rPr>
          <w:lang w:val="ru-BY"/>
        </w:rPr>
      </w:pPr>
      <w:r w:rsidRPr="00985393">
        <w:rPr>
          <w:lang w:val="ru-BY"/>
        </w:rPr>
        <w:t>2.2. Плата за Услуги производится Заказчиком согласно п. 2.1. в следующем порядке:</w:t>
      </w:r>
    </w:p>
    <w:p w14:paraId="4F7F4890" w14:textId="77777777" w:rsidR="00985393" w:rsidRPr="00985393" w:rsidRDefault="00985393" w:rsidP="00985393">
      <w:pPr>
        <w:pStyle w:val="a7"/>
        <w:ind w:left="0" w:firstLine="0"/>
        <w:rPr>
          <w:lang w:val="ru-BY"/>
        </w:rPr>
      </w:pPr>
      <w:r w:rsidRPr="00985393">
        <w:rPr>
          <w:lang w:val="ru-BY"/>
        </w:rPr>
        <w:t>Заказчик вносит первый платёж 160,00 (сто шестьдесят белорусских рублей, 00 копеек) без НДС согласно ст. 326 НК РБ (Особенная часть) не позднее 13 сентября 2026 года;</w:t>
      </w:r>
    </w:p>
    <w:p w14:paraId="610F9A7F" w14:textId="77777777" w:rsidR="00985393" w:rsidRPr="00985393" w:rsidRDefault="00985393" w:rsidP="00985393">
      <w:pPr>
        <w:pStyle w:val="a7"/>
        <w:ind w:left="0" w:firstLine="0"/>
        <w:rPr>
          <w:lang w:val="ru-BY"/>
        </w:rPr>
      </w:pPr>
      <w:r w:rsidRPr="00985393">
        <w:rPr>
          <w:lang w:val="ru-BY"/>
        </w:rPr>
        <w:t>Заказчик вносит второй платёж 160,00 (сто шестьдесят белорусских рублей, 00 копеек) без НДС согласно ст. 326 НК РБ (Особенная часть) не позднее 27 сентября 2026 года;</w:t>
      </w:r>
    </w:p>
    <w:p w14:paraId="2EA6E057" w14:textId="77777777" w:rsidR="00985393" w:rsidRPr="00985393" w:rsidRDefault="00985393" w:rsidP="00985393">
      <w:pPr>
        <w:pStyle w:val="a7"/>
        <w:ind w:left="0" w:firstLine="0"/>
        <w:rPr>
          <w:lang w:val="ru-BY"/>
        </w:rPr>
      </w:pPr>
      <w:r w:rsidRPr="00985393">
        <w:rPr>
          <w:lang w:val="ru-BY"/>
        </w:rPr>
        <w:t>Заказчик вносит третий платёж 160,00 (сто шестьдесят белорусских рублей, 00 копеек) без НДС согласно ст. 326 НК РБ (Особенная часть) не позднее 11 октября 2026 года;</w:t>
      </w:r>
    </w:p>
    <w:p w14:paraId="52F93A27" w14:textId="77777777" w:rsidR="00985393" w:rsidRPr="00985393" w:rsidRDefault="00985393" w:rsidP="00985393">
      <w:pPr>
        <w:pStyle w:val="a7"/>
        <w:ind w:left="0" w:firstLine="0"/>
        <w:rPr>
          <w:lang w:val="ru-BY"/>
        </w:rPr>
      </w:pPr>
      <w:r w:rsidRPr="00985393">
        <w:rPr>
          <w:lang w:val="ru-BY"/>
        </w:rPr>
        <w:t>Заказчик вносит четвёртый платёж 160,00 (сто шестьдесят белорусских рублей, 00 копеек) без НДС согласно ст. 326 НК РБ (Особенная часть) не позднее 25 октября 2026 года;</w:t>
      </w:r>
    </w:p>
    <w:p w14:paraId="3E38CE1F" w14:textId="77777777" w:rsidR="00985393" w:rsidRPr="00985393" w:rsidRDefault="00985393" w:rsidP="00985393">
      <w:pPr>
        <w:pStyle w:val="a7"/>
        <w:ind w:left="0" w:firstLine="0"/>
        <w:rPr>
          <w:lang w:val="ru-BY"/>
        </w:rPr>
      </w:pPr>
      <w:r w:rsidRPr="00985393">
        <w:rPr>
          <w:lang w:val="ru-BY"/>
        </w:rPr>
        <w:lastRenderedPageBreak/>
        <w:t>Заказчик вносит пятый платёж 160,00 (сто шестьдесят белорусских рублей, 00 копеек) без НДС согласно ст. 326 НК РБ (Особенная часть) не позднее 8 ноября 2026 года;</w:t>
      </w:r>
    </w:p>
    <w:p w14:paraId="244860F1" w14:textId="77777777" w:rsidR="00985393" w:rsidRPr="00985393" w:rsidRDefault="00985393" w:rsidP="00985393">
      <w:pPr>
        <w:pStyle w:val="a7"/>
        <w:ind w:left="0" w:firstLine="0"/>
        <w:rPr>
          <w:lang w:val="ru-BY"/>
        </w:rPr>
      </w:pPr>
      <w:r w:rsidRPr="00985393">
        <w:rPr>
          <w:lang w:val="ru-BY"/>
        </w:rPr>
        <w:t>Заказчик вносит шестой платёж 160,00 (сто шестьдесят белорусских рублей, 00 копеек) без НДС согласно ст. 326 НК РБ (Особенная часть) не позднее 22 ноября 2026 года;</w:t>
      </w:r>
    </w:p>
    <w:p w14:paraId="07BBC3B0" w14:textId="77777777" w:rsidR="00985393" w:rsidRPr="00985393" w:rsidRDefault="00985393" w:rsidP="00985393">
      <w:pPr>
        <w:pStyle w:val="a7"/>
        <w:ind w:left="0" w:firstLine="0"/>
        <w:rPr>
          <w:lang w:val="ru-BY"/>
        </w:rPr>
      </w:pPr>
      <w:r w:rsidRPr="00985393">
        <w:rPr>
          <w:lang w:val="ru-BY"/>
        </w:rPr>
        <w:t>Заказчик вносит седьмой платёж 160,00 (сто шестьдесят белорусских рублей, 00 копеек) без НДС согласно ст. 326 НК РБ (Особенная часть) не позднее 6 декабря 2026 года;</w:t>
      </w:r>
    </w:p>
    <w:p w14:paraId="494EEB03" w14:textId="77777777" w:rsidR="00985393" w:rsidRPr="00985393" w:rsidRDefault="00985393" w:rsidP="00985393">
      <w:pPr>
        <w:pStyle w:val="a7"/>
        <w:ind w:left="0" w:firstLine="0"/>
        <w:rPr>
          <w:lang w:val="ru-BY"/>
        </w:rPr>
      </w:pPr>
      <w:r w:rsidRPr="00985393">
        <w:rPr>
          <w:lang w:val="ru-BY"/>
        </w:rPr>
        <w:t>Заказчик вносит восьмой платёж 160,00 (сто шестьдесят белорусских рублей, 00 копеек) без НДС согласно ст. 326 НК РБ (Особенная часть) не позднее 20 декабря 2026 года;</w:t>
      </w:r>
    </w:p>
    <w:p w14:paraId="739AB524" w14:textId="77777777" w:rsidR="00985393" w:rsidRPr="00985393" w:rsidRDefault="00985393" w:rsidP="00985393">
      <w:pPr>
        <w:pStyle w:val="a7"/>
        <w:ind w:left="0" w:firstLine="0"/>
        <w:rPr>
          <w:lang w:val="ru-BY"/>
        </w:rPr>
      </w:pPr>
      <w:r w:rsidRPr="00985393">
        <w:rPr>
          <w:lang w:val="ru-BY"/>
        </w:rPr>
        <w:t>Заказчик вносит девятый платёж 160,00 (сто шестьдесят белорусских рублей, 00 копеек) без НДС согласно ст. 326 НК РБ (Особенная часть) не позднее 3 января 2027 года;</w:t>
      </w:r>
    </w:p>
    <w:p w14:paraId="11242B3B" w14:textId="77777777" w:rsidR="00985393" w:rsidRPr="00985393" w:rsidRDefault="00985393" w:rsidP="00985393">
      <w:pPr>
        <w:pStyle w:val="a7"/>
        <w:ind w:left="0" w:firstLine="0"/>
        <w:rPr>
          <w:lang w:val="ru-BY"/>
        </w:rPr>
      </w:pPr>
      <w:r w:rsidRPr="00985393">
        <w:rPr>
          <w:lang w:val="ru-BY"/>
        </w:rPr>
        <w:t>Заказчик вносит десятый платёж 160,00 (сто шестьдесят белорусских рублей, 00 копеек) без НДС согласно ст. 326 НК РБ (Особенная часть) не позднее 17 января 2027 года;</w:t>
      </w:r>
    </w:p>
    <w:p w14:paraId="339B215E" w14:textId="77777777" w:rsidR="00985393" w:rsidRPr="00985393" w:rsidRDefault="00985393" w:rsidP="00985393">
      <w:pPr>
        <w:pStyle w:val="a7"/>
        <w:ind w:left="0" w:firstLine="0"/>
        <w:rPr>
          <w:lang w:val="ru-BY"/>
        </w:rPr>
      </w:pPr>
      <w:r w:rsidRPr="00985393">
        <w:rPr>
          <w:lang w:val="ru-BY"/>
        </w:rPr>
        <w:t>Заказчик вносит одиннадцатый платёж 160,00 (сто шестьдесят белорусских рублей, 00 копеек) без НДС согласно ст. 326 НК РБ (Особенная часть) не позднее 31 января 2027 года;</w:t>
      </w:r>
    </w:p>
    <w:p w14:paraId="615BF00F" w14:textId="77777777" w:rsidR="00985393" w:rsidRPr="00985393" w:rsidRDefault="00985393" w:rsidP="00985393">
      <w:pPr>
        <w:pStyle w:val="a7"/>
        <w:ind w:left="0" w:firstLine="0"/>
        <w:rPr>
          <w:lang w:val="ru-BY"/>
        </w:rPr>
      </w:pPr>
      <w:r w:rsidRPr="00985393">
        <w:rPr>
          <w:lang w:val="ru-BY"/>
        </w:rPr>
        <w:t>Заказчик вносит двенадцатый платёж 160,00 (сто шестьдесят белорусских рублей, 00 копеек) без НДС согласно ст. 326 НК РБ (Особенная часть) не позднее 14 февраля 2027 года;</w:t>
      </w:r>
    </w:p>
    <w:p w14:paraId="1F155248" w14:textId="77777777" w:rsidR="00985393" w:rsidRPr="00985393" w:rsidRDefault="00985393" w:rsidP="00985393">
      <w:pPr>
        <w:pStyle w:val="a7"/>
        <w:ind w:left="0" w:firstLine="0"/>
        <w:rPr>
          <w:lang w:val="ru-BY"/>
        </w:rPr>
      </w:pPr>
      <w:r w:rsidRPr="00985393">
        <w:rPr>
          <w:lang w:val="ru-BY"/>
        </w:rPr>
        <w:t>Заказчик вносит тринадцатый платёж 160,00 (сто шестьдесят белорусских рублей, 00 копеек) без НДС согласно ст. 326 НК РБ (Особенная часть) не позднее 28 февраля 2027 года;</w:t>
      </w:r>
    </w:p>
    <w:p w14:paraId="10025E0A" w14:textId="77777777" w:rsidR="00985393" w:rsidRPr="00985393" w:rsidRDefault="00985393" w:rsidP="00985393">
      <w:pPr>
        <w:pStyle w:val="a7"/>
        <w:ind w:left="0" w:firstLine="0"/>
        <w:rPr>
          <w:lang w:val="ru-BY"/>
        </w:rPr>
      </w:pPr>
      <w:r w:rsidRPr="00985393">
        <w:rPr>
          <w:lang w:val="ru-BY"/>
        </w:rPr>
        <w:t>Заказчик вносит четырнадцатый платёж 160,00 (сто шестьдесят белорусских рублей, 00 копеек) без НДС согласно ст. 326 НК РБ (Особенная часть) не позднее 14 марта 2027 года;</w:t>
      </w:r>
    </w:p>
    <w:p w14:paraId="45DE5CDB" w14:textId="77777777" w:rsidR="00985393" w:rsidRPr="00985393" w:rsidRDefault="00985393" w:rsidP="00985393">
      <w:pPr>
        <w:pStyle w:val="a7"/>
        <w:ind w:left="0" w:firstLine="0"/>
        <w:rPr>
          <w:lang w:val="ru-BY"/>
        </w:rPr>
      </w:pPr>
      <w:r w:rsidRPr="00985393">
        <w:rPr>
          <w:lang w:val="ru-BY"/>
        </w:rPr>
        <w:t>Заказчик вносит пятнадцатый платёж 160,00 (сто шестьдесят белорусских рублей, 00 копеек) без НДС согласно ст. 326 НК РБ (Особенная часть) не позднее 28 марта 2027 года;</w:t>
      </w:r>
    </w:p>
    <w:p w14:paraId="7E9D1260" w14:textId="77777777" w:rsidR="00985393" w:rsidRPr="00985393" w:rsidRDefault="00985393" w:rsidP="00985393">
      <w:pPr>
        <w:pStyle w:val="a7"/>
        <w:ind w:left="0" w:firstLine="0"/>
        <w:rPr>
          <w:lang w:val="ru-BY"/>
        </w:rPr>
      </w:pPr>
      <w:r w:rsidRPr="00985393">
        <w:rPr>
          <w:lang w:val="ru-BY"/>
        </w:rPr>
        <w:t>Заказчик вносит шестнадцатый платёж 160,00 (сто шестьдесят белорусских рублей, 00 копеек) без НДС согласно ст. 326 НК РБ (Особенная часть) не позднее 11 апреля 2027 года;</w:t>
      </w:r>
    </w:p>
    <w:p w14:paraId="6AD6DE64" w14:textId="77777777" w:rsidR="00985393" w:rsidRPr="00985393" w:rsidRDefault="00985393" w:rsidP="00985393">
      <w:pPr>
        <w:pStyle w:val="a7"/>
        <w:ind w:left="0" w:firstLine="0"/>
        <w:rPr>
          <w:lang w:val="ru-BY"/>
        </w:rPr>
      </w:pPr>
      <w:r w:rsidRPr="00985393">
        <w:rPr>
          <w:lang w:val="ru-BY"/>
        </w:rPr>
        <w:t>Заказчик вносит семнадцатый платёж 160,00 (сто шестьдесят белорусских рублей, 00 копеек) без НДС согласно ст. 326 НК РБ (Особенная часть) не позднее 25 апреля 2027 года;</w:t>
      </w:r>
    </w:p>
    <w:p w14:paraId="501E835C" w14:textId="77777777" w:rsidR="00985393" w:rsidRPr="00985393" w:rsidRDefault="00985393" w:rsidP="00985393">
      <w:pPr>
        <w:pStyle w:val="a7"/>
        <w:ind w:left="0" w:firstLine="0"/>
        <w:rPr>
          <w:lang w:val="ru-BY"/>
        </w:rPr>
      </w:pPr>
      <w:r w:rsidRPr="00985393">
        <w:rPr>
          <w:lang w:val="ru-BY"/>
        </w:rPr>
        <w:lastRenderedPageBreak/>
        <w:t>Заказчик вносит восемнадцатый платёж 160,00 (сто шестьдесят белорусских рублей, 00 копеек) без НДС согласно ст. 326 НК РБ (Особенная часть) не позднее 9 мая 2027 года;</w:t>
      </w:r>
    </w:p>
    <w:p w14:paraId="3DA242F4" w14:textId="77777777" w:rsidR="00985393" w:rsidRPr="00985393" w:rsidRDefault="00985393" w:rsidP="00985393">
      <w:pPr>
        <w:pStyle w:val="a7"/>
        <w:ind w:left="0" w:firstLine="0"/>
        <w:rPr>
          <w:lang w:val="ru-BY"/>
        </w:rPr>
      </w:pPr>
      <w:r w:rsidRPr="00985393">
        <w:rPr>
          <w:lang w:val="ru-BY"/>
        </w:rPr>
        <w:t>Заказчик вносит девятнадцатый платёж 160,00 (сто шестьдесят белорусских рублей, 00 копеек) без НДС согласно ст. 326 НК РБ (Особенная часть) не позднее 23 мая 2027 года;</w:t>
      </w:r>
    </w:p>
    <w:p w14:paraId="14EF5F03" w14:textId="77777777" w:rsidR="00985393" w:rsidRPr="00985393" w:rsidRDefault="00985393" w:rsidP="00985393">
      <w:pPr>
        <w:pStyle w:val="a7"/>
        <w:ind w:left="0" w:firstLine="0"/>
        <w:rPr>
          <w:lang w:val="ru-BY"/>
        </w:rPr>
      </w:pPr>
      <w:r w:rsidRPr="00985393">
        <w:rPr>
          <w:lang w:val="ru-BY"/>
        </w:rPr>
        <w:t>Заказчик вносит двадцатый платёж 80,00 (восемьдесят белорусских рублей, 00 копеек) без НДС согласно ст. 326 НК РБ (Особенная часть) не позднее 31 мая 2027 года.</w:t>
      </w:r>
    </w:p>
    <w:p w14:paraId="3E1CBDCC" w14:textId="77777777" w:rsidR="00985393" w:rsidRPr="00985393" w:rsidRDefault="00985393" w:rsidP="00985393">
      <w:pPr>
        <w:pStyle w:val="a7"/>
        <w:ind w:left="0" w:firstLine="0"/>
        <w:rPr>
          <w:lang w:val="ru-BY"/>
        </w:rPr>
      </w:pPr>
      <w:r w:rsidRPr="00985393">
        <w:rPr>
          <w:lang w:val="ru-BY"/>
        </w:rPr>
        <w:t>2.3. Обязательства Заказчика в части оплаты Услуг или их соответствующей части считаются выполненными надлежащим образом с момента поступления денежных средств на расчетный счет Исполнителя.</w:t>
      </w:r>
    </w:p>
    <w:p w14:paraId="7438076A" w14:textId="77777777" w:rsidR="00B25503" w:rsidRPr="00EF3590" w:rsidRDefault="00B25503">
      <w:pPr>
        <w:pStyle w:val="a7"/>
        <w:ind w:left="0" w:firstLine="0"/>
        <w:rPr>
          <w:lang w:val="ru-BY"/>
        </w:rPr>
      </w:pPr>
    </w:p>
    <w:p w14:paraId="24815C07" w14:textId="77777777" w:rsidR="00B25503" w:rsidRDefault="00000000">
      <w:pPr>
        <w:pStyle w:val="a7"/>
        <w:numPr>
          <w:ilvl w:val="0"/>
          <w:numId w:val="10"/>
        </w:numPr>
      </w:pPr>
      <w:r>
        <w:rPr>
          <w:b/>
        </w:rPr>
        <w:t xml:space="preserve">СДАЧА – ПРИЕМКА УСЛУГ </w:t>
      </w:r>
    </w:p>
    <w:p w14:paraId="11B44F63" w14:textId="77777777" w:rsidR="00B25503" w:rsidRDefault="00000000">
      <w:pPr>
        <w:ind w:firstLine="0"/>
      </w:pPr>
      <w:r>
        <w:t xml:space="preserve">3.1 Электронные копии Договора и иных документов, направленные по электронной почте, указанной в Договоре, считаются подписанными простой электронной подписью и по юридической силе равны бумажным документам. Подлинник Договора отправляется посредством почтовой связи Заказчику и в течение 5 календарных дней после его поступления возвращается Исполнителю посредством почтовой связи. Если в оговоренный срок Исполнителем не будет получен подписанный экземпляр Договора от Заказчика — договор считается заключенным. </w:t>
      </w:r>
    </w:p>
    <w:p w14:paraId="4D565072" w14:textId="77777777" w:rsidR="00B25503" w:rsidRDefault="00000000">
      <w:pPr>
        <w:ind w:firstLine="0"/>
      </w:pPr>
      <w:r>
        <w:t xml:space="preserve">3.2 Настоящим Стороны согласовали, что сдача-приемка оказанных Исполнителем услуг осуществляется посредством оформления Акта об оказании услуг, составленного Исполнителем единолично, в соответствии с Постановлением Министерства Финансов Республики Беларусь от 12.02.2018 №13 «О единоличном составлении первичных учетных документов». Акты, подтверждающие оказание услуг по Договору, составляются Исполнителем единолично, имеют юридическую силу и являются основанием для составления Заказчиком первичного учетного документа. Услуги считаются оказанными и принятыми на сумму, указанную в Актах об оказании услуг, составленных Исполнителем единолично. </w:t>
      </w:r>
    </w:p>
    <w:p w14:paraId="03590A32" w14:textId="77777777" w:rsidR="00B25503" w:rsidRDefault="00B25503">
      <w:pPr>
        <w:ind w:firstLine="0"/>
      </w:pPr>
    </w:p>
    <w:p w14:paraId="09E8DF68" w14:textId="77777777" w:rsidR="00B25503" w:rsidRDefault="00000000">
      <w:pPr>
        <w:pStyle w:val="a7"/>
        <w:numPr>
          <w:ilvl w:val="0"/>
          <w:numId w:val="10"/>
        </w:numPr>
        <w:rPr>
          <w:b/>
        </w:rPr>
      </w:pPr>
      <w:r>
        <w:rPr>
          <w:b/>
        </w:rPr>
        <w:t xml:space="preserve">ПРАВА И ОБЯЗАННОСТИ СТОРОН </w:t>
      </w:r>
    </w:p>
    <w:p w14:paraId="45CF57F2" w14:textId="77777777" w:rsidR="00B25503" w:rsidRDefault="00000000">
      <w:pPr>
        <w:ind w:firstLine="0"/>
      </w:pPr>
      <w:r>
        <w:t xml:space="preserve">4.1 Исполнитель обязуется: </w:t>
      </w:r>
    </w:p>
    <w:p w14:paraId="3E6DBD79" w14:textId="77777777" w:rsidR="00B25503" w:rsidRDefault="00000000">
      <w:pPr>
        <w:ind w:firstLine="0"/>
      </w:pPr>
      <w:r>
        <w:t xml:space="preserve">4.1.1 Качественно, надлежащим образом, в установленных объемах и сроках оказать Заказчику Услуги; </w:t>
      </w:r>
    </w:p>
    <w:p w14:paraId="130AADA4" w14:textId="77777777" w:rsidR="00B25503" w:rsidRDefault="00000000">
      <w:pPr>
        <w:ind w:firstLine="0"/>
      </w:pPr>
      <w:r>
        <w:t xml:space="preserve">4.1.2 Организовать материально-техническое обеспечение процесса оказания Услуг; </w:t>
      </w:r>
    </w:p>
    <w:p w14:paraId="1BB42886" w14:textId="77777777" w:rsidR="00B25503" w:rsidRDefault="00000000">
      <w:pPr>
        <w:ind w:firstLine="0"/>
      </w:pPr>
      <w:r>
        <w:lastRenderedPageBreak/>
        <w:t xml:space="preserve">4.1.3 Не допускать нарушений прав и интересов Заказчика при оказании Услуг; </w:t>
      </w:r>
    </w:p>
    <w:p w14:paraId="69835C24" w14:textId="77777777" w:rsidR="00B25503" w:rsidRDefault="00000000">
      <w:pPr>
        <w:ind w:firstLine="0"/>
      </w:pPr>
      <w:r>
        <w:t xml:space="preserve">4.1.4 Осуществлять обработку персональных данных Заказчика, к которым Исполнитель получил доступ (в том числе их сбор, систематизацию, хранение, изменение, использование, обезличивание, блокирование, предоставление, удаление), исключительно в целях оказания услуг, составляющих предмет настоящего договора; </w:t>
      </w:r>
    </w:p>
    <w:p w14:paraId="6F72CB82" w14:textId="77777777" w:rsidR="00B25503" w:rsidRDefault="00000000">
      <w:pPr>
        <w:ind w:firstLine="0"/>
      </w:pPr>
      <w:r>
        <w:t xml:space="preserve">4.1.5. в связи с обработкой персональных данных Заказчика, Исполнитель обязуется соблюдать конфиденциальность персональных данных, а также принимать правовые, организационные и технические меры по обеспечению защиты персональных данных от несанкционированного или случайного доступа к ним, изменения, блокирования, копирования, распространения, предоставления, удаления персональных данных, совершения иных неправомерных действий в отношении персональных данных. </w:t>
      </w:r>
    </w:p>
    <w:p w14:paraId="21F632CA" w14:textId="77777777" w:rsidR="00B25503" w:rsidRDefault="00000000">
      <w:pPr>
        <w:ind w:firstLine="0"/>
      </w:pPr>
      <w:r>
        <w:t xml:space="preserve">4.2 Исполнитель имеет право: </w:t>
      </w:r>
    </w:p>
    <w:p w14:paraId="7D072CE5" w14:textId="77777777" w:rsidR="00B25503" w:rsidRDefault="00000000">
      <w:pPr>
        <w:ind w:firstLine="0"/>
      </w:pPr>
      <w:r>
        <w:t xml:space="preserve">4.2.1 Самостоятельно определять формы, методы и способы оказания Услуг в соответствии с требованиями законодательства Республики Беларусь и плана консультаций; </w:t>
      </w:r>
    </w:p>
    <w:p w14:paraId="17525244" w14:textId="77777777" w:rsidR="00B25503" w:rsidRDefault="00000000">
      <w:pPr>
        <w:ind w:firstLine="0"/>
      </w:pPr>
      <w:r>
        <w:t xml:space="preserve">4.2.2 Отложить начало оказания Услуг по своему усмотрению с момента заключения Договора либо изменить расписание; </w:t>
      </w:r>
    </w:p>
    <w:p w14:paraId="4C2AC4F5" w14:textId="77777777" w:rsidR="00B25503" w:rsidRDefault="00000000">
      <w:pPr>
        <w:ind w:firstLine="0"/>
      </w:pPr>
      <w:r>
        <w:t xml:space="preserve">4.2.3 Исполнитель вправе привлекать услуги третьих лиц для реализации целей настоящего Договора. При этом, Исполнитель отвечает за эти Услуги так, как если бы он оказывал их сам. </w:t>
      </w:r>
    </w:p>
    <w:p w14:paraId="1FD2C512" w14:textId="77777777" w:rsidR="00B25503" w:rsidRDefault="00000000">
      <w:pPr>
        <w:ind w:firstLine="0"/>
      </w:pPr>
      <w:r>
        <w:t xml:space="preserve">4.2.4 В случае невыполнения (нарушения) условий Договора Заказчиком расторгнуть его в порядке, установленном законодательством. </w:t>
      </w:r>
    </w:p>
    <w:p w14:paraId="73DF03C0" w14:textId="77777777" w:rsidR="00B25503" w:rsidRDefault="00000000">
      <w:pPr>
        <w:ind w:firstLine="0"/>
      </w:pPr>
      <w:r>
        <w:t xml:space="preserve">4.3 Заказчик обязуется: </w:t>
      </w:r>
    </w:p>
    <w:p w14:paraId="4D9FD024" w14:textId="77777777" w:rsidR="00B25503" w:rsidRDefault="00000000">
      <w:pPr>
        <w:ind w:firstLine="0"/>
      </w:pPr>
      <w:r>
        <w:t xml:space="preserve">4.3.1 Добросовестно относиться к освоению содержания консультаций; </w:t>
      </w:r>
    </w:p>
    <w:p w14:paraId="0700C46E" w14:textId="77777777" w:rsidR="00B25503" w:rsidRDefault="00000000">
      <w:pPr>
        <w:ind w:firstLine="0"/>
      </w:pPr>
      <w:r>
        <w:t xml:space="preserve">4.3.2 Произвести оплату Услуг в порядке, предусмотренном в п.2 Договора; </w:t>
      </w:r>
    </w:p>
    <w:p w14:paraId="437C7126" w14:textId="77777777" w:rsidR="00B25503" w:rsidRDefault="00000000">
      <w:pPr>
        <w:ind w:firstLine="0"/>
      </w:pPr>
      <w:r>
        <w:t xml:space="preserve">4.4 Заказчик имеет право: </w:t>
      </w:r>
    </w:p>
    <w:p w14:paraId="180D99B2" w14:textId="77777777" w:rsidR="00B25503" w:rsidRDefault="00000000">
      <w:pPr>
        <w:ind w:firstLine="0"/>
      </w:pPr>
      <w:r>
        <w:t xml:space="preserve">4.4.1 На получение Услуг в соответствии с п.1.1. Договора; </w:t>
      </w:r>
    </w:p>
    <w:p w14:paraId="5CCE01CD" w14:textId="77777777" w:rsidR="00B25503" w:rsidRDefault="00000000">
      <w:pPr>
        <w:ind w:firstLine="0"/>
      </w:pPr>
      <w:r>
        <w:t xml:space="preserve">4.4.2 Если Заказчик оплатит сумму, превышающую стоимость Услуг по Договору, то возврат разницы осуществляется по письменному заявлению Заказчика в срок, составляющий 5 (пять) банковских дней. </w:t>
      </w:r>
    </w:p>
    <w:p w14:paraId="662801E4" w14:textId="77777777" w:rsidR="00B25503" w:rsidRDefault="00000000">
      <w:pPr>
        <w:ind w:firstLine="0"/>
      </w:pPr>
      <w:r>
        <w:t xml:space="preserve">4.4.3 Заказчик вправе осуществить все иные действия, необходимые для исполнения Договора, предусмотренные законодательством и Договором. </w:t>
      </w:r>
    </w:p>
    <w:p w14:paraId="27DD81AA" w14:textId="77777777" w:rsidR="00B25503" w:rsidRDefault="00B25503">
      <w:pPr>
        <w:ind w:firstLine="0"/>
      </w:pPr>
    </w:p>
    <w:p w14:paraId="77C41791" w14:textId="77777777" w:rsidR="00B25503" w:rsidRDefault="00000000">
      <w:pPr>
        <w:pStyle w:val="a7"/>
        <w:numPr>
          <w:ilvl w:val="0"/>
          <w:numId w:val="10"/>
        </w:numPr>
        <w:rPr>
          <w:b/>
        </w:rPr>
      </w:pPr>
      <w:r>
        <w:rPr>
          <w:b/>
        </w:rPr>
        <w:t>ОТВЕТСТВЕННОСТЬ СТОРОН</w:t>
      </w:r>
    </w:p>
    <w:p w14:paraId="38C91A73" w14:textId="77777777" w:rsidR="00B25503" w:rsidRDefault="00000000">
      <w:pPr>
        <w:ind w:firstLine="0"/>
      </w:pPr>
      <w:r>
        <w:t xml:space="preserve">5.1 Сторона, которая не в состоянии выполнить свои договорные обязательства, незамедлительно информирует другую сторону о начале и </w:t>
      </w:r>
      <w:r>
        <w:lastRenderedPageBreak/>
        <w:t xml:space="preserve">прекращении указанных выше обстоятельств, но в любом случае не позднее 14 (четырнадцати) дней после начала их действия. Несвоевременное уведомление об обстоятельствах непреодолимой силы лишает соответствующую Сторону права на освобождение от договорных обязательств по причине указанных обстоятельств. Извещение о наступлении и прекращении обстоятельств непреодолимой силы документально подтверждается соответствующими государственными организациями. </w:t>
      </w:r>
    </w:p>
    <w:p w14:paraId="16088286" w14:textId="77777777" w:rsidR="00B25503" w:rsidRDefault="00000000">
      <w:pPr>
        <w:ind w:firstLine="0"/>
      </w:pPr>
      <w:r>
        <w:t xml:space="preserve">5.2 Если причиной расторжения Договора является ненадлежащее исполнение Договора со стороны Исполнителя, то Заказчик обязан письменно уведомить о причинах расторжения Договора. Отсутствие письменного уведомления о расторжении Договора с указанием фактов ненадлежащего исполнения Договора Исполнителем лишает Заказчика права ссылаться на ненадлежащее исполнение Договора Исполнителем в суде. </w:t>
      </w:r>
    </w:p>
    <w:p w14:paraId="5F8412DD" w14:textId="77777777" w:rsidR="00B25503" w:rsidRDefault="00000000">
      <w:pPr>
        <w:ind w:firstLine="0"/>
      </w:pPr>
      <w:r>
        <w:t xml:space="preserve">5.3 В случае невозможности исполнения обязательств по Договору, возникшей по вине Заказчика, Услуги подлежат оплате в полном объеме (ст.735 ч.2 ГК РБ). При этом, в случае если Заказчик заранее предупредит о пропуске более 2 занятий путем направления письменного заявления на электронную почту Исполнителя либо его юр. адрес, то Заказчик может просить зачесть внесенную оплату в счет будущей оплаты за Услуги. В случае отсутствия письменного предупреждения (в том числе болезнь, командировка, пропуск занятий по другим причинам) перерасчет не осуществляется. </w:t>
      </w:r>
    </w:p>
    <w:p w14:paraId="68D48D5C" w14:textId="77777777" w:rsidR="00B25503" w:rsidRDefault="00000000">
      <w:pPr>
        <w:ind w:firstLine="0"/>
      </w:pPr>
      <w:r>
        <w:t xml:space="preserve">5.4 За неисполнение или ненадлежащее исполнение своих обязательств по Договору Стороны несут ответственность в соответствии с законодательством Республики Беларусь; </w:t>
      </w:r>
    </w:p>
    <w:p w14:paraId="3D4003E6" w14:textId="77777777" w:rsidR="00B25503" w:rsidRDefault="00B25503">
      <w:pPr>
        <w:ind w:firstLine="0"/>
      </w:pPr>
    </w:p>
    <w:p w14:paraId="5BE26399" w14:textId="77777777" w:rsidR="00B25503" w:rsidRDefault="00000000">
      <w:pPr>
        <w:pStyle w:val="a7"/>
        <w:numPr>
          <w:ilvl w:val="0"/>
          <w:numId w:val="10"/>
        </w:numPr>
        <w:ind w:left="848"/>
        <w:rPr>
          <w:b/>
        </w:rPr>
      </w:pPr>
      <w:r>
        <w:rPr>
          <w:b/>
        </w:rPr>
        <w:t xml:space="preserve">ИЗВЕЩЕНИЯ И УВЕДОМЛЕНИЯ </w:t>
      </w:r>
    </w:p>
    <w:p w14:paraId="1713C4A5" w14:textId="77777777" w:rsidR="00B25503" w:rsidRDefault="00000000">
      <w:pPr>
        <w:ind w:firstLine="0"/>
      </w:pPr>
      <w:r>
        <w:t xml:space="preserve">6.1 Стороны соглашаются с тем, что вся переписка, извещения и уведомления, полученные на адреса электронной почты, указанные в Договоре, а также вся корреспонденция, направленная Исполнителем с адреса электронной почты </w:t>
      </w:r>
      <w:hyperlink r:id="rId5" w:history="1">
        <w:r w:rsidR="00B25503">
          <w:rPr>
            <w:rStyle w:val="af"/>
          </w:rPr>
          <w:t>pifagor.by@gmail.</w:t>
        </w:r>
      </w:hyperlink>
      <w:proofErr w:type="gramStart"/>
      <w:r>
        <w:t>com ,</w:t>
      </w:r>
      <w:proofErr w:type="gramEnd"/>
      <w:r>
        <w:t xml:space="preserve"> считаются доставленными адресатам в надлежащей форме. </w:t>
      </w:r>
    </w:p>
    <w:p w14:paraId="6C6B9C2B" w14:textId="77777777" w:rsidR="00B25503" w:rsidRDefault="00000000">
      <w:pPr>
        <w:ind w:firstLine="0"/>
      </w:pPr>
      <w:r>
        <w:t xml:space="preserve">6.2 Стороны обязаны своевременно проверять корреспонденцию, поступающую на их адреса электронной почты. </w:t>
      </w:r>
    </w:p>
    <w:p w14:paraId="77532098" w14:textId="77777777" w:rsidR="00B25503" w:rsidRDefault="00000000">
      <w:pPr>
        <w:ind w:firstLine="0"/>
      </w:pPr>
      <w:r>
        <w:t xml:space="preserve">6.3 Все риски, связанные с наступлением неблагоприятных последствий вследствие несоблюдения требований пункта настоящего договора, несет Сторона, допустившая такое нарушение. </w:t>
      </w:r>
    </w:p>
    <w:p w14:paraId="4B16548A" w14:textId="77777777" w:rsidR="00B25503" w:rsidRDefault="00000000">
      <w:pPr>
        <w:ind w:firstLine="0"/>
      </w:pPr>
      <w:r>
        <w:t xml:space="preserve">6.4 Официальная переписка (уведомления, предложения, претензии, требования и т.п. за исключением приглашения на занятия, которое может быть сообщено путем телефонного звонка) в рамках Договора должна </w:t>
      </w:r>
      <w:r>
        <w:lastRenderedPageBreak/>
        <w:t xml:space="preserve">оформляться в письменном виде и передаваться противоположной Стороне в виде почтового отправления либо нарочным. Днем получения уведомления по почте считается пятый рабочий день, следующий за днем отправки, который определяется по штемпелю предприятия связи. Стороны признают равную юридическую силу собственноручной подписи и факсимиле. </w:t>
      </w:r>
    </w:p>
    <w:p w14:paraId="32B60C93" w14:textId="77777777" w:rsidR="00B25503" w:rsidRDefault="00000000">
      <w:pPr>
        <w:ind w:firstLine="0"/>
      </w:pPr>
      <w:r>
        <w:t xml:space="preserve">6.5 Договор и все документы, связанные с его исполнением (Акты, технические задания, счета и пр.), отправленные и полученные посредством почтовой, электронной или иной связи, позволяющей достоверно установить, что документ исходит от Стороны по Договору, имеют юридическую силу для Сторон. </w:t>
      </w:r>
    </w:p>
    <w:p w14:paraId="0D0D2019" w14:textId="77777777" w:rsidR="00B25503" w:rsidRDefault="00B25503">
      <w:pPr>
        <w:ind w:firstLine="0"/>
      </w:pPr>
    </w:p>
    <w:p w14:paraId="4B951781" w14:textId="77777777" w:rsidR="00B25503" w:rsidRDefault="00000000">
      <w:pPr>
        <w:pStyle w:val="a7"/>
        <w:numPr>
          <w:ilvl w:val="0"/>
          <w:numId w:val="10"/>
        </w:numPr>
        <w:ind w:left="0" w:firstLine="711"/>
        <w:jc w:val="left"/>
        <w:rPr>
          <w:b/>
        </w:rPr>
      </w:pPr>
      <w:r>
        <w:rPr>
          <w:b/>
        </w:rPr>
        <w:t>ФОРС-МАЖОР</w:t>
      </w:r>
    </w:p>
    <w:p w14:paraId="31B38116" w14:textId="77777777" w:rsidR="00B25503" w:rsidRDefault="00000000">
      <w:pPr>
        <w:ind w:firstLine="0"/>
      </w:pPr>
      <w:r>
        <w:t xml:space="preserve">7.1 Стороны освобождаются от ответственности за частичное или полное неисполнение обязательств по Договору, если ненадлежащее исполнение Сторонами обязательств вызвано обстоятельствами непреодолимой силы, т.е. чрезвычайными и непредотвратимыми обстоятельствами, не подлежащими разумному контролю Сторон. К ним относятся стихийные бедствия (пожар, наводнения, землетрясения, ураган), эпидемии, военные действия, введение чрезвычайного положения, забастовки, изменения в действующем законодательстве, а также акты и действия государственных органов и любые другие обстоятельства, вне разумного контроля Сторон, которые препятствуют исполнению обязательств по настоящему Договору. </w:t>
      </w:r>
    </w:p>
    <w:p w14:paraId="4E6BFEEF" w14:textId="77777777" w:rsidR="00B25503" w:rsidRDefault="00000000">
      <w:pPr>
        <w:ind w:firstLine="0"/>
      </w:pPr>
      <w:r>
        <w:t xml:space="preserve">7.3 При возникновении обстоятельств непреодолимой силы исполнение обязательств Сторонами отодвигается соразмерно действию указанных обстоятельств. </w:t>
      </w:r>
    </w:p>
    <w:p w14:paraId="201FFDC7" w14:textId="77777777" w:rsidR="00B25503" w:rsidRDefault="00000000">
      <w:pPr>
        <w:ind w:firstLine="0"/>
      </w:pPr>
      <w:r>
        <w:t xml:space="preserve">7.4 Если указанные обстоятельства продолжаются более 1 (одного) месяца, каждая сторона имеет право на досрочное расторжение Договора. В этом случае Стороны производят взаиморасчеты. </w:t>
      </w:r>
    </w:p>
    <w:p w14:paraId="065784CD" w14:textId="77777777" w:rsidR="00B25503" w:rsidRDefault="00B25503">
      <w:pPr>
        <w:ind w:firstLine="0"/>
      </w:pPr>
    </w:p>
    <w:p w14:paraId="668E6737" w14:textId="77777777" w:rsidR="00B25503" w:rsidRDefault="00000000">
      <w:pPr>
        <w:pStyle w:val="a7"/>
        <w:numPr>
          <w:ilvl w:val="0"/>
          <w:numId w:val="10"/>
        </w:numPr>
        <w:ind w:left="0" w:firstLine="711"/>
        <w:jc w:val="left"/>
        <w:rPr>
          <w:b/>
        </w:rPr>
      </w:pPr>
      <w:r>
        <w:rPr>
          <w:b/>
        </w:rPr>
        <w:t>ДОПОЛНИТЕЛЬНЫЕ УСЛОВИЯ</w:t>
      </w:r>
    </w:p>
    <w:p w14:paraId="001A9269" w14:textId="77777777" w:rsidR="00B25503" w:rsidRDefault="00000000">
      <w:pPr>
        <w:ind w:firstLine="0"/>
      </w:pPr>
      <w:r>
        <w:t xml:space="preserve">8.1 Услуги считаются оказанными надлежащим образом, если Заказчик не направит Исполнителю свои претензии в течение 10 (десять) календарных дней после окончания оказания Услуг (под окончанием оказания Услуг понимается дата проведения последнего индивидуального занятия согласно расписанию занятий, утвержденному Исполнителем). </w:t>
      </w:r>
    </w:p>
    <w:p w14:paraId="166F6910" w14:textId="77777777" w:rsidR="00B25503" w:rsidRDefault="00000000">
      <w:pPr>
        <w:ind w:firstLine="0"/>
      </w:pPr>
      <w:r>
        <w:t xml:space="preserve">8.2 Если Заказчик не направит Исполнителю свои претензии в период оказания Услуг в течение 10 (десять) календарных дней с момента возникновения претензий, данные претензии не подлежат удовлетворению. Заказчик не </w:t>
      </w:r>
      <w:r>
        <w:lastRenderedPageBreak/>
        <w:t xml:space="preserve">вправе ссылаться на данные претензии как на доказательство ненадлежащего оказания Услуг. </w:t>
      </w:r>
    </w:p>
    <w:p w14:paraId="4B1E5704" w14:textId="77777777" w:rsidR="00B25503" w:rsidRDefault="00000000">
      <w:pPr>
        <w:ind w:firstLine="0"/>
      </w:pPr>
      <w:r>
        <w:t xml:space="preserve">8.3 Начало оказания Услуг, предусмотренных п.1.1. Договора, определяется сроками согласования консультанта, но не позднее чем через 1 (одна) неделю после даты заключения Договора. </w:t>
      </w:r>
    </w:p>
    <w:p w14:paraId="65FD123E" w14:textId="77777777" w:rsidR="00B25503" w:rsidRDefault="00B25503">
      <w:pPr>
        <w:ind w:firstLine="0"/>
      </w:pPr>
    </w:p>
    <w:p w14:paraId="38B1C61E" w14:textId="77777777" w:rsidR="00B25503" w:rsidRDefault="00000000">
      <w:pPr>
        <w:pStyle w:val="a7"/>
        <w:numPr>
          <w:ilvl w:val="0"/>
          <w:numId w:val="10"/>
        </w:numPr>
        <w:jc w:val="left"/>
        <w:rPr>
          <w:b/>
        </w:rPr>
      </w:pPr>
      <w:r>
        <w:rPr>
          <w:b/>
        </w:rPr>
        <w:t>ЗАКЛЮЧИТЕЛЬНОЕ ПОЛОЖЕНИЕ</w:t>
      </w:r>
    </w:p>
    <w:p w14:paraId="170A2E77" w14:textId="77777777" w:rsidR="00B25503" w:rsidRDefault="00000000">
      <w:pPr>
        <w:ind w:firstLine="0"/>
      </w:pPr>
      <w:r>
        <w:t xml:space="preserve">9.1 Договор составлен в 2-х (двух) экземплярах, по одному для каждой из Сторон. Оба экземпляра имеют одинаковую юридическую силу. </w:t>
      </w:r>
    </w:p>
    <w:p w14:paraId="7CA53C3B" w14:textId="77777777" w:rsidR="00B25503" w:rsidRDefault="00000000">
      <w:pPr>
        <w:ind w:firstLine="0"/>
      </w:pPr>
      <w:r>
        <w:t xml:space="preserve">9.2 Все изменения и дополнения к Договору, включая дополнения, связанные с дополнительными расходами, понесенными Исполнителем, являются неотъемлемой частью Договора, оформляются путем заключения соответствующего дополнительного соглашения и подписываются уполномоченными представителями обеих Сторон. </w:t>
      </w:r>
    </w:p>
    <w:p w14:paraId="6A049BB1" w14:textId="77777777" w:rsidR="00B25503" w:rsidRDefault="00000000">
      <w:pPr>
        <w:ind w:firstLine="0"/>
      </w:pPr>
      <w:r>
        <w:t xml:space="preserve">9.3 В случае возникновения споров и разногласий Стороны обязаны приложить все усилия, чтобы устранить их путем переговоров. При невозможности решить спорные вопросы путем переговоров Стороны обращаются в экономический суд г. Минска. </w:t>
      </w:r>
    </w:p>
    <w:p w14:paraId="4DD5C3AB" w14:textId="77777777" w:rsidR="00B25503" w:rsidRDefault="00000000">
      <w:pPr>
        <w:ind w:firstLine="0"/>
      </w:pPr>
      <w:r>
        <w:t xml:space="preserve">9.4 Договор вступает в силу со дня его подписания обеими Сторонами и действует до полного исполнения Сторонами своих обязательств по нему. </w:t>
      </w:r>
    </w:p>
    <w:p w14:paraId="1CC06651" w14:textId="77777777" w:rsidR="00B25503" w:rsidRDefault="00000000">
      <w:pPr>
        <w:ind w:firstLine="0"/>
      </w:pPr>
      <w:r>
        <w:t>9.5 Вопросы, не урегулированные Договором, регулируются действующим законодательством Республики Беларусь.</w:t>
      </w:r>
    </w:p>
    <w:p w14:paraId="02FAB349" w14:textId="77777777" w:rsidR="007A51D4" w:rsidRDefault="007A51D4">
      <w:pPr>
        <w:ind w:firstLine="0"/>
      </w:pPr>
    </w:p>
    <w:p w14:paraId="12C5918E" w14:textId="77777777" w:rsidR="00B25503" w:rsidRDefault="00000000">
      <w:pPr>
        <w:ind w:firstLine="0"/>
        <w:rPr>
          <w:b/>
        </w:rPr>
      </w:pPr>
      <w:r>
        <w:rPr>
          <w:b/>
        </w:rPr>
        <w:t>10. ЮРИДИЧЕСКИЕ АДРЕСА И РЕКВИЗИТЫ СТОРОН:</w:t>
      </w:r>
    </w:p>
    <w:p w14:paraId="406DB506" w14:textId="77777777" w:rsidR="00B25503" w:rsidRDefault="00B25503">
      <w:pPr>
        <w:ind w:firstLine="0"/>
      </w:pPr>
    </w:p>
    <w:tbl>
      <w:tblPr>
        <w:tblW w:w="0" w:type="auto"/>
        <w:tblInd w:w="-168" w:type="dxa"/>
        <w:tblBorders>
          <w:top w:val="none" w:sz="6" w:space="0" w:color="auto"/>
          <w:left w:val="none" w:sz="6" w:space="0" w:color="auto"/>
          <w:bottom w:val="none" w:sz="6" w:space="0" w:color="auto"/>
          <w:right w:val="none" w:sz="6" w:space="0" w:color="auto"/>
        </w:tblBorders>
        <w:tblLayout w:type="fixed"/>
        <w:tblLook w:val="04A0" w:firstRow="1" w:lastRow="0" w:firstColumn="1" w:lastColumn="0" w:noHBand="0" w:noVBand="1"/>
      </w:tblPr>
      <w:tblGrid>
        <w:gridCol w:w="4865"/>
        <w:gridCol w:w="4865"/>
      </w:tblGrid>
      <w:tr w:rsidR="00B25503" w14:paraId="5D2A7E98" w14:textId="77777777">
        <w:trPr>
          <w:trHeight w:val="84"/>
        </w:trPr>
        <w:tc>
          <w:tcPr>
            <w:tcW w:w="4865" w:type="dxa"/>
            <w:tcBorders>
              <w:top w:val="nil"/>
              <w:bottom w:val="nil"/>
              <w:right w:val="nil"/>
            </w:tcBorders>
          </w:tcPr>
          <w:p w14:paraId="4BC6891C" w14:textId="77777777" w:rsidR="00B25503" w:rsidRDefault="00000000">
            <w:pPr>
              <w:ind w:firstLine="0"/>
            </w:pPr>
            <w:r>
              <w:rPr>
                <w:b/>
              </w:rPr>
              <w:t>Заказчик:</w:t>
            </w:r>
          </w:p>
        </w:tc>
        <w:tc>
          <w:tcPr>
            <w:tcW w:w="4865" w:type="dxa"/>
            <w:tcBorders>
              <w:top w:val="nil"/>
              <w:left w:val="nil"/>
              <w:bottom w:val="nil"/>
            </w:tcBorders>
          </w:tcPr>
          <w:p w14:paraId="1A86E086" w14:textId="77777777" w:rsidR="00B25503" w:rsidRDefault="00000000">
            <w:pPr>
              <w:ind w:firstLine="0"/>
              <w:rPr>
                <w:b/>
              </w:rPr>
            </w:pPr>
            <w:r>
              <w:rPr>
                <w:b/>
              </w:rPr>
              <w:t xml:space="preserve">Исполнитель: </w:t>
            </w:r>
          </w:p>
          <w:p w14:paraId="436036FE" w14:textId="77777777" w:rsidR="00B25503" w:rsidRDefault="00B25503">
            <w:pPr>
              <w:ind w:firstLine="0"/>
            </w:pPr>
          </w:p>
        </w:tc>
      </w:tr>
      <w:tr w:rsidR="00B25503" w14:paraId="4B63C26A" w14:textId="77777777">
        <w:trPr>
          <w:trHeight w:val="84"/>
        </w:trPr>
        <w:tc>
          <w:tcPr>
            <w:tcW w:w="4865" w:type="dxa"/>
            <w:tcBorders>
              <w:top w:val="nil"/>
              <w:bottom w:val="nil"/>
              <w:right w:val="nil"/>
            </w:tcBorders>
          </w:tcPr>
          <w:p w14:paraId="424782A2" w14:textId="77777777" w:rsidR="00B25503" w:rsidRDefault="00B25503">
            <w:pPr>
              <w:ind w:firstLine="0"/>
              <w:rPr>
                <w:i/>
              </w:rPr>
            </w:pPr>
          </w:p>
        </w:tc>
        <w:tc>
          <w:tcPr>
            <w:tcW w:w="4865" w:type="dxa"/>
            <w:tcBorders>
              <w:top w:val="nil"/>
              <w:left w:val="nil"/>
              <w:bottom w:val="nil"/>
            </w:tcBorders>
          </w:tcPr>
          <w:p w14:paraId="4C6B4C87" w14:textId="77777777" w:rsidR="00B25503" w:rsidRDefault="00000000">
            <w:pPr>
              <w:ind w:firstLine="0"/>
            </w:pPr>
            <w:r>
              <w:t xml:space="preserve">ООО “Пифагор Центр” </w:t>
            </w:r>
          </w:p>
        </w:tc>
      </w:tr>
      <w:tr w:rsidR="00B25503" w14:paraId="3FCD2C89" w14:textId="77777777">
        <w:trPr>
          <w:trHeight w:val="1549"/>
        </w:trPr>
        <w:tc>
          <w:tcPr>
            <w:tcW w:w="4865" w:type="dxa"/>
            <w:tcBorders>
              <w:top w:val="nil"/>
              <w:bottom w:val="nil"/>
              <w:right w:val="nil"/>
            </w:tcBorders>
          </w:tcPr>
          <w:p w14:paraId="21E4FC73" w14:textId="0E879D7C" w:rsidR="001544A4" w:rsidRPr="001544A4" w:rsidRDefault="001544A4" w:rsidP="001544A4">
            <w:pPr>
              <w:spacing w:line="240" w:lineRule="auto"/>
              <w:ind w:firstLine="0"/>
              <w:jc w:val="left"/>
              <w:rPr>
                <w:i/>
                <w:iCs/>
                <w:szCs w:val="28"/>
                <w:lang w:val="ru-BY" w:eastAsia="ru-BY"/>
              </w:rPr>
            </w:pPr>
            <w:r w:rsidRPr="001544A4">
              <w:rPr>
                <w:i/>
                <w:iCs/>
                <w:szCs w:val="28"/>
                <w:lang w:val="ru-BY" w:eastAsia="ru-BY"/>
              </w:rPr>
              <w:t xml:space="preserve">Жаворонок Юлия Александровна </w:t>
            </w:r>
            <w:r w:rsidRPr="001544A4">
              <w:rPr>
                <w:i/>
                <w:iCs/>
                <w:szCs w:val="28"/>
                <w:lang w:val="ru-BY" w:eastAsia="ru-BY"/>
              </w:rPr>
              <w:br/>
              <w:t>+375297783746</w:t>
            </w:r>
            <w:r w:rsidRPr="001544A4">
              <w:rPr>
                <w:i/>
                <w:iCs/>
                <w:szCs w:val="28"/>
                <w:lang w:val="ru-BY" w:eastAsia="ru-BY"/>
              </w:rPr>
              <w:br/>
            </w:r>
            <w:r>
              <w:rPr>
                <w:i/>
                <w:iCs/>
                <w:szCs w:val="28"/>
                <w:lang w:val="ru-BY" w:eastAsia="ru-BY"/>
              </w:rPr>
              <w:t>г</w:t>
            </w:r>
            <w:r w:rsidRPr="001544A4">
              <w:rPr>
                <w:i/>
                <w:iCs/>
                <w:szCs w:val="28"/>
                <w:lang w:val="ru-BY" w:eastAsia="ru-BY"/>
              </w:rPr>
              <w:t>. Минск</w:t>
            </w:r>
            <w:r>
              <w:rPr>
                <w:i/>
                <w:iCs/>
                <w:szCs w:val="28"/>
                <w:lang w:val="ru-BY" w:eastAsia="ru-BY"/>
              </w:rPr>
              <w:t>,</w:t>
            </w:r>
            <w:r w:rsidRPr="001544A4">
              <w:rPr>
                <w:i/>
                <w:iCs/>
                <w:szCs w:val="28"/>
                <w:lang w:val="ru-BY" w:eastAsia="ru-BY"/>
              </w:rPr>
              <w:t xml:space="preserve"> ул. Рокоссовского 1</w:t>
            </w:r>
            <w:r>
              <w:rPr>
                <w:i/>
                <w:iCs/>
                <w:szCs w:val="28"/>
                <w:lang w:val="ru-BY" w:eastAsia="ru-BY"/>
              </w:rPr>
              <w:t>-</w:t>
            </w:r>
            <w:r w:rsidRPr="001544A4">
              <w:rPr>
                <w:i/>
                <w:iCs/>
                <w:szCs w:val="28"/>
                <w:lang w:val="ru-BY" w:eastAsia="ru-BY"/>
              </w:rPr>
              <w:t>161</w:t>
            </w:r>
            <w:r>
              <w:rPr>
                <w:i/>
                <w:iCs/>
                <w:szCs w:val="28"/>
                <w:lang w:val="ru-BY" w:eastAsia="ru-BY"/>
              </w:rPr>
              <w:br/>
            </w:r>
            <w:r w:rsidRPr="001544A4">
              <w:rPr>
                <w:i/>
                <w:iCs/>
                <w:szCs w:val="28"/>
                <w:lang w:val="ru-BY" w:eastAsia="ru-BY"/>
              </w:rPr>
              <w:t>iuylia.zhavoronok.88@gmail.com</w:t>
            </w:r>
          </w:p>
          <w:p w14:paraId="300E61BE" w14:textId="7D37D17B" w:rsidR="006B5BAC" w:rsidRPr="006B5BAC" w:rsidRDefault="006B5BAC" w:rsidP="006B5BAC">
            <w:pPr>
              <w:ind w:firstLine="0"/>
              <w:jc w:val="left"/>
              <w:rPr>
                <w:i/>
                <w:lang w:val="ru-BY"/>
              </w:rPr>
            </w:pPr>
          </w:p>
          <w:p w14:paraId="27A1D657" w14:textId="77777777" w:rsidR="00B25503" w:rsidRPr="005E5981" w:rsidRDefault="00B25503">
            <w:pPr>
              <w:ind w:firstLine="0"/>
              <w:rPr>
                <w:i/>
                <w:lang w:val="ru-BY"/>
              </w:rPr>
            </w:pPr>
          </w:p>
          <w:p w14:paraId="06A89276" w14:textId="2CF9B272" w:rsidR="00B25503" w:rsidRDefault="00000000">
            <w:pPr>
              <w:ind w:firstLine="0"/>
              <w:rPr>
                <w:i/>
              </w:rPr>
            </w:pPr>
            <w:r>
              <w:rPr>
                <w:i/>
              </w:rPr>
              <w:t>_____________/  </w:t>
            </w:r>
            <w:r w:rsidR="001544A4" w:rsidRPr="001544A4">
              <w:rPr>
                <w:i/>
                <w:iCs/>
                <w:szCs w:val="28"/>
                <w:lang w:val="ru-BY" w:eastAsia="ru-BY"/>
              </w:rPr>
              <w:t>Жаворонок</w:t>
            </w:r>
            <w:r>
              <w:rPr>
                <w:i/>
              </w:rPr>
              <w:t> </w:t>
            </w:r>
            <w:r w:rsidR="001544A4">
              <w:rPr>
                <w:i/>
              </w:rPr>
              <w:t>Ю</w:t>
            </w:r>
            <w:r>
              <w:rPr>
                <w:i/>
              </w:rPr>
              <w:t>. </w:t>
            </w:r>
            <w:r w:rsidR="001544A4">
              <w:rPr>
                <w:i/>
              </w:rPr>
              <w:t>А</w:t>
            </w:r>
            <w:r>
              <w:rPr>
                <w:i/>
              </w:rPr>
              <w:t>.</w:t>
            </w:r>
            <w:r>
              <w:rPr>
                <w:i/>
              </w:rPr>
              <w:br/>
            </w:r>
            <w:r>
              <w:rPr>
                <w:i/>
              </w:rPr>
              <w:br/>
              <w:t xml:space="preserve"> Б.П.</w:t>
            </w:r>
            <w:r>
              <w:t xml:space="preserve"> </w:t>
            </w:r>
          </w:p>
          <w:p w14:paraId="0C077DF4" w14:textId="77777777" w:rsidR="00B25503" w:rsidRDefault="00B25503">
            <w:pPr>
              <w:ind w:firstLine="0"/>
            </w:pPr>
          </w:p>
          <w:p w14:paraId="1677BF40" w14:textId="77777777" w:rsidR="00B25503" w:rsidRDefault="00B25503">
            <w:pPr>
              <w:ind w:firstLine="0"/>
              <w:rPr>
                <w:i/>
              </w:rPr>
            </w:pPr>
          </w:p>
        </w:tc>
        <w:tc>
          <w:tcPr>
            <w:tcW w:w="4865" w:type="dxa"/>
            <w:tcBorders>
              <w:top w:val="nil"/>
              <w:left w:val="nil"/>
              <w:bottom w:val="nil"/>
            </w:tcBorders>
          </w:tcPr>
          <w:p w14:paraId="0AF0CA47" w14:textId="77777777" w:rsidR="00B25503" w:rsidRDefault="00000000">
            <w:pPr>
              <w:ind w:firstLine="0"/>
            </w:pPr>
            <w:r>
              <w:t xml:space="preserve">Юридический адрес: 220019, </w:t>
            </w:r>
            <w:proofErr w:type="spellStart"/>
            <w:r>
              <w:t>г.Минск</w:t>
            </w:r>
            <w:proofErr w:type="spellEnd"/>
            <w:r>
              <w:t xml:space="preserve">, </w:t>
            </w:r>
            <w:proofErr w:type="spellStart"/>
            <w:r>
              <w:t>ул.Сухаревская</w:t>
            </w:r>
            <w:proofErr w:type="spellEnd"/>
            <w:r>
              <w:t>, 16, помещение 6 (офис 5с)</w:t>
            </w:r>
          </w:p>
          <w:p w14:paraId="528CB8F8" w14:textId="77777777" w:rsidR="00B25503" w:rsidRDefault="00000000">
            <w:pPr>
              <w:ind w:firstLine="0"/>
            </w:pPr>
            <w:r>
              <w:t xml:space="preserve">УНП 193900047 </w:t>
            </w:r>
          </w:p>
          <w:p w14:paraId="7BA0DE41" w14:textId="77777777" w:rsidR="00B25503" w:rsidRDefault="00000000">
            <w:pPr>
              <w:ind w:firstLine="0"/>
            </w:pPr>
            <w:r>
              <w:t xml:space="preserve">Почтовый адрес: 220019, </w:t>
            </w:r>
            <w:proofErr w:type="spellStart"/>
            <w:r>
              <w:t>г.Минск</w:t>
            </w:r>
            <w:proofErr w:type="spellEnd"/>
            <w:r>
              <w:t>, Сухаревская, 16, помещение 6 (офис 5с)</w:t>
            </w:r>
          </w:p>
          <w:p w14:paraId="657B4D7C" w14:textId="77777777" w:rsidR="00B25503" w:rsidRDefault="00000000">
            <w:pPr>
              <w:ind w:firstLine="0"/>
            </w:pPr>
            <w:r>
              <w:t>р/с BY80UNBS30122551000000000933</w:t>
            </w:r>
          </w:p>
          <w:p w14:paraId="46588136" w14:textId="77777777" w:rsidR="00B25503" w:rsidRDefault="00000000">
            <w:pPr>
              <w:ind w:firstLine="0"/>
            </w:pPr>
            <w:r>
              <w:t xml:space="preserve">ЗАО «БСБ Банк» БИК UNBSBY2X </w:t>
            </w:r>
          </w:p>
          <w:p w14:paraId="4C61D56D" w14:textId="77777777" w:rsidR="00B25503" w:rsidRDefault="00000000">
            <w:pPr>
              <w:ind w:firstLine="0"/>
            </w:pPr>
            <w:proofErr w:type="spellStart"/>
            <w:r>
              <w:t>г.Минск</w:t>
            </w:r>
            <w:proofErr w:type="spellEnd"/>
            <w:r>
              <w:t xml:space="preserve">, пр-т Победителей, 23, к. 3 </w:t>
            </w:r>
          </w:p>
          <w:p w14:paraId="60458426" w14:textId="77777777" w:rsidR="00B25503" w:rsidRDefault="00000000">
            <w:pPr>
              <w:ind w:firstLine="0"/>
            </w:pPr>
            <w:r>
              <w:t xml:space="preserve">Тел. +375(44)7932870 </w:t>
            </w:r>
          </w:p>
          <w:p w14:paraId="65EB7F91" w14:textId="77777777" w:rsidR="00B25503" w:rsidRDefault="00000000">
            <w:pPr>
              <w:ind w:firstLine="0"/>
            </w:pPr>
            <w:r>
              <w:lastRenderedPageBreak/>
              <w:t xml:space="preserve">________________/ С. Э. Николайчик </w:t>
            </w:r>
          </w:p>
          <w:p w14:paraId="1689CEBF" w14:textId="77777777" w:rsidR="00B25503" w:rsidRDefault="00000000">
            <w:pPr>
              <w:ind w:firstLine="0"/>
            </w:pPr>
            <w:r>
              <w:t xml:space="preserve">М.П. </w:t>
            </w:r>
          </w:p>
        </w:tc>
      </w:tr>
    </w:tbl>
    <w:p w14:paraId="3D32519F" w14:textId="77777777" w:rsidR="00B25503" w:rsidRDefault="00B25503">
      <w:pPr>
        <w:ind w:firstLine="0"/>
      </w:pPr>
    </w:p>
    <w:sectPr w:rsidR="00B25503">
      <w:pgSz w:w="11906" w:h="16838" w:code="9"/>
      <w:pgMar w:top="1134" w:right="850" w:bottom="1134" w:left="1701"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FE8A4"/>
    <w:multiLevelType w:val="hybridMultilevel"/>
    <w:tmpl w:val="2E12D38A"/>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 w15:restartNumberingAfterBreak="0">
    <w:nsid w:val="0B921300"/>
    <w:multiLevelType w:val="hybridMultilevel"/>
    <w:tmpl w:val="01404F1C"/>
    <w:lvl w:ilvl="0" w:tplc="F69E9524">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2" w15:restartNumberingAfterBreak="0">
    <w:nsid w:val="0BB3028A"/>
    <w:multiLevelType w:val="hybridMultilevel"/>
    <w:tmpl w:val="FE583806"/>
    <w:lvl w:ilvl="0" w:tplc="F69E9524">
      <w:start w:val="1"/>
      <w:numFmt w:val="bullet"/>
      <w:lvlText w:val="-"/>
      <w:lvlJc w:val="left"/>
      <w:pPr>
        <w:ind w:left="1428" w:hanging="360"/>
      </w:pPr>
      <w:rPr>
        <w:rFonts w:ascii="Times New Roman" w:hAnsi="Times New Roman"/>
      </w:rPr>
    </w:lvl>
    <w:lvl w:ilvl="1" w:tplc="10000003">
      <w:start w:val="1"/>
      <w:numFmt w:val="bullet"/>
      <w:lvlText w:val="o"/>
      <w:lvlJc w:val="left"/>
      <w:pPr>
        <w:ind w:left="2148" w:hanging="360"/>
      </w:pPr>
      <w:rPr>
        <w:rFonts w:ascii="Courier New" w:hAnsi="Courier New"/>
      </w:rPr>
    </w:lvl>
    <w:lvl w:ilvl="2" w:tplc="10000005">
      <w:start w:val="1"/>
      <w:numFmt w:val="bullet"/>
      <w:lvlText w:val=""/>
      <w:lvlJc w:val="left"/>
      <w:pPr>
        <w:ind w:left="2868" w:hanging="360"/>
      </w:pPr>
      <w:rPr>
        <w:rFonts w:ascii="Wingdings" w:hAnsi="Wingdings"/>
      </w:rPr>
    </w:lvl>
    <w:lvl w:ilvl="3" w:tplc="10000001">
      <w:start w:val="1"/>
      <w:numFmt w:val="bullet"/>
      <w:lvlText w:val=""/>
      <w:lvlJc w:val="left"/>
      <w:pPr>
        <w:ind w:left="3588" w:hanging="360"/>
      </w:pPr>
      <w:rPr>
        <w:rFonts w:ascii="Symbol" w:hAnsi="Symbol"/>
      </w:rPr>
    </w:lvl>
    <w:lvl w:ilvl="4" w:tplc="10000003">
      <w:start w:val="1"/>
      <w:numFmt w:val="bullet"/>
      <w:lvlText w:val="o"/>
      <w:lvlJc w:val="left"/>
      <w:pPr>
        <w:ind w:left="4308" w:hanging="360"/>
      </w:pPr>
      <w:rPr>
        <w:rFonts w:ascii="Courier New" w:hAnsi="Courier New"/>
      </w:rPr>
    </w:lvl>
    <w:lvl w:ilvl="5" w:tplc="10000005">
      <w:start w:val="1"/>
      <w:numFmt w:val="bullet"/>
      <w:lvlText w:val=""/>
      <w:lvlJc w:val="left"/>
      <w:pPr>
        <w:ind w:left="5028" w:hanging="360"/>
      </w:pPr>
      <w:rPr>
        <w:rFonts w:ascii="Wingdings" w:hAnsi="Wingdings"/>
      </w:rPr>
    </w:lvl>
    <w:lvl w:ilvl="6" w:tplc="10000001">
      <w:start w:val="1"/>
      <w:numFmt w:val="bullet"/>
      <w:lvlText w:val=""/>
      <w:lvlJc w:val="left"/>
      <w:pPr>
        <w:ind w:left="5748" w:hanging="360"/>
      </w:pPr>
      <w:rPr>
        <w:rFonts w:ascii="Symbol" w:hAnsi="Symbol"/>
      </w:rPr>
    </w:lvl>
    <w:lvl w:ilvl="7" w:tplc="10000003">
      <w:start w:val="1"/>
      <w:numFmt w:val="bullet"/>
      <w:lvlText w:val="o"/>
      <w:lvlJc w:val="left"/>
      <w:pPr>
        <w:ind w:left="6468" w:hanging="360"/>
      </w:pPr>
      <w:rPr>
        <w:rFonts w:ascii="Courier New" w:hAnsi="Courier New"/>
      </w:rPr>
    </w:lvl>
    <w:lvl w:ilvl="8" w:tplc="10000005">
      <w:start w:val="1"/>
      <w:numFmt w:val="bullet"/>
      <w:lvlText w:val=""/>
      <w:lvlJc w:val="left"/>
      <w:pPr>
        <w:ind w:left="7188" w:hanging="360"/>
      </w:pPr>
      <w:rPr>
        <w:rFonts w:ascii="Wingdings" w:hAnsi="Wingdings"/>
      </w:rPr>
    </w:lvl>
  </w:abstractNum>
  <w:abstractNum w:abstractNumId="3" w15:restartNumberingAfterBreak="0">
    <w:nsid w:val="1458170B"/>
    <w:multiLevelType w:val="hybridMultilevel"/>
    <w:tmpl w:val="979A5A78"/>
    <w:lvl w:ilvl="0" w:tplc="3288FCD2">
      <w:start w:val="1"/>
      <w:numFmt w:val="bullet"/>
      <w:suff w:val="space"/>
      <w:lvlText w:val="-"/>
      <w:lvlJc w:val="left"/>
      <w:pPr>
        <w:ind w:left="2062" w:hanging="360"/>
      </w:pPr>
      <w:rPr>
        <w:rFonts w:ascii="Times New Roman" w:hAnsi="Times New Roman"/>
      </w:rPr>
    </w:lvl>
    <w:lvl w:ilvl="1" w:tplc="FFFFFFFF">
      <w:start w:val="1"/>
      <w:numFmt w:val="bullet"/>
      <w:lvlText w:val="o"/>
      <w:lvlJc w:val="left"/>
      <w:pPr>
        <w:ind w:left="2858" w:hanging="360"/>
      </w:pPr>
      <w:rPr>
        <w:rFonts w:ascii="Courier New" w:hAnsi="Courier New"/>
      </w:rPr>
    </w:lvl>
    <w:lvl w:ilvl="2" w:tplc="FFFFFFFF">
      <w:start w:val="1"/>
      <w:numFmt w:val="bullet"/>
      <w:lvlText w:val=""/>
      <w:lvlJc w:val="left"/>
      <w:pPr>
        <w:ind w:left="3578" w:hanging="360"/>
      </w:pPr>
      <w:rPr>
        <w:rFonts w:ascii="Wingdings" w:hAnsi="Wingdings"/>
      </w:rPr>
    </w:lvl>
    <w:lvl w:ilvl="3" w:tplc="FFFFFFFF">
      <w:start w:val="1"/>
      <w:numFmt w:val="bullet"/>
      <w:lvlText w:val=""/>
      <w:lvlJc w:val="left"/>
      <w:pPr>
        <w:ind w:left="4298" w:hanging="360"/>
      </w:pPr>
      <w:rPr>
        <w:rFonts w:ascii="Symbol" w:hAnsi="Symbol"/>
      </w:rPr>
    </w:lvl>
    <w:lvl w:ilvl="4" w:tplc="FFFFFFFF">
      <w:start w:val="1"/>
      <w:numFmt w:val="bullet"/>
      <w:lvlText w:val="o"/>
      <w:lvlJc w:val="left"/>
      <w:pPr>
        <w:ind w:left="5018" w:hanging="360"/>
      </w:pPr>
      <w:rPr>
        <w:rFonts w:ascii="Courier New" w:hAnsi="Courier New"/>
      </w:rPr>
    </w:lvl>
    <w:lvl w:ilvl="5" w:tplc="FFFFFFFF">
      <w:start w:val="1"/>
      <w:numFmt w:val="bullet"/>
      <w:lvlText w:val=""/>
      <w:lvlJc w:val="left"/>
      <w:pPr>
        <w:ind w:left="5738" w:hanging="360"/>
      </w:pPr>
      <w:rPr>
        <w:rFonts w:ascii="Wingdings" w:hAnsi="Wingdings"/>
      </w:rPr>
    </w:lvl>
    <w:lvl w:ilvl="6" w:tplc="FFFFFFFF">
      <w:start w:val="1"/>
      <w:numFmt w:val="bullet"/>
      <w:lvlText w:val=""/>
      <w:lvlJc w:val="left"/>
      <w:pPr>
        <w:ind w:left="6458" w:hanging="360"/>
      </w:pPr>
      <w:rPr>
        <w:rFonts w:ascii="Symbol" w:hAnsi="Symbol"/>
      </w:rPr>
    </w:lvl>
    <w:lvl w:ilvl="7" w:tplc="FFFFFFFF">
      <w:start w:val="1"/>
      <w:numFmt w:val="bullet"/>
      <w:lvlText w:val="o"/>
      <w:lvlJc w:val="left"/>
      <w:pPr>
        <w:ind w:left="7178" w:hanging="360"/>
      </w:pPr>
      <w:rPr>
        <w:rFonts w:ascii="Courier New" w:hAnsi="Courier New"/>
      </w:rPr>
    </w:lvl>
    <w:lvl w:ilvl="8" w:tplc="FFFFFFFF">
      <w:start w:val="1"/>
      <w:numFmt w:val="bullet"/>
      <w:lvlText w:val=""/>
      <w:lvlJc w:val="left"/>
      <w:pPr>
        <w:ind w:left="7898" w:hanging="360"/>
      </w:pPr>
      <w:rPr>
        <w:rFonts w:ascii="Wingdings" w:hAnsi="Wingdings"/>
      </w:rPr>
    </w:lvl>
  </w:abstractNum>
  <w:abstractNum w:abstractNumId="4" w15:restartNumberingAfterBreak="0">
    <w:nsid w:val="15225D1F"/>
    <w:multiLevelType w:val="hybridMultilevel"/>
    <w:tmpl w:val="BEAC82B8"/>
    <w:lvl w:ilvl="0" w:tplc="D8A8647E">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5" w15:restartNumberingAfterBreak="0">
    <w:nsid w:val="1F734781"/>
    <w:multiLevelType w:val="hybridMultilevel"/>
    <w:tmpl w:val="748C7BF6"/>
    <w:lvl w:ilvl="0" w:tplc="12CC8578">
      <w:start w:val="1"/>
      <w:numFmt w:val="decimal"/>
      <w:lvlText w:val="%1."/>
      <w:lvlJc w:val="left"/>
      <w:pPr>
        <w:ind w:left="900" w:hanging="54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6" w15:restartNumberingAfterBreak="0">
    <w:nsid w:val="20115F5C"/>
    <w:multiLevelType w:val="hybridMultilevel"/>
    <w:tmpl w:val="848C7D3E"/>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7" w15:restartNumberingAfterBreak="0">
    <w:nsid w:val="26D54041"/>
    <w:multiLevelType w:val="hybridMultilevel"/>
    <w:tmpl w:val="C07A9C50"/>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8" w15:restartNumberingAfterBreak="0">
    <w:nsid w:val="2D316D38"/>
    <w:multiLevelType w:val="hybridMultilevel"/>
    <w:tmpl w:val="F8DEEAF0"/>
    <w:lvl w:ilvl="0" w:tplc="10000001">
      <w:start w:val="1"/>
      <w:numFmt w:val="bullet"/>
      <w:lvlText w:val=""/>
      <w:lvlJc w:val="left"/>
      <w:pPr>
        <w:ind w:left="720" w:hanging="360"/>
      </w:pPr>
      <w:rPr>
        <w:rFonts w:ascii="Symbol" w:hAnsi="Symbol"/>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9" w15:restartNumberingAfterBreak="0">
    <w:nsid w:val="2E930C00"/>
    <w:multiLevelType w:val="hybridMultilevel"/>
    <w:tmpl w:val="5F908F0E"/>
    <w:lvl w:ilvl="0" w:tplc="424CE5A8">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0" w15:restartNumberingAfterBreak="0">
    <w:nsid w:val="2EF5273A"/>
    <w:multiLevelType w:val="hybridMultilevel"/>
    <w:tmpl w:val="09CE6F76"/>
    <w:lvl w:ilvl="0" w:tplc="736EA4A2">
      <w:start w:val="1"/>
      <w:numFmt w:val="bullet"/>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1" w15:restartNumberingAfterBreak="0">
    <w:nsid w:val="311C2A56"/>
    <w:multiLevelType w:val="hybridMultilevel"/>
    <w:tmpl w:val="F2B84756"/>
    <w:lvl w:ilvl="0" w:tplc="5784C8B4">
      <w:start w:val="1"/>
      <w:numFmt w:val="bullet"/>
      <w:suff w:val="space"/>
      <w:lvlText w:val="-"/>
      <w:lvlJc w:val="left"/>
      <w:pPr>
        <w:ind w:left="720" w:hanging="36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12" w15:restartNumberingAfterBreak="0">
    <w:nsid w:val="31567ED6"/>
    <w:multiLevelType w:val="hybridMultilevel"/>
    <w:tmpl w:val="41665DBC"/>
    <w:lvl w:ilvl="0" w:tplc="736EA4A2">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13" w15:restartNumberingAfterBreak="0">
    <w:nsid w:val="33B89865"/>
    <w:multiLevelType w:val="hybridMultilevel"/>
    <w:tmpl w:val="50D8F784"/>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14" w15:restartNumberingAfterBreak="0">
    <w:nsid w:val="34C948E7"/>
    <w:multiLevelType w:val="hybridMultilevel"/>
    <w:tmpl w:val="BEC2BA14"/>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start w:val="1"/>
      <w:numFmt w:val="decimal"/>
      <w:lvlText w:val="%4."/>
      <w:lvlJc w:val="left"/>
      <w:pPr>
        <w:ind w:left="2880" w:hanging="360"/>
      </w:pPr>
    </w:lvl>
    <w:lvl w:ilvl="4" w:tplc="10000019">
      <w:start w:val="1"/>
      <w:numFmt w:val="lowerLetter"/>
      <w:lvlText w:val="%5."/>
      <w:lvlJc w:val="left"/>
      <w:pPr>
        <w:ind w:left="3600" w:hanging="360"/>
      </w:pPr>
    </w:lvl>
    <w:lvl w:ilvl="5" w:tplc="1000001B">
      <w:start w:val="1"/>
      <w:numFmt w:val="lowerRoman"/>
      <w:lvlText w:val="%6."/>
      <w:lvlJc w:val="right"/>
      <w:pPr>
        <w:ind w:left="4320" w:hanging="180"/>
      </w:pPr>
    </w:lvl>
    <w:lvl w:ilvl="6" w:tplc="1000000F">
      <w:start w:val="1"/>
      <w:numFmt w:val="decimal"/>
      <w:lvlText w:val="%7."/>
      <w:lvlJc w:val="left"/>
      <w:pPr>
        <w:ind w:left="5040" w:hanging="360"/>
      </w:pPr>
    </w:lvl>
    <w:lvl w:ilvl="7" w:tplc="10000019">
      <w:start w:val="1"/>
      <w:numFmt w:val="lowerLetter"/>
      <w:lvlText w:val="%8."/>
      <w:lvlJc w:val="left"/>
      <w:pPr>
        <w:ind w:left="5760" w:hanging="360"/>
      </w:pPr>
    </w:lvl>
    <w:lvl w:ilvl="8" w:tplc="1000001B">
      <w:start w:val="1"/>
      <w:numFmt w:val="lowerRoman"/>
      <w:lvlText w:val="%9."/>
      <w:lvlJc w:val="right"/>
      <w:pPr>
        <w:ind w:left="6480" w:hanging="180"/>
      </w:pPr>
    </w:lvl>
  </w:abstractNum>
  <w:abstractNum w:abstractNumId="15" w15:restartNumberingAfterBreak="0">
    <w:nsid w:val="40967786"/>
    <w:multiLevelType w:val="hybridMultilevel"/>
    <w:tmpl w:val="03A08D22"/>
    <w:lvl w:ilvl="0" w:tplc="4434D918">
      <w:start w:val="1"/>
      <w:numFmt w:val="decimal"/>
      <w:lvlText w:val="%1."/>
      <w:lvlJc w:val="left"/>
      <w:pPr>
        <w:ind w:left="1069" w:hanging="360"/>
      </w:pPr>
    </w:lvl>
    <w:lvl w:ilvl="1" w:tplc="10000019">
      <w:start w:val="1"/>
      <w:numFmt w:val="lowerLetter"/>
      <w:lvlText w:val="%2."/>
      <w:lvlJc w:val="left"/>
      <w:pPr>
        <w:ind w:left="1789" w:hanging="360"/>
      </w:pPr>
    </w:lvl>
    <w:lvl w:ilvl="2" w:tplc="1000001B">
      <w:start w:val="1"/>
      <w:numFmt w:val="lowerRoman"/>
      <w:lvlText w:val="%3."/>
      <w:lvlJc w:val="right"/>
      <w:pPr>
        <w:ind w:left="2509" w:hanging="180"/>
      </w:pPr>
    </w:lvl>
    <w:lvl w:ilvl="3" w:tplc="1000000F">
      <w:start w:val="1"/>
      <w:numFmt w:val="decimal"/>
      <w:lvlText w:val="%4."/>
      <w:lvlJc w:val="left"/>
      <w:pPr>
        <w:ind w:left="3229" w:hanging="360"/>
      </w:pPr>
    </w:lvl>
    <w:lvl w:ilvl="4" w:tplc="10000019">
      <w:start w:val="1"/>
      <w:numFmt w:val="lowerLetter"/>
      <w:lvlText w:val="%5."/>
      <w:lvlJc w:val="left"/>
      <w:pPr>
        <w:ind w:left="3949" w:hanging="360"/>
      </w:pPr>
    </w:lvl>
    <w:lvl w:ilvl="5" w:tplc="1000001B">
      <w:start w:val="1"/>
      <w:numFmt w:val="lowerRoman"/>
      <w:lvlText w:val="%6."/>
      <w:lvlJc w:val="right"/>
      <w:pPr>
        <w:ind w:left="4669" w:hanging="180"/>
      </w:pPr>
    </w:lvl>
    <w:lvl w:ilvl="6" w:tplc="1000000F">
      <w:start w:val="1"/>
      <w:numFmt w:val="decimal"/>
      <w:lvlText w:val="%7."/>
      <w:lvlJc w:val="left"/>
      <w:pPr>
        <w:ind w:left="5389" w:hanging="360"/>
      </w:pPr>
    </w:lvl>
    <w:lvl w:ilvl="7" w:tplc="10000019">
      <w:start w:val="1"/>
      <w:numFmt w:val="lowerLetter"/>
      <w:lvlText w:val="%8."/>
      <w:lvlJc w:val="left"/>
      <w:pPr>
        <w:ind w:left="6109" w:hanging="360"/>
      </w:pPr>
    </w:lvl>
    <w:lvl w:ilvl="8" w:tplc="1000001B">
      <w:start w:val="1"/>
      <w:numFmt w:val="lowerRoman"/>
      <w:lvlText w:val="%9."/>
      <w:lvlJc w:val="right"/>
      <w:pPr>
        <w:ind w:left="6829" w:hanging="180"/>
      </w:pPr>
    </w:lvl>
  </w:abstractNum>
  <w:abstractNum w:abstractNumId="16" w15:restartNumberingAfterBreak="0">
    <w:nsid w:val="41DA0333"/>
    <w:multiLevelType w:val="hybridMultilevel"/>
    <w:tmpl w:val="0FAEECB8"/>
    <w:lvl w:ilvl="0" w:tplc="3288FCD2">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17" w15:restartNumberingAfterBreak="0">
    <w:nsid w:val="46A322D8"/>
    <w:multiLevelType w:val="hybridMultilevel"/>
    <w:tmpl w:val="460CD16E"/>
    <w:lvl w:ilvl="0" w:tplc="DA9C4DC6">
      <w:start w:val="1"/>
      <w:numFmt w:val="bullet"/>
      <w:lvlText w:val=""/>
      <w:lvlJc w:val="left"/>
      <w:pPr>
        <w:ind w:left="1826" w:hanging="408"/>
      </w:pPr>
      <w:rPr>
        <w:rFonts w:ascii="Times New Roman" w:hAnsi="Times New Roman"/>
      </w:rPr>
    </w:lvl>
    <w:lvl w:ilvl="1" w:tplc="10000003">
      <w:start w:val="1"/>
      <w:numFmt w:val="bullet"/>
      <w:lvlText w:val="o"/>
      <w:lvlJc w:val="left"/>
      <w:pPr>
        <w:ind w:left="2498" w:hanging="360"/>
      </w:pPr>
      <w:rPr>
        <w:rFonts w:ascii="Courier New" w:hAnsi="Courier New"/>
      </w:rPr>
    </w:lvl>
    <w:lvl w:ilvl="2" w:tplc="10000005">
      <w:start w:val="1"/>
      <w:numFmt w:val="bullet"/>
      <w:lvlText w:val=""/>
      <w:lvlJc w:val="left"/>
      <w:pPr>
        <w:ind w:left="3218" w:hanging="360"/>
      </w:pPr>
      <w:rPr>
        <w:rFonts w:ascii="Wingdings" w:hAnsi="Wingdings"/>
      </w:rPr>
    </w:lvl>
    <w:lvl w:ilvl="3" w:tplc="10000001">
      <w:start w:val="1"/>
      <w:numFmt w:val="bullet"/>
      <w:lvlText w:val=""/>
      <w:lvlJc w:val="left"/>
      <w:pPr>
        <w:ind w:left="3938" w:hanging="360"/>
      </w:pPr>
      <w:rPr>
        <w:rFonts w:ascii="Symbol" w:hAnsi="Symbol"/>
      </w:rPr>
    </w:lvl>
    <w:lvl w:ilvl="4" w:tplc="10000003">
      <w:start w:val="1"/>
      <w:numFmt w:val="bullet"/>
      <w:lvlText w:val="o"/>
      <w:lvlJc w:val="left"/>
      <w:pPr>
        <w:ind w:left="4658" w:hanging="360"/>
      </w:pPr>
      <w:rPr>
        <w:rFonts w:ascii="Courier New" w:hAnsi="Courier New"/>
      </w:rPr>
    </w:lvl>
    <w:lvl w:ilvl="5" w:tplc="10000005">
      <w:start w:val="1"/>
      <w:numFmt w:val="bullet"/>
      <w:lvlText w:val=""/>
      <w:lvlJc w:val="left"/>
      <w:pPr>
        <w:ind w:left="5378" w:hanging="360"/>
      </w:pPr>
      <w:rPr>
        <w:rFonts w:ascii="Wingdings" w:hAnsi="Wingdings"/>
      </w:rPr>
    </w:lvl>
    <w:lvl w:ilvl="6" w:tplc="10000001">
      <w:start w:val="1"/>
      <w:numFmt w:val="bullet"/>
      <w:lvlText w:val=""/>
      <w:lvlJc w:val="left"/>
      <w:pPr>
        <w:ind w:left="6098" w:hanging="360"/>
      </w:pPr>
      <w:rPr>
        <w:rFonts w:ascii="Symbol" w:hAnsi="Symbol"/>
      </w:rPr>
    </w:lvl>
    <w:lvl w:ilvl="7" w:tplc="10000003">
      <w:start w:val="1"/>
      <w:numFmt w:val="bullet"/>
      <w:lvlText w:val="o"/>
      <w:lvlJc w:val="left"/>
      <w:pPr>
        <w:ind w:left="6818" w:hanging="360"/>
      </w:pPr>
      <w:rPr>
        <w:rFonts w:ascii="Courier New" w:hAnsi="Courier New"/>
      </w:rPr>
    </w:lvl>
    <w:lvl w:ilvl="8" w:tplc="10000005">
      <w:start w:val="1"/>
      <w:numFmt w:val="bullet"/>
      <w:lvlText w:val=""/>
      <w:lvlJc w:val="left"/>
      <w:pPr>
        <w:ind w:left="7538" w:hanging="360"/>
      </w:pPr>
      <w:rPr>
        <w:rFonts w:ascii="Wingdings" w:hAnsi="Wingdings"/>
      </w:rPr>
    </w:lvl>
  </w:abstractNum>
  <w:abstractNum w:abstractNumId="18" w15:restartNumberingAfterBreak="0">
    <w:nsid w:val="489D0128"/>
    <w:multiLevelType w:val="hybridMultilevel"/>
    <w:tmpl w:val="F7C2810C"/>
    <w:lvl w:ilvl="0" w:tplc="424CE5A8">
      <w:start w:val="1"/>
      <w:numFmt w:val="bullet"/>
      <w:lvlText w:val="-"/>
      <w:lvlJc w:val="left"/>
      <w:pPr>
        <w:ind w:left="2138" w:hanging="360"/>
      </w:pPr>
      <w:rPr>
        <w:rFonts w:ascii="Times New Roman" w:hAnsi="Times New Roman"/>
      </w:rPr>
    </w:lvl>
    <w:lvl w:ilvl="1" w:tplc="10000003">
      <w:start w:val="1"/>
      <w:numFmt w:val="bullet"/>
      <w:lvlText w:val="o"/>
      <w:lvlJc w:val="left"/>
      <w:pPr>
        <w:ind w:left="2858" w:hanging="360"/>
      </w:pPr>
      <w:rPr>
        <w:rFonts w:ascii="Courier New" w:hAnsi="Courier New"/>
      </w:rPr>
    </w:lvl>
    <w:lvl w:ilvl="2" w:tplc="10000005">
      <w:start w:val="1"/>
      <w:numFmt w:val="bullet"/>
      <w:lvlText w:val=""/>
      <w:lvlJc w:val="left"/>
      <w:pPr>
        <w:ind w:left="3578" w:hanging="360"/>
      </w:pPr>
      <w:rPr>
        <w:rFonts w:ascii="Wingdings" w:hAnsi="Wingdings"/>
      </w:rPr>
    </w:lvl>
    <w:lvl w:ilvl="3" w:tplc="10000001">
      <w:start w:val="1"/>
      <w:numFmt w:val="bullet"/>
      <w:lvlText w:val=""/>
      <w:lvlJc w:val="left"/>
      <w:pPr>
        <w:ind w:left="4298" w:hanging="360"/>
      </w:pPr>
      <w:rPr>
        <w:rFonts w:ascii="Symbol" w:hAnsi="Symbol"/>
      </w:rPr>
    </w:lvl>
    <w:lvl w:ilvl="4" w:tplc="10000003">
      <w:start w:val="1"/>
      <w:numFmt w:val="bullet"/>
      <w:lvlText w:val="o"/>
      <w:lvlJc w:val="left"/>
      <w:pPr>
        <w:ind w:left="5018" w:hanging="360"/>
      </w:pPr>
      <w:rPr>
        <w:rFonts w:ascii="Courier New" w:hAnsi="Courier New"/>
      </w:rPr>
    </w:lvl>
    <w:lvl w:ilvl="5" w:tplc="10000005">
      <w:start w:val="1"/>
      <w:numFmt w:val="bullet"/>
      <w:lvlText w:val=""/>
      <w:lvlJc w:val="left"/>
      <w:pPr>
        <w:ind w:left="5738" w:hanging="360"/>
      </w:pPr>
      <w:rPr>
        <w:rFonts w:ascii="Wingdings" w:hAnsi="Wingdings"/>
      </w:rPr>
    </w:lvl>
    <w:lvl w:ilvl="6" w:tplc="10000001">
      <w:start w:val="1"/>
      <w:numFmt w:val="bullet"/>
      <w:lvlText w:val=""/>
      <w:lvlJc w:val="left"/>
      <w:pPr>
        <w:ind w:left="6458" w:hanging="360"/>
      </w:pPr>
      <w:rPr>
        <w:rFonts w:ascii="Symbol" w:hAnsi="Symbol"/>
      </w:rPr>
    </w:lvl>
    <w:lvl w:ilvl="7" w:tplc="10000003">
      <w:start w:val="1"/>
      <w:numFmt w:val="bullet"/>
      <w:lvlText w:val="o"/>
      <w:lvlJc w:val="left"/>
      <w:pPr>
        <w:ind w:left="7178" w:hanging="360"/>
      </w:pPr>
      <w:rPr>
        <w:rFonts w:ascii="Courier New" w:hAnsi="Courier New"/>
      </w:rPr>
    </w:lvl>
    <w:lvl w:ilvl="8" w:tplc="10000005">
      <w:start w:val="1"/>
      <w:numFmt w:val="bullet"/>
      <w:lvlText w:val=""/>
      <w:lvlJc w:val="left"/>
      <w:pPr>
        <w:ind w:left="7898" w:hanging="360"/>
      </w:pPr>
      <w:rPr>
        <w:rFonts w:ascii="Wingdings" w:hAnsi="Wingdings"/>
      </w:rPr>
    </w:lvl>
  </w:abstractNum>
  <w:abstractNum w:abstractNumId="19" w15:restartNumberingAfterBreak="0">
    <w:nsid w:val="49CC4DE1"/>
    <w:multiLevelType w:val="hybridMultilevel"/>
    <w:tmpl w:val="5CBE72B0"/>
    <w:lvl w:ilvl="0" w:tplc="906C1DFE">
      <w:start w:val="1"/>
      <w:numFmt w:val="bullet"/>
      <w:lvlText w:val=""/>
      <w:lvlJc w:val="left"/>
      <w:pPr>
        <w:ind w:left="780" w:hanging="42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0" w15:restartNumberingAfterBreak="0">
    <w:nsid w:val="51BFA959"/>
    <w:multiLevelType w:val="hybridMultilevel"/>
    <w:tmpl w:val="F56CBC0E"/>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1" w15:restartNumberingAfterBreak="0">
    <w:nsid w:val="53CF7933"/>
    <w:multiLevelType w:val="hybridMultilevel"/>
    <w:tmpl w:val="786E9E02"/>
    <w:lvl w:ilvl="0" w:tplc="6FB046BE">
      <w:start w:val="1"/>
      <w:numFmt w:val="bullet"/>
      <w:suff w:val="space"/>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abstractNum w:abstractNumId="22" w15:restartNumberingAfterBreak="0">
    <w:nsid w:val="573145BB"/>
    <w:multiLevelType w:val="hybridMultilevel"/>
    <w:tmpl w:val="630C29E8"/>
    <w:lvl w:ilvl="0" w:tplc="5A96AC3A">
      <w:start w:val="1"/>
      <w:numFmt w:val="bullet"/>
      <w:lvlText w:val=""/>
      <w:lvlJc w:val="left"/>
      <w:pPr>
        <w:ind w:left="768" w:hanging="408"/>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3" w15:restartNumberingAfterBreak="0">
    <w:nsid w:val="5786682F"/>
    <w:multiLevelType w:val="hybridMultilevel"/>
    <w:tmpl w:val="D408B346"/>
    <w:lvl w:ilvl="0" w:tplc="42682474">
      <w:start w:val="1"/>
      <w:numFmt w:val="bullet"/>
      <w:lvlText w:val=""/>
      <w:lvlJc w:val="left"/>
      <w:pPr>
        <w:ind w:left="756" w:hanging="396"/>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4" w15:restartNumberingAfterBreak="0">
    <w:nsid w:val="57D4C07B"/>
    <w:multiLevelType w:val="hybridMultilevel"/>
    <w:tmpl w:val="5BAE7ED8"/>
    <w:lvl w:ilvl="0" w:tplc="FFFFFFFF">
      <w:start w:val="1"/>
      <w:numFmt w:val="decimal"/>
      <w:lvlText w:val="%1."/>
      <w:lvlJc w:val="left"/>
    </w:lvl>
    <w:lvl w:ilvl="1" w:tplc="FFFFFFFF">
      <w:start w:val="1"/>
      <w:numFmt w:val="decimal"/>
      <w:lvlText w:val=""/>
      <w:lvlJc w:val="left"/>
    </w:lvl>
    <w:lvl w:ilvl="2" w:tplc="FFFFFFFF">
      <w:start w:val="1"/>
      <w:numFmt w:val="decimal"/>
      <w:lvlText w:val=""/>
      <w:lvlJc w:val="left"/>
    </w:lvl>
    <w:lvl w:ilvl="3" w:tplc="FFFFFFFF">
      <w:start w:val="1"/>
      <w:numFmt w:val="decimal"/>
      <w:lvlText w:val=""/>
      <w:lvlJc w:val="left"/>
    </w:lvl>
    <w:lvl w:ilvl="4" w:tplc="FFFFFFFF">
      <w:start w:val="1"/>
      <w:numFmt w:val="decimal"/>
      <w:lvlText w:val=""/>
      <w:lvlJc w:val="left"/>
    </w:lvl>
    <w:lvl w:ilvl="5" w:tplc="FFFFFFFF">
      <w:start w:val="1"/>
      <w:numFmt w:val="decimal"/>
      <w:lvlText w:val=""/>
      <w:lvlJc w:val="left"/>
    </w:lvl>
    <w:lvl w:ilvl="6" w:tplc="FFFFFFFF">
      <w:start w:val="1"/>
      <w:numFmt w:val="decimal"/>
      <w:lvlText w:val=""/>
      <w:lvlJc w:val="left"/>
    </w:lvl>
    <w:lvl w:ilvl="7" w:tplc="FFFFFFFF">
      <w:start w:val="1"/>
      <w:numFmt w:val="decimal"/>
      <w:lvlText w:val=""/>
      <w:lvlJc w:val="left"/>
    </w:lvl>
    <w:lvl w:ilvl="8" w:tplc="FFFFFFFF">
      <w:start w:val="1"/>
      <w:numFmt w:val="decimal"/>
      <w:lvlText w:val=""/>
      <w:lvlJc w:val="left"/>
    </w:lvl>
  </w:abstractNum>
  <w:abstractNum w:abstractNumId="25" w15:restartNumberingAfterBreak="0">
    <w:nsid w:val="59E73EBB"/>
    <w:multiLevelType w:val="hybridMultilevel"/>
    <w:tmpl w:val="152E0C52"/>
    <w:lvl w:ilvl="0" w:tplc="9F10C62C">
      <w:start w:val="1"/>
      <w:numFmt w:val="bullet"/>
      <w:suff w:val="space"/>
      <w:lvlText w:val="-"/>
      <w:lvlJc w:val="left"/>
      <w:pPr>
        <w:ind w:left="1428" w:hanging="360"/>
      </w:pPr>
      <w:rPr>
        <w:rFonts w:ascii="Times New Roman" w:hAnsi="Times New Roman"/>
      </w:rPr>
    </w:lvl>
    <w:lvl w:ilvl="1" w:tplc="FFFFFFFF">
      <w:start w:val="1"/>
      <w:numFmt w:val="bullet"/>
      <w:lvlText w:val="o"/>
      <w:lvlJc w:val="left"/>
      <w:pPr>
        <w:ind w:left="2148" w:hanging="360"/>
      </w:pPr>
      <w:rPr>
        <w:rFonts w:ascii="Courier New" w:hAnsi="Courier New"/>
      </w:rPr>
    </w:lvl>
    <w:lvl w:ilvl="2" w:tplc="FFFFFFFF">
      <w:start w:val="1"/>
      <w:numFmt w:val="bullet"/>
      <w:lvlText w:val=""/>
      <w:lvlJc w:val="left"/>
      <w:pPr>
        <w:ind w:left="2868" w:hanging="360"/>
      </w:pPr>
      <w:rPr>
        <w:rFonts w:ascii="Wingdings" w:hAnsi="Wingdings"/>
      </w:rPr>
    </w:lvl>
    <w:lvl w:ilvl="3" w:tplc="FFFFFFFF">
      <w:start w:val="1"/>
      <w:numFmt w:val="bullet"/>
      <w:lvlText w:val=""/>
      <w:lvlJc w:val="left"/>
      <w:pPr>
        <w:ind w:left="3588" w:hanging="360"/>
      </w:pPr>
      <w:rPr>
        <w:rFonts w:ascii="Symbol" w:hAnsi="Symbol"/>
      </w:rPr>
    </w:lvl>
    <w:lvl w:ilvl="4" w:tplc="FFFFFFFF">
      <w:start w:val="1"/>
      <w:numFmt w:val="bullet"/>
      <w:lvlText w:val="o"/>
      <w:lvlJc w:val="left"/>
      <w:pPr>
        <w:ind w:left="4308" w:hanging="360"/>
      </w:pPr>
      <w:rPr>
        <w:rFonts w:ascii="Courier New" w:hAnsi="Courier New"/>
      </w:rPr>
    </w:lvl>
    <w:lvl w:ilvl="5" w:tplc="FFFFFFFF">
      <w:start w:val="1"/>
      <w:numFmt w:val="bullet"/>
      <w:lvlText w:val=""/>
      <w:lvlJc w:val="left"/>
      <w:pPr>
        <w:ind w:left="5028" w:hanging="360"/>
      </w:pPr>
      <w:rPr>
        <w:rFonts w:ascii="Wingdings" w:hAnsi="Wingdings"/>
      </w:rPr>
    </w:lvl>
    <w:lvl w:ilvl="6" w:tplc="FFFFFFFF">
      <w:start w:val="1"/>
      <w:numFmt w:val="bullet"/>
      <w:lvlText w:val=""/>
      <w:lvlJc w:val="left"/>
      <w:pPr>
        <w:ind w:left="5748" w:hanging="360"/>
      </w:pPr>
      <w:rPr>
        <w:rFonts w:ascii="Symbol" w:hAnsi="Symbol"/>
      </w:rPr>
    </w:lvl>
    <w:lvl w:ilvl="7" w:tplc="FFFFFFFF">
      <w:start w:val="1"/>
      <w:numFmt w:val="bullet"/>
      <w:lvlText w:val="o"/>
      <w:lvlJc w:val="left"/>
      <w:pPr>
        <w:ind w:left="6468" w:hanging="360"/>
      </w:pPr>
      <w:rPr>
        <w:rFonts w:ascii="Courier New" w:hAnsi="Courier New"/>
      </w:rPr>
    </w:lvl>
    <w:lvl w:ilvl="8" w:tplc="FFFFFFFF">
      <w:start w:val="1"/>
      <w:numFmt w:val="bullet"/>
      <w:lvlText w:val=""/>
      <w:lvlJc w:val="left"/>
      <w:pPr>
        <w:ind w:left="7188" w:hanging="360"/>
      </w:pPr>
      <w:rPr>
        <w:rFonts w:ascii="Wingdings" w:hAnsi="Wingdings"/>
      </w:rPr>
    </w:lvl>
  </w:abstractNum>
  <w:abstractNum w:abstractNumId="26" w15:restartNumberingAfterBreak="0">
    <w:nsid w:val="5D304CFC"/>
    <w:multiLevelType w:val="hybridMultilevel"/>
    <w:tmpl w:val="3848823C"/>
    <w:lvl w:ilvl="0" w:tplc="F69E9524">
      <w:start w:val="1"/>
      <w:numFmt w:val="bullet"/>
      <w:lvlText w:val="-"/>
      <w:lvlJc w:val="left"/>
      <w:pPr>
        <w:ind w:left="720" w:hanging="360"/>
      </w:pPr>
      <w:rPr>
        <w:rFonts w:ascii="Times New Roman" w:hAnsi="Times New Roman"/>
      </w:rPr>
    </w:lvl>
    <w:lvl w:ilvl="1" w:tplc="10000003">
      <w:start w:val="1"/>
      <w:numFmt w:val="bullet"/>
      <w:lvlText w:val="o"/>
      <w:lvlJc w:val="left"/>
      <w:pPr>
        <w:ind w:left="1440" w:hanging="360"/>
      </w:pPr>
      <w:rPr>
        <w:rFonts w:ascii="Courier New" w:hAnsi="Courier New"/>
      </w:rPr>
    </w:lvl>
    <w:lvl w:ilvl="2" w:tplc="10000005">
      <w:start w:val="1"/>
      <w:numFmt w:val="bullet"/>
      <w:lvlText w:val=""/>
      <w:lvlJc w:val="left"/>
      <w:pPr>
        <w:ind w:left="2160" w:hanging="360"/>
      </w:pPr>
      <w:rPr>
        <w:rFonts w:ascii="Wingdings" w:hAnsi="Wingdings"/>
      </w:rPr>
    </w:lvl>
    <w:lvl w:ilvl="3" w:tplc="10000001">
      <w:start w:val="1"/>
      <w:numFmt w:val="bullet"/>
      <w:lvlText w:val=""/>
      <w:lvlJc w:val="left"/>
      <w:pPr>
        <w:ind w:left="2880" w:hanging="360"/>
      </w:pPr>
      <w:rPr>
        <w:rFonts w:ascii="Symbol" w:hAnsi="Symbol"/>
      </w:rPr>
    </w:lvl>
    <w:lvl w:ilvl="4" w:tplc="10000003">
      <w:start w:val="1"/>
      <w:numFmt w:val="bullet"/>
      <w:lvlText w:val="o"/>
      <w:lvlJc w:val="left"/>
      <w:pPr>
        <w:ind w:left="3600" w:hanging="360"/>
      </w:pPr>
      <w:rPr>
        <w:rFonts w:ascii="Courier New" w:hAnsi="Courier New"/>
      </w:rPr>
    </w:lvl>
    <w:lvl w:ilvl="5" w:tplc="10000005">
      <w:start w:val="1"/>
      <w:numFmt w:val="bullet"/>
      <w:lvlText w:val=""/>
      <w:lvlJc w:val="left"/>
      <w:pPr>
        <w:ind w:left="4320" w:hanging="360"/>
      </w:pPr>
      <w:rPr>
        <w:rFonts w:ascii="Wingdings" w:hAnsi="Wingdings"/>
      </w:rPr>
    </w:lvl>
    <w:lvl w:ilvl="6" w:tplc="10000001">
      <w:start w:val="1"/>
      <w:numFmt w:val="bullet"/>
      <w:lvlText w:val=""/>
      <w:lvlJc w:val="left"/>
      <w:pPr>
        <w:ind w:left="5040" w:hanging="360"/>
      </w:pPr>
      <w:rPr>
        <w:rFonts w:ascii="Symbol" w:hAnsi="Symbol"/>
      </w:rPr>
    </w:lvl>
    <w:lvl w:ilvl="7" w:tplc="10000003">
      <w:start w:val="1"/>
      <w:numFmt w:val="bullet"/>
      <w:lvlText w:val="o"/>
      <w:lvlJc w:val="left"/>
      <w:pPr>
        <w:ind w:left="5760" w:hanging="360"/>
      </w:pPr>
      <w:rPr>
        <w:rFonts w:ascii="Courier New" w:hAnsi="Courier New"/>
      </w:rPr>
    </w:lvl>
    <w:lvl w:ilvl="8" w:tplc="10000005">
      <w:start w:val="1"/>
      <w:numFmt w:val="bullet"/>
      <w:lvlText w:val=""/>
      <w:lvlJc w:val="left"/>
      <w:pPr>
        <w:ind w:left="6480" w:hanging="360"/>
      </w:pPr>
      <w:rPr>
        <w:rFonts w:ascii="Wingdings" w:hAnsi="Wingdings"/>
      </w:rPr>
    </w:lvl>
  </w:abstractNum>
  <w:abstractNum w:abstractNumId="27" w15:restartNumberingAfterBreak="0">
    <w:nsid w:val="62F941B8"/>
    <w:multiLevelType w:val="multilevel"/>
    <w:tmpl w:val="24FEABF8"/>
    <w:lvl w:ilvl="0">
      <w:start w:val="1"/>
      <w:numFmt w:val="decimal"/>
      <w:lvlText w:val="%1."/>
      <w:lvlJc w:val="left"/>
      <w:pPr>
        <w:ind w:left="1068" w:hanging="360"/>
      </w:pPr>
    </w:lvl>
    <w:lvl w:ilvl="1">
      <w:start w:val="3"/>
      <w:numFmt w:val="decimal"/>
      <w:isLgl/>
      <w:lvlText w:val="%1.%2"/>
      <w:lvlJc w:val="left"/>
      <w:pPr>
        <w:ind w:left="1152" w:hanging="444"/>
      </w:pPr>
    </w:lvl>
    <w:lvl w:ilvl="2">
      <w:start w:val="1"/>
      <w:numFmt w:val="decimal"/>
      <w:isLgl/>
      <w:lvlText w:val="%1.%2.%3"/>
      <w:lvlJc w:val="left"/>
      <w:pPr>
        <w:ind w:left="1428" w:hanging="720"/>
      </w:pPr>
    </w:lvl>
    <w:lvl w:ilvl="3">
      <w:start w:val="1"/>
      <w:numFmt w:val="decimal"/>
      <w:isLgl/>
      <w:lvlText w:val="%1.%2.%3.%4"/>
      <w:lvlJc w:val="left"/>
      <w:pPr>
        <w:ind w:left="1788" w:hanging="1080"/>
      </w:pPr>
    </w:lvl>
    <w:lvl w:ilvl="4">
      <w:start w:val="1"/>
      <w:numFmt w:val="decimal"/>
      <w:isLgl/>
      <w:lvlText w:val="%1.%2.%3.%4.%5"/>
      <w:lvlJc w:val="left"/>
      <w:pPr>
        <w:ind w:left="1788" w:hanging="1080"/>
      </w:pPr>
    </w:lvl>
    <w:lvl w:ilvl="5">
      <w:start w:val="1"/>
      <w:numFmt w:val="decimal"/>
      <w:isLgl/>
      <w:lvlText w:val="%1.%2.%3.%4.%5.%6"/>
      <w:lvlJc w:val="left"/>
      <w:pPr>
        <w:ind w:left="2148" w:hanging="1440"/>
      </w:pPr>
    </w:lvl>
    <w:lvl w:ilvl="6">
      <w:start w:val="1"/>
      <w:numFmt w:val="decimal"/>
      <w:isLgl/>
      <w:lvlText w:val="%1.%2.%3.%4.%5.%6.%7"/>
      <w:lvlJc w:val="left"/>
      <w:pPr>
        <w:ind w:left="2148" w:hanging="1440"/>
      </w:pPr>
    </w:lvl>
    <w:lvl w:ilvl="7">
      <w:start w:val="1"/>
      <w:numFmt w:val="decimal"/>
      <w:isLgl/>
      <w:lvlText w:val="%1.%2.%3.%4.%5.%6.%7.%8"/>
      <w:lvlJc w:val="left"/>
      <w:pPr>
        <w:ind w:left="2508" w:hanging="1800"/>
      </w:pPr>
    </w:lvl>
    <w:lvl w:ilvl="8">
      <w:start w:val="1"/>
      <w:numFmt w:val="decimal"/>
      <w:isLgl/>
      <w:lvlText w:val="%1.%2.%3.%4.%5.%6.%7.%8.%9"/>
      <w:lvlJc w:val="left"/>
      <w:pPr>
        <w:ind w:left="2868" w:hanging="2160"/>
      </w:pPr>
    </w:lvl>
  </w:abstractNum>
  <w:abstractNum w:abstractNumId="28" w15:restartNumberingAfterBreak="0">
    <w:nsid w:val="75840BDC"/>
    <w:multiLevelType w:val="hybridMultilevel"/>
    <w:tmpl w:val="BF386FE8"/>
    <w:lvl w:ilvl="0" w:tplc="4BF0B2C2">
      <w:start w:val="1"/>
      <w:numFmt w:val="decimal"/>
      <w:lvlText w:val="%1."/>
      <w:lvlJc w:val="left"/>
      <w:pPr>
        <w:ind w:left="1429" w:hanging="360"/>
      </w:pPr>
    </w:lvl>
    <w:lvl w:ilvl="1" w:tplc="10000019">
      <w:start w:val="1"/>
      <w:numFmt w:val="lowerLetter"/>
      <w:lvlText w:val="%2."/>
      <w:lvlJc w:val="left"/>
      <w:pPr>
        <w:ind w:left="2149" w:hanging="360"/>
      </w:pPr>
    </w:lvl>
    <w:lvl w:ilvl="2" w:tplc="1000001B">
      <w:start w:val="1"/>
      <w:numFmt w:val="lowerRoman"/>
      <w:lvlText w:val="%3."/>
      <w:lvlJc w:val="right"/>
      <w:pPr>
        <w:ind w:left="2869" w:hanging="180"/>
      </w:pPr>
    </w:lvl>
    <w:lvl w:ilvl="3" w:tplc="1000000F">
      <w:start w:val="1"/>
      <w:numFmt w:val="decimal"/>
      <w:lvlText w:val="%4."/>
      <w:lvlJc w:val="left"/>
      <w:pPr>
        <w:ind w:left="3589" w:hanging="360"/>
      </w:pPr>
    </w:lvl>
    <w:lvl w:ilvl="4" w:tplc="10000019">
      <w:start w:val="1"/>
      <w:numFmt w:val="lowerLetter"/>
      <w:lvlText w:val="%5."/>
      <w:lvlJc w:val="left"/>
      <w:pPr>
        <w:ind w:left="4309" w:hanging="360"/>
      </w:pPr>
    </w:lvl>
    <w:lvl w:ilvl="5" w:tplc="1000001B">
      <w:start w:val="1"/>
      <w:numFmt w:val="lowerRoman"/>
      <w:lvlText w:val="%6."/>
      <w:lvlJc w:val="right"/>
      <w:pPr>
        <w:ind w:left="5029" w:hanging="180"/>
      </w:pPr>
    </w:lvl>
    <w:lvl w:ilvl="6" w:tplc="1000000F">
      <w:start w:val="1"/>
      <w:numFmt w:val="decimal"/>
      <w:lvlText w:val="%7."/>
      <w:lvlJc w:val="left"/>
      <w:pPr>
        <w:ind w:left="5749" w:hanging="360"/>
      </w:pPr>
    </w:lvl>
    <w:lvl w:ilvl="7" w:tplc="10000019">
      <w:start w:val="1"/>
      <w:numFmt w:val="lowerLetter"/>
      <w:lvlText w:val="%8."/>
      <w:lvlJc w:val="left"/>
      <w:pPr>
        <w:ind w:left="6469" w:hanging="360"/>
      </w:pPr>
    </w:lvl>
    <w:lvl w:ilvl="8" w:tplc="1000001B">
      <w:start w:val="1"/>
      <w:numFmt w:val="lowerRoman"/>
      <w:lvlText w:val="%9."/>
      <w:lvlJc w:val="right"/>
      <w:pPr>
        <w:ind w:left="7189" w:hanging="180"/>
      </w:pPr>
    </w:lvl>
  </w:abstractNum>
  <w:abstractNum w:abstractNumId="29" w15:restartNumberingAfterBreak="0">
    <w:nsid w:val="7ED34961"/>
    <w:multiLevelType w:val="hybridMultilevel"/>
    <w:tmpl w:val="D1D8C0D8"/>
    <w:lvl w:ilvl="0" w:tplc="5FAA85E0">
      <w:start w:val="1"/>
      <w:numFmt w:val="bullet"/>
      <w:suff w:val="space"/>
      <w:lvlText w:val="-"/>
      <w:lvlJc w:val="left"/>
      <w:pPr>
        <w:ind w:left="780" w:hanging="420"/>
      </w:pPr>
      <w:rPr>
        <w:rFonts w:ascii="Times New Roman" w:hAnsi="Times New Roman"/>
      </w:rPr>
    </w:lvl>
    <w:lvl w:ilvl="1" w:tplc="FFFFFFFF">
      <w:start w:val="1"/>
      <w:numFmt w:val="bullet"/>
      <w:lvlText w:val="o"/>
      <w:lvlJc w:val="left"/>
      <w:pPr>
        <w:ind w:left="1440" w:hanging="360"/>
      </w:pPr>
      <w:rPr>
        <w:rFonts w:ascii="Courier New" w:hAnsi="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rPr>
    </w:lvl>
    <w:lvl w:ilvl="8" w:tplc="FFFFFFFF">
      <w:start w:val="1"/>
      <w:numFmt w:val="bullet"/>
      <w:lvlText w:val=""/>
      <w:lvlJc w:val="left"/>
      <w:pPr>
        <w:ind w:left="6480" w:hanging="360"/>
      </w:pPr>
      <w:rPr>
        <w:rFonts w:ascii="Wingdings" w:hAnsi="Wingdings"/>
      </w:rPr>
    </w:lvl>
  </w:abstractNum>
  <w:num w:numId="1" w16cid:durableId="468984119">
    <w:abstractNumId w:val="7"/>
  </w:num>
  <w:num w:numId="2" w16cid:durableId="1743140622">
    <w:abstractNumId w:val="24"/>
  </w:num>
  <w:num w:numId="3" w16cid:durableId="1574126265">
    <w:abstractNumId w:val="0"/>
  </w:num>
  <w:num w:numId="4" w16cid:durableId="821970102">
    <w:abstractNumId w:val="13"/>
  </w:num>
  <w:num w:numId="5" w16cid:durableId="1841314381">
    <w:abstractNumId w:val="20"/>
  </w:num>
  <w:num w:numId="6" w16cid:durableId="2362961">
    <w:abstractNumId w:val="14"/>
  </w:num>
  <w:num w:numId="7" w16cid:durableId="288320054">
    <w:abstractNumId w:val="15"/>
  </w:num>
  <w:num w:numId="8" w16cid:durableId="1321695657">
    <w:abstractNumId w:val="28"/>
  </w:num>
  <w:num w:numId="9" w16cid:durableId="1874920624">
    <w:abstractNumId w:val="6"/>
  </w:num>
  <w:num w:numId="10" w16cid:durableId="1448893146">
    <w:abstractNumId w:val="27"/>
  </w:num>
  <w:num w:numId="11" w16cid:durableId="1436902584">
    <w:abstractNumId w:val="12"/>
  </w:num>
  <w:num w:numId="12" w16cid:durableId="112330741">
    <w:abstractNumId w:val="9"/>
  </w:num>
  <w:num w:numId="13" w16cid:durableId="854417846">
    <w:abstractNumId w:val="11"/>
  </w:num>
  <w:num w:numId="14" w16cid:durableId="1716343745">
    <w:abstractNumId w:val="18"/>
  </w:num>
  <w:num w:numId="15" w16cid:durableId="344065400">
    <w:abstractNumId w:val="17"/>
  </w:num>
  <w:num w:numId="16" w16cid:durableId="837622433">
    <w:abstractNumId w:val="3"/>
  </w:num>
  <w:num w:numId="17" w16cid:durableId="2104065277">
    <w:abstractNumId w:val="5"/>
  </w:num>
  <w:num w:numId="18" w16cid:durableId="1288854778">
    <w:abstractNumId w:val="16"/>
  </w:num>
  <w:num w:numId="19" w16cid:durableId="117529983">
    <w:abstractNumId w:val="22"/>
  </w:num>
  <w:num w:numId="20" w16cid:durableId="137960516">
    <w:abstractNumId w:val="1"/>
  </w:num>
  <w:num w:numId="21" w16cid:durableId="1503160347">
    <w:abstractNumId w:val="26"/>
  </w:num>
  <w:num w:numId="22" w16cid:durableId="1668511260">
    <w:abstractNumId w:val="23"/>
  </w:num>
  <w:num w:numId="23" w16cid:durableId="428428248">
    <w:abstractNumId w:val="4"/>
  </w:num>
  <w:num w:numId="24" w16cid:durableId="1026298864">
    <w:abstractNumId w:val="2"/>
  </w:num>
  <w:num w:numId="25" w16cid:durableId="511185982">
    <w:abstractNumId w:val="25"/>
  </w:num>
  <w:num w:numId="26" w16cid:durableId="150948108">
    <w:abstractNumId w:val="8"/>
  </w:num>
  <w:num w:numId="27" w16cid:durableId="1372921355">
    <w:abstractNumId w:val="19"/>
  </w:num>
  <w:num w:numId="28" w16cid:durableId="1752578803">
    <w:abstractNumId w:val="21"/>
  </w:num>
  <w:num w:numId="29" w16cid:durableId="2052146579">
    <w:abstractNumId w:val="10"/>
  </w:num>
  <w:num w:numId="30" w16cid:durableId="833936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03"/>
    <w:rsid w:val="000B20C4"/>
    <w:rsid w:val="00144CD1"/>
    <w:rsid w:val="001544A4"/>
    <w:rsid w:val="001E0ED1"/>
    <w:rsid w:val="002C5ED7"/>
    <w:rsid w:val="00315B3C"/>
    <w:rsid w:val="00560B4E"/>
    <w:rsid w:val="005851A7"/>
    <w:rsid w:val="005E5981"/>
    <w:rsid w:val="0069449B"/>
    <w:rsid w:val="006B5BAC"/>
    <w:rsid w:val="007013D7"/>
    <w:rsid w:val="007A51D4"/>
    <w:rsid w:val="009066BF"/>
    <w:rsid w:val="00985393"/>
    <w:rsid w:val="009A63E4"/>
    <w:rsid w:val="00B25503"/>
    <w:rsid w:val="00B7120D"/>
    <w:rsid w:val="00B76214"/>
    <w:rsid w:val="00B81C60"/>
    <w:rsid w:val="00C94C9F"/>
    <w:rsid w:val="00CA3840"/>
    <w:rsid w:val="00E82AE7"/>
    <w:rsid w:val="00E91E7E"/>
    <w:rsid w:val="00EA3576"/>
    <w:rsid w:val="00EF3590"/>
    <w:rsid w:val="00EF7697"/>
    <w:rsid w:val="00F956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0D3C5"/>
  <w15:docId w15:val="{71EF39FA-3F39-4775-B5FD-0643E842A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lang w:val="ru-RU" w:eastAsia="ru-RU" w:bidi="ar-SA"/>
      </w:rPr>
    </w:rPrDefault>
    <w:pPrDefault>
      <w:pPr>
        <w:spacing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4C9F"/>
  </w:style>
  <w:style w:type="paragraph" w:styleId="1">
    <w:name w:val="heading 1"/>
    <w:basedOn w:val="a"/>
    <w:next w:val="a"/>
    <w:link w:val="10"/>
    <w:uiPriority w:val="9"/>
    <w:qFormat/>
    <w:pPr>
      <w:keepNext/>
      <w:keepLines/>
      <w:spacing w:before="360" w:after="80"/>
      <w:outlineLvl w:val="0"/>
    </w:pPr>
    <w:rPr>
      <w:color w:val="2F5496"/>
      <w:sz w:val="40"/>
    </w:rPr>
  </w:style>
  <w:style w:type="paragraph" w:styleId="2">
    <w:name w:val="heading 2"/>
    <w:basedOn w:val="a"/>
    <w:next w:val="a"/>
    <w:link w:val="20"/>
    <w:uiPriority w:val="9"/>
    <w:semiHidden/>
    <w:unhideWhenUsed/>
    <w:qFormat/>
    <w:pPr>
      <w:keepNext/>
      <w:keepLines/>
      <w:spacing w:before="160" w:after="80"/>
      <w:outlineLvl w:val="1"/>
    </w:pPr>
    <w:rPr>
      <w:color w:val="2F5496"/>
      <w:sz w:val="32"/>
    </w:rPr>
  </w:style>
  <w:style w:type="paragraph" w:styleId="3">
    <w:name w:val="heading 3"/>
    <w:basedOn w:val="a"/>
    <w:next w:val="a"/>
    <w:link w:val="30"/>
    <w:uiPriority w:val="9"/>
    <w:semiHidden/>
    <w:unhideWhenUsed/>
    <w:qFormat/>
    <w:pPr>
      <w:keepNext/>
      <w:keepLines/>
      <w:spacing w:before="160" w:after="80"/>
      <w:outlineLvl w:val="2"/>
    </w:pPr>
    <w:rPr>
      <w:color w:val="2F5496"/>
    </w:rPr>
  </w:style>
  <w:style w:type="paragraph" w:styleId="4">
    <w:name w:val="heading 4"/>
    <w:basedOn w:val="a"/>
    <w:next w:val="a"/>
    <w:link w:val="40"/>
    <w:uiPriority w:val="9"/>
    <w:semiHidden/>
    <w:unhideWhenUsed/>
    <w:qFormat/>
    <w:pPr>
      <w:keepNext/>
      <w:keepLines/>
      <w:spacing w:before="80" w:after="40"/>
      <w:outlineLvl w:val="3"/>
    </w:pPr>
    <w:rPr>
      <w:i/>
      <w:color w:val="2F5496"/>
    </w:rPr>
  </w:style>
  <w:style w:type="paragraph" w:styleId="5">
    <w:name w:val="heading 5"/>
    <w:basedOn w:val="a"/>
    <w:next w:val="a"/>
    <w:link w:val="50"/>
    <w:uiPriority w:val="9"/>
    <w:semiHidden/>
    <w:unhideWhenUsed/>
    <w:qFormat/>
    <w:pPr>
      <w:keepNext/>
      <w:keepLines/>
      <w:spacing w:before="80" w:after="40"/>
      <w:outlineLvl w:val="4"/>
    </w:pPr>
    <w:rPr>
      <w:color w:val="2F5496"/>
    </w:rPr>
  </w:style>
  <w:style w:type="paragraph" w:styleId="6">
    <w:name w:val="heading 6"/>
    <w:basedOn w:val="a"/>
    <w:next w:val="a"/>
    <w:link w:val="60"/>
    <w:uiPriority w:val="9"/>
    <w:semiHidden/>
    <w:unhideWhenUsed/>
    <w:qFormat/>
    <w:pPr>
      <w:keepNext/>
      <w:keepLines/>
      <w:spacing w:before="40"/>
      <w:outlineLvl w:val="5"/>
    </w:pPr>
    <w:rPr>
      <w:i/>
      <w:color w:val="595959"/>
    </w:rPr>
  </w:style>
  <w:style w:type="paragraph" w:styleId="7">
    <w:name w:val="heading 7"/>
    <w:basedOn w:val="a"/>
    <w:next w:val="a"/>
    <w:link w:val="70"/>
    <w:semiHidden/>
    <w:qFormat/>
    <w:pPr>
      <w:keepNext/>
      <w:keepLines/>
      <w:spacing w:before="40"/>
      <w:outlineLvl w:val="6"/>
    </w:pPr>
    <w:rPr>
      <w:color w:val="595959"/>
    </w:rPr>
  </w:style>
  <w:style w:type="paragraph" w:styleId="8">
    <w:name w:val="heading 8"/>
    <w:basedOn w:val="a"/>
    <w:next w:val="a"/>
    <w:link w:val="80"/>
    <w:semiHidden/>
    <w:qFormat/>
    <w:pPr>
      <w:keepNext/>
      <w:keepLines/>
      <w:outlineLvl w:val="7"/>
    </w:pPr>
    <w:rPr>
      <w:i/>
      <w:color w:val="272727"/>
    </w:rPr>
  </w:style>
  <w:style w:type="paragraph" w:styleId="9">
    <w:name w:val="heading 9"/>
    <w:basedOn w:val="a"/>
    <w:next w:val="a"/>
    <w:link w:val="90"/>
    <w:semiHidden/>
    <w:qFormat/>
    <w:pPr>
      <w:keepNext/>
      <w:keepLines/>
      <w:outlineLvl w:val="8"/>
    </w:pPr>
    <w:rPr>
      <w:color w:val="2727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after="80" w:line="240" w:lineRule="auto"/>
      <w:contextualSpacing/>
    </w:pPr>
    <w:rPr>
      <w:sz w:val="56"/>
    </w:rPr>
  </w:style>
  <w:style w:type="paragraph" w:styleId="a5">
    <w:name w:val="Subtitle"/>
    <w:basedOn w:val="a"/>
    <w:next w:val="a"/>
    <w:link w:val="a6"/>
    <w:uiPriority w:val="11"/>
    <w:qFormat/>
    <w:pPr>
      <w:spacing w:after="160"/>
    </w:pPr>
    <w:rPr>
      <w:color w:val="595959"/>
    </w:rPr>
  </w:style>
  <w:style w:type="paragraph" w:styleId="21">
    <w:name w:val="Quote"/>
    <w:basedOn w:val="a"/>
    <w:next w:val="a"/>
    <w:link w:val="22"/>
    <w:qFormat/>
    <w:pPr>
      <w:spacing w:before="160" w:after="160"/>
      <w:jc w:val="center"/>
    </w:pPr>
    <w:rPr>
      <w:i/>
      <w:color w:val="404040"/>
    </w:rPr>
  </w:style>
  <w:style w:type="paragraph" w:styleId="a7">
    <w:name w:val="List Paragraph"/>
    <w:basedOn w:val="a"/>
    <w:qFormat/>
    <w:pPr>
      <w:ind w:left="720"/>
      <w:contextualSpacing/>
    </w:pPr>
  </w:style>
  <w:style w:type="paragraph" w:styleId="a8">
    <w:name w:val="Intense Quote"/>
    <w:basedOn w:val="a"/>
    <w:next w:val="a"/>
    <w:link w:val="a9"/>
    <w:qFormat/>
    <w:pPr>
      <w:pBdr>
        <w:top w:val="single" w:sz="4" w:space="10" w:color="2F5496"/>
        <w:bottom w:val="single" w:sz="4" w:space="10" w:color="2F5496"/>
      </w:pBdr>
      <w:spacing w:before="360" w:after="360"/>
      <w:ind w:left="864" w:right="864"/>
      <w:jc w:val="center"/>
    </w:pPr>
    <w:rPr>
      <w:i/>
      <w:color w:val="2F5496"/>
    </w:rPr>
  </w:style>
  <w:style w:type="paragraph" w:styleId="aa">
    <w:name w:val="annotation text"/>
    <w:basedOn w:val="a"/>
    <w:link w:val="ab"/>
    <w:semiHidden/>
    <w:pPr>
      <w:spacing w:line="240" w:lineRule="auto"/>
    </w:pPr>
    <w:rPr>
      <w:sz w:val="20"/>
    </w:rPr>
  </w:style>
  <w:style w:type="paragraph" w:styleId="ac">
    <w:name w:val="annotation subject"/>
    <w:basedOn w:val="aa"/>
    <w:next w:val="aa"/>
    <w:link w:val="ad"/>
    <w:semiHidden/>
    <w:rPr>
      <w:b/>
    </w:rPr>
  </w:style>
  <w:style w:type="character" w:styleId="ae">
    <w:name w:val="line number"/>
    <w:basedOn w:val="a0"/>
    <w:semiHidden/>
  </w:style>
  <w:style w:type="character" w:styleId="af">
    <w:name w:val="Hyperlink"/>
    <w:basedOn w:val="a0"/>
    <w:rPr>
      <w:color w:val="0563C1"/>
      <w:u w:val="single"/>
    </w:rPr>
  </w:style>
  <w:style w:type="character" w:customStyle="1" w:styleId="10">
    <w:name w:val="Заголовок 1 Знак"/>
    <w:basedOn w:val="a0"/>
    <w:link w:val="1"/>
    <w:rPr>
      <w:color w:val="2F5496"/>
      <w:sz w:val="40"/>
    </w:rPr>
  </w:style>
  <w:style w:type="character" w:customStyle="1" w:styleId="20">
    <w:name w:val="Заголовок 2 Знак"/>
    <w:basedOn w:val="a0"/>
    <w:link w:val="2"/>
    <w:semiHidden/>
    <w:rPr>
      <w:color w:val="2F5496"/>
      <w:sz w:val="32"/>
    </w:rPr>
  </w:style>
  <w:style w:type="character" w:customStyle="1" w:styleId="30">
    <w:name w:val="Заголовок 3 Знак"/>
    <w:basedOn w:val="a0"/>
    <w:link w:val="3"/>
    <w:semiHidden/>
    <w:rPr>
      <w:color w:val="2F5496"/>
    </w:rPr>
  </w:style>
  <w:style w:type="character" w:customStyle="1" w:styleId="40">
    <w:name w:val="Заголовок 4 Знак"/>
    <w:basedOn w:val="a0"/>
    <w:link w:val="4"/>
    <w:semiHidden/>
    <w:rPr>
      <w:i/>
      <w:color w:val="2F5496"/>
    </w:rPr>
  </w:style>
  <w:style w:type="character" w:customStyle="1" w:styleId="50">
    <w:name w:val="Заголовок 5 Знак"/>
    <w:basedOn w:val="a0"/>
    <w:link w:val="5"/>
    <w:semiHidden/>
    <w:rPr>
      <w:color w:val="2F5496"/>
    </w:rPr>
  </w:style>
  <w:style w:type="character" w:customStyle="1" w:styleId="60">
    <w:name w:val="Заголовок 6 Знак"/>
    <w:basedOn w:val="a0"/>
    <w:link w:val="6"/>
    <w:semiHidden/>
    <w:rPr>
      <w:i/>
      <w:color w:val="595959"/>
    </w:rPr>
  </w:style>
  <w:style w:type="character" w:customStyle="1" w:styleId="70">
    <w:name w:val="Заголовок 7 Знак"/>
    <w:basedOn w:val="a0"/>
    <w:link w:val="7"/>
    <w:semiHidden/>
    <w:rPr>
      <w:color w:val="595959"/>
    </w:rPr>
  </w:style>
  <w:style w:type="character" w:customStyle="1" w:styleId="80">
    <w:name w:val="Заголовок 8 Знак"/>
    <w:basedOn w:val="a0"/>
    <w:link w:val="8"/>
    <w:semiHidden/>
    <w:rPr>
      <w:i/>
      <w:color w:val="272727"/>
    </w:rPr>
  </w:style>
  <w:style w:type="character" w:customStyle="1" w:styleId="90">
    <w:name w:val="Заголовок 9 Знак"/>
    <w:basedOn w:val="a0"/>
    <w:link w:val="9"/>
    <w:semiHidden/>
    <w:rPr>
      <w:color w:val="272727"/>
    </w:rPr>
  </w:style>
  <w:style w:type="character" w:customStyle="1" w:styleId="a4">
    <w:name w:val="Заголовок Знак"/>
    <w:basedOn w:val="a0"/>
    <w:link w:val="a3"/>
    <w:rPr>
      <w:sz w:val="56"/>
    </w:rPr>
  </w:style>
  <w:style w:type="character" w:customStyle="1" w:styleId="a6">
    <w:name w:val="Подзаголовок Знак"/>
    <w:basedOn w:val="a0"/>
    <w:link w:val="a5"/>
    <w:rPr>
      <w:color w:val="595959"/>
    </w:rPr>
  </w:style>
  <w:style w:type="character" w:customStyle="1" w:styleId="22">
    <w:name w:val="Цитата 2 Знак"/>
    <w:basedOn w:val="a0"/>
    <w:link w:val="21"/>
    <w:rPr>
      <w:i/>
      <w:color w:val="404040"/>
    </w:rPr>
  </w:style>
  <w:style w:type="character" w:styleId="af0">
    <w:name w:val="Intense Emphasis"/>
    <w:basedOn w:val="a0"/>
    <w:qFormat/>
    <w:rPr>
      <w:i/>
      <w:color w:val="2F5496"/>
    </w:rPr>
  </w:style>
  <w:style w:type="character" w:customStyle="1" w:styleId="a9">
    <w:name w:val="Выделенная цитата Знак"/>
    <w:basedOn w:val="a0"/>
    <w:link w:val="a8"/>
    <w:rPr>
      <w:i/>
      <w:color w:val="2F5496"/>
    </w:rPr>
  </w:style>
  <w:style w:type="character" w:styleId="af1">
    <w:name w:val="Intense Reference"/>
    <w:basedOn w:val="a0"/>
    <w:qFormat/>
    <w:rPr>
      <w:b/>
      <w:color w:val="2F5496"/>
    </w:rPr>
  </w:style>
  <w:style w:type="character" w:styleId="af2">
    <w:name w:val="Unresolved Mention"/>
    <w:basedOn w:val="a0"/>
    <w:semiHidden/>
    <w:rPr>
      <w:color w:val="605E5C"/>
      <w:shd w:val="clear" w:color="auto" w:fill="E1DFDD"/>
    </w:rPr>
  </w:style>
  <w:style w:type="character" w:styleId="af3">
    <w:name w:val="annotation reference"/>
    <w:basedOn w:val="a0"/>
    <w:semiHidden/>
    <w:rPr>
      <w:sz w:val="16"/>
    </w:rPr>
  </w:style>
  <w:style w:type="character" w:customStyle="1" w:styleId="ab">
    <w:name w:val="Текст примечания Знак"/>
    <w:basedOn w:val="a0"/>
    <w:link w:val="aa"/>
    <w:semiHidden/>
    <w:rPr>
      <w:sz w:val="20"/>
    </w:rPr>
  </w:style>
  <w:style w:type="character" w:customStyle="1" w:styleId="ad">
    <w:name w:val="Тема примечания Знак"/>
    <w:basedOn w:val="ab"/>
    <w:link w:val="ac"/>
    <w:semiHidden/>
    <w:rPr>
      <w:b/>
      <w:sz w:val="20"/>
    </w:rPr>
  </w:style>
  <w:style w:type="table" w:styleId="11">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ifagor.by@gmail."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2191</Words>
  <Characters>12495</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Alena Yachmeneva</cp:lastModifiedBy>
  <cp:revision>2</cp:revision>
  <dcterms:created xsi:type="dcterms:W3CDTF">2026-09-02T09:36:00Z</dcterms:created>
  <dcterms:modified xsi:type="dcterms:W3CDTF">2026-09-02T09:36:00Z</dcterms:modified>
</cp:coreProperties>
</file>