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BK7 - indtaste de indstillede stimulationsparametre fra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tilgængelige stimulationsparametre til en behandling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visualiser Treatments siden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vælge hhv. Time limited og Urge indstilling samt deres tilhørende intensitet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systemet er det muligt at indtaste stimulationsparametre til en behandling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