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AC" w:rsidRDefault="00D93DAC" w:rsidP="00D93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5F9" w:rsidRDefault="00D565F9" w:rsidP="00D565F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0.9pt;height:353.65pt">
            <v:imagedata r:id="rId4" o:title="mineriumcoin_512"/>
          </v:shape>
        </w:pict>
      </w:r>
    </w:p>
    <w:p w:rsidR="00D565F9" w:rsidRDefault="00D565F9" w:rsidP="00D565F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65F9" w:rsidRDefault="00D565F9" w:rsidP="00D565F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65F9" w:rsidRPr="00D93DAC" w:rsidRDefault="00D565F9" w:rsidP="00D565F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3D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Minerium's</w:t>
      </w:r>
      <w:proofErr w:type="spellEnd"/>
      <w:r w:rsidRPr="00D93D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mission:</w:t>
      </w:r>
    </w:p>
    <w:p w:rsidR="00D565F9" w:rsidRPr="00D93DAC" w:rsidRDefault="00D565F9" w:rsidP="00D565F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Coin's goal is to be implemented for real-life use.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is not just a coin, it is a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3DAC" w:rsidRPr="00D93DAC" w:rsidRDefault="00D93DAC" w:rsidP="00D9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First, we are aiming to increase its value, then to get a stable price, which will happen at the end of the block rewards process in 2 years.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A minimal value of 1000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Satoshis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(0.00001000 BTC) is the ideal and what we will achieve.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why we are first focusing on an investment platform which will allow you to use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to buy online.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93DAC">
        <w:rPr>
          <w:rFonts w:ascii="Times New Roman" w:eastAsia="Times New Roman" w:hAnsi="Times New Roman" w:cs="Times New Roman"/>
          <w:sz w:val="24"/>
          <w:szCs w:val="24"/>
        </w:rPr>
        <w:t>A partnership with Amazon, Newegg and Netflix, for example.</w:t>
      </w:r>
      <w:proofErr w:type="gramEnd"/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realized that many projects have a too long mining process lasting over several years which give fewer chances to the new miners to make profits.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The new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SuperDay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function is the best remedy for this situation, giving a chance to everyone during the mining process.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See the </w:t>
      </w:r>
      <w:hyperlink r:id="rId5" w:tgtFrame="_blank" w:history="1">
        <w:r w:rsidRPr="00D93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chart</w:t>
        </w:r>
      </w:hyperlink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for more details about this specifically.</w:t>
      </w:r>
    </w:p>
    <w:p w:rsidR="007E20EE" w:rsidRDefault="007E20EE">
      <w:r>
        <w:pict>
          <v:shape id="_x0000_i1025" type="#_x0000_t75" style="width:540.3pt;height:368.05pt">
            <v:imagedata r:id="rId6" o:title="block_rewards"/>
          </v:shape>
        </w:pict>
      </w:r>
    </w:p>
    <w:p w:rsidR="00D93DAC" w:rsidRDefault="00D93DAC"/>
    <w:p w:rsidR="00D565F9" w:rsidRDefault="00D565F9"/>
    <w:p w:rsidR="00D565F9" w:rsidRDefault="00D565F9"/>
    <w:p w:rsidR="00D565F9" w:rsidRDefault="00D565F9"/>
    <w:p w:rsidR="00D565F9" w:rsidRDefault="00D565F9"/>
    <w:p w:rsidR="00D565F9" w:rsidRDefault="00D565F9"/>
    <w:p w:rsidR="00D565F9" w:rsidRDefault="00D565F9"/>
    <w:p w:rsidR="00D565F9" w:rsidRDefault="00D565F9"/>
    <w:p w:rsidR="00D565F9" w:rsidRDefault="00D565F9"/>
    <w:p w:rsidR="00D93DAC" w:rsidRPr="00D93DAC" w:rsidRDefault="00D93DAC" w:rsidP="00D93DAC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3D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Minerium</w:t>
      </w:r>
      <w:proofErr w:type="spellEnd"/>
      <w:r w:rsidRPr="00D93D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over the years:</w:t>
      </w:r>
    </w:p>
    <w:p w:rsidR="00D93DAC" w:rsidRPr="00D93DAC" w:rsidRDefault="00D93DAC" w:rsidP="00D93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>The reward's period lasts 730 days (2 years). After this, the miners will be compensated by the rewards of the transactions fees.</w:t>
      </w:r>
    </w:p>
    <w:p w:rsidR="00D93DAC" w:rsidRPr="00D93DAC" w:rsidRDefault="00D93DAC" w:rsidP="00D9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Compared to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has the capacity to adjust its difficulty much faster at every 3 blocks.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Its ratio "max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/difficulty" is set up to never go very high on the mining difficulty, to avoid the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being stuck and struggling for hours or days.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This will allow a very fluid circulation of the blocks on the network and make a real-life use of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For example, anyone can easily help the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with a single </w:t>
      </w:r>
      <w:proofErr w:type="gramStart"/>
      <w:r w:rsidRPr="00D93DAC">
        <w:rPr>
          <w:rFonts w:ascii="Times New Roman" w:eastAsia="Times New Roman" w:hAnsi="Times New Roman" w:cs="Times New Roman"/>
          <w:sz w:val="24"/>
          <w:szCs w:val="24"/>
        </w:rPr>
        <w:t>CPU,</w:t>
      </w:r>
      <w:proofErr w:type="gram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cellphone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and be rewarded with the mining fees.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>This would be a great income as the coin's value at this time will make it be worth for the very low ratio electricity/mining cost.</w:t>
      </w:r>
    </w:p>
    <w:p w:rsidR="00D93DAC" w:rsidRPr="00D93DAC" w:rsidRDefault="00D93DAC" w:rsidP="00D9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>The remaining coins that will not be bought during the Presale period (which ends on the 1st of May) will be burnt by being thrown into a river.</w:t>
      </w:r>
    </w:p>
    <w:p w:rsidR="00D93DAC" w:rsidRPr="00D93DAC" w:rsidRDefault="00D93DAC" w:rsidP="00D9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Everything will be recorded in an uncut video. Its private key will be unknown to everyone, even the team.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br/>
        <w:t xml:space="preserve">The public wallet address will be available to anyone (by block explorer or the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cli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>-command in the wallet) and you will have access to it at any time to verify that no coins will ever be spent.</w:t>
      </w: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t>The goal is to have fewer coins in circulation. This will increase its value, giving less control to one person or a group in the market.</w:t>
      </w: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P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that has to be used and developed by and for the people.</w:t>
      </w:r>
    </w:p>
    <w:p w:rsidR="00D93DAC" w:rsidRPr="00D93DAC" w:rsidRDefault="00D93DAC" w:rsidP="00D93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Coin's Team </w:t>
      </w:r>
      <w:r w:rsidR="00D565F9" w:rsidRPr="007E20EE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14.4pt;height:14.4pt">
            <v:imagedata r:id="rId7" o:title="logo_32"/>
          </v:shape>
        </w:pict>
      </w:r>
    </w:p>
    <w:p w:rsid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DAC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5F9" w:rsidRDefault="00D565F9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65F9" w:rsidRDefault="00D565F9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4C4F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5F9">
        <w:rPr>
          <w:rFonts w:ascii="Times New Roman" w:eastAsia="Times New Roman" w:hAnsi="Times New Roman" w:cs="Times New Roman"/>
          <w:b/>
          <w:sz w:val="24"/>
          <w:szCs w:val="24"/>
        </w:rPr>
        <w:t>WHYMINERIUM</w:t>
      </w:r>
      <w:proofErr w:type="gramStart"/>
      <w:r w:rsidRPr="00D93DAC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ASICS friendly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51% attacks resistant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Adopts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Segwit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transations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Based peer-to-peer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that is forked from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Syscoin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Martkist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coin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Uses the POW (Proof of Work) combined with the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Masternodes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for more security and passive profits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 -Avoiding frozen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- Blocks are fluid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Adopts the technique of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PrivateSend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which allows anonymous transactions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 -It mixes all the transactions into multiple parts, everything inside one single transaction.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SPECIFICATIONS: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="00D565F9">
        <w:rPr>
          <w:rFonts w:ascii="Times New Roman" w:eastAsia="Times New Roman" w:hAnsi="Times New Roman" w:cs="Times New Roman"/>
          <w:sz w:val="24"/>
          <w:szCs w:val="24"/>
        </w:rPr>
        <w:cr/>
        <w:t xml:space="preserve">• Name:             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Minerium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Algorithm:        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>Sha256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cr/>
        <w:t xml:space="preserve">• Block:            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1 minute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Difficulty:         3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blocks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cr/>
        <w:t>• Ticker:              MINR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cr/>
        <w:t xml:space="preserve">• Block size:     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>6mb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P2P Port:         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>6116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RPC Port:         6117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Prune height:  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>1,000,000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Max supply:     36,000,660 coins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Masternodes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>: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>15,000 coins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PO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W Confirmations:           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 36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Instant send Confirmations:   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Masternode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Confirmations:  </w:t>
      </w:r>
      <w:r w:rsidR="00D565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Premined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>: 3 million (8.33%</w:t>
      </w:r>
      <w:proofErr w:type="gramStart"/>
      <w:r w:rsidRPr="00D93DAC">
        <w:rPr>
          <w:rFonts w:ascii="Times New Roman" w:eastAsia="Times New Roman" w:hAnsi="Times New Roman" w:cs="Times New Roman"/>
          <w:sz w:val="24"/>
          <w:szCs w:val="24"/>
        </w:rPr>
        <w:t>)  -</w:t>
      </w:r>
      <w:proofErr w:type="gram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for presale - first 200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masternodes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 - Tip bots &amp;  giveaway to community - bounties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 xml:space="preserve">•                 : Gains will be used for paying servers  such as explorers, nodes &amp; website, the developers,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tab/>
      </w:r>
      <w:r w:rsidRPr="00D93DAC">
        <w:rPr>
          <w:rFonts w:ascii="Times New Roman" w:eastAsia="Times New Roman" w:hAnsi="Times New Roman" w:cs="Times New Roman"/>
          <w:sz w:val="24"/>
          <w:szCs w:val="24"/>
        </w:rPr>
        <w:tab/>
        <w:t xml:space="preserve">    future development for real use of the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in real life - 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tab/>
      </w:r>
      <w:r w:rsidRPr="00D93DAC">
        <w:rPr>
          <w:rFonts w:ascii="Times New Roman" w:eastAsia="Times New Roman" w:hAnsi="Times New Roman" w:cs="Times New Roman"/>
          <w:sz w:val="24"/>
          <w:szCs w:val="24"/>
        </w:rPr>
        <w:tab/>
        <w:t xml:space="preserve">    new exchanges - aiming </w:t>
      </w:r>
      <w:proofErr w:type="spellStart"/>
      <w:r w:rsidRPr="00D93DAC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D93DAC">
        <w:rPr>
          <w:rFonts w:ascii="Times New Roman" w:eastAsia="Times New Roman" w:hAnsi="Times New Roman" w:cs="Times New Roman"/>
          <w:sz w:val="24"/>
          <w:szCs w:val="24"/>
        </w:rPr>
        <w:t xml:space="preserve"> (see Roadmap)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F2E17" w:rsidRDefault="007F2E17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5F9" w:rsidRDefault="00D93DAC" w:rsidP="00D93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C">
        <w:rPr>
          <w:rFonts w:ascii="Times New Roman" w:eastAsia="Times New Roman" w:hAnsi="Times New Roman" w:cs="Times New Roman"/>
          <w:sz w:val="24"/>
          <w:szCs w:val="24"/>
        </w:rPr>
        <w:lastRenderedPageBreak/>
        <w:cr/>
        <w:t>LINKS: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Website: https://mineriumcoin.com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Twitter: https://twitter.com/mineriumcoin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Discord: https://discord.gg/yPfMCwH</w:t>
      </w:r>
      <w:r w:rsidRPr="00D93DAC">
        <w:rPr>
          <w:rFonts w:ascii="Times New Roman" w:eastAsia="Times New Roman" w:hAnsi="Times New Roman" w:cs="Times New Roman"/>
          <w:sz w:val="24"/>
          <w:szCs w:val="24"/>
        </w:rPr>
        <w:cr/>
        <w:t>• Telegram: https:</w:t>
      </w:r>
      <w:r w:rsidR="00813845">
        <w:rPr>
          <w:rFonts w:ascii="Times New Roman" w:eastAsia="Times New Roman" w:hAnsi="Times New Roman" w:cs="Times New Roman"/>
          <w:sz w:val="24"/>
          <w:szCs w:val="24"/>
        </w:rPr>
        <w:t>//t.me/MineriumCoinOfficial</w:t>
      </w:r>
      <w:r w:rsidR="00813845">
        <w:rPr>
          <w:rFonts w:ascii="Times New Roman" w:eastAsia="Times New Roman" w:hAnsi="Times New Roman" w:cs="Times New Roman"/>
          <w:sz w:val="24"/>
          <w:szCs w:val="24"/>
        </w:rPr>
        <w:cr/>
      </w:r>
      <w:r w:rsidR="0081384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93DAC" w:rsidRPr="00D93DAC" w:rsidRDefault="00D565F9" w:rsidP="00D565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style="width:7in;height:283.4pt">
            <v:imagedata r:id="rId8" o:title="minerium_back"/>
          </v:shape>
        </w:pict>
      </w:r>
      <w:r w:rsidR="0081384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93DAC" w:rsidRDefault="00D93DAC"/>
    <w:sectPr w:rsidR="00D93DAC" w:rsidSect="00D565F9">
      <w:pgSz w:w="12240" w:h="15840"/>
      <w:pgMar w:top="117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93DAC"/>
    <w:rsid w:val="00054C4F"/>
    <w:rsid w:val="007E20EE"/>
    <w:rsid w:val="007F2E17"/>
    <w:rsid w:val="00813845"/>
    <w:rsid w:val="00D565F9"/>
    <w:rsid w:val="00D93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EE"/>
  </w:style>
  <w:style w:type="paragraph" w:styleId="Titre4">
    <w:name w:val="heading 4"/>
    <w:basedOn w:val="Normal"/>
    <w:link w:val="Titre4Car"/>
    <w:uiPriority w:val="9"/>
    <w:qFormat/>
    <w:rsid w:val="00D93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93D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D93D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neriumcoin.com/block_rewards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chbckjvnczvc</dc:creator>
  <cp:keywords/>
  <dc:description/>
  <cp:lastModifiedBy>chbckjvnczvc</cp:lastModifiedBy>
  <cp:revision>6</cp:revision>
  <dcterms:created xsi:type="dcterms:W3CDTF">2020-04-28T22:49:00Z</dcterms:created>
  <dcterms:modified xsi:type="dcterms:W3CDTF">2020-04-29T01:30:00Z</dcterms:modified>
</cp:coreProperties>
</file>