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BBD" w:rsidRPr="005E0BBD" w:rsidRDefault="005E0BBD">
      <w:pPr>
        <w:rPr>
          <w:b/>
          <w:lang w:val="sr-Latn-RS"/>
        </w:rPr>
      </w:pPr>
      <w:r w:rsidRPr="005E0BBD">
        <w:rPr>
          <w:b/>
          <w:lang w:val="sr-Latn-RS"/>
        </w:rPr>
        <w:t xml:space="preserve">Elektrotehnički fakultet </w:t>
      </w:r>
      <w:r w:rsidRPr="005E0BBD">
        <w:rPr>
          <w:b/>
          <w:lang w:val="sr-Latn-RS"/>
        </w:rPr>
        <w:br/>
        <w:t>Banja Luka</w:t>
      </w:r>
    </w:p>
    <w:p w:rsidR="005E0BBD" w:rsidRDefault="005E0BBD">
      <w:pPr>
        <w:rPr>
          <w:lang w:val="sr-Latn-RS"/>
        </w:rPr>
      </w:pPr>
    </w:p>
    <w:p w:rsidR="005E0BBD" w:rsidRDefault="005E0BBD">
      <w:pPr>
        <w:rPr>
          <w:lang w:val="sr-Latn-RS"/>
        </w:rPr>
      </w:pPr>
    </w:p>
    <w:p w:rsidR="005E0BBD" w:rsidRDefault="005E0BBD">
      <w:pPr>
        <w:rPr>
          <w:lang w:val="sr-Latn-RS"/>
        </w:rPr>
      </w:pPr>
    </w:p>
    <w:p w:rsidR="005E0BBD" w:rsidRDefault="005E0BBD" w:rsidP="005E0BBD">
      <w:pPr>
        <w:jc w:val="center"/>
        <w:rPr>
          <w:lang w:val="sr-Latn-RS"/>
        </w:rPr>
      </w:pPr>
    </w:p>
    <w:p w:rsidR="005E0BBD" w:rsidRDefault="005E0BBD" w:rsidP="005E0BBD">
      <w:pPr>
        <w:jc w:val="center"/>
        <w:rPr>
          <w:lang w:val="sr-Latn-RS"/>
        </w:rPr>
      </w:pPr>
    </w:p>
    <w:p w:rsidR="005E0BBD" w:rsidRDefault="005E0BBD" w:rsidP="005E0BBD">
      <w:pPr>
        <w:jc w:val="center"/>
        <w:rPr>
          <w:lang w:val="sr-Latn-RS"/>
        </w:rPr>
      </w:pPr>
    </w:p>
    <w:p w:rsidR="005E0BBD" w:rsidRPr="005E0BBD" w:rsidRDefault="005E0BBD" w:rsidP="005E0BBD">
      <w:pPr>
        <w:jc w:val="center"/>
        <w:rPr>
          <w:b/>
          <w:sz w:val="28"/>
          <w:szCs w:val="28"/>
        </w:rPr>
      </w:pPr>
      <w:r w:rsidRPr="005E0BBD">
        <w:rPr>
          <w:b/>
          <w:sz w:val="28"/>
          <w:szCs w:val="28"/>
          <w:lang w:val="sr-Latn-RS"/>
        </w:rPr>
        <w:t xml:space="preserve">Specifikacija softverskih zahtjeva </w:t>
      </w:r>
      <w:r w:rsidRPr="005E0BBD">
        <w:rPr>
          <w:b/>
          <w:sz w:val="28"/>
          <w:szCs w:val="28"/>
          <w:lang w:val="sr-Latn-RS"/>
        </w:rPr>
        <w:br/>
        <w:t>(</w:t>
      </w:r>
      <w:r w:rsidRPr="005E0BBD">
        <w:rPr>
          <w:i/>
          <w:sz w:val="28"/>
          <w:szCs w:val="28"/>
          <w:lang w:val="sr-Latn-RS"/>
        </w:rPr>
        <w:t>Software Requirements Specification</w:t>
      </w:r>
      <w:r w:rsidRPr="005E0BBD">
        <w:rPr>
          <w:b/>
          <w:sz w:val="28"/>
          <w:szCs w:val="28"/>
          <w:lang w:val="sr-Latn-RS"/>
        </w:rPr>
        <w:t xml:space="preserve"> – SRS)</w:t>
      </w:r>
      <w:r w:rsidRPr="005E0BBD">
        <w:rPr>
          <w:b/>
          <w:sz w:val="28"/>
          <w:szCs w:val="28"/>
          <w:lang w:val="sr-Latn-RS"/>
        </w:rPr>
        <w:br/>
        <w:t xml:space="preserve">za softver </w:t>
      </w:r>
      <w:r w:rsidRPr="005E0BBD">
        <w:rPr>
          <w:b/>
          <w:sz w:val="28"/>
          <w:szCs w:val="28"/>
        </w:rPr>
        <w:t>“</w:t>
      </w:r>
      <w:proofErr w:type="spellStart"/>
      <w:r w:rsidRPr="005E0BBD">
        <w:rPr>
          <w:b/>
          <w:sz w:val="28"/>
          <w:szCs w:val="28"/>
        </w:rPr>
        <w:t>M:servis</w:t>
      </w:r>
      <w:proofErr w:type="spellEnd"/>
      <w:r w:rsidRPr="005E0BBD">
        <w:rPr>
          <w:b/>
          <w:sz w:val="28"/>
          <w:szCs w:val="28"/>
        </w:rPr>
        <w:t>”</w:t>
      </w: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Default="005E0BBD" w:rsidP="005E0BBD">
      <w:pPr>
        <w:jc w:val="center"/>
      </w:pPr>
    </w:p>
    <w:p w:rsidR="005E0BBD" w:rsidRPr="005E0BBD" w:rsidRDefault="005E0BBD" w:rsidP="005E0BBD">
      <w:pPr>
        <w:ind w:left="5760" w:firstLine="720"/>
        <w:jc w:val="right"/>
        <w:rPr>
          <w:b/>
          <w:sz w:val="24"/>
          <w:szCs w:val="24"/>
          <w:lang w:val="sr-Cyrl-BA"/>
        </w:rPr>
      </w:pPr>
      <w:r w:rsidRPr="005E0BBD">
        <w:rPr>
          <w:b/>
          <w:sz w:val="24"/>
          <w:szCs w:val="24"/>
          <w:lang w:val="sr-Cyrl-BA"/>
        </w:rPr>
        <w:t>Чланови групе:</w:t>
      </w:r>
    </w:p>
    <w:p w:rsidR="005E0BBD" w:rsidRPr="005E0BBD" w:rsidRDefault="005E0BBD" w:rsidP="005E0BBD">
      <w:pPr>
        <w:jc w:val="right"/>
        <w:rPr>
          <w:lang w:val="sr-Cyrl-BA"/>
        </w:rPr>
      </w:pPr>
      <w:r>
        <w:rPr>
          <w:lang w:val="sr-Cyrl-BA"/>
        </w:rPr>
        <w:t>Ивана Малешевић</w:t>
      </w:r>
      <w:r>
        <w:rPr>
          <w:lang w:val="sr-Cyrl-BA"/>
        </w:rPr>
        <w:br/>
        <w:t>Никола Матијаш</w:t>
      </w:r>
      <w:r>
        <w:rPr>
          <w:lang w:val="sr-Cyrl-BA"/>
        </w:rPr>
        <w:br/>
        <w:t>Кристијан Јелица</w:t>
      </w:r>
      <w:r>
        <w:rPr>
          <w:lang w:val="sr-Cyrl-BA"/>
        </w:rPr>
        <w:br/>
        <w:t>Марко Кнежић</w:t>
      </w:r>
      <w:r>
        <w:rPr>
          <w:lang w:val="sr-Cyrl-BA"/>
        </w:rPr>
        <w:br/>
        <w:t>Бојан Гајић</w:t>
      </w:r>
    </w:p>
    <w:p w:rsidR="00821343" w:rsidRDefault="005E0BBD">
      <w:pPr>
        <w:rPr>
          <w:sz w:val="28"/>
          <w:szCs w:val="28"/>
          <w:lang w:val="sr-Latn-RS"/>
        </w:rPr>
      </w:pPr>
      <w:r>
        <w:rPr>
          <w:sz w:val="28"/>
          <w:szCs w:val="28"/>
          <w:lang w:val="en-GB"/>
        </w:rPr>
        <w:lastRenderedPageBreak/>
        <w:t>Sadr</w:t>
      </w:r>
      <w:r>
        <w:rPr>
          <w:sz w:val="28"/>
          <w:szCs w:val="28"/>
          <w:lang w:val="sr-Latn-RS"/>
        </w:rPr>
        <w:t>žaj</w:t>
      </w:r>
      <w:r w:rsidRPr="005E0BBD">
        <w:rPr>
          <w:sz w:val="28"/>
          <w:szCs w:val="28"/>
          <w:lang w:val="sr-Cyrl-BA"/>
        </w:rPr>
        <w:t>:</w:t>
      </w:r>
    </w:p>
    <w:p w:rsidR="00DA3E71" w:rsidRPr="00DA3E71" w:rsidRDefault="00DA3E71">
      <w:pPr>
        <w:pStyle w:val="TOC2"/>
        <w:tabs>
          <w:tab w:val="left" w:pos="660"/>
          <w:tab w:val="right" w:leader="dot" w:pos="9396"/>
        </w:tabs>
        <w:rPr>
          <w:noProof/>
          <w:lang w:val="de-DE" w:eastAsia="en-US"/>
        </w:rPr>
      </w:pPr>
      <w:r>
        <w:rPr>
          <w:b/>
          <w:bCs/>
          <w:noProof/>
        </w:rPr>
        <w:fldChar w:fldCharType="begin"/>
      </w:r>
      <w:r w:rsidRPr="00DA3E71">
        <w:rPr>
          <w:b/>
          <w:bCs/>
          <w:noProof/>
          <w:lang w:val="de-DE"/>
        </w:rPr>
        <w:instrText xml:space="preserve"> TOC </w:instrText>
      </w:r>
      <w:r>
        <w:rPr>
          <w:b/>
          <w:bCs/>
          <w:noProof/>
        </w:rPr>
        <w:fldChar w:fldCharType="separate"/>
      </w:r>
      <w:r w:rsidRPr="00E4656E">
        <w:rPr>
          <w:noProof/>
          <w:lang w:val="sr-Cyrl-BA"/>
        </w:rPr>
        <w:t>1.</w:t>
      </w:r>
      <w:r w:rsidRPr="00DA3E71">
        <w:rPr>
          <w:noProof/>
          <w:lang w:val="de-DE" w:eastAsia="en-US"/>
        </w:rPr>
        <w:tab/>
      </w:r>
      <w:r w:rsidRPr="00DA3E71">
        <w:rPr>
          <w:noProof/>
          <w:lang w:val="de-DE"/>
        </w:rPr>
        <w:t>Uvod</w:t>
      </w:r>
      <w:r w:rsidRPr="00DA3E71">
        <w:rPr>
          <w:noProof/>
          <w:lang w:val="de-DE"/>
        </w:rPr>
        <w:tab/>
      </w:r>
      <w:r>
        <w:rPr>
          <w:noProof/>
        </w:rPr>
        <w:fldChar w:fldCharType="begin"/>
      </w:r>
      <w:r w:rsidRPr="00DA3E71">
        <w:rPr>
          <w:noProof/>
          <w:lang w:val="de-DE"/>
        </w:rPr>
        <w:instrText xml:space="preserve"> PAGEREF _Toc531617543 \h </w:instrText>
      </w:r>
      <w:r>
        <w:rPr>
          <w:noProof/>
        </w:rPr>
      </w:r>
      <w:r>
        <w:rPr>
          <w:noProof/>
        </w:rPr>
        <w:fldChar w:fldCharType="separate"/>
      </w:r>
      <w:r w:rsidRPr="00DA3E71">
        <w:rPr>
          <w:noProof/>
          <w:lang w:val="de-DE"/>
        </w:rPr>
        <w:t>3</w:t>
      </w:r>
      <w:r>
        <w:rPr>
          <w:noProof/>
        </w:rPr>
        <w:fldChar w:fldCharType="end"/>
      </w:r>
    </w:p>
    <w:p w:rsidR="00DA3E71" w:rsidRPr="00DA3E71" w:rsidRDefault="00DA3E71">
      <w:pPr>
        <w:pStyle w:val="TOC1"/>
        <w:tabs>
          <w:tab w:val="right" w:leader="dot" w:pos="9396"/>
        </w:tabs>
        <w:rPr>
          <w:noProof/>
          <w:lang w:val="de-DE" w:eastAsia="en-US"/>
        </w:rPr>
      </w:pPr>
      <w:r w:rsidRPr="00DA3E71">
        <w:rPr>
          <w:noProof/>
          <w:lang w:val="de-DE"/>
        </w:rPr>
        <w:t xml:space="preserve">1.1 </w:t>
      </w:r>
      <w:bookmarkStart w:id="0" w:name="_GoBack"/>
      <w:bookmarkEnd w:id="0"/>
      <w:r w:rsidRPr="00DA3E71">
        <w:rPr>
          <w:noProof/>
          <w:lang w:val="de-DE"/>
        </w:rPr>
        <w:t>Namjena dokumenta</w:t>
      </w:r>
      <w:r w:rsidRPr="00DA3E71">
        <w:rPr>
          <w:noProof/>
          <w:lang w:val="de-DE"/>
        </w:rPr>
        <w:tab/>
      </w:r>
      <w:r>
        <w:rPr>
          <w:noProof/>
        </w:rPr>
        <w:fldChar w:fldCharType="begin"/>
      </w:r>
      <w:r w:rsidRPr="00DA3E71">
        <w:rPr>
          <w:noProof/>
          <w:lang w:val="de-DE"/>
        </w:rPr>
        <w:instrText xml:space="preserve"> PAGEREF _Toc531617544 \h </w:instrText>
      </w:r>
      <w:r>
        <w:rPr>
          <w:noProof/>
        </w:rPr>
      </w:r>
      <w:r>
        <w:rPr>
          <w:noProof/>
        </w:rPr>
        <w:fldChar w:fldCharType="separate"/>
      </w:r>
      <w:r w:rsidRPr="00DA3E71">
        <w:rPr>
          <w:noProof/>
          <w:lang w:val="de-DE"/>
        </w:rPr>
        <w:t>3</w:t>
      </w:r>
      <w:r>
        <w:rPr>
          <w:noProof/>
        </w:rPr>
        <w:fldChar w:fldCharType="end"/>
      </w:r>
    </w:p>
    <w:p w:rsidR="00DA3E71" w:rsidRPr="00DA3E71" w:rsidRDefault="00DA3E71">
      <w:pPr>
        <w:pStyle w:val="TOC1"/>
        <w:tabs>
          <w:tab w:val="right" w:leader="dot" w:pos="9396"/>
        </w:tabs>
        <w:rPr>
          <w:noProof/>
          <w:lang w:val="de-DE" w:eastAsia="en-US"/>
        </w:rPr>
      </w:pPr>
      <w:r w:rsidRPr="00DA3E71">
        <w:rPr>
          <w:noProof/>
          <w:lang w:val="de-DE"/>
        </w:rPr>
        <w:t>1.2 Područje rada</w:t>
      </w:r>
      <w:r w:rsidRPr="00DA3E71">
        <w:rPr>
          <w:noProof/>
          <w:lang w:val="de-DE"/>
        </w:rPr>
        <w:tab/>
      </w:r>
      <w:r>
        <w:rPr>
          <w:noProof/>
        </w:rPr>
        <w:fldChar w:fldCharType="begin"/>
      </w:r>
      <w:r w:rsidRPr="00DA3E71">
        <w:rPr>
          <w:noProof/>
          <w:lang w:val="de-DE"/>
        </w:rPr>
        <w:instrText xml:space="preserve"> PAGEREF _Toc531617545 \h </w:instrText>
      </w:r>
      <w:r>
        <w:rPr>
          <w:noProof/>
        </w:rPr>
      </w:r>
      <w:r>
        <w:rPr>
          <w:noProof/>
        </w:rPr>
        <w:fldChar w:fldCharType="separate"/>
      </w:r>
      <w:r w:rsidRPr="00DA3E71">
        <w:rPr>
          <w:noProof/>
          <w:lang w:val="de-DE"/>
        </w:rPr>
        <w:t>3</w:t>
      </w:r>
      <w:r>
        <w:rPr>
          <w:noProof/>
        </w:rPr>
        <w:fldChar w:fldCharType="end"/>
      </w:r>
    </w:p>
    <w:p w:rsidR="00DA3E71" w:rsidRDefault="00DA3E71">
      <w:pPr>
        <w:pStyle w:val="TOC1"/>
        <w:tabs>
          <w:tab w:val="right" w:leader="dot" w:pos="9396"/>
        </w:tabs>
        <w:rPr>
          <w:noProof/>
          <w:lang w:eastAsia="en-US"/>
        </w:rPr>
      </w:pPr>
      <w:r w:rsidRPr="00DA3E71">
        <w:rPr>
          <w:noProof/>
        </w:rPr>
        <w:t>1.3 Definicije, akronimi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_Toc531617546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DA3E71" w:rsidRDefault="00DA3E71">
      <w:pPr>
        <w:pStyle w:val="TOC1"/>
        <w:tabs>
          <w:tab w:val="right" w:leader="dot" w:pos="9396"/>
        </w:tabs>
        <w:rPr>
          <w:noProof/>
          <w:lang w:eastAsia="en-US"/>
        </w:rPr>
      </w:pPr>
      <w:r w:rsidRPr="00E4656E">
        <w:rPr>
          <w:noProof/>
          <w:lang w:val="sr-Latn-RS"/>
        </w:rPr>
        <w:t>1.4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_Toc531617547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DA3E71" w:rsidRDefault="00DA3E71">
      <w:pPr>
        <w:pStyle w:val="TOC1"/>
        <w:tabs>
          <w:tab w:val="right" w:leader="dot" w:pos="9396"/>
        </w:tabs>
        <w:rPr>
          <w:noProof/>
          <w:lang w:eastAsia="en-US"/>
        </w:rPr>
      </w:pPr>
      <w:r w:rsidRPr="00E4656E">
        <w:rPr>
          <w:noProof/>
          <w:lang w:val="sr-Latn-RS"/>
        </w:rPr>
        <w:t>1.5 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_Toc531617548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E0BBD" w:rsidRDefault="00DA3E71">
      <w:pPr>
        <w:rPr>
          <w:sz w:val="28"/>
          <w:szCs w:val="28"/>
          <w:lang w:val="sr-Latn-RS"/>
        </w:rPr>
      </w:pPr>
      <w:r>
        <w:rPr>
          <w:rFonts w:eastAsiaTheme="minorEastAsia"/>
          <w:b/>
          <w:bCs/>
          <w:noProof/>
          <w:lang w:eastAsia="ja-JP"/>
        </w:rPr>
        <w:fldChar w:fldCharType="end"/>
      </w:r>
    </w:p>
    <w:p w:rsidR="00821343" w:rsidRPr="00821343" w:rsidRDefault="00821343">
      <w:pPr>
        <w:rPr>
          <w:sz w:val="28"/>
          <w:szCs w:val="28"/>
          <w:lang w:val="sr-Latn-RS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Pr="00821343" w:rsidRDefault="005E0BBD">
      <w:pPr>
        <w:rPr>
          <w:sz w:val="28"/>
          <w:szCs w:val="28"/>
          <w:lang w:val="sr-Latn-RS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5E0BBD" w:rsidRDefault="005E0BBD">
      <w:pPr>
        <w:rPr>
          <w:sz w:val="28"/>
          <w:szCs w:val="28"/>
          <w:lang w:val="sr-Cyrl-BA"/>
        </w:rPr>
      </w:pPr>
    </w:p>
    <w:p w:rsidR="007B6C73" w:rsidRPr="007B6C73" w:rsidRDefault="005E0BBD" w:rsidP="00821343">
      <w:pPr>
        <w:pStyle w:val="Heading2"/>
        <w:numPr>
          <w:ilvl w:val="0"/>
          <w:numId w:val="5"/>
        </w:numPr>
        <w:jc w:val="center"/>
        <w:rPr>
          <w:lang w:val="sr-Cyrl-BA"/>
        </w:rPr>
      </w:pPr>
      <w:bookmarkStart w:id="1" w:name="_Toc531617519"/>
      <w:bookmarkStart w:id="2" w:name="_Toc531617543"/>
      <w:proofErr w:type="spellStart"/>
      <w:r>
        <w:rPr>
          <w:lang w:val="en-GB"/>
        </w:rPr>
        <w:t>Uvod</w:t>
      </w:r>
      <w:bookmarkEnd w:id="1"/>
      <w:bookmarkEnd w:id="2"/>
      <w:proofErr w:type="spellEnd"/>
    </w:p>
    <w:p w:rsidR="005E0BBD" w:rsidRPr="007B6C73" w:rsidRDefault="00821343" w:rsidP="00821343">
      <w:pPr>
        <w:pStyle w:val="Heading1"/>
        <w:ind w:left="360"/>
        <w:rPr>
          <w:lang w:val="sr-Cyrl-BA"/>
        </w:rPr>
      </w:pPr>
      <w:bookmarkStart w:id="3" w:name="_Toc531617520"/>
      <w:bookmarkStart w:id="4" w:name="_Toc531617544"/>
      <w:r>
        <w:rPr>
          <w:lang w:val="en-GB"/>
        </w:rPr>
        <w:t xml:space="preserve">1.1 </w:t>
      </w:r>
      <w:proofErr w:type="spellStart"/>
      <w:r w:rsidR="005E0BBD" w:rsidRPr="007B6C73">
        <w:rPr>
          <w:lang w:val="en-GB"/>
        </w:rPr>
        <w:t>Namjena</w:t>
      </w:r>
      <w:proofErr w:type="spellEnd"/>
      <w:r w:rsidR="005E0BBD" w:rsidRPr="007B6C73">
        <w:rPr>
          <w:lang w:val="en-GB"/>
        </w:rPr>
        <w:t xml:space="preserve"> </w:t>
      </w:r>
      <w:proofErr w:type="spellStart"/>
      <w:r w:rsidR="005E0BBD" w:rsidRPr="007B6C73">
        <w:rPr>
          <w:lang w:val="en-GB"/>
        </w:rPr>
        <w:t>dokumenta</w:t>
      </w:r>
      <w:bookmarkEnd w:id="3"/>
      <w:bookmarkEnd w:id="4"/>
      <w:proofErr w:type="spellEnd"/>
    </w:p>
    <w:p w:rsidR="007B6C73" w:rsidRDefault="007B6C73" w:rsidP="007B6C73">
      <w:pPr>
        <w:pStyle w:val="ListParagraph"/>
        <w:rPr>
          <w:b/>
          <w:lang w:val="en-GB"/>
        </w:rPr>
      </w:pPr>
    </w:p>
    <w:p w:rsidR="007B6C73" w:rsidRDefault="007B6C73" w:rsidP="007B6C73">
      <w:pPr>
        <w:pStyle w:val="ListParagraph"/>
      </w:pPr>
      <w:proofErr w:type="spellStart"/>
      <w:r w:rsidRPr="007B6C73">
        <w:rPr>
          <w:lang w:val="en-GB"/>
        </w:rPr>
        <w:t>Ovaj</w:t>
      </w:r>
      <w:proofErr w:type="spellEnd"/>
      <w:r w:rsidRPr="007B6C73">
        <w:rPr>
          <w:lang w:val="en-GB"/>
        </w:rPr>
        <w:t xml:space="preserve"> document je </w:t>
      </w:r>
      <w:proofErr w:type="spellStart"/>
      <w:r w:rsidRPr="007B6C73">
        <w:rPr>
          <w:lang w:val="en-GB"/>
        </w:rPr>
        <w:t>specifikacija</w:t>
      </w:r>
      <w:proofErr w:type="spellEnd"/>
      <w:r w:rsidRPr="007B6C73">
        <w:rPr>
          <w:lang w:val="en-GB"/>
        </w:rPr>
        <w:t xml:space="preserve"> </w:t>
      </w:r>
      <w:proofErr w:type="spellStart"/>
      <w:r w:rsidRPr="007B6C73">
        <w:rPr>
          <w:lang w:val="en-GB"/>
        </w:rPr>
        <w:t>softverskog</w:t>
      </w:r>
      <w:proofErr w:type="spellEnd"/>
      <w:r w:rsidRPr="007B6C73">
        <w:rPr>
          <w:lang w:val="en-GB"/>
        </w:rPr>
        <w:t xml:space="preserve"> </w:t>
      </w:r>
      <w:proofErr w:type="spellStart"/>
      <w:r w:rsidRPr="007B6C73">
        <w:rPr>
          <w:lang w:val="en-GB"/>
        </w:rPr>
        <w:t>paketa</w:t>
      </w:r>
      <w:proofErr w:type="spellEnd"/>
      <w:r w:rsidRPr="007B6C73">
        <w:rPr>
          <w:lang w:val="en-GB"/>
        </w:rPr>
        <w:t xml:space="preserve"> </w:t>
      </w:r>
      <w:r>
        <w:t>“</w:t>
      </w:r>
      <w:proofErr w:type="spellStart"/>
      <w:r>
        <w:t>M</w:t>
      </w:r>
      <w:proofErr w:type="gramStart"/>
      <w:r>
        <w:t>:servis</w:t>
      </w:r>
      <w:proofErr w:type="spellEnd"/>
      <w:proofErr w:type="gramEnd"/>
      <w:r>
        <w:t xml:space="preserve">” ( u </w:t>
      </w:r>
      <w:proofErr w:type="spellStart"/>
      <w:r>
        <w:t>daljem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). </w:t>
      </w:r>
      <w:proofErr w:type="spellStart"/>
      <w:r>
        <w:t>Namijenjen</w:t>
      </w:r>
      <w:proofErr w:type="spellEnd"/>
      <w:r>
        <w:t xml:space="preserve"> je:</w:t>
      </w:r>
    </w:p>
    <w:p w:rsidR="007B6C73" w:rsidRDefault="007B6C73" w:rsidP="007B6C73">
      <w:pPr>
        <w:pStyle w:val="ListParagraph"/>
        <w:numPr>
          <w:ilvl w:val="0"/>
          <w:numId w:val="2"/>
        </w:numPr>
      </w:pPr>
      <w:proofErr w:type="spellStart"/>
      <w:r>
        <w:t>Potencijalnim</w:t>
      </w:r>
      <w:proofErr w:type="spellEnd"/>
      <w:r>
        <w:t xml:space="preserve"> </w:t>
      </w:r>
      <w:proofErr w:type="spellStart"/>
      <w:r>
        <w:t>kupcima</w:t>
      </w:r>
      <w:proofErr w:type="spellEnd"/>
      <w:r>
        <w:t xml:space="preserve"> da bi </w:t>
      </w:r>
      <w:proofErr w:type="spellStart"/>
      <w:r>
        <w:t>utvrdili</w:t>
      </w:r>
      <w:proofErr w:type="spellEnd"/>
      <w:r>
        <w:t xml:space="preserve">  da li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 I u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zadovoljava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potrebe</w:t>
      </w:r>
      <w:proofErr w:type="spellEnd"/>
    </w:p>
    <w:p w:rsidR="007B6C73" w:rsidRDefault="00CF6B77" w:rsidP="007B6C73">
      <w:pPr>
        <w:pStyle w:val="ListParagraph"/>
        <w:numPr>
          <w:ilvl w:val="0"/>
          <w:numId w:val="2"/>
        </w:numPr>
      </w:pPr>
      <w:proofErr w:type="spellStart"/>
      <w:r w:rsidRPr="00CF6B77">
        <w:t>Korisnicima</w:t>
      </w:r>
      <w:proofErr w:type="spellEnd"/>
      <w:r w:rsidRPr="00CF6B77">
        <w:t xml:space="preserve"> da bi </w:t>
      </w:r>
      <w:proofErr w:type="spellStart"/>
      <w:r w:rsidRPr="00CF6B77">
        <w:t>provjerili</w:t>
      </w:r>
      <w:proofErr w:type="spellEnd"/>
      <w:r w:rsidRPr="00CF6B77">
        <w:t xml:space="preserve"> da li se </w:t>
      </w:r>
      <w:proofErr w:type="spellStart"/>
      <w:r w:rsidRPr="00CF6B77">
        <w:t>softver</w:t>
      </w:r>
      <w:proofErr w:type="spellEnd"/>
      <w:r w:rsidRPr="00CF6B77">
        <w:t xml:space="preserve"> </w:t>
      </w:r>
      <w:proofErr w:type="spellStart"/>
      <w:r w:rsidRPr="00CF6B77">
        <w:t>ponaša</w:t>
      </w:r>
      <w:proofErr w:type="spellEnd"/>
      <w:r w:rsidRPr="00CF6B77">
        <w:t xml:space="preserve"> </w:t>
      </w:r>
      <w:proofErr w:type="spellStart"/>
      <w:r w:rsidRPr="00CF6B77">
        <w:t>prema</w:t>
      </w:r>
      <w:proofErr w:type="spellEnd"/>
      <w:r w:rsidRPr="00CF6B77">
        <w:t xml:space="preserve"> </w:t>
      </w:r>
      <w:proofErr w:type="spellStart"/>
      <w:r w:rsidRPr="00CF6B77">
        <w:t>specifikaciji</w:t>
      </w:r>
      <w:proofErr w:type="spellEnd"/>
      <w:r w:rsidRPr="00CF6B77">
        <w:t xml:space="preserve"> I </w:t>
      </w:r>
      <w:proofErr w:type="spellStart"/>
      <w:r w:rsidRPr="00CF6B77">
        <w:t>kao</w:t>
      </w:r>
      <w:proofErr w:type="spellEnd"/>
      <w:r w:rsidRPr="00CF6B77">
        <w:t xml:space="preserve"> </w:t>
      </w:r>
      <w:proofErr w:type="spellStart"/>
      <w:r w:rsidRPr="00CF6B77">
        <w:t>podsjetnik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raspolaganju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softvera</w:t>
      </w:r>
      <w:proofErr w:type="spellEnd"/>
    </w:p>
    <w:p w:rsidR="00CF6B77" w:rsidRPr="003050AD" w:rsidRDefault="003050AD" w:rsidP="007B6C73">
      <w:pPr>
        <w:pStyle w:val="ListParagraph"/>
        <w:numPr>
          <w:ilvl w:val="0"/>
          <w:numId w:val="2"/>
        </w:numPr>
      </w:pPr>
      <w:proofErr w:type="spellStart"/>
      <w:r w:rsidRPr="003050AD">
        <w:t>Timu</w:t>
      </w:r>
      <w:proofErr w:type="spellEnd"/>
      <w:r w:rsidRPr="003050AD">
        <w:t xml:space="preserve"> </w:t>
      </w:r>
      <w:proofErr w:type="spellStart"/>
      <w:r w:rsidRPr="003050AD">
        <w:t>za</w:t>
      </w:r>
      <w:proofErr w:type="spellEnd"/>
      <w:r w:rsidRPr="003050AD">
        <w:t xml:space="preserve"> </w:t>
      </w:r>
      <w:proofErr w:type="spellStart"/>
      <w:r w:rsidRPr="003050AD">
        <w:t>razvoj</w:t>
      </w:r>
      <w:proofErr w:type="spellEnd"/>
      <w:r w:rsidRPr="003050AD">
        <w:t xml:space="preserve"> </w:t>
      </w:r>
      <w:proofErr w:type="spellStart"/>
      <w:r w:rsidRPr="003050AD">
        <w:t>i</w:t>
      </w:r>
      <w:proofErr w:type="spellEnd"/>
      <w:r w:rsidRPr="003050AD">
        <w:t xml:space="preserve"> </w:t>
      </w:r>
      <w:proofErr w:type="spellStart"/>
      <w:r w:rsidRPr="003050AD">
        <w:t>održavanje</w:t>
      </w:r>
      <w:proofErr w:type="spellEnd"/>
      <w:r w:rsidRPr="003050AD">
        <w:t xml:space="preserve"> da bi </w:t>
      </w:r>
      <w:proofErr w:type="spellStart"/>
      <w:r w:rsidRPr="003050AD">
        <w:t>provjerili</w:t>
      </w:r>
      <w:proofErr w:type="spellEnd"/>
      <w:r w:rsidRPr="003050AD">
        <w:t xml:space="preserve"> da li se </w:t>
      </w:r>
      <w:proofErr w:type="spellStart"/>
      <w:r w:rsidRPr="003050AD">
        <w:t>softver</w:t>
      </w:r>
      <w:proofErr w:type="spellEnd"/>
      <w:r w:rsidRPr="003050AD">
        <w:t xml:space="preserve"> </w:t>
      </w:r>
      <w:proofErr w:type="spellStart"/>
      <w:r w:rsidRPr="003050AD">
        <w:t>po</w:t>
      </w:r>
      <w:r>
        <w:t>naš</w:t>
      </w:r>
      <w:r w:rsidRPr="003050AD">
        <w:t>ao</w:t>
      </w:r>
      <w:proofErr w:type="spellEnd"/>
      <w:r w:rsidRPr="003050AD">
        <w:t xml:space="preserve"> </w:t>
      </w:r>
      <w:proofErr w:type="spellStart"/>
      <w:r w:rsidRPr="003050AD">
        <w:t>onako</w:t>
      </w:r>
      <w:proofErr w:type="spellEnd"/>
      <w:r w:rsidRPr="003050AD">
        <w:t xml:space="preserve"> </w:t>
      </w:r>
      <w:proofErr w:type="spellStart"/>
      <w:r w:rsidRPr="003050AD">
        <w:t>kako</w:t>
      </w:r>
      <w:proofErr w:type="spellEnd"/>
      <w:r w:rsidRPr="003050AD">
        <w:t xml:space="preserve"> je </w:t>
      </w:r>
      <w:proofErr w:type="spellStart"/>
      <w:r w:rsidRPr="003050AD">
        <w:t>predvidjeno</w:t>
      </w:r>
      <w:proofErr w:type="spellEnd"/>
    </w:p>
    <w:p w:rsidR="003050AD" w:rsidRPr="003050AD" w:rsidRDefault="003050AD" w:rsidP="007B6C73">
      <w:pPr>
        <w:pStyle w:val="ListParagraph"/>
        <w:numPr>
          <w:ilvl w:val="0"/>
          <w:numId w:val="2"/>
        </w:numPr>
      </w:pPr>
      <w:proofErr w:type="spellStart"/>
      <w:r w:rsidRPr="003050AD">
        <w:t>Timu</w:t>
      </w:r>
      <w:proofErr w:type="spellEnd"/>
      <w:r w:rsidRPr="003050AD">
        <w:t xml:space="preserve"> </w:t>
      </w:r>
      <w:proofErr w:type="spellStart"/>
      <w:r w:rsidRPr="003050AD">
        <w:t>za</w:t>
      </w:r>
      <w:proofErr w:type="spellEnd"/>
      <w:r w:rsidRPr="003050AD">
        <w:t xml:space="preserve"> </w:t>
      </w:r>
      <w:proofErr w:type="spellStart"/>
      <w:r w:rsidRPr="003050AD">
        <w:t>testiranje</w:t>
      </w:r>
      <w:proofErr w:type="spellEnd"/>
      <w:r w:rsidRPr="003050AD">
        <w:t xml:space="preserve"> </w:t>
      </w:r>
      <w:proofErr w:type="spellStart"/>
      <w:r w:rsidRPr="003050AD">
        <w:t>i</w:t>
      </w:r>
      <w:proofErr w:type="spellEnd"/>
      <w:r w:rsidRPr="003050AD">
        <w:t xml:space="preserve"> </w:t>
      </w:r>
      <w:proofErr w:type="spellStart"/>
      <w:r w:rsidRPr="003050AD">
        <w:t>pisanje</w:t>
      </w:r>
      <w:proofErr w:type="spellEnd"/>
      <w:r w:rsidRPr="003050AD">
        <w:t xml:space="preserve"> </w:t>
      </w:r>
      <w:proofErr w:type="spellStart"/>
      <w:r w:rsidRPr="003050AD">
        <w:t>korisničke</w:t>
      </w:r>
      <w:proofErr w:type="spellEnd"/>
      <w:r w:rsidRPr="003050AD">
        <w:t xml:space="preserve"> </w:t>
      </w:r>
      <w:proofErr w:type="spellStart"/>
      <w:r w:rsidRPr="003050AD">
        <w:t>dokumentacije</w:t>
      </w:r>
      <w:proofErr w:type="spellEnd"/>
      <w:r w:rsidRPr="003050AD">
        <w:t xml:space="preserve"> </w:t>
      </w:r>
      <w:proofErr w:type="spellStart"/>
      <w:r w:rsidRPr="003050AD">
        <w:t>kao</w:t>
      </w:r>
      <w:proofErr w:type="spellEnd"/>
      <w:r w:rsidRPr="003050AD">
        <w:t xml:space="preserve"> </w:t>
      </w:r>
      <w:proofErr w:type="spellStart"/>
      <w:r w:rsidRPr="003050AD">
        <w:t>osnova</w:t>
      </w:r>
      <w:proofErr w:type="spellEnd"/>
      <w:r w:rsidRPr="003050AD">
        <w:t xml:space="preserve"> </w:t>
      </w:r>
      <w:proofErr w:type="spellStart"/>
      <w:r w:rsidRPr="003050AD">
        <w:t>za</w:t>
      </w:r>
      <w:proofErr w:type="spellEnd"/>
      <w:r w:rsidRPr="003050AD">
        <w:t xml:space="preserve"> </w:t>
      </w:r>
      <w:proofErr w:type="spellStart"/>
      <w:r w:rsidRPr="003050AD">
        <w:t>njihov</w:t>
      </w:r>
      <w:proofErr w:type="spellEnd"/>
      <w:r w:rsidRPr="003050AD">
        <w:t xml:space="preserve"> </w:t>
      </w:r>
      <w:proofErr w:type="spellStart"/>
      <w:r w:rsidRPr="003050AD">
        <w:t>posao</w:t>
      </w:r>
      <w:proofErr w:type="spellEnd"/>
    </w:p>
    <w:p w:rsidR="003050AD" w:rsidRDefault="003050AD" w:rsidP="003050AD">
      <w:pPr>
        <w:ind w:left="720"/>
      </w:pPr>
      <w:proofErr w:type="spellStart"/>
      <w:r>
        <w:t>Ovom</w:t>
      </w:r>
      <w:proofErr w:type="spellEnd"/>
      <w:r>
        <w:t xml:space="preserve"> </w:t>
      </w:r>
      <w:proofErr w:type="spellStart"/>
      <w:r>
        <w:t>specifikacijom</w:t>
      </w:r>
      <w:proofErr w:type="spellEnd"/>
      <w:r>
        <w:t xml:space="preserve"> </w:t>
      </w:r>
      <w:proofErr w:type="spellStart"/>
      <w:r>
        <w:t>ćemo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dalji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bitne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odgovorio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>.</w:t>
      </w:r>
    </w:p>
    <w:p w:rsidR="003050AD" w:rsidRPr="003050AD" w:rsidRDefault="00821343" w:rsidP="00821343">
      <w:pPr>
        <w:pStyle w:val="Heading1"/>
      </w:pPr>
      <w:bookmarkStart w:id="5" w:name="_Toc531617521"/>
      <w:bookmarkStart w:id="6" w:name="_Toc531617545"/>
      <w:r>
        <w:t xml:space="preserve">1.2 </w:t>
      </w:r>
      <w:proofErr w:type="spellStart"/>
      <w:r w:rsidR="003050AD" w:rsidRPr="003050AD">
        <w:t>Područje</w:t>
      </w:r>
      <w:proofErr w:type="spellEnd"/>
      <w:r w:rsidR="003050AD" w:rsidRPr="003050AD">
        <w:t xml:space="preserve"> </w:t>
      </w:r>
      <w:proofErr w:type="spellStart"/>
      <w:r w:rsidR="003050AD" w:rsidRPr="003050AD">
        <w:t>rada</w:t>
      </w:r>
      <w:bookmarkEnd w:id="5"/>
      <w:bookmarkEnd w:id="6"/>
      <w:proofErr w:type="spellEnd"/>
    </w:p>
    <w:p w:rsidR="003050AD" w:rsidRDefault="003050AD" w:rsidP="003050AD">
      <w:pPr>
        <w:pStyle w:val="ListParagraph"/>
        <w:rPr>
          <w:b/>
        </w:rPr>
      </w:pPr>
    </w:p>
    <w:p w:rsidR="003050AD" w:rsidRPr="003050AD" w:rsidRDefault="003050AD" w:rsidP="003050AD">
      <w:pPr>
        <w:pStyle w:val="ListParagraph"/>
        <w:rPr>
          <w:lang w:val="de-DE"/>
        </w:rPr>
      </w:pPr>
      <w:r w:rsidRPr="003050AD">
        <w:rPr>
          <w:lang w:val="de-DE"/>
        </w:rPr>
        <w:t>Softver je specijalizovan za sljedeće poslove:</w:t>
      </w:r>
    </w:p>
    <w:p w:rsidR="003050AD" w:rsidRDefault="004361B0" w:rsidP="003050AD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Manipulaciju  artiklima, dodavanje, brisanje i  ažuriranje artikala</w:t>
      </w:r>
    </w:p>
    <w:p w:rsidR="004361B0" w:rsidRDefault="004361B0" w:rsidP="003050AD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Prodaja artikala</w:t>
      </w:r>
    </w:p>
    <w:p w:rsidR="004361B0" w:rsidRDefault="004361B0" w:rsidP="003050AD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Evidentiranje artikala koji su na servisu i koji su servisirani</w:t>
      </w:r>
    </w:p>
    <w:p w:rsidR="004361B0" w:rsidRDefault="004361B0" w:rsidP="003050AD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Naručivanje  artikala i vodjenje evidencije o dobavljačima kao i stanju artikala</w:t>
      </w:r>
    </w:p>
    <w:p w:rsidR="004361B0" w:rsidRPr="0053743D" w:rsidRDefault="004361B0" w:rsidP="003050AD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sr-Latn-BA"/>
        </w:rPr>
        <w:t xml:space="preserve">Upravljanje korisničkim nalozima </w:t>
      </w:r>
    </w:p>
    <w:p w:rsidR="0053743D" w:rsidRDefault="0053743D" w:rsidP="0053743D">
      <w:pPr>
        <w:ind w:left="720"/>
        <w:rPr>
          <w:lang w:val="de-DE"/>
        </w:rPr>
      </w:pPr>
    </w:p>
    <w:p w:rsidR="0053743D" w:rsidRPr="0053743D" w:rsidRDefault="00821343" w:rsidP="00821343">
      <w:pPr>
        <w:pStyle w:val="Heading1"/>
        <w:rPr>
          <w:lang w:val="de-DE"/>
        </w:rPr>
      </w:pPr>
      <w:bookmarkStart w:id="7" w:name="_Toc531617522"/>
      <w:bookmarkStart w:id="8" w:name="_Toc531617546"/>
      <w:r>
        <w:rPr>
          <w:lang w:val="de-DE"/>
        </w:rPr>
        <w:t xml:space="preserve">1.3 </w:t>
      </w:r>
      <w:r w:rsidR="0053743D" w:rsidRPr="0053743D">
        <w:rPr>
          <w:lang w:val="de-DE"/>
        </w:rPr>
        <w:t>Definicije, akronimi i skraćenice</w:t>
      </w:r>
      <w:bookmarkEnd w:id="7"/>
      <w:bookmarkEnd w:id="8"/>
    </w:p>
    <w:tbl>
      <w:tblPr>
        <w:tblW w:w="0" w:type="auto"/>
        <w:tblInd w:w="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7"/>
        <w:gridCol w:w="3697"/>
      </w:tblGrid>
      <w:tr w:rsidR="0053743D" w:rsidTr="0053743D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3697" w:type="dxa"/>
          </w:tcPr>
          <w:p w:rsidR="0053743D" w:rsidRDefault="0053743D" w:rsidP="0053743D">
            <w:pPr>
              <w:ind w:left="-40"/>
              <w:jc w:val="center"/>
              <w:rPr>
                <w:b/>
                <w:lang w:val="de-DE"/>
              </w:rPr>
            </w:pPr>
            <w:r>
              <w:rPr>
                <w:b/>
                <w:lang w:val="de-DE"/>
              </w:rPr>
              <w:t>Akronim/skraćenica</w:t>
            </w:r>
          </w:p>
        </w:tc>
        <w:tc>
          <w:tcPr>
            <w:tcW w:w="3697" w:type="dxa"/>
          </w:tcPr>
          <w:p w:rsidR="0053743D" w:rsidRDefault="0053743D" w:rsidP="0053743D">
            <w:pPr>
              <w:ind w:left="-40"/>
              <w:jc w:val="center"/>
              <w:rPr>
                <w:b/>
                <w:lang w:val="de-DE"/>
              </w:rPr>
            </w:pPr>
            <w:r>
              <w:rPr>
                <w:b/>
                <w:lang w:val="de-DE"/>
              </w:rPr>
              <w:t>Objašnjenje</w:t>
            </w:r>
          </w:p>
        </w:tc>
      </w:tr>
      <w:tr w:rsidR="0053743D" w:rsidTr="0053743D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lang w:val="de-DE"/>
              </w:rPr>
            </w:pPr>
            <w:r w:rsidRPr="0053743D">
              <w:rPr>
                <w:lang w:val="de-DE"/>
              </w:rPr>
              <w:t>SRS</w:t>
            </w:r>
          </w:p>
        </w:tc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i/>
                <w:lang w:val="de-DE"/>
              </w:rPr>
            </w:pPr>
            <w:r w:rsidRPr="0053743D">
              <w:rPr>
                <w:i/>
                <w:lang w:val="de-DE"/>
              </w:rPr>
              <w:t>Software Requirements Specification</w:t>
            </w:r>
          </w:p>
        </w:tc>
      </w:tr>
      <w:tr w:rsidR="0053743D" w:rsidTr="0053743D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lang w:val="de-DE"/>
              </w:rPr>
            </w:pPr>
            <w:r>
              <w:rPr>
                <w:lang w:val="de-DE"/>
              </w:rPr>
              <w:t>SQL</w:t>
            </w:r>
          </w:p>
        </w:tc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i/>
                <w:lang w:val="de-DE"/>
              </w:rPr>
            </w:pPr>
            <w:r w:rsidRPr="0053743D">
              <w:rPr>
                <w:i/>
                <w:lang w:val="de-DE"/>
              </w:rPr>
              <w:t>Structured Query Language</w:t>
            </w:r>
          </w:p>
        </w:tc>
      </w:tr>
      <w:tr w:rsidR="0053743D" w:rsidTr="0053743D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lang w:val="de-DE"/>
              </w:rPr>
            </w:pPr>
            <w:r>
              <w:rPr>
                <w:lang w:val="de-DE"/>
              </w:rPr>
              <w:t>GUI</w:t>
            </w:r>
          </w:p>
        </w:tc>
        <w:tc>
          <w:tcPr>
            <w:tcW w:w="3697" w:type="dxa"/>
          </w:tcPr>
          <w:p w:rsidR="0053743D" w:rsidRPr="0053743D" w:rsidRDefault="0053743D" w:rsidP="0053743D">
            <w:pPr>
              <w:ind w:left="-40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Graphical User Interface</w:t>
            </w:r>
          </w:p>
        </w:tc>
      </w:tr>
      <w:tr w:rsidR="00166AE6" w:rsidTr="0053743D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3697" w:type="dxa"/>
          </w:tcPr>
          <w:p w:rsidR="00166AE6" w:rsidRDefault="00166AE6" w:rsidP="0053743D">
            <w:pPr>
              <w:ind w:left="-40"/>
              <w:jc w:val="center"/>
              <w:rPr>
                <w:lang w:val="de-DE"/>
              </w:rPr>
            </w:pPr>
            <w:r>
              <w:rPr>
                <w:lang w:val="de-DE"/>
              </w:rPr>
              <w:t>API</w:t>
            </w:r>
          </w:p>
        </w:tc>
        <w:tc>
          <w:tcPr>
            <w:tcW w:w="3697" w:type="dxa"/>
          </w:tcPr>
          <w:p w:rsidR="00166AE6" w:rsidRDefault="00166AE6" w:rsidP="0053743D">
            <w:pPr>
              <w:ind w:left="-40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Application Program Interface</w:t>
            </w:r>
          </w:p>
        </w:tc>
      </w:tr>
      <w:tr w:rsidR="00166AE6" w:rsidTr="0053743D">
        <w:tblPrEx>
          <w:tblCellMar>
            <w:top w:w="0" w:type="dxa"/>
            <w:bottom w:w="0" w:type="dxa"/>
          </w:tblCellMar>
        </w:tblPrEx>
        <w:trPr>
          <w:trHeight w:val="306"/>
        </w:trPr>
        <w:tc>
          <w:tcPr>
            <w:tcW w:w="3697" w:type="dxa"/>
          </w:tcPr>
          <w:p w:rsidR="00166AE6" w:rsidRDefault="00166AE6" w:rsidP="0053743D">
            <w:pPr>
              <w:ind w:left="-40"/>
              <w:jc w:val="center"/>
              <w:rPr>
                <w:lang w:val="de-DE"/>
              </w:rPr>
            </w:pPr>
            <w:r>
              <w:rPr>
                <w:lang w:val="de-DE"/>
              </w:rPr>
              <w:lastRenderedPageBreak/>
              <w:t>DBMS</w:t>
            </w:r>
          </w:p>
        </w:tc>
        <w:tc>
          <w:tcPr>
            <w:tcW w:w="3697" w:type="dxa"/>
          </w:tcPr>
          <w:p w:rsidR="00166AE6" w:rsidRDefault="00166AE6" w:rsidP="0053743D">
            <w:pPr>
              <w:ind w:left="-40"/>
              <w:jc w:val="center"/>
              <w:rPr>
                <w:i/>
                <w:lang w:val="de-DE"/>
              </w:rPr>
            </w:pPr>
            <w:r>
              <w:rPr>
                <w:i/>
                <w:lang w:val="de-DE"/>
              </w:rPr>
              <w:t>Database Management System</w:t>
            </w:r>
          </w:p>
        </w:tc>
      </w:tr>
    </w:tbl>
    <w:p w:rsidR="005E0BBD" w:rsidRDefault="005E0BBD" w:rsidP="007B6C73">
      <w:pPr>
        <w:rPr>
          <w:lang w:val="sr-Latn-RS"/>
        </w:rPr>
      </w:pPr>
    </w:p>
    <w:p w:rsidR="000A488E" w:rsidRDefault="000A488E" w:rsidP="007B6C73">
      <w:pPr>
        <w:rPr>
          <w:lang w:val="sr-Latn-RS"/>
        </w:rPr>
      </w:pPr>
    </w:p>
    <w:p w:rsidR="000A488E" w:rsidRDefault="000A488E" w:rsidP="007B6C73">
      <w:pPr>
        <w:rPr>
          <w:lang w:val="sr-Latn-RS"/>
        </w:rPr>
      </w:pPr>
    </w:p>
    <w:p w:rsidR="000A488E" w:rsidRPr="00821343" w:rsidRDefault="00821343" w:rsidP="00821343">
      <w:pPr>
        <w:pStyle w:val="Heading1"/>
        <w:rPr>
          <w:lang w:val="sr-Latn-RS"/>
        </w:rPr>
      </w:pPr>
      <w:bookmarkStart w:id="9" w:name="_Toc531617523"/>
      <w:bookmarkStart w:id="10" w:name="_Toc531617547"/>
      <w:r>
        <w:rPr>
          <w:lang w:val="sr-Latn-RS"/>
        </w:rPr>
        <w:t xml:space="preserve">1.4 </w:t>
      </w:r>
      <w:r w:rsidR="000A488E" w:rsidRPr="00821343">
        <w:rPr>
          <w:lang w:val="sr-Latn-RS"/>
        </w:rPr>
        <w:t>Reference</w:t>
      </w:r>
      <w:bookmarkEnd w:id="9"/>
      <w:bookmarkEnd w:id="10"/>
    </w:p>
    <w:p w:rsidR="000A488E" w:rsidRDefault="000A488E" w:rsidP="000A488E">
      <w:pPr>
        <w:ind w:left="720"/>
        <w:rPr>
          <w:lang w:val="sr-Latn-RS"/>
        </w:rPr>
      </w:pPr>
      <w:r w:rsidRPr="000A488E">
        <w:rPr>
          <w:i/>
          <w:lang w:val="sr-Latn-RS"/>
        </w:rPr>
        <w:t>SRS-Dijana_Vukovic.pdf, SRS-IEEE.pdf</w:t>
      </w:r>
      <w:r>
        <w:rPr>
          <w:lang w:val="sr-Latn-RS"/>
        </w:rPr>
        <w:t xml:space="preserve"> – iz materijala sa mudl stranice </w:t>
      </w:r>
    </w:p>
    <w:p w:rsidR="000A488E" w:rsidRDefault="000A488E" w:rsidP="000A488E">
      <w:pPr>
        <w:ind w:left="720"/>
        <w:rPr>
          <w:lang w:val="sr-Latn-RS"/>
        </w:rPr>
      </w:pPr>
    </w:p>
    <w:p w:rsidR="000A488E" w:rsidRPr="000A488E" w:rsidRDefault="00821343" w:rsidP="00821343">
      <w:pPr>
        <w:pStyle w:val="Heading1"/>
        <w:rPr>
          <w:lang w:val="sr-Latn-RS"/>
        </w:rPr>
      </w:pPr>
      <w:bookmarkStart w:id="11" w:name="_Toc531617524"/>
      <w:bookmarkStart w:id="12" w:name="_Toc531617548"/>
      <w:r>
        <w:rPr>
          <w:lang w:val="sr-Latn-RS"/>
        </w:rPr>
        <w:t xml:space="preserve">1.5 </w:t>
      </w:r>
      <w:r w:rsidR="000A488E" w:rsidRPr="000A488E">
        <w:rPr>
          <w:lang w:val="sr-Latn-RS"/>
        </w:rPr>
        <w:t>Pregled</w:t>
      </w:r>
      <w:bookmarkEnd w:id="11"/>
      <w:bookmarkEnd w:id="12"/>
    </w:p>
    <w:p w:rsidR="000A488E" w:rsidRDefault="000A488E" w:rsidP="000A488E">
      <w:pPr>
        <w:ind w:left="720"/>
        <w:rPr>
          <w:lang w:val="sr-Latn-RS"/>
        </w:rPr>
      </w:pPr>
      <w:r>
        <w:rPr>
          <w:lang w:val="sr-Latn-RS"/>
        </w:rPr>
        <w:t>Drugo poglavlje definiše opšte funkcije softvera, daje generalni opis samog softvera i njegovih funkcionalnosti i karakteristika. U drugom poglavlju su opisani i funkcionalni zahtjevi kao i ograničenja samog softvera. Takođe ovo poglavlje sadrži i informacija o korisnicima i načinima upotrebe proizvda.</w:t>
      </w:r>
    </w:p>
    <w:p w:rsidR="000A488E" w:rsidRDefault="000A488E" w:rsidP="000A488E">
      <w:pPr>
        <w:ind w:left="720"/>
        <w:rPr>
          <w:lang w:val="sr-Latn-RS"/>
        </w:rPr>
      </w:pPr>
      <w:r>
        <w:rPr>
          <w:lang w:val="sr-Latn-RS"/>
        </w:rPr>
        <w:t>Treće poglavlje daje tehničku specifikaciju softvera. Opisuje zahtjeve dizajna, performanse, bezbjednost i pouzdanost kao i nivo detalja koje dizajneri ili samo proizvođači softvera treba da zadovolje kako bi napravili funkcionalan softver.</w:t>
      </w:r>
    </w:p>
    <w:p w:rsidR="000A488E" w:rsidRDefault="000A488E" w:rsidP="000A488E">
      <w:pPr>
        <w:ind w:left="720"/>
        <w:rPr>
          <w:lang w:val="sr-Latn-RS"/>
        </w:rPr>
      </w:pPr>
    </w:p>
    <w:p w:rsidR="000A488E" w:rsidRDefault="000A488E" w:rsidP="000A488E">
      <w:pPr>
        <w:ind w:left="720"/>
        <w:rPr>
          <w:lang w:val="sr-Latn-RS"/>
        </w:rPr>
      </w:pPr>
    </w:p>
    <w:p w:rsidR="000A488E" w:rsidRDefault="000A488E" w:rsidP="000A488E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  <w:lang w:val="sr-Latn-RS"/>
        </w:rPr>
      </w:pPr>
      <w:r>
        <w:rPr>
          <w:b/>
          <w:sz w:val="28"/>
          <w:szCs w:val="28"/>
          <w:lang w:val="sr-Latn-RS"/>
        </w:rPr>
        <w:t>Opis</w:t>
      </w:r>
    </w:p>
    <w:p w:rsidR="000A488E" w:rsidRDefault="0087345D" w:rsidP="000A488E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  <w:lang w:val="sr-Latn-RS"/>
        </w:rPr>
      </w:pPr>
      <w:r>
        <w:rPr>
          <w:b/>
          <w:sz w:val="28"/>
          <w:szCs w:val="28"/>
          <w:lang w:val="sr-Latn-RS"/>
        </w:rPr>
        <w:t>Specifični zahtjevi</w:t>
      </w:r>
    </w:p>
    <w:p w:rsidR="000A488E" w:rsidRPr="000A488E" w:rsidRDefault="000A488E" w:rsidP="000A488E">
      <w:pPr>
        <w:rPr>
          <w:b/>
          <w:sz w:val="28"/>
          <w:szCs w:val="28"/>
          <w:lang w:val="sr-Latn-RS"/>
        </w:rPr>
      </w:pPr>
    </w:p>
    <w:sectPr w:rsidR="000A488E" w:rsidRPr="000A488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69F" w:rsidRDefault="0044069F" w:rsidP="005E0BBD">
      <w:pPr>
        <w:spacing w:after="0" w:line="240" w:lineRule="auto"/>
      </w:pPr>
      <w:r>
        <w:separator/>
      </w:r>
    </w:p>
  </w:endnote>
  <w:endnote w:type="continuationSeparator" w:id="0">
    <w:p w:rsidR="0044069F" w:rsidRDefault="0044069F" w:rsidP="005E0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69F" w:rsidRDefault="0044069F" w:rsidP="005E0BBD">
      <w:pPr>
        <w:spacing w:after="0" w:line="240" w:lineRule="auto"/>
      </w:pPr>
      <w:r>
        <w:separator/>
      </w:r>
    </w:p>
  </w:footnote>
  <w:footnote w:type="continuationSeparator" w:id="0">
    <w:p w:rsidR="0044069F" w:rsidRDefault="0044069F" w:rsidP="005E0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169"/>
    <w:multiLevelType w:val="multilevel"/>
    <w:tmpl w:val="C8B417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>
    <w:nsid w:val="13833331"/>
    <w:multiLevelType w:val="hybridMultilevel"/>
    <w:tmpl w:val="27A2E2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1020FA6"/>
    <w:multiLevelType w:val="multilevel"/>
    <w:tmpl w:val="2202F3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560666E2"/>
    <w:multiLevelType w:val="multilevel"/>
    <w:tmpl w:val="DB700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>
    <w:nsid w:val="5CB314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472362D"/>
    <w:multiLevelType w:val="hybridMultilevel"/>
    <w:tmpl w:val="4134B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8D67D3F"/>
    <w:multiLevelType w:val="hybridMultilevel"/>
    <w:tmpl w:val="79BCB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BBD"/>
    <w:rsid w:val="000A488E"/>
    <w:rsid w:val="00166AE6"/>
    <w:rsid w:val="002C661D"/>
    <w:rsid w:val="003050AD"/>
    <w:rsid w:val="004361B0"/>
    <w:rsid w:val="0044069F"/>
    <w:rsid w:val="0053743D"/>
    <w:rsid w:val="005E0BBD"/>
    <w:rsid w:val="007B6C73"/>
    <w:rsid w:val="007F1580"/>
    <w:rsid w:val="00821343"/>
    <w:rsid w:val="0087345D"/>
    <w:rsid w:val="00CF6B77"/>
    <w:rsid w:val="00DA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C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C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BB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BBD"/>
  </w:style>
  <w:style w:type="paragraph" w:styleId="Footer">
    <w:name w:val="footer"/>
    <w:basedOn w:val="Normal"/>
    <w:link w:val="FooterChar"/>
    <w:uiPriority w:val="99"/>
    <w:unhideWhenUsed/>
    <w:rsid w:val="005E0BB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BBD"/>
  </w:style>
  <w:style w:type="paragraph" w:styleId="ListParagraph">
    <w:name w:val="List Paragraph"/>
    <w:basedOn w:val="Normal"/>
    <w:uiPriority w:val="34"/>
    <w:qFormat/>
    <w:rsid w:val="005E0BB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6C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6C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1343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21343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21343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21343"/>
    <w:pPr>
      <w:spacing w:after="100"/>
      <w:ind w:left="440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3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2134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C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C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BB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BBD"/>
  </w:style>
  <w:style w:type="paragraph" w:styleId="Footer">
    <w:name w:val="footer"/>
    <w:basedOn w:val="Normal"/>
    <w:link w:val="FooterChar"/>
    <w:uiPriority w:val="99"/>
    <w:unhideWhenUsed/>
    <w:rsid w:val="005E0BB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BBD"/>
  </w:style>
  <w:style w:type="paragraph" w:styleId="ListParagraph">
    <w:name w:val="List Paragraph"/>
    <w:basedOn w:val="Normal"/>
    <w:uiPriority w:val="34"/>
    <w:qFormat/>
    <w:rsid w:val="005E0BB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B6C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6C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1343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21343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21343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21343"/>
    <w:pPr>
      <w:spacing w:after="100"/>
      <w:ind w:left="440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3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3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213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D6-55D7-41B3-9EB7-37ED88E9B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Gajic</dc:creator>
  <cp:keywords/>
  <dc:description/>
  <cp:lastModifiedBy>Bojan Gajic</cp:lastModifiedBy>
  <cp:revision>6</cp:revision>
  <dcterms:created xsi:type="dcterms:W3CDTF">2018-12-03T14:24:00Z</dcterms:created>
  <dcterms:modified xsi:type="dcterms:W3CDTF">2018-12-03T15:23:00Z</dcterms:modified>
</cp:coreProperties>
</file>