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947C" w14:textId="77777777" w:rsidR="004B150A" w:rsidRPr="00DC1AD2" w:rsidRDefault="004B150A" w:rsidP="004B150A">
      <w:pPr>
        <w:pStyle w:val="Heading3"/>
        <w:rPr>
          <w:rFonts w:ascii="Arial" w:hAnsi="Arial" w:cs="Arial"/>
          <w:b w:val="0"/>
          <w:bCs w:val="0"/>
          <w:sz w:val="20"/>
          <w:szCs w:val="20"/>
        </w:rPr>
      </w:pPr>
      <w:r w:rsidRPr="00DC1AD2">
        <w:rPr>
          <w:rFonts w:ascii="Arial" w:hAnsi="Arial" w:cs="Arial"/>
          <w:b w:val="0"/>
          <w:sz w:val="20"/>
          <w:szCs w:val="20"/>
          <w:lang w:val="ru-RU"/>
        </w:rPr>
        <w:t xml:space="preserve">ШИФРА РАДНОГ ЗАДАТКА: </w:t>
      </w:r>
      <w:r w:rsidRPr="00DC1AD2">
        <w:rPr>
          <w:rFonts w:ascii="Arial" w:hAnsi="Arial" w:cs="Arial"/>
          <w:sz w:val="20"/>
          <w:szCs w:val="20"/>
          <w:lang w:val="ru-RU"/>
        </w:rPr>
        <w:t>4</w:t>
      </w:r>
      <w:r w:rsidRPr="00DC1AD2">
        <w:rPr>
          <w:rFonts w:ascii="Arial" w:hAnsi="Arial" w:cs="Arial"/>
          <w:bCs w:val="0"/>
          <w:sz w:val="20"/>
          <w:szCs w:val="20"/>
        </w:rPr>
        <w:t>ЕИТ</w:t>
      </w:r>
      <w:r w:rsidRPr="00DC1AD2">
        <w:rPr>
          <w:rFonts w:ascii="Arial" w:hAnsi="Arial" w:cs="Arial"/>
          <w:bCs w:val="0"/>
          <w:sz w:val="20"/>
          <w:szCs w:val="20"/>
          <w:lang w:val="ru-RU"/>
        </w:rPr>
        <w:t>–</w:t>
      </w:r>
      <w:r w:rsidRPr="00DC1AD2">
        <w:rPr>
          <w:rFonts w:ascii="Arial" w:hAnsi="Arial" w:cs="Arial"/>
          <w:bCs w:val="0"/>
          <w:sz w:val="20"/>
          <w:szCs w:val="20"/>
        </w:rPr>
        <w:t>А4</w:t>
      </w:r>
    </w:p>
    <w:p w14:paraId="50D90268" w14:textId="77777777" w:rsidR="004B150A" w:rsidRPr="00F965F5" w:rsidRDefault="004B150A" w:rsidP="004B150A">
      <w:pPr>
        <w:spacing w:before="240" w:after="240"/>
        <w:jc w:val="both"/>
        <w:rPr>
          <w:rFonts w:ascii="Arial" w:hAnsi="Arial" w:cs="Arial"/>
          <w:b/>
          <w:bCs/>
          <w:sz w:val="20"/>
          <w:szCs w:val="20"/>
          <w:lang w:val="ru-RU"/>
        </w:rPr>
      </w:pPr>
      <w:r w:rsidRPr="00F965F5">
        <w:rPr>
          <w:rFonts w:ascii="Arial" w:hAnsi="Arial" w:cs="Arial"/>
          <w:sz w:val="20"/>
          <w:szCs w:val="20"/>
          <w:lang w:val="ru-RU"/>
        </w:rPr>
        <w:t xml:space="preserve">НАЗИВ РАДНОГ ЗАДАТКА: </w:t>
      </w:r>
      <w:r w:rsidRPr="00F965F5">
        <w:rPr>
          <w:rFonts w:ascii="Arial" w:hAnsi="Arial" w:cs="Arial"/>
          <w:b/>
          <w:sz w:val="20"/>
          <w:szCs w:val="20"/>
          <w:lang w:val="ru-RU"/>
        </w:rPr>
        <w:t>Израда десктоп апликације:</w:t>
      </w:r>
      <w:r w:rsidRPr="00F965F5">
        <w:rPr>
          <w:rFonts w:ascii="Arial" w:hAnsi="Arial" w:cs="Arial"/>
          <w:sz w:val="20"/>
          <w:szCs w:val="20"/>
          <w:lang w:val="ru-RU"/>
        </w:rPr>
        <w:t xml:space="preserve"> </w:t>
      </w:r>
      <w:r w:rsidRPr="00F965F5">
        <w:rPr>
          <w:rFonts w:ascii="Arial" w:hAnsi="Arial" w:cs="Arial"/>
          <w:b/>
          <w:sz w:val="20"/>
          <w:szCs w:val="20"/>
          <w:lang w:val="ru-RU"/>
        </w:rPr>
        <w:t>Сеоски туризам</w:t>
      </w:r>
      <w:r w:rsidRPr="00F965F5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</w:p>
    <w:p w14:paraId="303E33D0" w14:textId="77777777" w:rsidR="004B150A" w:rsidRPr="00F965F5" w:rsidRDefault="004B150A" w:rsidP="004B150A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Агенција која се бави развојем и организовањем сеоског туризма чува податаке у бази података чија је структура дата на слици у прилогу. Ширење туристичке понуде у селима свих региона у земљи доводи до потребе додавања нових региона, градова и села, као и допуну података оних који су већ унети. Планирање закупа капацитета подразумева анализу потражње, али и памћење неких додатних података у бази.    </w:t>
      </w:r>
    </w:p>
    <w:p w14:paraId="5D5678D8" w14:textId="77777777" w:rsidR="004B150A" w:rsidRPr="00F965F5" w:rsidRDefault="004B150A" w:rsidP="004B150A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На основу спецификације дате у </w:t>
      </w:r>
      <w:r w:rsidRPr="00F965F5">
        <w:rPr>
          <w:rFonts w:ascii="Arial" w:hAnsi="Arial" w:cs="Arial"/>
          <w:b/>
          <w:color w:val="000000"/>
          <w:sz w:val="20"/>
          <w:szCs w:val="20"/>
        </w:rPr>
        <w:t>Прилогу  задатка</w:t>
      </w:r>
      <w:r w:rsidRPr="00F965F5">
        <w:rPr>
          <w:rFonts w:ascii="Arial" w:hAnsi="Arial" w:cs="Arial"/>
          <w:color w:val="000000"/>
          <w:sz w:val="20"/>
          <w:szCs w:val="20"/>
        </w:rPr>
        <w:t xml:space="preserve"> урадити следеће:</w:t>
      </w:r>
    </w:p>
    <w:p w14:paraId="5966DED8" w14:textId="77777777" w:rsidR="004B150A" w:rsidRPr="00F965F5" w:rsidRDefault="004B150A" w:rsidP="004B150A">
      <w:pPr>
        <w:numPr>
          <w:ilvl w:val="0"/>
          <w:numId w:val="1"/>
        </w:numPr>
        <w:tabs>
          <w:tab w:val="left" w:pos="284"/>
        </w:tabs>
        <w:spacing w:before="240" w:after="24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>Дизајнирати десктоп апликацију  у циљу задовољења захтева;</w:t>
      </w:r>
    </w:p>
    <w:p w14:paraId="5A7FDF48" w14:textId="77777777" w:rsidR="004B150A" w:rsidRPr="00F965F5" w:rsidRDefault="004B150A" w:rsidP="004B150A">
      <w:pPr>
        <w:numPr>
          <w:ilvl w:val="0"/>
          <w:numId w:val="1"/>
        </w:numPr>
        <w:tabs>
          <w:tab w:val="left" w:pos="284"/>
        </w:tabs>
        <w:spacing w:before="240" w:after="24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>Повезати десктоп апликацију са базом података;</w:t>
      </w:r>
    </w:p>
    <w:p w14:paraId="76A5ACB0" w14:textId="77777777" w:rsidR="004B150A" w:rsidRPr="00F965F5" w:rsidRDefault="004B150A" w:rsidP="004B150A">
      <w:pPr>
        <w:numPr>
          <w:ilvl w:val="0"/>
          <w:numId w:val="1"/>
        </w:numPr>
        <w:tabs>
          <w:tab w:val="left" w:pos="284"/>
        </w:tabs>
        <w:spacing w:before="240" w:after="24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>Креирати упите за манипулацију подацима у бази података;</w:t>
      </w:r>
    </w:p>
    <w:p w14:paraId="4CDECC7B" w14:textId="77777777" w:rsidR="004B150A" w:rsidRPr="00F965F5" w:rsidRDefault="004B150A" w:rsidP="004B150A">
      <w:pPr>
        <w:numPr>
          <w:ilvl w:val="0"/>
          <w:numId w:val="1"/>
        </w:numPr>
        <w:tabs>
          <w:tab w:val="left" w:pos="284"/>
        </w:tabs>
        <w:spacing w:before="240" w:after="24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>Тестирати функционалности десктоп апликације;</w:t>
      </w:r>
    </w:p>
    <w:p w14:paraId="1A575DEE" w14:textId="77777777" w:rsidR="004B150A" w:rsidRPr="00F965F5" w:rsidRDefault="004B150A" w:rsidP="004B150A">
      <w:pPr>
        <w:numPr>
          <w:ilvl w:val="0"/>
          <w:numId w:val="1"/>
        </w:numPr>
        <w:tabs>
          <w:tab w:val="left" w:pos="284"/>
        </w:tabs>
        <w:spacing w:before="240" w:after="24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>Модификовати  структуру базе података у складу са захтевима корисника;</w:t>
      </w:r>
    </w:p>
    <w:p w14:paraId="24BB45BC" w14:textId="77777777" w:rsidR="004B150A" w:rsidRPr="00F965F5" w:rsidRDefault="004B150A" w:rsidP="004B150A">
      <w:pPr>
        <w:numPr>
          <w:ilvl w:val="0"/>
          <w:numId w:val="1"/>
        </w:numPr>
        <w:tabs>
          <w:tab w:val="left" w:pos="284"/>
        </w:tabs>
        <w:spacing w:before="240" w:after="24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>Написати упутство корисницима о коришћењу апликације;</w:t>
      </w:r>
    </w:p>
    <w:p w14:paraId="3F6F01B5" w14:textId="77777777" w:rsidR="004B150A" w:rsidRPr="00F965F5" w:rsidRDefault="004B150A" w:rsidP="004B150A">
      <w:pPr>
        <w:numPr>
          <w:ilvl w:val="0"/>
          <w:numId w:val="1"/>
        </w:numPr>
        <w:tabs>
          <w:tab w:val="left" w:pos="284"/>
        </w:tabs>
        <w:spacing w:before="240" w:after="240"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ЕР дијаграм, бекап базе и апликацију запамтити на десктопу рачунара, у фолдеру </w:t>
      </w:r>
      <w:r w:rsidRPr="00F965F5">
        <w:rPr>
          <w:rFonts w:ascii="Arial" w:hAnsi="Arial" w:cs="Arial"/>
          <w:b/>
          <w:sz w:val="20"/>
          <w:szCs w:val="20"/>
        </w:rPr>
        <w:t>Матурски_испит_4ЕИТ\Име_Презиме\4ЕИТ_</w:t>
      </w:r>
      <w:r>
        <w:rPr>
          <w:rFonts w:ascii="Arial" w:hAnsi="Arial" w:cs="Arial"/>
          <w:b/>
          <w:sz w:val="20"/>
          <w:szCs w:val="20"/>
          <w:lang w:val="sr-Latn-RS"/>
        </w:rPr>
        <w:t>A4</w:t>
      </w:r>
      <w:r w:rsidRPr="00F965F5">
        <w:rPr>
          <w:rFonts w:ascii="Arial" w:hAnsi="Arial" w:cs="Arial"/>
          <w:sz w:val="20"/>
          <w:szCs w:val="20"/>
        </w:rPr>
        <w:t xml:space="preserve">, где се као име и презиме уноси име ученика. </w:t>
      </w:r>
    </w:p>
    <w:p w14:paraId="20A15060" w14:textId="77777777" w:rsidR="004B150A" w:rsidRPr="00F965F5" w:rsidRDefault="004B150A" w:rsidP="004B150A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>Предвиђено време за израду задатка је 1</w:t>
      </w:r>
      <w:r w:rsidRPr="00F965F5">
        <w:rPr>
          <w:rFonts w:ascii="Arial" w:hAnsi="Arial" w:cs="Arial"/>
          <w:sz w:val="20"/>
          <w:szCs w:val="20"/>
          <w:lang w:val="sr-Cyrl-RS"/>
        </w:rPr>
        <w:t>8</w:t>
      </w:r>
      <w:r w:rsidRPr="00F965F5">
        <w:rPr>
          <w:rFonts w:ascii="Arial" w:hAnsi="Arial" w:cs="Arial"/>
          <w:sz w:val="20"/>
          <w:szCs w:val="20"/>
        </w:rPr>
        <w:t xml:space="preserve">0 минута. </w:t>
      </w:r>
    </w:p>
    <w:p w14:paraId="6795419F" w14:textId="77777777" w:rsidR="004B150A" w:rsidRPr="00F965F5" w:rsidRDefault="004B150A" w:rsidP="004B150A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По истеку максималног времена задатак се прекида и бодује се оно што је до тада урађено. </w:t>
      </w:r>
    </w:p>
    <w:p w14:paraId="64036D4A" w14:textId="77777777" w:rsidR="004B150A" w:rsidRPr="00F965F5" w:rsidRDefault="004B150A" w:rsidP="004B150A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У оквиру времена за израду задатка ученик може да одустане од даљег рада, при чему се бодује оно што је до тада урађено. </w:t>
      </w:r>
    </w:p>
    <w:p w14:paraId="7284ABBD" w14:textId="77777777" w:rsidR="004B150A" w:rsidRPr="00F965F5" w:rsidRDefault="004B150A" w:rsidP="004B150A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Прилоге преузети из фолдера </w:t>
      </w:r>
      <w:r w:rsidRPr="00F965F5">
        <w:rPr>
          <w:rFonts w:ascii="Arial" w:hAnsi="Arial" w:cs="Arial"/>
          <w:b/>
          <w:sz w:val="20"/>
          <w:szCs w:val="20"/>
        </w:rPr>
        <w:t>4ЕИТ</w:t>
      </w:r>
      <w:r w:rsidRPr="00F965F5">
        <w:rPr>
          <w:rFonts w:ascii="Arial" w:hAnsi="Arial" w:cs="Arial"/>
          <w:sz w:val="20"/>
          <w:szCs w:val="20"/>
        </w:rPr>
        <w:t xml:space="preserve"> на десктопу рачунара.</w:t>
      </w:r>
    </w:p>
    <w:p w14:paraId="66BD552A" w14:textId="77777777" w:rsidR="004B150A" w:rsidRPr="00F965F5" w:rsidRDefault="004B150A" w:rsidP="004B150A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Дијаграм почетне структуре базе дат је као </w:t>
      </w:r>
      <w:r w:rsidRPr="00F965F5">
        <w:rPr>
          <w:rFonts w:ascii="Arial" w:hAnsi="Arial" w:cs="Arial"/>
          <w:b/>
          <w:sz w:val="20"/>
          <w:szCs w:val="20"/>
        </w:rPr>
        <w:t>Прилог_4ЕИТ_А41</w:t>
      </w:r>
      <w:r w:rsidRPr="00F965F5">
        <w:rPr>
          <w:rFonts w:ascii="Arial" w:hAnsi="Arial" w:cs="Arial"/>
          <w:sz w:val="20"/>
          <w:szCs w:val="20"/>
        </w:rPr>
        <w:t>.</w:t>
      </w:r>
    </w:p>
    <w:p w14:paraId="08790E7E" w14:textId="77777777" w:rsidR="004B150A" w:rsidRPr="00F965F5" w:rsidRDefault="004B150A" w:rsidP="004B150A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Резервна копија почетног стања базе дата је као </w:t>
      </w:r>
      <w:r w:rsidRPr="00F965F5">
        <w:rPr>
          <w:rFonts w:ascii="Arial" w:hAnsi="Arial" w:cs="Arial"/>
          <w:b/>
          <w:sz w:val="20"/>
          <w:szCs w:val="20"/>
        </w:rPr>
        <w:t>Прилог_4ЕИТ_А42</w:t>
      </w:r>
      <w:r w:rsidRPr="00F965F5">
        <w:rPr>
          <w:rFonts w:ascii="Arial" w:hAnsi="Arial" w:cs="Arial"/>
          <w:sz w:val="20"/>
          <w:szCs w:val="20"/>
        </w:rPr>
        <w:t>.</w:t>
      </w:r>
    </w:p>
    <w:p w14:paraId="272DB045" w14:textId="77777777" w:rsidR="004B150A" w:rsidRPr="00F965F5" w:rsidRDefault="004B150A" w:rsidP="004B150A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Архива икона дата је као </w:t>
      </w:r>
      <w:r w:rsidRPr="00F965F5">
        <w:rPr>
          <w:rFonts w:ascii="Arial" w:hAnsi="Arial" w:cs="Arial"/>
          <w:b/>
          <w:sz w:val="20"/>
          <w:szCs w:val="20"/>
        </w:rPr>
        <w:t>Прилог_4ЕИТ_А00</w:t>
      </w:r>
      <w:r w:rsidRPr="00F965F5">
        <w:rPr>
          <w:rFonts w:ascii="Arial" w:hAnsi="Arial" w:cs="Arial"/>
          <w:sz w:val="20"/>
          <w:szCs w:val="20"/>
        </w:rPr>
        <w:t xml:space="preserve">. </w:t>
      </w:r>
    </w:p>
    <w:p w14:paraId="1ED01F42" w14:textId="77777777" w:rsidR="004B150A" w:rsidRPr="00F965F5" w:rsidRDefault="004B150A" w:rsidP="004B150A">
      <w:pPr>
        <w:spacing w:before="240" w:after="240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br w:type="page"/>
      </w:r>
    </w:p>
    <w:p w14:paraId="314BF8CD" w14:textId="77777777" w:rsidR="004B150A" w:rsidRPr="00F965F5" w:rsidRDefault="004B150A" w:rsidP="004B150A">
      <w:pPr>
        <w:tabs>
          <w:tab w:val="left" w:pos="284"/>
        </w:tabs>
        <w:spacing w:before="240" w:after="240"/>
        <w:jc w:val="both"/>
        <w:rPr>
          <w:rFonts w:ascii="Arial" w:hAnsi="Arial" w:cs="Arial"/>
          <w:b/>
          <w:sz w:val="20"/>
          <w:szCs w:val="20"/>
        </w:rPr>
      </w:pPr>
      <w:r w:rsidRPr="00F965F5">
        <w:rPr>
          <w:rFonts w:ascii="Arial" w:hAnsi="Arial" w:cs="Arial"/>
          <w:b/>
          <w:sz w:val="20"/>
          <w:szCs w:val="20"/>
        </w:rPr>
        <w:lastRenderedPageBreak/>
        <w:t>ПРИЛОГ:</w:t>
      </w:r>
    </w:p>
    <w:p w14:paraId="4A94916F" w14:textId="42E3889F" w:rsidR="004B150A" w:rsidRPr="00F965F5" w:rsidRDefault="004B150A" w:rsidP="004B150A">
      <w:pPr>
        <w:spacing w:before="240" w:after="240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3843F0D" wp14:editId="35CADF41">
            <wp:extent cx="5731510" cy="33356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3BAC" w14:textId="77777777" w:rsidR="004B150A" w:rsidRPr="00F965F5" w:rsidRDefault="004B150A" w:rsidP="004B150A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>Развојним планом апликације предвиђено је да се уради следеће:</w:t>
      </w:r>
    </w:p>
    <w:p w14:paraId="44AA01FC" w14:textId="77777777" w:rsidR="004B150A" w:rsidRPr="00F965F5" w:rsidRDefault="004B150A" w:rsidP="004B150A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Креирати форму која податке о свим селима приказује у </w:t>
      </w:r>
      <w:r w:rsidRPr="00F965F5">
        <w:rPr>
          <w:rFonts w:ascii="Arial" w:hAnsi="Arial" w:cs="Arial"/>
          <w:b/>
          <w:i/>
          <w:sz w:val="20"/>
          <w:szCs w:val="20"/>
        </w:rPr>
        <w:t xml:space="preserve">listView </w:t>
      </w:r>
      <w:r w:rsidRPr="00F965F5">
        <w:rPr>
          <w:rFonts w:ascii="Arial" w:hAnsi="Arial" w:cs="Arial"/>
          <w:sz w:val="20"/>
          <w:szCs w:val="20"/>
        </w:rPr>
        <w:t xml:space="preserve">контроли. У </w:t>
      </w:r>
      <w:r w:rsidRPr="00F965F5">
        <w:rPr>
          <w:rFonts w:ascii="Arial" w:hAnsi="Arial" w:cs="Arial"/>
          <w:b/>
          <w:i/>
          <w:sz w:val="20"/>
          <w:szCs w:val="20"/>
        </w:rPr>
        <w:t>comboBox</w:t>
      </w:r>
      <w:r w:rsidRPr="00F965F5">
        <w:rPr>
          <w:rFonts w:ascii="Arial" w:hAnsi="Arial" w:cs="Arial"/>
          <w:sz w:val="20"/>
          <w:szCs w:val="20"/>
        </w:rPr>
        <w:t xml:space="preserve"> треба  учитати све градове сортирани по азбучном реду. </w:t>
      </w:r>
    </w:p>
    <w:p w14:paraId="491B0BD8" w14:textId="77777777" w:rsidR="004B150A" w:rsidRPr="00F965F5" w:rsidRDefault="004B150A" w:rsidP="004B150A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Уносом шифре села у одговарајуће текстуално поље, уколико за унету шифру постоје, подаци о селу се приказују на форми и селектује се одговарајући град у </w:t>
      </w:r>
      <w:r w:rsidRPr="00F965F5">
        <w:rPr>
          <w:rFonts w:ascii="Arial" w:hAnsi="Arial" w:cs="Arial"/>
          <w:b/>
          <w:i/>
          <w:sz w:val="20"/>
          <w:szCs w:val="20"/>
        </w:rPr>
        <w:t>comboBox</w:t>
      </w:r>
      <w:r w:rsidRPr="00F965F5">
        <w:rPr>
          <w:rFonts w:ascii="Arial" w:hAnsi="Arial" w:cs="Arial"/>
          <w:sz w:val="20"/>
          <w:szCs w:val="20"/>
        </w:rPr>
        <w:t xml:space="preserve">-u. Такође, одговарајући ред у листи бива селектован. </w:t>
      </w:r>
    </w:p>
    <w:p w14:paraId="2DA23B81" w14:textId="77777777" w:rsidR="004B150A" w:rsidRPr="00F965F5" w:rsidRDefault="004B150A" w:rsidP="004B150A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Подаци о изабраном селу се могу допунити и/или изменити уносом нових вредности, а кликом на дугме </w:t>
      </w:r>
      <w:r w:rsidRPr="00F965F5">
        <w:rPr>
          <w:rFonts w:ascii="Arial" w:hAnsi="Arial" w:cs="Arial"/>
          <w:b/>
          <w:i/>
          <w:sz w:val="20"/>
          <w:szCs w:val="20"/>
        </w:rPr>
        <w:t>Унеси измене</w:t>
      </w:r>
      <w:r w:rsidRPr="00F965F5">
        <w:rPr>
          <w:rFonts w:ascii="Arial" w:hAnsi="Arial" w:cs="Arial"/>
          <w:b/>
          <w:sz w:val="20"/>
          <w:szCs w:val="20"/>
        </w:rPr>
        <w:t>,</w:t>
      </w:r>
      <w:r w:rsidRPr="00F965F5">
        <w:rPr>
          <w:rFonts w:ascii="Arial" w:hAnsi="Arial" w:cs="Arial"/>
          <w:sz w:val="20"/>
          <w:szCs w:val="20"/>
        </w:rPr>
        <w:t xml:space="preserve"> измењене вредности се памте у бази. У случају успешне измене освежити приказ у </w:t>
      </w:r>
      <w:r w:rsidRPr="00F965F5">
        <w:rPr>
          <w:rFonts w:ascii="Arial" w:hAnsi="Arial" w:cs="Arial"/>
          <w:b/>
          <w:i/>
          <w:sz w:val="20"/>
          <w:szCs w:val="20"/>
        </w:rPr>
        <w:t xml:space="preserve">listView </w:t>
      </w:r>
      <w:r w:rsidRPr="00F965F5">
        <w:rPr>
          <w:rFonts w:ascii="Arial" w:hAnsi="Arial" w:cs="Arial"/>
          <w:sz w:val="20"/>
          <w:szCs w:val="20"/>
        </w:rPr>
        <w:t xml:space="preserve">контроли. </w:t>
      </w:r>
    </w:p>
    <w:p w14:paraId="43D19C21" w14:textId="37B6A65A" w:rsidR="004B150A" w:rsidRPr="00F965F5" w:rsidRDefault="004B150A" w:rsidP="004B150A">
      <w:pPr>
        <w:tabs>
          <w:tab w:val="left" w:pos="284"/>
        </w:tabs>
        <w:spacing w:before="240" w:after="240"/>
        <w:jc w:val="center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3738980" wp14:editId="704239F7">
            <wp:extent cx="4318000" cy="2317750"/>
            <wp:effectExtent l="0" t="0" r="6350" b="635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76C7" w14:textId="77777777" w:rsidR="004B150A" w:rsidRPr="00F965F5" w:rsidRDefault="004B150A" w:rsidP="004B150A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Поруку о успешности измене приказати у </w:t>
      </w:r>
      <w:r w:rsidRPr="00F965F5">
        <w:rPr>
          <w:rFonts w:ascii="Arial" w:hAnsi="Arial" w:cs="Arial"/>
          <w:b/>
          <w:i/>
          <w:sz w:val="20"/>
          <w:szCs w:val="20"/>
        </w:rPr>
        <w:t>MessageBox</w:t>
      </w:r>
      <w:r w:rsidRPr="00F965F5">
        <w:rPr>
          <w:rFonts w:ascii="Arial" w:hAnsi="Arial" w:cs="Arial"/>
          <w:sz w:val="20"/>
          <w:szCs w:val="20"/>
        </w:rPr>
        <w:t xml:space="preserve">-у, а у услучају неуспешне акције, додати запис у лог фајл са називом </w:t>
      </w:r>
      <w:r w:rsidRPr="00F965F5">
        <w:rPr>
          <w:rFonts w:ascii="Arial" w:hAnsi="Arial" w:cs="Arial"/>
          <w:b/>
          <w:i/>
          <w:sz w:val="20"/>
          <w:szCs w:val="20"/>
        </w:rPr>
        <w:t>error.txt</w:t>
      </w:r>
      <w:r w:rsidRPr="00F965F5">
        <w:rPr>
          <w:rFonts w:ascii="Arial" w:hAnsi="Arial" w:cs="Arial"/>
          <w:sz w:val="20"/>
          <w:szCs w:val="20"/>
        </w:rPr>
        <w:t xml:space="preserve">. Фајл садржи по један ред за сваку грешку насталу при изменама података (датум покушаја измене и разлог неуспешности промене). </w:t>
      </w:r>
    </w:p>
    <w:p w14:paraId="785C937F" w14:textId="77777777" w:rsidR="004B150A" w:rsidRPr="00F965F5" w:rsidRDefault="004B150A" w:rsidP="004B150A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lastRenderedPageBreak/>
        <w:t xml:space="preserve">Кликом на дугме </w:t>
      </w:r>
      <w:r w:rsidRPr="00F965F5">
        <w:rPr>
          <w:rFonts w:ascii="Arial" w:hAnsi="Arial" w:cs="Arial"/>
          <w:b/>
          <w:i/>
          <w:sz w:val="20"/>
          <w:szCs w:val="20"/>
        </w:rPr>
        <w:t>Излаз</w:t>
      </w:r>
      <w:r w:rsidRPr="00F965F5">
        <w:rPr>
          <w:rFonts w:ascii="Arial" w:hAnsi="Arial" w:cs="Arial"/>
          <w:b/>
          <w:sz w:val="20"/>
          <w:szCs w:val="20"/>
        </w:rPr>
        <w:t xml:space="preserve"> </w:t>
      </w:r>
      <w:r w:rsidRPr="00F965F5">
        <w:rPr>
          <w:rFonts w:ascii="Arial" w:hAnsi="Arial" w:cs="Arial"/>
          <w:sz w:val="20"/>
          <w:szCs w:val="20"/>
        </w:rPr>
        <w:t xml:space="preserve">у линији алата прве форме, затворити целу апликацију. </w:t>
      </w:r>
    </w:p>
    <w:p w14:paraId="12935BDC" w14:textId="77777777" w:rsidR="004B150A" w:rsidRPr="00F965F5" w:rsidRDefault="004B150A" w:rsidP="004B150A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>Отворити кратко корисничко упутство кликом на дугме „</w:t>
      </w:r>
      <w:r w:rsidRPr="00F965F5">
        <w:rPr>
          <w:rFonts w:ascii="Arial" w:hAnsi="Arial" w:cs="Arial"/>
          <w:b/>
          <w:i/>
          <w:sz w:val="20"/>
          <w:szCs w:val="20"/>
        </w:rPr>
        <w:t>О апликацији</w:t>
      </w:r>
      <w:r w:rsidRPr="00F965F5">
        <w:rPr>
          <w:rFonts w:ascii="Arial" w:hAnsi="Arial" w:cs="Arial"/>
          <w:sz w:val="20"/>
          <w:szCs w:val="20"/>
        </w:rPr>
        <w:t>“.</w:t>
      </w:r>
    </w:p>
    <w:p w14:paraId="3A37CFFA" w14:textId="77777777" w:rsidR="004B150A" w:rsidRPr="00F965F5" w:rsidRDefault="004B150A" w:rsidP="004B150A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 xml:space="preserve">Дугме </w:t>
      </w:r>
      <w:r w:rsidRPr="00F965F5">
        <w:rPr>
          <w:rFonts w:ascii="Arial" w:hAnsi="Arial" w:cs="Arial"/>
          <w:b/>
          <w:i/>
          <w:sz w:val="20"/>
          <w:szCs w:val="20"/>
        </w:rPr>
        <w:t>Додели ваучере</w:t>
      </w:r>
      <w:r w:rsidRPr="00F965F5">
        <w:rPr>
          <w:rFonts w:ascii="Arial" w:hAnsi="Arial" w:cs="Arial"/>
          <w:sz w:val="20"/>
          <w:szCs w:val="20"/>
        </w:rPr>
        <w:t xml:space="preserve"> отвара другу форму на којој се за оне клијенте који су </w:t>
      </w:r>
      <w:r w:rsidRPr="00F965F5">
        <w:rPr>
          <w:rFonts w:ascii="Arial" w:hAnsi="Arial" w:cs="Arial"/>
          <w:b/>
          <w:sz w:val="20"/>
          <w:szCs w:val="20"/>
        </w:rPr>
        <w:t>активни</w:t>
      </w:r>
      <w:r w:rsidRPr="00F965F5">
        <w:rPr>
          <w:rFonts w:ascii="Arial" w:hAnsi="Arial" w:cs="Arial"/>
          <w:sz w:val="20"/>
          <w:szCs w:val="20"/>
        </w:rPr>
        <w:t xml:space="preserve">  приказује пуно име клијента и број купљених аранжмана. Обезбедити да се на списку виде само они клијенти  који имају </w:t>
      </w:r>
      <w:r w:rsidRPr="00F965F5">
        <w:rPr>
          <w:rFonts w:ascii="Arial" w:hAnsi="Arial" w:cs="Arial"/>
          <w:b/>
          <w:sz w:val="20"/>
          <w:szCs w:val="20"/>
        </w:rPr>
        <w:t>више од задатог броја</w:t>
      </w:r>
      <w:r w:rsidRPr="00F965F5">
        <w:rPr>
          <w:rFonts w:ascii="Arial" w:hAnsi="Arial" w:cs="Arial"/>
          <w:sz w:val="20"/>
          <w:szCs w:val="20"/>
        </w:rPr>
        <w:t xml:space="preserve"> купљених аражмана.  </w:t>
      </w:r>
    </w:p>
    <w:p w14:paraId="0A32877C" w14:textId="0E28F167" w:rsidR="004B150A" w:rsidRPr="00F965F5" w:rsidRDefault="004B150A" w:rsidP="004B150A">
      <w:pPr>
        <w:tabs>
          <w:tab w:val="left" w:pos="284"/>
        </w:tabs>
        <w:spacing w:before="240" w:after="240"/>
        <w:jc w:val="center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26EBAAF" wp14:editId="2055945A">
            <wp:extent cx="4318000" cy="2476500"/>
            <wp:effectExtent l="0" t="0" r="635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5578" w14:textId="77777777" w:rsidR="004B150A" w:rsidRPr="00F965F5" w:rsidRDefault="004B150A" w:rsidP="004B150A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>Осмислити проширење базе којим се омогућава чување података о додатним понудама које су на располагању госту (интернет, ТВ, клима, базен, спа...). Једна кућица може нудити већи број додатних услуга и обрнуто, један тип услуге може бити на располагању у већем броју објеката. Потребно је памтити и у ком опсегу се креће цена услуге у конкретном објекту (кроз дизајн базе обезбедити исправан унос опсега цена, тј износ од&lt; износ до)</w:t>
      </w:r>
    </w:p>
    <w:p w14:paraId="22CFC9FE" w14:textId="77777777" w:rsidR="004B150A" w:rsidRPr="00F965F5" w:rsidRDefault="004B150A" w:rsidP="004B150A">
      <w:pPr>
        <w:tabs>
          <w:tab w:val="left" w:pos="284"/>
        </w:tabs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F965F5">
        <w:rPr>
          <w:rFonts w:ascii="Arial" w:hAnsi="Arial" w:cs="Arial"/>
          <w:sz w:val="20"/>
          <w:szCs w:val="20"/>
        </w:rPr>
        <w:t>Креирати дијаграм и бекап стања проширене базе.</w:t>
      </w:r>
    </w:p>
    <w:p w14:paraId="0D8BC2DF" w14:textId="1884D03F" w:rsidR="00FB7A45" w:rsidRPr="004B150A" w:rsidRDefault="004B150A" w:rsidP="004B150A">
      <w:r w:rsidRPr="00F965F5">
        <w:rPr>
          <w:sz w:val="20"/>
          <w:szCs w:val="20"/>
        </w:rPr>
        <w:br w:type="page"/>
      </w:r>
    </w:p>
    <w:sectPr w:rsidR="00FB7A45" w:rsidRPr="004B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2E90"/>
    <w:multiLevelType w:val="hybridMultilevel"/>
    <w:tmpl w:val="2DF0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B6"/>
    <w:rsid w:val="00446DC0"/>
    <w:rsid w:val="004B150A"/>
    <w:rsid w:val="00BF60B6"/>
    <w:rsid w:val="00FB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54EB7-4A0B-4EE6-9169-CD998C6C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3">
    <w:name w:val="heading 3"/>
    <w:basedOn w:val="Normal"/>
    <w:next w:val="Normal"/>
    <w:link w:val="Heading3Char"/>
    <w:uiPriority w:val="9"/>
    <w:qFormat/>
    <w:rsid w:val="00446D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6DC0"/>
    <w:rPr>
      <w:rFonts w:ascii="Cambria" w:eastAsia="Times New Roman" w:hAnsi="Cambria" w:cs="Times New Roman"/>
      <w:b/>
      <w:bCs/>
      <w:sz w:val="26"/>
      <w:szCs w:val="26"/>
      <w:lang w:val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Stanojević</dc:creator>
  <cp:keywords/>
  <dc:description/>
  <cp:lastModifiedBy>Vesna Stanojević</cp:lastModifiedBy>
  <cp:revision>3</cp:revision>
  <dcterms:created xsi:type="dcterms:W3CDTF">2022-03-02T17:07:00Z</dcterms:created>
  <dcterms:modified xsi:type="dcterms:W3CDTF">2022-03-09T09:03:00Z</dcterms:modified>
</cp:coreProperties>
</file>