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107" w:rsidRPr="0034675A" w:rsidRDefault="00EA7107" w:rsidP="00DC251F">
      <w:pPr>
        <w:widowControl w:val="0"/>
        <w:autoSpaceDE w:val="0"/>
        <w:autoSpaceDN w:val="0"/>
        <w:adjustRightInd w:val="0"/>
        <w:rPr>
          <w:lang w:val="da-DK"/>
        </w:rPr>
      </w:pPr>
    </w:p>
    <w:tbl>
      <w:tblPr>
        <w:tblW w:w="9356" w:type="dxa"/>
        <w:tblInd w:w="20" w:type="dxa"/>
        <w:tblLayout w:type="fixed"/>
        <w:tblCellMar>
          <w:left w:w="20" w:type="dxa"/>
          <w:right w:w="20" w:type="dxa"/>
        </w:tblCellMar>
        <w:tblLook w:val="0000"/>
      </w:tblPr>
      <w:tblGrid>
        <w:gridCol w:w="2048"/>
        <w:gridCol w:w="7308"/>
      </w:tblGrid>
      <w:tr w:rsidR="00EA7107" w:rsidRPr="0034675A" w:rsidTr="00B92A16">
        <w:tc>
          <w:tcPr>
            <w:tcW w:w="2048" w:type="dxa"/>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Navn</w:t>
            </w:r>
          </w:p>
        </w:tc>
        <w:tc>
          <w:tcPr>
            <w:tcW w:w="7308" w:type="dxa"/>
            <w:shd w:val="clear" w:color="auto" w:fill="FFFFFF"/>
            <w:tcMar>
              <w:top w:w="20" w:type="dxa"/>
              <w:left w:w="20" w:type="dxa"/>
              <w:bottom w:w="20" w:type="dxa"/>
              <w:right w:w="20" w:type="dxa"/>
            </w:tcMar>
          </w:tcPr>
          <w:p w:rsidR="00EA7107" w:rsidRPr="0034675A" w:rsidRDefault="009A71AB" w:rsidP="009A71AB">
            <w:pPr>
              <w:widowControl w:val="0"/>
              <w:autoSpaceDE w:val="0"/>
              <w:autoSpaceDN w:val="0"/>
              <w:adjustRightInd w:val="0"/>
              <w:rPr>
                <w:rFonts w:ascii="Verdana" w:hAnsi="Verdana" w:cs="Verdana"/>
                <w:sz w:val="20"/>
                <w:lang w:val="da-DK"/>
              </w:rPr>
            </w:pPr>
            <w:r>
              <w:rPr>
                <w:rFonts w:ascii="Verdana" w:hAnsi="Verdana" w:cs="Verdana"/>
                <w:sz w:val="20"/>
                <w:lang w:val="da-DK"/>
              </w:rPr>
              <w:t>Asbjørn Vernang</w:t>
            </w:r>
          </w:p>
        </w:tc>
      </w:tr>
      <w:tr w:rsidR="00EA7107" w:rsidRPr="0034675A" w:rsidTr="00B92A16">
        <w:tc>
          <w:tcPr>
            <w:tcW w:w="2048" w:type="dxa"/>
            <w:shd w:val="clear" w:color="auto" w:fill="FFFFFF"/>
            <w:tcMar>
              <w:top w:w="20" w:type="dxa"/>
              <w:left w:w="20" w:type="dxa"/>
              <w:bottom w:w="20" w:type="dxa"/>
              <w:right w:w="20" w:type="dxa"/>
            </w:tcMar>
          </w:tcPr>
          <w:p w:rsidR="00881435" w:rsidRPr="00881435" w:rsidRDefault="00EA7107" w:rsidP="00E2776B">
            <w:pPr>
              <w:widowControl w:val="0"/>
              <w:autoSpaceDE w:val="0"/>
              <w:autoSpaceDN w:val="0"/>
              <w:adjustRightInd w:val="0"/>
              <w:rPr>
                <w:rFonts w:ascii="Verdana" w:hAnsi="Verdana" w:cs="Verdana"/>
                <w:b/>
                <w:bCs/>
                <w:color w:val="000000"/>
                <w:sz w:val="20"/>
                <w:lang w:val="da-DK"/>
              </w:rPr>
            </w:pPr>
            <w:r w:rsidRPr="0034675A">
              <w:rPr>
                <w:rFonts w:ascii="Verdana" w:hAnsi="Verdana" w:cs="Verdana"/>
                <w:b/>
                <w:bCs/>
                <w:color w:val="000000"/>
                <w:sz w:val="20"/>
                <w:lang w:val="da-DK"/>
              </w:rPr>
              <w:t>Fødselsår</w:t>
            </w:r>
          </w:p>
        </w:tc>
        <w:tc>
          <w:tcPr>
            <w:tcW w:w="7308" w:type="dxa"/>
            <w:shd w:val="clear" w:color="auto" w:fill="FFFFFF"/>
            <w:tcMar>
              <w:top w:w="20" w:type="dxa"/>
              <w:left w:w="20" w:type="dxa"/>
              <w:bottom w:w="20" w:type="dxa"/>
              <w:right w:w="20" w:type="dxa"/>
            </w:tcMar>
          </w:tcPr>
          <w:p w:rsidR="00881435" w:rsidRPr="0034675A" w:rsidRDefault="009A71AB" w:rsidP="00E2776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1964</w:t>
            </w:r>
          </w:p>
        </w:tc>
      </w:tr>
      <w:tr w:rsidR="00EA7107" w:rsidRPr="0034675A" w:rsidTr="00B92A16">
        <w:tc>
          <w:tcPr>
            <w:tcW w:w="2048" w:type="dxa"/>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b/>
                <w:bCs/>
                <w:color w:val="000000"/>
                <w:sz w:val="20"/>
                <w:lang w:val="da-DK"/>
              </w:rPr>
            </w:pPr>
            <w:r>
              <w:rPr>
                <w:rFonts w:ascii="Verdana" w:hAnsi="Verdana" w:cs="Verdana"/>
                <w:b/>
                <w:bCs/>
                <w:color w:val="000000"/>
                <w:sz w:val="20"/>
                <w:lang w:val="da-DK"/>
              </w:rPr>
              <w:t>Køn</w:t>
            </w:r>
          </w:p>
        </w:tc>
        <w:tc>
          <w:tcPr>
            <w:tcW w:w="7308" w:type="dxa"/>
            <w:shd w:val="clear" w:color="auto" w:fill="FFFFFF"/>
            <w:tcMar>
              <w:top w:w="20" w:type="dxa"/>
              <w:left w:w="20" w:type="dxa"/>
              <w:bottom w:w="20" w:type="dxa"/>
              <w:right w:w="20" w:type="dxa"/>
            </w:tcMar>
          </w:tcPr>
          <w:p w:rsidR="00EA7107" w:rsidRDefault="009A71A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Mand</w:t>
            </w:r>
          </w:p>
        </w:tc>
      </w:tr>
      <w:tr w:rsidR="00881435" w:rsidRPr="00182D01" w:rsidTr="00B92A16">
        <w:tc>
          <w:tcPr>
            <w:tcW w:w="2048" w:type="dxa"/>
            <w:shd w:val="clear" w:color="auto" w:fill="FFFFFF"/>
            <w:tcMar>
              <w:top w:w="20" w:type="dxa"/>
              <w:left w:w="20" w:type="dxa"/>
              <w:bottom w:w="20" w:type="dxa"/>
              <w:right w:w="20" w:type="dxa"/>
            </w:tcMar>
          </w:tcPr>
          <w:p w:rsidR="00881435" w:rsidRPr="0034675A" w:rsidRDefault="00881435" w:rsidP="009412D1">
            <w:pPr>
              <w:widowControl w:val="0"/>
              <w:autoSpaceDE w:val="0"/>
              <w:autoSpaceDN w:val="0"/>
              <w:adjustRightInd w:val="0"/>
              <w:rPr>
                <w:rFonts w:ascii="Verdana" w:hAnsi="Verdana" w:cs="Verdana"/>
                <w:color w:val="000000"/>
                <w:sz w:val="20"/>
                <w:lang w:val="da-DK"/>
              </w:rPr>
            </w:pPr>
            <w:r>
              <w:rPr>
                <w:rFonts w:ascii="Verdana" w:hAnsi="Verdana" w:cs="Verdana"/>
                <w:b/>
                <w:bCs/>
                <w:color w:val="000000"/>
                <w:sz w:val="20"/>
                <w:lang w:val="da-DK"/>
              </w:rPr>
              <w:t>Adresse</w:t>
            </w:r>
          </w:p>
        </w:tc>
        <w:tc>
          <w:tcPr>
            <w:tcW w:w="7308" w:type="dxa"/>
            <w:shd w:val="clear" w:color="auto" w:fill="FFFFFF"/>
            <w:tcMar>
              <w:top w:w="20" w:type="dxa"/>
              <w:left w:w="20" w:type="dxa"/>
              <w:bottom w:w="20" w:type="dxa"/>
              <w:right w:w="20" w:type="dxa"/>
            </w:tcMar>
          </w:tcPr>
          <w:p w:rsidR="00881435" w:rsidRPr="0034675A" w:rsidRDefault="00881435" w:rsidP="00881435">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Nørre Alle 63 L. 104, 8000 Århus C </w:t>
            </w:r>
          </w:p>
        </w:tc>
      </w:tr>
      <w:tr w:rsidR="00881435" w:rsidRPr="00182D01" w:rsidTr="00B92A16">
        <w:tc>
          <w:tcPr>
            <w:tcW w:w="2048" w:type="dxa"/>
            <w:shd w:val="clear" w:color="auto" w:fill="FFFFFF"/>
            <w:tcMar>
              <w:top w:w="20" w:type="dxa"/>
              <w:left w:w="20" w:type="dxa"/>
              <w:bottom w:w="20" w:type="dxa"/>
              <w:right w:w="20" w:type="dxa"/>
            </w:tcMar>
          </w:tcPr>
          <w:p w:rsidR="00881435" w:rsidRDefault="00881435" w:rsidP="006D4443">
            <w:pPr>
              <w:widowControl w:val="0"/>
              <w:autoSpaceDE w:val="0"/>
              <w:autoSpaceDN w:val="0"/>
              <w:adjustRightInd w:val="0"/>
              <w:rPr>
                <w:rFonts w:ascii="Verdana" w:hAnsi="Verdana" w:cs="Verdana"/>
                <w:b/>
                <w:bCs/>
                <w:color w:val="000000"/>
                <w:sz w:val="20"/>
                <w:lang w:val="da-DK"/>
              </w:rPr>
            </w:pPr>
            <w:r>
              <w:rPr>
                <w:rFonts w:ascii="Verdana" w:hAnsi="Verdana" w:cs="Verdana"/>
                <w:b/>
                <w:bCs/>
                <w:color w:val="000000"/>
                <w:sz w:val="20"/>
                <w:lang w:val="da-DK"/>
              </w:rPr>
              <w:t>Telefon</w:t>
            </w:r>
          </w:p>
          <w:p w:rsidR="00881435" w:rsidRDefault="00881435" w:rsidP="006D4443">
            <w:pPr>
              <w:widowControl w:val="0"/>
              <w:autoSpaceDE w:val="0"/>
              <w:autoSpaceDN w:val="0"/>
              <w:adjustRightInd w:val="0"/>
              <w:rPr>
                <w:rFonts w:ascii="Verdana" w:hAnsi="Verdana" w:cs="Verdana"/>
                <w:b/>
                <w:bCs/>
                <w:color w:val="000000"/>
                <w:sz w:val="20"/>
                <w:lang w:val="da-DK"/>
              </w:rPr>
            </w:pPr>
            <w:r>
              <w:rPr>
                <w:rFonts w:ascii="Verdana" w:hAnsi="Verdana" w:cs="Verdana"/>
                <w:b/>
                <w:bCs/>
                <w:color w:val="000000"/>
                <w:sz w:val="20"/>
                <w:lang w:val="da-DK"/>
              </w:rPr>
              <w:t>Email</w:t>
            </w:r>
          </w:p>
          <w:p w:rsidR="00881435" w:rsidRDefault="00881435" w:rsidP="006D4443">
            <w:pPr>
              <w:widowControl w:val="0"/>
              <w:autoSpaceDE w:val="0"/>
              <w:autoSpaceDN w:val="0"/>
              <w:adjustRightInd w:val="0"/>
              <w:rPr>
                <w:rFonts w:ascii="Verdana" w:hAnsi="Verdana" w:cs="Verdana"/>
                <w:b/>
                <w:bCs/>
                <w:color w:val="000000"/>
                <w:sz w:val="20"/>
                <w:lang w:val="da-DK"/>
              </w:rPr>
            </w:pPr>
          </w:p>
          <w:p w:rsidR="00881435" w:rsidRPr="0034675A" w:rsidRDefault="00881435"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Uddannelse</w:t>
            </w:r>
          </w:p>
        </w:tc>
        <w:tc>
          <w:tcPr>
            <w:tcW w:w="7308" w:type="dxa"/>
            <w:shd w:val="clear" w:color="auto" w:fill="FFFFFF"/>
            <w:tcMar>
              <w:top w:w="20" w:type="dxa"/>
              <w:left w:w="20" w:type="dxa"/>
              <w:bottom w:w="20" w:type="dxa"/>
              <w:right w:w="20" w:type="dxa"/>
            </w:tcMar>
          </w:tcPr>
          <w:p w:rsidR="00881435" w:rsidRDefault="00881435" w:rsidP="009A71A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23</w:t>
            </w:r>
            <w:r w:rsidR="0071243D">
              <w:rPr>
                <w:rFonts w:ascii="Verdana" w:hAnsi="Verdana" w:cs="Verdana"/>
                <w:color w:val="000000"/>
                <w:sz w:val="20"/>
                <w:lang w:val="da-DK"/>
              </w:rPr>
              <w:t xml:space="preserve"> </w:t>
            </w:r>
            <w:r>
              <w:rPr>
                <w:rFonts w:ascii="Verdana" w:hAnsi="Verdana" w:cs="Verdana"/>
                <w:color w:val="000000"/>
                <w:sz w:val="20"/>
                <w:lang w:val="da-DK"/>
              </w:rPr>
              <w:t>81</w:t>
            </w:r>
            <w:r w:rsidR="0071243D">
              <w:rPr>
                <w:rFonts w:ascii="Verdana" w:hAnsi="Verdana" w:cs="Verdana"/>
                <w:color w:val="000000"/>
                <w:sz w:val="20"/>
                <w:lang w:val="da-DK"/>
              </w:rPr>
              <w:t xml:space="preserve"> </w:t>
            </w:r>
            <w:r>
              <w:rPr>
                <w:rFonts w:ascii="Verdana" w:hAnsi="Verdana" w:cs="Verdana"/>
                <w:color w:val="000000"/>
                <w:sz w:val="20"/>
                <w:lang w:val="da-DK"/>
              </w:rPr>
              <w:t>32</w:t>
            </w:r>
            <w:r w:rsidR="0071243D">
              <w:rPr>
                <w:rFonts w:ascii="Verdana" w:hAnsi="Verdana" w:cs="Verdana"/>
                <w:color w:val="000000"/>
                <w:sz w:val="20"/>
                <w:lang w:val="da-DK"/>
              </w:rPr>
              <w:t xml:space="preserve"> </w:t>
            </w:r>
            <w:r>
              <w:rPr>
                <w:rFonts w:ascii="Verdana" w:hAnsi="Verdana" w:cs="Verdana"/>
                <w:color w:val="000000"/>
                <w:sz w:val="20"/>
                <w:lang w:val="da-DK"/>
              </w:rPr>
              <w:t>41</w:t>
            </w:r>
          </w:p>
          <w:p w:rsidR="00881435" w:rsidRDefault="00881435" w:rsidP="009A71A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asbjoern@vernang.dk</w:t>
            </w:r>
          </w:p>
          <w:p w:rsidR="00881435" w:rsidRDefault="00881435" w:rsidP="009A71AB">
            <w:pPr>
              <w:widowControl w:val="0"/>
              <w:autoSpaceDE w:val="0"/>
              <w:autoSpaceDN w:val="0"/>
              <w:adjustRightInd w:val="0"/>
              <w:rPr>
                <w:rFonts w:ascii="Verdana" w:hAnsi="Verdana" w:cs="Verdana"/>
                <w:color w:val="000000"/>
                <w:sz w:val="20"/>
                <w:lang w:val="da-DK"/>
              </w:rPr>
            </w:pPr>
          </w:p>
          <w:p w:rsidR="00881435" w:rsidRPr="0034675A" w:rsidRDefault="00881435" w:rsidP="007124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Edba</w:t>
            </w:r>
            <w:r w:rsidR="0071243D">
              <w:rPr>
                <w:rFonts w:ascii="Verdana" w:hAnsi="Verdana" w:cs="Verdana"/>
                <w:color w:val="000000"/>
                <w:sz w:val="20"/>
                <w:lang w:val="da-DK"/>
              </w:rPr>
              <w:t>s</w:t>
            </w:r>
            <w:r>
              <w:rPr>
                <w:rFonts w:ascii="Verdana" w:hAnsi="Verdana" w:cs="Verdana"/>
                <w:color w:val="000000"/>
                <w:sz w:val="20"/>
                <w:lang w:val="da-DK"/>
              </w:rPr>
              <w:t>sistent, merkonom i regnskab og it.</w:t>
            </w:r>
          </w:p>
        </w:tc>
      </w:tr>
      <w:tr w:rsidR="00881435" w:rsidRPr="00881435" w:rsidTr="00B92A16">
        <w:tc>
          <w:tcPr>
            <w:tcW w:w="2048" w:type="dxa"/>
            <w:shd w:val="clear" w:color="auto" w:fill="FFFFFF"/>
            <w:tcMar>
              <w:top w:w="20" w:type="dxa"/>
              <w:left w:w="20" w:type="dxa"/>
              <w:bottom w:w="20" w:type="dxa"/>
              <w:right w:w="20" w:type="dxa"/>
            </w:tcMar>
          </w:tcPr>
          <w:p w:rsidR="00881435" w:rsidRPr="0034675A" w:rsidRDefault="00881435" w:rsidP="00DD21B6">
            <w:pPr>
              <w:widowControl w:val="0"/>
              <w:autoSpaceDE w:val="0"/>
              <w:autoSpaceDN w:val="0"/>
              <w:adjustRightInd w:val="0"/>
              <w:rPr>
                <w:rFonts w:ascii="Verdana" w:hAnsi="Verdana" w:cs="Verdana"/>
                <w:color w:val="000000"/>
                <w:sz w:val="20"/>
                <w:lang w:val="da-DK"/>
              </w:rPr>
            </w:pPr>
            <w:r>
              <w:rPr>
                <w:rFonts w:ascii="Verdana" w:hAnsi="Verdana" w:cs="Verdana"/>
                <w:b/>
                <w:bCs/>
                <w:color w:val="000000"/>
                <w:sz w:val="20"/>
                <w:lang w:val="da-DK"/>
              </w:rPr>
              <w:t>Arbejdss</w:t>
            </w:r>
            <w:r w:rsidRPr="0034675A">
              <w:rPr>
                <w:rFonts w:ascii="Verdana" w:hAnsi="Verdana" w:cs="Verdana"/>
                <w:b/>
                <w:bCs/>
                <w:color w:val="000000"/>
                <w:sz w:val="20"/>
                <w:lang w:val="da-DK"/>
              </w:rPr>
              <w:t>prog</w:t>
            </w:r>
          </w:p>
        </w:tc>
        <w:tc>
          <w:tcPr>
            <w:tcW w:w="7308" w:type="dxa"/>
            <w:shd w:val="clear" w:color="auto" w:fill="FFFFFF"/>
            <w:tcMar>
              <w:top w:w="20" w:type="dxa"/>
              <w:left w:w="20" w:type="dxa"/>
              <w:bottom w:w="20" w:type="dxa"/>
              <w:right w:w="20" w:type="dxa"/>
            </w:tcMar>
          </w:tcPr>
          <w:p w:rsidR="00881435" w:rsidRPr="0034675A" w:rsidRDefault="00881435" w:rsidP="009A71A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Dansk, norsk og engelsk</w:t>
            </w:r>
          </w:p>
        </w:tc>
      </w:tr>
      <w:tr w:rsidR="00881435" w:rsidRPr="00881435" w:rsidTr="00B92A16">
        <w:tc>
          <w:tcPr>
            <w:tcW w:w="2048" w:type="dxa"/>
            <w:shd w:val="clear" w:color="auto" w:fill="FFFFFF"/>
            <w:tcMar>
              <w:top w:w="20" w:type="dxa"/>
              <w:left w:w="20" w:type="dxa"/>
              <w:bottom w:w="20" w:type="dxa"/>
              <w:right w:w="20" w:type="dxa"/>
            </w:tcMar>
          </w:tcPr>
          <w:p w:rsidR="00881435" w:rsidRPr="0034675A" w:rsidRDefault="00881435" w:rsidP="006D4443">
            <w:pPr>
              <w:widowControl w:val="0"/>
              <w:autoSpaceDE w:val="0"/>
              <w:autoSpaceDN w:val="0"/>
              <w:adjustRightInd w:val="0"/>
              <w:rPr>
                <w:rFonts w:ascii="Verdana" w:hAnsi="Verdana" w:cs="Verdana"/>
                <w:color w:val="000000"/>
                <w:sz w:val="20"/>
                <w:lang w:val="da-DK"/>
              </w:rPr>
            </w:pPr>
          </w:p>
        </w:tc>
        <w:tc>
          <w:tcPr>
            <w:tcW w:w="7308" w:type="dxa"/>
            <w:shd w:val="clear" w:color="auto" w:fill="FFFFFF"/>
            <w:tcMar>
              <w:top w:w="20" w:type="dxa"/>
              <w:left w:w="20" w:type="dxa"/>
              <w:bottom w:w="20" w:type="dxa"/>
              <w:right w:w="20" w:type="dxa"/>
            </w:tcMar>
          </w:tcPr>
          <w:p w:rsidR="00881435" w:rsidRPr="0034675A" w:rsidRDefault="00881435" w:rsidP="006D4443">
            <w:pPr>
              <w:widowControl w:val="0"/>
              <w:autoSpaceDE w:val="0"/>
              <w:autoSpaceDN w:val="0"/>
              <w:adjustRightInd w:val="0"/>
              <w:rPr>
                <w:rFonts w:ascii="Verdana" w:hAnsi="Verdana" w:cs="Verdana"/>
                <w:color w:val="000000"/>
                <w:sz w:val="20"/>
                <w:lang w:val="da-DK"/>
              </w:rPr>
            </w:pPr>
          </w:p>
        </w:tc>
      </w:tr>
      <w:tr w:rsidR="00881435" w:rsidRPr="00881435" w:rsidTr="00B92A16">
        <w:tc>
          <w:tcPr>
            <w:tcW w:w="2048" w:type="dxa"/>
            <w:shd w:val="clear" w:color="auto" w:fill="FFFFFF"/>
            <w:tcMar>
              <w:top w:w="20" w:type="dxa"/>
              <w:left w:w="20" w:type="dxa"/>
              <w:bottom w:w="20" w:type="dxa"/>
              <w:right w:w="20" w:type="dxa"/>
            </w:tcMar>
          </w:tcPr>
          <w:p w:rsidR="00881435" w:rsidRPr="0034675A" w:rsidRDefault="00881435"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IT-erfaring siden</w:t>
            </w:r>
          </w:p>
        </w:tc>
        <w:tc>
          <w:tcPr>
            <w:tcW w:w="7308" w:type="dxa"/>
            <w:shd w:val="clear" w:color="auto" w:fill="FFFFFF"/>
            <w:tcMar>
              <w:top w:w="20" w:type="dxa"/>
              <w:left w:w="20" w:type="dxa"/>
              <w:bottom w:w="20" w:type="dxa"/>
              <w:right w:w="20" w:type="dxa"/>
            </w:tcMar>
          </w:tcPr>
          <w:p w:rsidR="00881435" w:rsidRPr="0034675A" w:rsidRDefault="00881435" w:rsidP="00DD21B6">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1986</w:t>
            </w:r>
          </w:p>
        </w:tc>
      </w:tr>
      <w:tr w:rsidR="00881435" w:rsidRPr="00881435" w:rsidTr="00B92A16">
        <w:tc>
          <w:tcPr>
            <w:tcW w:w="2048" w:type="dxa"/>
            <w:shd w:val="clear" w:color="auto" w:fill="FFFFFF"/>
            <w:tcMar>
              <w:top w:w="20" w:type="dxa"/>
              <w:left w:w="20" w:type="dxa"/>
              <w:bottom w:w="20" w:type="dxa"/>
              <w:right w:w="20" w:type="dxa"/>
            </w:tcMar>
          </w:tcPr>
          <w:p w:rsidR="00881435" w:rsidRPr="0034675A" w:rsidRDefault="00881435" w:rsidP="006D4443">
            <w:pPr>
              <w:widowControl w:val="0"/>
              <w:autoSpaceDE w:val="0"/>
              <w:autoSpaceDN w:val="0"/>
              <w:adjustRightInd w:val="0"/>
              <w:rPr>
                <w:rFonts w:ascii="Verdana" w:hAnsi="Verdana" w:cs="Verdana"/>
                <w:color w:val="000000"/>
                <w:sz w:val="20"/>
                <w:lang w:val="da-DK"/>
              </w:rPr>
            </w:pPr>
          </w:p>
        </w:tc>
        <w:tc>
          <w:tcPr>
            <w:tcW w:w="7308" w:type="dxa"/>
            <w:shd w:val="clear" w:color="auto" w:fill="FFFFFF"/>
            <w:tcMar>
              <w:top w:w="20" w:type="dxa"/>
              <w:left w:w="20" w:type="dxa"/>
              <w:bottom w:w="20" w:type="dxa"/>
              <w:right w:w="20" w:type="dxa"/>
            </w:tcMar>
          </w:tcPr>
          <w:p w:rsidR="00881435" w:rsidRPr="0034675A" w:rsidRDefault="00881435" w:rsidP="006D4443">
            <w:pPr>
              <w:widowControl w:val="0"/>
              <w:autoSpaceDE w:val="0"/>
              <w:autoSpaceDN w:val="0"/>
              <w:adjustRightInd w:val="0"/>
              <w:rPr>
                <w:rFonts w:ascii="Verdana" w:hAnsi="Verdana" w:cs="Verdana"/>
                <w:color w:val="000000"/>
                <w:sz w:val="20"/>
                <w:lang w:val="da-DK"/>
              </w:rPr>
            </w:pPr>
          </w:p>
        </w:tc>
      </w:tr>
      <w:tr w:rsidR="00881435" w:rsidRPr="00182D01" w:rsidTr="00B92A16">
        <w:tc>
          <w:tcPr>
            <w:tcW w:w="2048" w:type="dxa"/>
            <w:shd w:val="clear" w:color="auto" w:fill="FFFFFF"/>
            <w:tcMar>
              <w:top w:w="20" w:type="dxa"/>
              <w:left w:w="20" w:type="dxa"/>
              <w:bottom w:w="20" w:type="dxa"/>
              <w:right w:w="20" w:type="dxa"/>
            </w:tcMar>
          </w:tcPr>
          <w:p w:rsidR="00881435" w:rsidRPr="0034675A" w:rsidRDefault="00881435" w:rsidP="006D4443">
            <w:pPr>
              <w:widowControl w:val="0"/>
              <w:autoSpaceDE w:val="0"/>
              <w:autoSpaceDN w:val="0"/>
              <w:adjustRightInd w:val="0"/>
              <w:rPr>
                <w:rFonts w:ascii="Verdana" w:hAnsi="Verdana" w:cs="Verdana"/>
                <w:color w:val="000000"/>
                <w:sz w:val="20"/>
                <w:lang w:val="da-DK"/>
              </w:rPr>
            </w:pPr>
            <w:r>
              <w:rPr>
                <w:rFonts w:ascii="Verdana" w:hAnsi="Verdana" w:cs="Verdana"/>
                <w:b/>
                <w:bCs/>
                <w:color w:val="000000"/>
                <w:sz w:val="20"/>
                <w:lang w:val="da-DK"/>
              </w:rPr>
              <w:t>Profil</w:t>
            </w:r>
          </w:p>
          <w:p w:rsidR="00881435" w:rsidRPr="0034675A" w:rsidRDefault="00881435" w:rsidP="00063740">
            <w:pPr>
              <w:rPr>
                <w:rFonts w:ascii="Verdana" w:hAnsi="Verdana" w:cs="Verdana"/>
                <w:sz w:val="20"/>
                <w:lang w:val="da-DK"/>
              </w:rPr>
            </w:pPr>
          </w:p>
          <w:p w:rsidR="00881435" w:rsidRPr="0034675A" w:rsidRDefault="00881435" w:rsidP="00063740">
            <w:pPr>
              <w:jc w:val="right"/>
              <w:rPr>
                <w:rFonts w:ascii="Verdana" w:hAnsi="Verdana" w:cs="Verdana"/>
                <w:b/>
                <w:color w:val="FF0000"/>
                <w:sz w:val="20"/>
                <w:lang w:val="da-DK"/>
              </w:rPr>
            </w:pPr>
          </w:p>
          <w:p w:rsidR="00881435" w:rsidRPr="0034675A" w:rsidRDefault="00881435" w:rsidP="00063740">
            <w:pPr>
              <w:jc w:val="right"/>
              <w:rPr>
                <w:rFonts w:ascii="Verdana" w:hAnsi="Verdana" w:cs="Verdana"/>
                <w:sz w:val="20"/>
                <w:lang w:val="da-DK"/>
              </w:rPr>
            </w:pPr>
          </w:p>
        </w:tc>
        <w:tc>
          <w:tcPr>
            <w:tcW w:w="7308" w:type="dxa"/>
            <w:shd w:val="clear" w:color="auto" w:fill="FFFFFF"/>
            <w:tcMar>
              <w:top w:w="20" w:type="dxa"/>
              <w:left w:w="20" w:type="dxa"/>
              <w:bottom w:w="20" w:type="dxa"/>
              <w:right w:w="20" w:type="dxa"/>
            </w:tcMar>
          </w:tcPr>
          <w:p w:rsidR="00881435" w:rsidRDefault="0088143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En struktureret og effektiv analytiker og programmør</w:t>
            </w:r>
            <w:r w:rsidR="0071243D">
              <w:rPr>
                <w:rFonts w:ascii="Verdana" w:hAnsi="Verdana" w:cs="Verdana"/>
                <w:color w:val="000000"/>
                <w:sz w:val="20"/>
                <w:lang w:val="da-DK"/>
              </w:rPr>
              <w:t xml:space="preserve"> og DB2 ekspert</w:t>
            </w:r>
            <w:r>
              <w:rPr>
                <w:rFonts w:ascii="Verdana" w:hAnsi="Verdana" w:cs="Verdana"/>
                <w:color w:val="000000"/>
                <w:sz w:val="20"/>
                <w:lang w:val="da-DK"/>
              </w:rPr>
              <w:t xml:space="preserve">, hvis styrke ligger i at han effektivt og hurtigt tilegner sig ny viden og ser kundens behov for derefter at få det omsat til kode, han sætter en ære i at gøre det rigtigt første gang. </w:t>
            </w:r>
          </w:p>
          <w:p w:rsidR="00881435" w:rsidRDefault="00881435" w:rsidP="006D4443">
            <w:pPr>
              <w:widowControl w:val="0"/>
              <w:autoSpaceDE w:val="0"/>
              <w:autoSpaceDN w:val="0"/>
              <w:adjustRightInd w:val="0"/>
              <w:rPr>
                <w:rFonts w:ascii="Verdana" w:hAnsi="Verdana" w:cs="Verdana"/>
                <w:color w:val="000000"/>
                <w:sz w:val="20"/>
                <w:lang w:val="da-DK"/>
              </w:rPr>
            </w:pPr>
          </w:p>
          <w:p w:rsidR="00881435" w:rsidRDefault="0088143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Konsulenten har været fastansat i ti år, primært i banksektoren. Derefter fire år som konsulent ved et konsulent bureau, hvor det også primært var bank.  </w:t>
            </w:r>
          </w:p>
          <w:p w:rsidR="00881435" w:rsidRDefault="0088143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De sidste otte år har han arbejdet som freelance konsulent indenfor bank og lønsystemer</w:t>
            </w:r>
            <w:r w:rsidR="00182D01">
              <w:rPr>
                <w:rFonts w:ascii="Verdana" w:hAnsi="Verdana" w:cs="Verdana"/>
                <w:color w:val="000000"/>
                <w:sz w:val="20"/>
                <w:lang w:val="da-DK"/>
              </w:rPr>
              <w:t>, hvor han har været med til at indføre web services flere steder</w:t>
            </w:r>
            <w:r>
              <w:rPr>
                <w:rFonts w:ascii="Verdana" w:hAnsi="Verdana" w:cs="Verdana"/>
                <w:color w:val="000000"/>
                <w:sz w:val="20"/>
                <w:lang w:val="da-DK"/>
              </w:rPr>
              <w:t xml:space="preserve">. </w:t>
            </w:r>
          </w:p>
          <w:p w:rsidR="00881435" w:rsidRDefault="0088143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Konsulenten er med sit gode humør altid vellidt blandt kolleger.</w:t>
            </w:r>
          </w:p>
          <w:p w:rsidR="00881435" w:rsidRDefault="00881435" w:rsidP="006D4443">
            <w:pPr>
              <w:widowControl w:val="0"/>
              <w:autoSpaceDE w:val="0"/>
              <w:autoSpaceDN w:val="0"/>
              <w:adjustRightInd w:val="0"/>
              <w:rPr>
                <w:rFonts w:ascii="Verdana" w:hAnsi="Verdana" w:cs="Verdana"/>
                <w:color w:val="000000"/>
                <w:sz w:val="20"/>
                <w:lang w:val="da-DK"/>
              </w:rPr>
            </w:pPr>
          </w:p>
          <w:p w:rsidR="00881435" w:rsidRPr="0034675A" w:rsidRDefault="00881435" w:rsidP="00D56A09">
            <w:pPr>
              <w:widowControl w:val="0"/>
              <w:autoSpaceDE w:val="0"/>
              <w:autoSpaceDN w:val="0"/>
              <w:adjustRightInd w:val="0"/>
              <w:rPr>
                <w:rFonts w:ascii="Verdana" w:hAnsi="Verdana" w:cs="Verdana"/>
                <w:sz w:val="20"/>
                <w:lang w:val="da-DK"/>
              </w:rPr>
            </w:pPr>
          </w:p>
        </w:tc>
      </w:tr>
    </w:tbl>
    <w:p w:rsidR="00EA7107" w:rsidRDefault="00EA7107" w:rsidP="00DC251F">
      <w:pPr>
        <w:widowControl w:val="0"/>
        <w:autoSpaceDE w:val="0"/>
        <w:autoSpaceDN w:val="0"/>
        <w:adjustRightInd w:val="0"/>
        <w:rPr>
          <w:rFonts w:ascii="Verdana" w:hAnsi="Verdana" w:cs="Verdana"/>
          <w:b/>
          <w:bCs/>
          <w:color w:val="000000"/>
          <w:lang w:val="da-DK"/>
        </w:rPr>
      </w:pPr>
    </w:p>
    <w:p w:rsidR="00EA7107" w:rsidRDefault="00EA7107" w:rsidP="00DC251F">
      <w:pPr>
        <w:widowControl w:val="0"/>
        <w:autoSpaceDE w:val="0"/>
        <w:autoSpaceDN w:val="0"/>
        <w:adjustRightInd w:val="0"/>
        <w:rPr>
          <w:rFonts w:ascii="Verdana" w:hAnsi="Verdana" w:cs="Verdana"/>
          <w:b/>
          <w:bCs/>
          <w:color w:val="000000"/>
          <w:lang w:val="da-DK"/>
        </w:rPr>
      </w:pPr>
    </w:p>
    <w:p w:rsidR="00EA7107" w:rsidRPr="0034675A" w:rsidRDefault="00EA7107" w:rsidP="00DC251F">
      <w:pPr>
        <w:widowControl w:val="0"/>
        <w:autoSpaceDE w:val="0"/>
        <w:autoSpaceDN w:val="0"/>
        <w:adjustRightInd w:val="0"/>
        <w:rPr>
          <w:rFonts w:ascii="Verdana" w:hAnsi="Verdana" w:cs="Verdana"/>
          <w:color w:val="000000"/>
          <w:lang w:val="da-DK"/>
        </w:rPr>
      </w:pPr>
      <w:r w:rsidRPr="0034675A">
        <w:rPr>
          <w:rFonts w:ascii="Verdana" w:hAnsi="Verdana" w:cs="Verdana"/>
          <w:b/>
          <w:bCs/>
          <w:color w:val="000000"/>
          <w:lang w:val="da-DK"/>
        </w:rPr>
        <w:t>Kompetencer</w:t>
      </w:r>
    </w:p>
    <w:p w:rsidR="00EA7107" w:rsidRDefault="00EA7107" w:rsidP="00DC251F">
      <w:pPr>
        <w:widowControl w:val="0"/>
        <w:autoSpaceDE w:val="0"/>
        <w:autoSpaceDN w:val="0"/>
        <w:adjustRightInd w:val="0"/>
        <w:rPr>
          <w:rFonts w:ascii="Verdana" w:hAnsi="Verdana" w:cs="Verdana"/>
          <w:color w:val="000000"/>
          <w:sz w:val="20"/>
          <w:lang w:val="da-DK"/>
        </w:rPr>
      </w:pPr>
      <w:r w:rsidRPr="0034675A">
        <w:rPr>
          <w:rFonts w:ascii="Verdana" w:hAnsi="Verdana" w:cs="Verdana"/>
          <w:color w:val="000000"/>
          <w:sz w:val="20"/>
          <w:lang w:val="da-DK"/>
        </w:rPr>
        <w:t>Niveauer: Ekspert, Meget rutineret, Rutineret, Godt kendskab, Kendskab</w:t>
      </w:r>
    </w:p>
    <w:p w:rsidR="00EA7107" w:rsidRPr="0034675A" w:rsidRDefault="00EA7107" w:rsidP="00DC251F">
      <w:pPr>
        <w:widowControl w:val="0"/>
        <w:autoSpaceDE w:val="0"/>
        <w:autoSpaceDN w:val="0"/>
        <w:adjustRightInd w:val="0"/>
        <w:rPr>
          <w:rFonts w:ascii="Verdana" w:hAnsi="Verdana" w:cs="Verdana"/>
          <w:color w:val="000000"/>
          <w:sz w:val="20"/>
          <w:lang w:val="da-DK"/>
        </w:rPr>
      </w:pPr>
    </w:p>
    <w:tbl>
      <w:tblPr>
        <w:tblW w:w="9356" w:type="dxa"/>
        <w:tblInd w:w="20" w:type="dxa"/>
        <w:tblBorders>
          <w:top w:val="single" w:sz="4" w:space="0" w:color="auto"/>
          <w:left w:val="single" w:sz="4" w:space="0" w:color="auto"/>
          <w:bottom w:val="single" w:sz="4" w:space="0" w:color="auto"/>
          <w:right w:val="single" w:sz="4" w:space="0" w:color="auto"/>
        </w:tblBorders>
        <w:tblLayout w:type="fixed"/>
        <w:tblCellMar>
          <w:left w:w="20" w:type="dxa"/>
          <w:right w:w="20" w:type="dxa"/>
        </w:tblCellMar>
        <w:tblLook w:val="0000"/>
      </w:tblPr>
      <w:tblGrid>
        <w:gridCol w:w="1843"/>
        <w:gridCol w:w="2835"/>
        <w:gridCol w:w="2552"/>
        <w:gridCol w:w="1134"/>
        <w:gridCol w:w="992"/>
      </w:tblGrid>
      <w:tr w:rsidR="00EA7107" w:rsidRPr="0034675A" w:rsidTr="00DA34B2">
        <w:tc>
          <w:tcPr>
            <w:tcW w:w="1843" w:type="dxa"/>
            <w:tcBorders>
              <w:top w:val="single" w:sz="4" w:space="0" w:color="auto"/>
              <w:bottom w:val="single" w:sz="4" w:space="0" w:color="auto"/>
              <w:right w:val="nil"/>
            </w:tcBorders>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Gruppe</w:t>
            </w:r>
          </w:p>
        </w:tc>
        <w:tc>
          <w:tcPr>
            <w:tcW w:w="2835" w:type="dxa"/>
            <w:tcBorders>
              <w:top w:val="single" w:sz="4" w:space="0" w:color="auto"/>
              <w:left w:val="nil"/>
              <w:bottom w:val="single" w:sz="4" w:space="0" w:color="auto"/>
              <w:right w:val="nil"/>
            </w:tcBorders>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Emne</w:t>
            </w:r>
          </w:p>
        </w:tc>
        <w:tc>
          <w:tcPr>
            <w:tcW w:w="2552" w:type="dxa"/>
            <w:tcBorders>
              <w:top w:val="single" w:sz="4" w:space="0" w:color="auto"/>
              <w:left w:val="nil"/>
              <w:bottom w:val="single" w:sz="4" w:space="0" w:color="auto"/>
              <w:right w:val="nil"/>
            </w:tcBorders>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Niveau</w:t>
            </w:r>
          </w:p>
        </w:tc>
        <w:tc>
          <w:tcPr>
            <w:tcW w:w="1134" w:type="dxa"/>
            <w:tcBorders>
              <w:top w:val="single" w:sz="4" w:space="0" w:color="auto"/>
              <w:left w:val="nil"/>
              <w:bottom w:val="single" w:sz="4" w:space="0" w:color="auto"/>
              <w:right w:val="nil"/>
            </w:tcBorders>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Anvendt senest</w:t>
            </w:r>
          </w:p>
        </w:tc>
        <w:tc>
          <w:tcPr>
            <w:tcW w:w="992" w:type="dxa"/>
            <w:tcBorders>
              <w:top w:val="single" w:sz="4" w:space="0" w:color="auto"/>
              <w:left w:val="nil"/>
              <w:bottom w:val="single" w:sz="4" w:space="0" w:color="auto"/>
            </w:tcBorders>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Antal år</w:t>
            </w:r>
          </w:p>
        </w:tc>
      </w:tr>
      <w:tr w:rsidR="00EA7107" w:rsidRPr="00182D01" w:rsidTr="00DA34B2">
        <w:tc>
          <w:tcPr>
            <w:tcW w:w="9356" w:type="dxa"/>
            <w:gridSpan w:val="5"/>
            <w:tcBorders>
              <w:top w:val="single" w:sz="4" w:space="0" w:color="auto"/>
            </w:tcBorders>
            <w:shd w:val="clear" w:color="auto" w:fill="D0D0D0"/>
            <w:tcMar>
              <w:top w:w="20" w:type="dxa"/>
              <w:left w:w="20" w:type="dxa"/>
              <w:bottom w:w="20" w:type="dxa"/>
              <w:right w:w="20" w:type="dxa"/>
            </w:tcMar>
          </w:tcPr>
          <w:p w:rsidR="00EA7107" w:rsidRPr="0034675A" w:rsidRDefault="00EA7107" w:rsidP="00DB58B9">
            <w:pPr>
              <w:widowControl w:val="0"/>
              <w:autoSpaceDE w:val="0"/>
              <w:autoSpaceDN w:val="0"/>
              <w:adjustRightInd w:val="0"/>
              <w:rPr>
                <w:rFonts w:ascii="Verdana" w:hAnsi="Verdana" w:cs="Verdana"/>
                <w:color w:val="000000"/>
                <w:sz w:val="20"/>
                <w:lang w:val="da-DK"/>
              </w:rPr>
            </w:pPr>
            <w:r>
              <w:rPr>
                <w:rFonts w:ascii="Verdana" w:hAnsi="Verdana" w:cs="Verdana"/>
                <w:b/>
                <w:bCs/>
                <w:color w:val="000000"/>
                <w:sz w:val="20"/>
                <w:lang w:val="da-DK"/>
              </w:rPr>
              <w:t xml:space="preserve">Profil – nyeste/højeste niveau først. </w:t>
            </w:r>
          </w:p>
        </w:tc>
      </w:tr>
      <w:tr w:rsidR="00EA7107" w:rsidRPr="0034675A" w:rsidTr="00DA34B2">
        <w:tc>
          <w:tcPr>
            <w:tcW w:w="1843" w:type="dxa"/>
            <w:shd w:val="clear" w:color="auto" w:fill="FFFFFF"/>
            <w:tcMar>
              <w:top w:w="20" w:type="dxa"/>
              <w:left w:w="20" w:type="dxa"/>
              <w:bottom w:w="20" w:type="dxa"/>
              <w:right w:w="20" w:type="dxa"/>
            </w:tcMar>
          </w:tcPr>
          <w:p w:rsidR="00EA7107" w:rsidRPr="0034675A" w:rsidRDefault="00EA7107"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EA7107" w:rsidRPr="0034675A" w:rsidRDefault="00681F5B" w:rsidP="00681F5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Programmering</w:t>
            </w:r>
            <w:r w:rsidR="00EA7107">
              <w:rPr>
                <w:rFonts w:ascii="Verdana" w:hAnsi="Verdana" w:cs="Verdana"/>
                <w:color w:val="000000"/>
                <w:sz w:val="20"/>
                <w:lang w:val="da-DK"/>
              </w:rPr>
              <w:t>.</w:t>
            </w:r>
          </w:p>
        </w:tc>
        <w:tc>
          <w:tcPr>
            <w:tcW w:w="2552" w:type="dxa"/>
            <w:shd w:val="clear" w:color="auto" w:fill="FFFFFF"/>
            <w:tcMar>
              <w:top w:w="20" w:type="dxa"/>
              <w:left w:w="20" w:type="dxa"/>
              <w:bottom w:w="20" w:type="dxa"/>
              <w:right w:w="20" w:type="dxa"/>
            </w:tcMar>
          </w:tcPr>
          <w:p w:rsidR="00EA7107" w:rsidRPr="0034675A" w:rsidRDefault="00681F5B" w:rsidP="00681F5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Ekspert</w:t>
            </w:r>
          </w:p>
        </w:tc>
        <w:tc>
          <w:tcPr>
            <w:tcW w:w="1134" w:type="dxa"/>
            <w:shd w:val="clear" w:color="auto" w:fill="FFFFFF"/>
            <w:tcMar>
              <w:top w:w="20" w:type="dxa"/>
              <w:left w:w="20" w:type="dxa"/>
              <w:bottom w:w="20" w:type="dxa"/>
              <w:right w:w="20" w:type="dxa"/>
            </w:tcMar>
          </w:tcPr>
          <w:p w:rsidR="00EA7107"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EA7107"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24</w:t>
            </w:r>
          </w:p>
        </w:tc>
      </w:tr>
      <w:tr w:rsidR="00681F5B" w:rsidRPr="0034675A" w:rsidTr="00DA34B2">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Default="00681F5B" w:rsidP="00681F5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Struktureret test</w:t>
            </w:r>
          </w:p>
        </w:tc>
        <w:tc>
          <w:tcPr>
            <w:tcW w:w="2552" w:type="dxa"/>
            <w:shd w:val="clear" w:color="auto" w:fill="FFFFFF"/>
            <w:tcMar>
              <w:top w:w="20" w:type="dxa"/>
              <w:left w:w="20" w:type="dxa"/>
              <w:bottom w:w="20" w:type="dxa"/>
              <w:right w:w="20" w:type="dxa"/>
            </w:tcMar>
          </w:tcPr>
          <w:p w:rsidR="00681F5B" w:rsidRDefault="00681F5B" w:rsidP="00681F5B">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Meget rutineret</w:t>
            </w:r>
          </w:p>
        </w:tc>
        <w:tc>
          <w:tcPr>
            <w:tcW w:w="1134" w:type="dxa"/>
            <w:shd w:val="clear" w:color="auto" w:fill="FFFFFF"/>
            <w:tcMar>
              <w:top w:w="20" w:type="dxa"/>
              <w:left w:w="20" w:type="dxa"/>
              <w:bottom w:w="20" w:type="dxa"/>
              <w:right w:w="20" w:type="dxa"/>
            </w:tcMar>
          </w:tcPr>
          <w:p w:rsidR="00681F5B"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15</w:t>
            </w:r>
          </w:p>
        </w:tc>
      </w:tr>
      <w:tr w:rsidR="00681F5B" w:rsidRPr="00681F5B" w:rsidTr="00DA34B2">
        <w:tc>
          <w:tcPr>
            <w:tcW w:w="1843"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Forretnings analyse</w:t>
            </w:r>
          </w:p>
        </w:tc>
        <w:tc>
          <w:tcPr>
            <w:tcW w:w="2552"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Meget rutineret</w:t>
            </w:r>
          </w:p>
        </w:tc>
        <w:tc>
          <w:tcPr>
            <w:tcW w:w="1134"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15</w:t>
            </w:r>
          </w:p>
        </w:tc>
      </w:tr>
      <w:tr w:rsidR="00681F5B" w:rsidRPr="00681F5B" w:rsidTr="00DA34B2">
        <w:tc>
          <w:tcPr>
            <w:tcW w:w="1843"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Test planlægning</w:t>
            </w:r>
          </w:p>
        </w:tc>
        <w:tc>
          <w:tcPr>
            <w:tcW w:w="2552"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5</w:t>
            </w:r>
          </w:p>
        </w:tc>
      </w:tr>
      <w:tr w:rsidR="00681F5B" w:rsidRPr="00681F5B" w:rsidTr="00DA34B2">
        <w:tc>
          <w:tcPr>
            <w:tcW w:w="1843"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Teknisk projektledelse</w:t>
            </w:r>
          </w:p>
        </w:tc>
        <w:tc>
          <w:tcPr>
            <w:tcW w:w="2552"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10</w:t>
            </w:r>
          </w:p>
        </w:tc>
      </w:tr>
      <w:tr w:rsidR="00681F5B" w:rsidRPr="00681F5B" w:rsidTr="00DA34B2">
        <w:tc>
          <w:tcPr>
            <w:tcW w:w="1843"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Fastlægge standarder</w:t>
            </w:r>
          </w:p>
        </w:tc>
        <w:tc>
          <w:tcPr>
            <w:tcW w:w="2552"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Pr="0034675A" w:rsidRDefault="00681F5B" w:rsidP="0014452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5</w:t>
            </w:r>
          </w:p>
        </w:tc>
      </w:tr>
      <w:tr w:rsidR="00681F5B" w:rsidRPr="00182D01" w:rsidTr="00DA34B2">
        <w:tc>
          <w:tcPr>
            <w:tcW w:w="9356" w:type="dxa"/>
            <w:gridSpan w:val="5"/>
            <w:shd w:val="clear" w:color="auto" w:fill="D0D0D0"/>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Brancher</w:t>
            </w:r>
            <w:r>
              <w:rPr>
                <w:rFonts w:ascii="Verdana" w:hAnsi="Verdana" w:cs="Verdana"/>
                <w:b/>
                <w:bCs/>
                <w:color w:val="000000"/>
                <w:sz w:val="20"/>
                <w:lang w:val="da-DK"/>
              </w:rPr>
              <w:t xml:space="preserve"> – nyeste/højeste niveau først</w:t>
            </w:r>
          </w:p>
        </w:tc>
      </w:tr>
      <w:tr w:rsidR="00681F5B" w:rsidRPr="00681F5B" w:rsidTr="00DA34B2">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F97D1A" w:rsidP="00F97D1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Bank</w:t>
            </w:r>
          </w:p>
        </w:tc>
        <w:tc>
          <w:tcPr>
            <w:tcW w:w="2552" w:type="dxa"/>
            <w:shd w:val="clear" w:color="auto" w:fill="FFFFFF"/>
            <w:tcMar>
              <w:top w:w="20" w:type="dxa"/>
              <w:left w:w="20" w:type="dxa"/>
              <w:bottom w:w="20" w:type="dxa"/>
              <w:right w:w="20" w:type="dxa"/>
            </w:tcMar>
          </w:tcPr>
          <w:p w:rsidR="00681F5B" w:rsidRPr="0034675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Meget rutineret</w:t>
            </w:r>
          </w:p>
        </w:tc>
        <w:tc>
          <w:tcPr>
            <w:tcW w:w="1134" w:type="dxa"/>
            <w:shd w:val="clear" w:color="auto" w:fill="FFFFFF"/>
            <w:tcMar>
              <w:top w:w="20" w:type="dxa"/>
              <w:left w:w="20" w:type="dxa"/>
              <w:bottom w:w="20" w:type="dxa"/>
              <w:right w:w="20" w:type="dxa"/>
            </w:tcMar>
          </w:tcPr>
          <w:p w:rsidR="00681F5B" w:rsidRPr="0034675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2004</w:t>
            </w:r>
          </w:p>
        </w:tc>
        <w:tc>
          <w:tcPr>
            <w:tcW w:w="992" w:type="dxa"/>
            <w:shd w:val="clear" w:color="auto" w:fill="FFFFFF"/>
            <w:tcMar>
              <w:top w:w="20" w:type="dxa"/>
              <w:left w:w="20" w:type="dxa"/>
              <w:bottom w:w="20" w:type="dxa"/>
              <w:right w:w="20" w:type="dxa"/>
            </w:tcMar>
          </w:tcPr>
          <w:p w:rsidR="00681F5B" w:rsidRPr="0034675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13</w:t>
            </w:r>
          </w:p>
        </w:tc>
      </w:tr>
      <w:tr w:rsidR="00681F5B" w:rsidRPr="0034675A" w:rsidTr="00DA34B2">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F97D1A" w:rsidP="00F97D1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Løn</w:t>
            </w:r>
          </w:p>
        </w:tc>
        <w:tc>
          <w:tcPr>
            <w:tcW w:w="2552" w:type="dxa"/>
            <w:shd w:val="clear" w:color="auto" w:fill="FFFFFF"/>
            <w:tcMar>
              <w:top w:w="20" w:type="dxa"/>
              <w:left w:w="20" w:type="dxa"/>
              <w:bottom w:w="20" w:type="dxa"/>
              <w:right w:w="20" w:type="dxa"/>
            </w:tcMar>
          </w:tcPr>
          <w:p w:rsidR="00681F5B" w:rsidRPr="0034675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Meget rutineret</w:t>
            </w:r>
          </w:p>
        </w:tc>
        <w:tc>
          <w:tcPr>
            <w:tcW w:w="1134" w:type="dxa"/>
            <w:shd w:val="clear" w:color="auto" w:fill="FFFFFF"/>
            <w:tcMar>
              <w:top w:w="20" w:type="dxa"/>
              <w:left w:w="20" w:type="dxa"/>
              <w:bottom w:w="20" w:type="dxa"/>
              <w:right w:w="20" w:type="dxa"/>
            </w:tcMar>
          </w:tcPr>
          <w:p w:rsidR="00681F5B" w:rsidRPr="0034675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2004</w:t>
            </w:r>
          </w:p>
        </w:tc>
        <w:tc>
          <w:tcPr>
            <w:tcW w:w="992" w:type="dxa"/>
            <w:shd w:val="clear" w:color="auto" w:fill="FFFFFF"/>
            <w:tcMar>
              <w:top w:w="20" w:type="dxa"/>
              <w:left w:w="20" w:type="dxa"/>
              <w:bottom w:w="20" w:type="dxa"/>
              <w:right w:w="20" w:type="dxa"/>
            </w:tcMar>
          </w:tcPr>
          <w:p w:rsidR="00681F5B" w:rsidRPr="0034675A" w:rsidRDefault="00F97D1A" w:rsidP="00B3378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5</w:t>
            </w:r>
          </w:p>
        </w:tc>
      </w:tr>
      <w:tr w:rsidR="00F97D1A" w:rsidRPr="0034675A" w:rsidTr="00DA34B2">
        <w:tc>
          <w:tcPr>
            <w:tcW w:w="1843" w:type="dxa"/>
            <w:shd w:val="clear" w:color="auto" w:fill="FFFFFF"/>
            <w:tcMar>
              <w:top w:w="20" w:type="dxa"/>
              <w:left w:w="20" w:type="dxa"/>
              <w:bottom w:w="20" w:type="dxa"/>
              <w:right w:w="20" w:type="dxa"/>
            </w:tcMar>
          </w:tcPr>
          <w:p w:rsidR="00F97D1A" w:rsidRPr="0034675A" w:rsidRDefault="00F97D1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F97D1A" w:rsidRDefault="00F97D1A" w:rsidP="00F97D1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Ejendomsmægler</w:t>
            </w:r>
          </w:p>
        </w:tc>
        <w:tc>
          <w:tcPr>
            <w:tcW w:w="2552"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2004</w:t>
            </w:r>
          </w:p>
        </w:tc>
        <w:tc>
          <w:tcPr>
            <w:tcW w:w="992" w:type="dxa"/>
            <w:shd w:val="clear" w:color="auto" w:fill="FFFFFF"/>
            <w:tcMar>
              <w:top w:w="20" w:type="dxa"/>
              <w:left w:w="20" w:type="dxa"/>
              <w:bottom w:w="20" w:type="dxa"/>
              <w:right w:w="20" w:type="dxa"/>
            </w:tcMar>
          </w:tcPr>
          <w:p w:rsidR="00F97D1A" w:rsidRDefault="00F97D1A" w:rsidP="00B3378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3</w:t>
            </w:r>
          </w:p>
        </w:tc>
      </w:tr>
      <w:tr w:rsidR="00F97D1A" w:rsidRPr="0034675A" w:rsidTr="00DA34B2">
        <w:tc>
          <w:tcPr>
            <w:tcW w:w="1843" w:type="dxa"/>
            <w:shd w:val="clear" w:color="auto" w:fill="FFFFFF"/>
            <w:tcMar>
              <w:top w:w="20" w:type="dxa"/>
              <w:left w:w="20" w:type="dxa"/>
              <w:bottom w:w="20" w:type="dxa"/>
              <w:right w:w="20" w:type="dxa"/>
            </w:tcMar>
          </w:tcPr>
          <w:p w:rsidR="00F97D1A" w:rsidRPr="0034675A" w:rsidRDefault="00F97D1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F97D1A" w:rsidRDefault="00F97D1A" w:rsidP="00F97D1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Trælast</w:t>
            </w:r>
          </w:p>
        </w:tc>
        <w:tc>
          <w:tcPr>
            <w:tcW w:w="2552"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1995</w:t>
            </w:r>
          </w:p>
        </w:tc>
        <w:tc>
          <w:tcPr>
            <w:tcW w:w="992" w:type="dxa"/>
            <w:shd w:val="clear" w:color="auto" w:fill="FFFFFF"/>
            <w:tcMar>
              <w:top w:w="20" w:type="dxa"/>
              <w:left w:w="20" w:type="dxa"/>
              <w:bottom w:w="20" w:type="dxa"/>
              <w:right w:w="20" w:type="dxa"/>
            </w:tcMar>
          </w:tcPr>
          <w:p w:rsidR="00F97D1A" w:rsidRDefault="00F97D1A" w:rsidP="00B3378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5</w:t>
            </w:r>
          </w:p>
        </w:tc>
      </w:tr>
      <w:tr w:rsidR="00F97D1A" w:rsidRPr="0034675A" w:rsidTr="00DA34B2">
        <w:tc>
          <w:tcPr>
            <w:tcW w:w="1843" w:type="dxa"/>
            <w:shd w:val="clear" w:color="auto" w:fill="FFFFFF"/>
            <w:tcMar>
              <w:top w:w="20" w:type="dxa"/>
              <w:left w:w="20" w:type="dxa"/>
              <w:bottom w:w="20" w:type="dxa"/>
              <w:right w:w="20" w:type="dxa"/>
            </w:tcMar>
          </w:tcPr>
          <w:p w:rsidR="00F97D1A" w:rsidRPr="0034675A" w:rsidRDefault="00F97D1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F97D1A" w:rsidRDefault="00F97D1A" w:rsidP="00F97D1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Finans/bogholderi</w:t>
            </w:r>
          </w:p>
        </w:tc>
        <w:tc>
          <w:tcPr>
            <w:tcW w:w="2552"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Godt kendskab</w:t>
            </w:r>
          </w:p>
        </w:tc>
        <w:tc>
          <w:tcPr>
            <w:tcW w:w="1134"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F97D1A" w:rsidRDefault="00F97D1A" w:rsidP="00B3378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4</w:t>
            </w:r>
          </w:p>
        </w:tc>
      </w:tr>
      <w:tr w:rsidR="00F97D1A" w:rsidRPr="0034675A" w:rsidTr="00DA34B2">
        <w:tc>
          <w:tcPr>
            <w:tcW w:w="1843" w:type="dxa"/>
            <w:shd w:val="clear" w:color="auto" w:fill="FFFFFF"/>
            <w:tcMar>
              <w:top w:w="20" w:type="dxa"/>
              <w:left w:w="20" w:type="dxa"/>
              <w:bottom w:w="20" w:type="dxa"/>
              <w:right w:w="20" w:type="dxa"/>
            </w:tcMar>
          </w:tcPr>
          <w:p w:rsidR="00F97D1A" w:rsidRPr="0034675A" w:rsidRDefault="00F97D1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F97D1A" w:rsidRDefault="00F97D1A" w:rsidP="00F97D1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Telemarketing</w:t>
            </w:r>
          </w:p>
        </w:tc>
        <w:tc>
          <w:tcPr>
            <w:tcW w:w="2552"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Kendskab</w:t>
            </w:r>
          </w:p>
        </w:tc>
        <w:tc>
          <w:tcPr>
            <w:tcW w:w="1134" w:type="dxa"/>
            <w:shd w:val="clear" w:color="auto" w:fill="FFFFFF"/>
            <w:tcMar>
              <w:top w:w="20" w:type="dxa"/>
              <w:left w:w="20" w:type="dxa"/>
              <w:bottom w:w="20" w:type="dxa"/>
              <w:right w:w="20" w:type="dxa"/>
            </w:tcMar>
          </w:tcPr>
          <w:p w:rsidR="00F97D1A" w:rsidRDefault="00F97D1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1995</w:t>
            </w:r>
          </w:p>
        </w:tc>
        <w:tc>
          <w:tcPr>
            <w:tcW w:w="992" w:type="dxa"/>
            <w:shd w:val="clear" w:color="auto" w:fill="FFFFFF"/>
            <w:tcMar>
              <w:top w:w="20" w:type="dxa"/>
              <w:left w:w="20" w:type="dxa"/>
              <w:bottom w:w="20" w:type="dxa"/>
              <w:right w:w="20" w:type="dxa"/>
            </w:tcMar>
          </w:tcPr>
          <w:p w:rsidR="00F97D1A" w:rsidRDefault="00F97D1A" w:rsidP="00B3378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w:t>
            </w:r>
          </w:p>
        </w:tc>
      </w:tr>
      <w:tr w:rsidR="00681F5B" w:rsidRPr="00182D01" w:rsidTr="00DA34B2">
        <w:tc>
          <w:tcPr>
            <w:tcW w:w="9356" w:type="dxa"/>
            <w:gridSpan w:val="5"/>
            <w:shd w:val="clear" w:color="auto" w:fill="D0D0D0"/>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b/>
                <w:bCs/>
                <w:color w:val="000000"/>
                <w:sz w:val="20"/>
                <w:lang w:val="da-DK"/>
              </w:rPr>
              <w:t>Platforme – nyeste/højeste niveau først</w:t>
            </w:r>
          </w:p>
        </w:tc>
      </w:tr>
      <w:tr w:rsidR="00681F5B" w:rsidRPr="0034675A" w:rsidTr="00DA34B2">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MVS</w:t>
            </w:r>
          </w:p>
        </w:tc>
        <w:tc>
          <w:tcPr>
            <w:tcW w:w="2552" w:type="dxa"/>
            <w:shd w:val="clear" w:color="auto" w:fill="FFFFFF"/>
            <w:tcMar>
              <w:top w:w="20" w:type="dxa"/>
              <w:left w:w="20" w:type="dxa"/>
              <w:bottom w:w="20" w:type="dxa"/>
              <w:right w:w="20" w:type="dxa"/>
            </w:tcMar>
          </w:tcPr>
          <w:p w:rsidR="00681F5B" w:rsidRPr="0034675A" w:rsidRDefault="00024CBA" w:rsidP="00024CB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Meget rutineret</w:t>
            </w:r>
          </w:p>
        </w:tc>
        <w:tc>
          <w:tcPr>
            <w:tcW w:w="1134" w:type="dxa"/>
            <w:shd w:val="clear" w:color="auto" w:fill="FFFFFF"/>
            <w:tcMar>
              <w:top w:w="20" w:type="dxa"/>
              <w:left w:w="20" w:type="dxa"/>
              <w:bottom w:w="20" w:type="dxa"/>
              <w:right w:w="20" w:type="dxa"/>
            </w:tcMar>
          </w:tcPr>
          <w:p w:rsidR="00681F5B" w:rsidRPr="0034675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Pr="0034675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12</w:t>
            </w:r>
          </w:p>
        </w:tc>
      </w:tr>
      <w:tr w:rsidR="00024CBA" w:rsidRPr="0034675A" w:rsidTr="00DA34B2">
        <w:tc>
          <w:tcPr>
            <w:tcW w:w="1843" w:type="dxa"/>
            <w:shd w:val="clear" w:color="auto" w:fill="FFFFFF"/>
            <w:tcMar>
              <w:top w:w="20" w:type="dxa"/>
              <w:left w:w="20" w:type="dxa"/>
              <w:bottom w:w="20" w:type="dxa"/>
              <w:right w:w="20" w:type="dxa"/>
            </w:tcMar>
          </w:tcPr>
          <w:p w:rsidR="00024CBA" w:rsidRPr="0034675A" w:rsidRDefault="00024CB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IMS</w:t>
            </w:r>
          </w:p>
        </w:tc>
        <w:tc>
          <w:tcPr>
            <w:tcW w:w="2552" w:type="dxa"/>
            <w:shd w:val="clear" w:color="auto" w:fill="FFFFFF"/>
            <w:tcMar>
              <w:top w:w="20" w:type="dxa"/>
              <w:left w:w="20" w:type="dxa"/>
              <w:bottom w:w="20" w:type="dxa"/>
              <w:right w:w="20" w:type="dxa"/>
            </w:tcMar>
          </w:tcPr>
          <w:p w:rsidR="00024CBA" w:rsidRDefault="00024CBA" w:rsidP="00024CB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1989</w:t>
            </w:r>
          </w:p>
        </w:tc>
        <w:tc>
          <w:tcPr>
            <w:tcW w:w="99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4</w:t>
            </w:r>
          </w:p>
        </w:tc>
      </w:tr>
      <w:tr w:rsidR="00024CBA" w:rsidRPr="0034675A" w:rsidTr="00DA34B2">
        <w:tc>
          <w:tcPr>
            <w:tcW w:w="1843" w:type="dxa"/>
            <w:shd w:val="clear" w:color="auto" w:fill="FFFFFF"/>
            <w:tcMar>
              <w:top w:w="20" w:type="dxa"/>
              <w:left w:w="20" w:type="dxa"/>
              <w:bottom w:w="20" w:type="dxa"/>
              <w:right w:w="20" w:type="dxa"/>
            </w:tcMar>
          </w:tcPr>
          <w:p w:rsidR="00024CBA" w:rsidRPr="0034675A" w:rsidRDefault="00024CB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Microsoft</w:t>
            </w:r>
          </w:p>
        </w:tc>
        <w:tc>
          <w:tcPr>
            <w:tcW w:w="2552" w:type="dxa"/>
            <w:shd w:val="clear" w:color="auto" w:fill="FFFFFF"/>
            <w:tcMar>
              <w:top w:w="20" w:type="dxa"/>
              <w:left w:w="20" w:type="dxa"/>
              <w:bottom w:w="20" w:type="dxa"/>
              <w:right w:w="20" w:type="dxa"/>
            </w:tcMar>
          </w:tcPr>
          <w:p w:rsidR="00024CBA" w:rsidRDefault="00024CBA" w:rsidP="00024CB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Godt kendskab</w:t>
            </w:r>
          </w:p>
        </w:tc>
        <w:tc>
          <w:tcPr>
            <w:tcW w:w="1134"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w:t>
            </w:r>
          </w:p>
        </w:tc>
        <w:tc>
          <w:tcPr>
            <w:tcW w:w="99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w:t>
            </w:r>
          </w:p>
        </w:tc>
      </w:tr>
      <w:tr w:rsidR="00681F5B" w:rsidRPr="00182D01" w:rsidTr="00DA34B2">
        <w:tc>
          <w:tcPr>
            <w:tcW w:w="9356" w:type="dxa"/>
            <w:gridSpan w:val="5"/>
            <w:shd w:val="clear" w:color="auto" w:fill="D0D0D0"/>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b/>
                <w:bCs/>
                <w:color w:val="000000"/>
                <w:sz w:val="20"/>
                <w:lang w:val="da-DK"/>
              </w:rPr>
              <w:t>Databaser – nyeste/højeste niveau først</w:t>
            </w:r>
          </w:p>
        </w:tc>
      </w:tr>
      <w:tr w:rsidR="00681F5B" w:rsidRPr="0034675A" w:rsidTr="00DA34B2">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DB2</w:t>
            </w:r>
          </w:p>
        </w:tc>
        <w:tc>
          <w:tcPr>
            <w:tcW w:w="2552" w:type="dxa"/>
            <w:shd w:val="clear" w:color="auto" w:fill="FFFFFF"/>
            <w:tcMar>
              <w:top w:w="20" w:type="dxa"/>
              <w:left w:w="20" w:type="dxa"/>
              <w:bottom w:w="20" w:type="dxa"/>
              <w:right w:w="20" w:type="dxa"/>
            </w:tcMar>
          </w:tcPr>
          <w:p w:rsidR="00681F5B" w:rsidRPr="0034675A" w:rsidRDefault="005D55BF"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Ekspert</w:t>
            </w:r>
          </w:p>
        </w:tc>
        <w:tc>
          <w:tcPr>
            <w:tcW w:w="1134" w:type="dxa"/>
            <w:shd w:val="clear" w:color="auto" w:fill="FFFFFF"/>
            <w:tcMar>
              <w:top w:w="20" w:type="dxa"/>
              <w:left w:w="20" w:type="dxa"/>
              <w:bottom w:w="20" w:type="dxa"/>
              <w:right w:w="20" w:type="dxa"/>
            </w:tcMar>
          </w:tcPr>
          <w:p w:rsidR="00681F5B" w:rsidRPr="0034675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Pr="0034675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13</w:t>
            </w:r>
          </w:p>
        </w:tc>
      </w:tr>
      <w:tr w:rsidR="00024CBA" w:rsidRPr="0034675A" w:rsidTr="00DA34B2">
        <w:tc>
          <w:tcPr>
            <w:tcW w:w="1843" w:type="dxa"/>
            <w:shd w:val="clear" w:color="auto" w:fill="FFFFFF"/>
            <w:tcMar>
              <w:top w:w="20" w:type="dxa"/>
              <w:left w:w="20" w:type="dxa"/>
              <w:bottom w:w="20" w:type="dxa"/>
              <w:right w:w="20" w:type="dxa"/>
            </w:tcMar>
          </w:tcPr>
          <w:p w:rsidR="00024CBA" w:rsidRPr="0034675A" w:rsidRDefault="00024CB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Oracle</w:t>
            </w:r>
          </w:p>
        </w:tc>
        <w:tc>
          <w:tcPr>
            <w:tcW w:w="255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w:t>
            </w:r>
          </w:p>
        </w:tc>
        <w:tc>
          <w:tcPr>
            <w:tcW w:w="99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w:t>
            </w:r>
          </w:p>
        </w:tc>
      </w:tr>
      <w:tr w:rsidR="00024CBA" w:rsidRPr="0034675A" w:rsidTr="00DA34B2">
        <w:tc>
          <w:tcPr>
            <w:tcW w:w="1843" w:type="dxa"/>
            <w:shd w:val="clear" w:color="auto" w:fill="FFFFFF"/>
            <w:tcMar>
              <w:top w:w="20" w:type="dxa"/>
              <w:left w:w="20" w:type="dxa"/>
              <w:bottom w:w="20" w:type="dxa"/>
              <w:right w:w="20" w:type="dxa"/>
            </w:tcMar>
          </w:tcPr>
          <w:p w:rsidR="00024CBA" w:rsidRPr="0034675A" w:rsidRDefault="00024CB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024CBA" w:rsidRDefault="00024CBA" w:rsidP="00024CB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Microsoft sqlserver</w:t>
            </w:r>
          </w:p>
        </w:tc>
        <w:tc>
          <w:tcPr>
            <w:tcW w:w="255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Kendskab</w:t>
            </w:r>
          </w:p>
        </w:tc>
        <w:tc>
          <w:tcPr>
            <w:tcW w:w="1134"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w:t>
            </w:r>
          </w:p>
        </w:tc>
        <w:tc>
          <w:tcPr>
            <w:tcW w:w="99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w:t>
            </w:r>
          </w:p>
        </w:tc>
      </w:tr>
      <w:tr w:rsidR="00024CBA" w:rsidRPr="0034675A" w:rsidTr="00DA34B2">
        <w:tc>
          <w:tcPr>
            <w:tcW w:w="1843" w:type="dxa"/>
            <w:shd w:val="clear" w:color="auto" w:fill="FFFFFF"/>
            <w:tcMar>
              <w:top w:w="20" w:type="dxa"/>
              <w:left w:w="20" w:type="dxa"/>
              <w:bottom w:w="20" w:type="dxa"/>
              <w:right w:w="20" w:type="dxa"/>
            </w:tcMar>
          </w:tcPr>
          <w:p w:rsidR="00024CBA" w:rsidRPr="0034675A" w:rsidRDefault="00024CB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024CBA" w:rsidRDefault="00024CBA" w:rsidP="00024CB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DL/1</w:t>
            </w:r>
          </w:p>
        </w:tc>
        <w:tc>
          <w:tcPr>
            <w:tcW w:w="255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1990</w:t>
            </w:r>
          </w:p>
        </w:tc>
        <w:tc>
          <w:tcPr>
            <w:tcW w:w="992" w:type="dxa"/>
            <w:shd w:val="clear" w:color="auto" w:fill="FFFFFF"/>
            <w:tcMar>
              <w:top w:w="20" w:type="dxa"/>
              <w:left w:w="20" w:type="dxa"/>
              <w:bottom w:w="20" w:type="dxa"/>
              <w:right w:w="20" w:type="dxa"/>
            </w:tcMar>
          </w:tcPr>
          <w:p w:rsidR="00024CBA" w:rsidRDefault="00024CB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4</w:t>
            </w:r>
          </w:p>
        </w:tc>
      </w:tr>
      <w:tr w:rsidR="00681F5B" w:rsidRPr="00182D01" w:rsidTr="00DA34B2">
        <w:tc>
          <w:tcPr>
            <w:tcW w:w="9356" w:type="dxa"/>
            <w:gridSpan w:val="5"/>
            <w:shd w:val="clear" w:color="auto" w:fill="D0D0D0"/>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sidRPr="0034675A">
              <w:rPr>
                <w:rFonts w:ascii="Verdana" w:hAnsi="Verdana" w:cs="Verdana"/>
                <w:b/>
                <w:bCs/>
                <w:color w:val="000000"/>
                <w:sz w:val="20"/>
                <w:lang w:val="da-DK"/>
              </w:rPr>
              <w:t>Udviklingsværktøjer</w:t>
            </w:r>
            <w:r>
              <w:rPr>
                <w:rFonts w:ascii="Verdana" w:hAnsi="Verdana" w:cs="Verdana"/>
                <w:b/>
                <w:bCs/>
                <w:color w:val="000000"/>
                <w:sz w:val="20"/>
                <w:lang w:val="da-DK"/>
              </w:rPr>
              <w:t>– nyeste/højeste niveau først</w:t>
            </w:r>
          </w:p>
        </w:tc>
      </w:tr>
      <w:tr w:rsidR="00681F5B" w:rsidRPr="0034675A" w:rsidTr="00DA34B2">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12089F" w:rsidRDefault="00681F5B" w:rsidP="00400C1A">
            <w:pPr>
              <w:widowControl w:val="0"/>
              <w:autoSpaceDE w:val="0"/>
              <w:autoSpaceDN w:val="0"/>
              <w:adjustRightInd w:val="0"/>
              <w:rPr>
                <w:rFonts w:ascii="Verdana" w:hAnsi="Verdana" w:cs="Verdana"/>
                <w:color w:val="000000"/>
                <w:sz w:val="20"/>
              </w:rPr>
            </w:pPr>
            <w:r w:rsidRPr="0012089F">
              <w:rPr>
                <w:rFonts w:ascii="Verdana" w:hAnsi="Verdana" w:cs="Verdana"/>
                <w:color w:val="000000"/>
                <w:sz w:val="20"/>
              </w:rPr>
              <w:t xml:space="preserve">F.eks. Appbuilder, </w:t>
            </w:r>
            <w:smartTag w:uri="urn:schemas-microsoft-com:office:smarttags" w:element="place">
              <w:r w:rsidRPr="0012089F">
                <w:rPr>
                  <w:rFonts w:ascii="Verdana" w:hAnsi="Verdana" w:cs="Verdana"/>
                  <w:color w:val="000000"/>
                  <w:sz w:val="20"/>
                </w:rPr>
                <w:t>Mercury</w:t>
              </w:r>
            </w:smartTag>
            <w:r w:rsidRPr="0012089F">
              <w:rPr>
                <w:rFonts w:ascii="Verdana" w:hAnsi="Verdana" w:cs="Verdana"/>
                <w:color w:val="000000"/>
                <w:sz w:val="20"/>
              </w:rPr>
              <w:t xml:space="preserve"> </w:t>
            </w:r>
          </w:p>
        </w:tc>
        <w:tc>
          <w:tcPr>
            <w:tcW w:w="2552" w:type="dxa"/>
            <w:shd w:val="clear" w:color="auto" w:fill="FFFFFF"/>
            <w:tcMar>
              <w:top w:w="20" w:type="dxa"/>
              <w:left w:w="20" w:type="dxa"/>
              <w:bottom w:w="20" w:type="dxa"/>
              <w:right w:w="20" w:type="dxa"/>
            </w:tcMar>
          </w:tcPr>
          <w:p w:rsidR="00681F5B" w:rsidRPr="0034675A" w:rsidRDefault="00681F5B" w:rsidP="0012089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Vælg fra liste</w:t>
            </w:r>
          </w:p>
        </w:tc>
        <w:tc>
          <w:tcPr>
            <w:tcW w:w="1134"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Årstal</w:t>
            </w:r>
          </w:p>
        </w:tc>
        <w:tc>
          <w:tcPr>
            <w:tcW w:w="992"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X</w:t>
            </w:r>
          </w:p>
        </w:tc>
      </w:tr>
      <w:tr w:rsidR="00681F5B" w:rsidRPr="00182D01" w:rsidTr="00DA34B2">
        <w:tc>
          <w:tcPr>
            <w:tcW w:w="9356" w:type="dxa"/>
            <w:gridSpan w:val="5"/>
            <w:shd w:val="clear" w:color="auto" w:fill="D0D0D0"/>
            <w:tcMar>
              <w:top w:w="20" w:type="dxa"/>
              <w:left w:w="20" w:type="dxa"/>
              <w:bottom w:w="20" w:type="dxa"/>
              <w:right w:w="20" w:type="dxa"/>
            </w:tcMar>
          </w:tcPr>
          <w:p w:rsidR="00681F5B" w:rsidRPr="0012089F" w:rsidRDefault="00681F5B" w:rsidP="0012089F">
            <w:pPr>
              <w:widowControl w:val="0"/>
              <w:autoSpaceDE w:val="0"/>
              <w:autoSpaceDN w:val="0"/>
              <w:adjustRightInd w:val="0"/>
              <w:rPr>
                <w:rFonts w:ascii="Verdana" w:hAnsi="Verdana" w:cs="Verdana"/>
                <w:b/>
                <w:color w:val="000000"/>
                <w:sz w:val="20"/>
                <w:lang w:val="da-DK"/>
              </w:rPr>
            </w:pPr>
            <w:r>
              <w:rPr>
                <w:rFonts w:ascii="Verdana" w:hAnsi="Verdana" w:cs="Verdana"/>
                <w:b/>
                <w:color w:val="000000"/>
                <w:sz w:val="20"/>
                <w:lang w:val="da-DK"/>
              </w:rPr>
              <w:t>Programmerings-s</w:t>
            </w:r>
            <w:r w:rsidRPr="0012089F">
              <w:rPr>
                <w:rFonts w:ascii="Verdana" w:hAnsi="Verdana" w:cs="Verdana"/>
                <w:b/>
                <w:color w:val="000000"/>
                <w:sz w:val="20"/>
                <w:lang w:val="da-DK"/>
              </w:rPr>
              <w:t>prog</w:t>
            </w:r>
            <w:r>
              <w:rPr>
                <w:rFonts w:ascii="Verdana" w:hAnsi="Verdana" w:cs="Verdana"/>
                <w:b/>
                <w:bCs/>
                <w:color w:val="000000"/>
                <w:sz w:val="20"/>
                <w:lang w:val="da-DK"/>
              </w:rPr>
              <w:t>– nyeste/højeste niveau først</w:t>
            </w:r>
          </w:p>
        </w:tc>
      </w:tr>
      <w:tr w:rsidR="00681F5B" w:rsidRPr="0034675A" w:rsidTr="008B41AA">
        <w:tc>
          <w:tcPr>
            <w:tcW w:w="1843" w:type="dxa"/>
            <w:shd w:val="clear" w:color="auto" w:fill="FFFFFF"/>
            <w:tcMar>
              <w:top w:w="20" w:type="dxa"/>
              <w:left w:w="20" w:type="dxa"/>
              <w:bottom w:w="20" w:type="dxa"/>
              <w:right w:w="20" w:type="dxa"/>
            </w:tcMar>
          </w:tcPr>
          <w:p w:rsidR="00681F5B" w:rsidRPr="0034675A" w:rsidRDefault="00681F5B"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681F5B" w:rsidRPr="0034675A" w:rsidRDefault="00681F5B" w:rsidP="008B41A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Cobol</w:t>
            </w:r>
          </w:p>
        </w:tc>
        <w:tc>
          <w:tcPr>
            <w:tcW w:w="2552" w:type="dxa"/>
            <w:shd w:val="clear" w:color="auto" w:fill="FFFFFF"/>
            <w:tcMar>
              <w:top w:w="20" w:type="dxa"/>
              <w:left w:w="20" w:type="dxa"/>
              <w:bottom w:w="20" w:type="dxa"/>
              <w:right w:w="20" w:type="dxa"/>
            </w:tcMar>
          </w:tcPr>
          <w:p w:rsidR="00681F5B" w:rsidRDefault="008B41AA">
            <w:r>
              <w:rPr>
                <w:rFonts w:ascii="Verdana" w:hAnsi="Verdana" w:cs="Verdana"/>
                <w:color w:val="000000"/>
                <w:sz w:val="20"/>
                <w:lang w:val="da-DK"/>
              </w:rPr>
              <w:t>Ekspert</w:t>
            </w:r>
          </w:p>
        </w:tc>
        <w:tc>
          <w:tcPr>
            <w:tcW w:w="1134" w:type="dxa"/>
            <w:shd w:val="clear" w:color="auto" w:fill="FFFFFF"/>
            <w:tcMar>
              <w:top w:w="20" w:type="dxa"/>
              <w:left w:w="20" w:type="dxa"/>
              <w:bottom w:w="20" w:type="dxa"/>
              <w:right w:w="20" w:type="dxa"/>
            </w:tcMar>
          </w:tcPr>
          <w:p w:rsidR="00681F5B" w:rsidRPr="0034675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681F5B" w:rsidRPr="0034675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15</w:t>
            </w:r>
          </w:p>
        </w:tc>
      </w:tr>
      <w:tr w:rsidR="008B41AA" w:rsidRPr="0034675A" w:rsidTr="008B41AA">
        <w:tc>
          <w:tcPr>
            <w:tcW w:w="1843" w:type="dxa"/>
            <w:shd w:val="clear" w:color="auto" w:fill="FFFFFF"/>
            <w:tcMar>
              <w:top w:w="20" w:type="dxa"/>
              <w:left w:w="20" w:type="dxa"/>
              <w:bottom w:w="20" w:type="dxa"/>
              <w:right w:w="20" w:type="dxa"/>
            </w:tcMar>
          </w:tcPr>
          <w:p w:rsidR="008B41AA" w:rsidRPr="0034675A" w:rsidRDefault="008B41A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8B41AA" w:rsidRDefault="008B41AA" w:rsidP="008B41A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Easytrieve +</w:t>
            </w:r>
          </w:p>
        </w:tc>
        <w:tc>
          <w:tcPr>
            <w:tcW w:w="2552" w:type="dxa"/>
            <w:shd w:val="clear" w:color="auto" w:fill="FFFFFF"/>
            <w:tcMar>
              <w:top w:w="20" w:type="dxa"/>
              <w:left w:w="20" w:type="dxa"/>
              <w:bottom w:w="20" w:type="dxa"/>
              <w:right w:w="20" w:type="dxa"/>
            </w:tcMar>
          </w:tcPr>
          <w:p w:rsidR="008B41AA" w:rsidRDefault="008B41AA">
            <w:pPr>
              <w:rPr>
                <w:rFonts w:ascii="Verdana" w:hAnsi="Verdana" w:cs="Verdana"/>
                <w:color w:val="000000"/>
                <w:sz w:val="20"/>
                <w:lang w:val="da-DK"/>
              </w:rPr>
            </w:pPr>
            <w:r>
              <w:rPr>
                <w:rFonts w:ascii="Verdana" w:hAnsi="Verdana" w:cs="Verdana"/>
                <w:color w:val="000000"/>
                <w:sz w:val="20"/>
                <w:lang w:val="da-DK"/>
              </w:rPr>
              <w:t>Rutineret</w:t>
            </w:r>
          </w:p>
        </w:tc>
        <w:tc>
          <w:tcPr>
            <w:tcW w:w="1134" w:type="dxa"/>
            <w:shd w:val="clear" w:color="auto" w:fill="FFFFFF"/>
            <w:tcMar>
              <w:top w:w="20" w:type="dxa"/>
              <w:left w:w="20" w:type="dxa"/>
              <w:bottom w:w="20" w:type="dxa"/>
              <w:right w:w="20" w:type="dxa"/>
            </w:tcMar>
          </w:tcPr>
          <w:p w:rsidR="008B41A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2009</w:t>
            </w:r>
          </w:p>
        </w:tc>
        <w:tc>
          <w:tcPr>
            <w:tcW w:w="992" w:type="dxa"/>
            <w:shd w:val="clear" w:color="auto" w:fill="FFFFFF"/>
            <w:tcMar>
              <w:top w:w="20" w:type="dxa"/>
              <w:left w:w="20" w:type="dxa"/>
              <w:bottom w:w="20" w:type="dxa"/>
              <w:right w:w="20" w:type="dxa"/>
            </w:tcMar>
          </w:tcPr>
          <w:p w:rsidR="008B41A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4</w:t>
            </w:r>
          </w:p>
        </w:tc>
      </w:tr>
      <w:tr w:rsidR="008B41AA" w:rsidRPr="0034675A" w:rsidTr="008B41AA">
        <w:tc>
          <w:tcPr>
            <w:tcW w:w="1843" w:type="dxa"/>
            <w:shd w:val="clear" w:color="auto" w:fill="FFFFFF"/>
            <w:tcMar>
              <w:top w:w="20" w:type="dxa"/>
              <w:left w:w="20" w:type="dxa"/>
              <w:bottom w:w="20" w:type="dxa"/>
              <w:right w:w="20" w:type="dxa"/>
            </w:tcMar>
          </w:tcPr>
          <w:p w:rsidR="008B41AA" w:rsidRPr="0034675A" w:rsidRDefault="008B41A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8B41AA" w:rsidRDefault="008B41AA" w:rsidP="008B41A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Pl/1</w:t>
            </w:r>
          </w:p>
        </w:tc>
        <w:tc>
          <w:tcPr>
            <w:tcW w:w="2552" w:type="dxa"/>
            <w:shd w:val="clear" w:color="auto" w:fill="FFFFFF"/>
            <w:tcMar>
              <w:top w:w="20" w:type="dxa"/>
              <w:left w:w="20" w:type="dxa"/>
              <w:bottom w:w="20" w:type="dxa"/>
              <w:right w:w="20" w:type="dxa"/>
            </w:tcMar>
          </w:tcPr>
          <w:p w:rsidR="008B41AA" w:rsidRDefault="008B41AA">
            <w:pPr>
              <w:rPr>
                <w:rFonts w:ascii="Verdana" w:hAnsi="Verdana" w:cs="Verdana"/>
                <w:color w:val="000000"/>
                <w:sz w:val="20"/>
                <w:lang w:val="da-DK"/>
              </w:rPr>
            </w:pPr>
            <w:r>
              <w:rPr>
                <w:rFonts w:ascii="Verdana" w:hAnsi="Verdana" w:cs="Verdana"/>
                <w:color w:val="000000"/>
                <w:sz w:val="20"/>
                <w:lang w:val="da-DK"/>
              </w:rPr>
              <w:t>Godt kendskab</w:t>
            </w:r>
          </w:p>
        </w:tc>
        <w:tc>
          <w:tcPr>
            <w:tcW w:w="1134" w:type="dxa"/>
            <w:shd w:val="clear" w:color="auto" w:fill="FFFFFF"/>
            <w:tcMar>
              <w:top w:w="20" w:type="dxa"/>
              <w:left w:w="20" w:type="dxa"/>
              <w:bottom w:w="20" w:type="dxa"/>
              <w:right w:w="20" w:type="dxa"/>
            </w:tcMar>
          </w:tcPr>
          <w:p w:rsidR="008B41AA" w:rsidRDefault="00DC42E1"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2004</w:t>
            </w:r>
          </w:p>
        </w:tc>
        <w:tc>
          <w:tcPr>
            <w:tcW w:w="992" w:type="dxa"/>
            <w:shd w:val="clear" w:color="auto" w:fill="FFFFFF"/>
            <w:tcMar>
              <w:top w:w="20" w:type="dxa"/>
              <w:left w:w="20" w:type="dxa"/>
              <w:bottom w:w="20" w:type="dxa"/>
              <w:right w:w="20" w:type="dxa"/>
            </w:tcMar>
          </w:tcPr>
          <w:p w:rsidR="008B41A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w:t>
            </w:r>
          </w:p>
        </w:tc>
      </w:tr>
      <w:tr w:rsidR="008B41AA" w:rsidRPr="0034675A" w:rsidTr="008B41AA">
        <w:tc>
          <w:tcPr>
            <w:tcW w:w="1843" w:type="dxa"/>
            <w:shd w:val="clear" w:color="auto" w:fill="FFFFFF"/>
            <w:tcMar>
              <w:top w:w="20" w:type="dxa"/>
              <w:left w:w="20" w:type="dxa"/>
              <w:bottom w:w="20" w:type="dxa"/>
              <w:right w:w="20" w:type="dxa"/>
            </w:tcMar>
          </w:tcPr>
          <w:p w:rsidR="008B41AA" w:rsidRPr="0034675A" w:rsidRDefault="008B41A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8B41AA" w:rsidRDefault="008B41AA" w:rsidP="008B41A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HPS</w:t>
            </w:r>
          </w:p>
        </w:tc>
        <w:tc>
          <w:tcPr>
            <w:tcW w:w="2552" w:type="dxa"/>
            <w:shd w:val="clear" w:color="auto" w:fill="FFFFFF"/>
            <w:tcMar>
              <w:top w:w="20" w:type="dxa"/>
              <w:left w:w="20" w:type="dxa"/>
              <w:bottom w:w="20" w:type="dxa"/>
              <w:right w:w="20" w:type="dxa"/>
            </w:tcMar>
          </w:tcPr>
          <w:p w:rsidR="008B41AA" w:rsidRDefault="008B41AA">
            <w:pPr>
              <w:rPr>
                <w:rFonts w:ascii="Verdana" w:hAnsi="Verdana" w:cs="Verdana"/>
                <w:color w:val="000000"/>
                <w:sz w:val="20"/>
                <w:lang w:val="da-DK"/>
              </w:rPr>
            </w:pPr>
            <w:r>
              <w:rPr>
                <w:rFonts w:ascii="Verdana" w:hAnsi="Verdana" w:cs="Verdana"/>
                <w:color w:val="000000"/>
                <w:sz w:val="20"/>
                <w:lang w:val="da-DK"/>
              </w:rPr>
              <w:t>Kendskab</w:t>
            </w:r>
          </w:p>
        </w:tc>
        <w:tc>
          <w:tcPr>
            <w:tcW w:w="1134" w:type="dxa"/>
            <w:shd w:val="clear" w:color="auto" w:fill="FFFFFF"/>
            <w:tcMar>
              <w:top w:w="20" w:type="dxa"/>
              <w:left w:w="20" w:type="dxa"/>
              <w:bottom w:w="20" w:type="dxa"/>
              <w:right w:w="20" w:type="dxa"/>
            </w:tcMar>
          </w:tcPr>
          <w:p w:rsidR="008B41A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w:t>
            </w:r>
            <w:r w:rsidR="00DC42E1">
              <w:rPr>
                <w:rFonts w:ascii="Verdana" w:hAnsi="Verdana" w:cs="Verdana"/>
                <w:color w:val="000000"/>
                <w:sz w:val="20"/>
                <w:lang w:val="da-DK"/>
              </w:rPr>
              <w:t>4</w:t>
            </w:r>
          </w:p>
        </w:tc>
        <w:tc>
          <w:tcPr>
            <w:tcW w:w="992" w:type="dxa"/>
            <w:shd w:val="clear" w:color="auto" w:fill="FFFFFF"/>
            <w:tcMar>
              <w:top w:w="20" w:type="dxa"/>
              <w:left w:w="20" w:type="dxa"/>
              <w:bottom w:w="20" w:type="dxa"/>
              <w:right w:w="20" w:type="dxa"/>
            </w:tcMar>
          </w:tcPr>
          <w:p w:rsidR="008B41AA" w:rsidRDefault="008B41AA"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w:t>
            </w:r>
          </w:p>
        </w:tc>
      </w:tr>
      <w:tr w:rsidR="008B41AA" w:rsidRPr="0034675A" w:rsidTr="008F2485">
        <w:tc>
          <w:tcPr>
            <w:tcW w:w="1843" w:type="dxa"/>
            <w:shd w:val="clear" w:color="auto" w:fill="FFFFFF"/>
            <w:tcMar>
              <w:top w:w="20" w:type="dxa"/>
              <w:left w:w="20" w:type="dxa"/>
              <w:bottom w:w="20" w:type="dxa"/>
              <w:right w:w="20" w:type="dxa"/>
            </w:tcMar>
          </w:tcPr>
          <w:p w:rsidR="008B41AA" w:rsidRPr="0034675A" w:rsidRDefault="008B41AA" w:rsidP="006D4443">
            <w:pPr>
              <w:widowControl w:val="0"/>
              <w:autoSpaceDE w:val="0"/>
              <w:autoSpaceDN w:val="0"/>
              <w:adjustRightInd w:val="0"/>
              <w:rPr>
                <w:rFonts w:ascii="Verdana" w:hAnsi="Verdana" w:cs="Verdana"/>
                <w:color w:val="000000"/>
                <w:sz w:val="20"/>
                <w:lang w:val="da-DK"/>
              </w:rPr>
            </w:pPr>
          </w:p>
        </w:tc>
        <w:tc>
          <w:tcPr>
            <w:tcW w:w="2835" w:type="dxa"/>
            <w:shd w:val="clear" w:color="auto" w:fill="FFFFFF"/>
            <w:tcMar>
              <w:top w:w="20" w:type="dxa"/>
              <w:left w:w="20" w:type="dxa"/>
              <w:bottom w:w="20" w:type="dxa"/>
              <w:right w:w="20" w:type="dxa"/>
            </w:tcMar>
          </w:tcPr>
          <w:p w:rsidR="008B41AA" w:rsidRDefault="008F2485" w:rsidP="008B41A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VB</w:t>
            </w:r>
          </w:p>
        </w:tc>
        <w:tc>
          <w:tcPr>
            <w:tcW w:w="2552" w:type="dxa"/>
            <w:shd w:val="clear" w:color="auto" w:fill="FFFFFF"/>
            <w:tcMar>
              <w:top w:w="20" w:type="dxa"/>
              <w:left w:w="20" w:type="dxa"/>
              <w:bottom w:w="20" w:type="dxa"/>
              <w:right w:w="20" w:type="dxa"/>
            </w:tcMar>
          </w:tcPr>
          <w:p w:rsidR="008B41AA" w:rsidRDefault="008F2485">
            <w:pPr>
              <w:rPr>
                <w:rFonts w:ascii="Verdana" w:hAnsi="Verdana" w:cs="Verdana"/>
                <w:color w:val="000000"/>
                <w:sz w:val="20"/>
                <w:lang w:val="da-DK"/>
              </w:rPr>
            </w:pPr>
            <w:r>
              <w:rPr>
                <w:rFonts w:ascii="Verdana" w:hAnsi="Verdana" w:cs="Verdana"/>
                <w:color w:val="000000"/>
                <w:sz w:val="20"/>
                <w:lang w:val="da-DK"/>
              </w:rPr>
              <w:t>Godt kendskab</w:t>
            </w:r>
          </w:p>
        </w:tc>
        <w:tc>
          <w:tcPr>
            <w:tcW w:w="1134" w:type="dxa"/>
            <w:shd w:val="clear" w:color="auto" w:fill="FFFFFF"/>
            <w:tcMar>
              <w:top w:w="20" w:type="dxa"/>
              <w:left w:w="20" w:type="dxa"/>
              <w:bottom w:w="20" w:type="dxa"/>
              <w:right w:w="20" w:type="dxa"/>
            </w:tcMar>
          </w:tcPr>
          <w:p w:rsidR="008B41AA" w:rsidRDefault="008F248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w:t>
            </w:r>
          </w:p>
        </w:tc>
        <w:tc>
          <w:tcPr>
            <w:tcW w:w="992" w:type="dxa"/>
            <w:shd w:val="clear" w:color="auto" w:fill="FFFFFF"/>
            <w:tcMar>
              <w:top w:w="20" w:type="dxa"/>
              <w:left w:w="20" w:type="dxa"/>
              <w:bottom w:w="20" w:type="dxa"/>
              <w:right w:w="20" w:type="dxa"/>
            </w:tcMar>
          </w:tcPr>
          <w:p w:rsidR="008B41AA" w:rsidRDefault="008F248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w:t>
            </w:r>
          </w:p>
        </w:tc>
      </w:tr>
      <w:tr w:rsidR="008F2485" w:rsidRPr="0034675A" w:rsidTr="00DA34B2">
        <w:tc>
          <w:tcPr>
            <w:tcW w:w="1843" w:type="dxa"/>
            <w:tcBorders>
              <w:bottom w:val="single" w:sz="4" w:space="0" w:color="auto"/>
            </w:tcBorders>
            <w:shd w:val="clear" w:color="auto" w:fill="FFFFFF"/>
            <w:tcMar>
              <w:top w:w="20" w:type="dxa"/>
              <w:left w:w="20" w:type="dxa"/>
              <w:bottom w:w="20" w:type="dxa"/>
              <w:right w:w="20" w:type="dxa"/>
            </w:tcMar>
          </w:tcPr>
          <w:p w:rsidR="008F2485" w:rsidRPr="0034675A" w:rsidRDefault="008F2485" w:rsidP="006D4443">
            <w:pPr>
              <w:widowControl w:val="0"/>
              <w:autoSpaceDE w:val="0"/>
              <w:autoSpaceDN w:val="0"/>
              <w:adjustRightInd w:val="0"/>
              <w:rPr>
                <w:rFonts w:ascii="Verdana" w:hAnsi="Verdana" w:cs="Verdana"/>
                <w:color w:val="000000"/>
                <w:sz w:val="20"/>
                <w:lang w:val="da-DK"/>
              </w:rPr>
            </w:pPr>
          </w:p>
        </w:tc>
        <w:tc>
          <w:tcPr>
            <w:tcW w:w="2835" w:type="dxa"/>
            <w:tcBorders>
              <w:bottom w:val="single" w:sz="4" w:space="0" w:color="auto"/>
            </w:tcBorders>
            <w:shd w:val="clear" w:color="auto" w:fill="FFFFFF"/>
            <w:tcMar>
              <w:top w:w="20" w:type="dxa"/>
              <w:left w:w="20" w:type="dxa"/>
              <w:bottom w:w="20" w:type="dxa"/>
              <w:right w:w="20" w:type="dxa"/>
            </w:tcMar>
          </w:tcPr>
          <w:p w:rsidR="008F2485" w:rsidRDefault="008F2485" w:rsidP="008B41AA">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Foxpro</w:t>
            </w:r>
          </w:p>
        </w:tc>
        <w:tc>
          <w:tcPr>
            <w:tcW w:w="2552" w:type="dxa"/>
            <w:tcBorders>
              <w:bottom w:val="single" w:sz="4" w:space="0" w:color="auto"/>
            </w:tcBorders>
            <w:shd w:val="clear" w:color="auto" w:fill="FFFFFF"/>
            <w:tcMar>
              <w:top w:w="20" w:type="dxa"/>
              <w:left w:w="20" w:type="dxa"/>
              <w:bottom w:w="20" w:type="dxa"/>
              <w:right w:w="20" w:type="dxa"/>
            </w:tcMar>
          </w:tcPr>
          <w:p w:rsidR="008F2485" w:rsidRDefault="008F2485">
            <w:pPr>
              <w:rPr>
                <w:rFonts w:ascii="Verdana" w:hAnsi="Verdana" w:cs="Verdana"/>
                <w:color w:val="000000"/>
                <w:sz w:val="20"/>
                <w:lang w:val="da-DK"/>
              </w:rPr>
            </w:pPr>
            <w:r>
              <w:rPr>
                <w:rFonts w:ascii="Verdana" w:hAnsi="Verdana" w:cs="Verdana"/>
                <w:color w:val="000000"/>
                <w:sz w:val="20"/>
                <w:lang w:val="da-DK"/>
              </w:rPr>
              <w:t>Kendskab</w:t>
            </w:r>
          </w:p>
        </w:tc>
        <w:tc>
          <w:tcPr>
            <w:tcW w:w="1134" w:type="dxa"/>
            <w:tcBorders>
              <w:bottom w:val="single" w:sz="4" w:space="0" w:color="auto"/>
            </w:tcBorders>
            <w:shd w:val="clear" w:color="auto" w:fill="FFFFFF"/>
            <w:tcMar>
              <w:top w:w="20" w:type="dxa"/>
              <w:left w:w="20" w:type="dxa"/>
              <w:bottom w:w="20" w:type="dxa"/>
              <w:right w:w="20" w:type="dxa"/>
            </w:tcMar>
          </w:tcPr>
          <w:p w:rsidR="008F2485" w:rsidRDefault="008F248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1995</w:t>
            </w:r>
          </w:p>
        </w:tc>
        <w:tc>
          <w:tcPr>
            <w:tcW w:w="992" w:type="dxa"/>
            <w:tcBorders>
              <w:bottom w:val="single" w:sz="4" w:space="0" w:color="auto"/>
            </w:tcBorders>
            <w:shd w:val="clear" w:color="auto" w:fill="FFFFFF"/>
            <w:tcMar>
              <w:top w:w="20" w:type="dxa"/>
              <w:left w:w="20" w:type="dxa"/>
              <w:bottom w:w="20" w:type="dxa"/>
              <w:right w:w="20" w:type="dxa"/>
            </w:tcMar>
          </w:tcPr>
          <w:p w:rsidR="008F2485" w:rsidRDefault="008F2485" w:rsidP="006D4443">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w:t>
            </w:r>
          </w:p>
        </w:tc>
      </w:tr>
    </w:tbl>
    <w:p w:rsidR="00EA7107" w:rsidRDefault="00EA7107" w:rsidP="00DC251F">
      <w:pPr>
        <w:widowControl w:val="0"/>
        <w:autoSpaceDE w:val="0"/>
        <w:autoSpaceDN w:val="0"/>
        <w:adjustRightInd w:val="0"/>
        <w:rPr>
          <w:rFonts w:ascii="Verdana" w:hAnsi="Verdana" w:cs="Verdana"/>
          <w:b/>
          <w:bCs/>
          <w:color w:val="000000"/>
          <w:lang w:val="da-DK"/>
        </w:rPr>
      </w:pPr>
    </w:p>
    <w:p w:rsidR="00EA7107" w:rsidRDefault="00EA7107" w:rsidP="00DC251F">
      <w:pPr>
        <w:widowControl w:val="0"/>
        <w:autoSpaceDE w:val="0"/>
        <w:autoSpaceDN w:val="0"/>
        <w:adjustRightInd w:val="0"/>
        <w:rPr>
          <w:rFonts w:ascii="Verdana" w:hAnsi="Verdana" w:cs="Verdana"/>
          <w:b/>
          <w:bCs/>
          <w:color w:val="000000"/>
          <w:lang w:val="da-DK"/>
        </w:rPr>
      </w:pPr>
    </w:p>
    <w:p w:rsidR="00EA7107" w:rsidRPr="0034675A" w:rsidRDefault="00EA7107" w:rsidP="00DC251F">
      <w:pPr>
        <w:widowControl w:val="0"/>
        <w:autoSpaceDE w:val="0"/>
        <w:autoSpaceDN w:val="0"/>
        <w:adjustRightInd w:val="0"/>
        <w:rPr>
          <w:rFonts w:ascii="Verdana" w:hAnsi="Verdana" w:cs="Verdana"/>
          <w:color w:val="000000"/>
          <w:lang w:val="da-DK"/>
        </w:rPr>
      </w:pPr>
      <w:r w:rsidRPr="0034675A">
        <w:rPr>
          <w:rFonts w:ascii="Verdana" w:hAnsi="Verdana" w:cs="Verdana"/>
          <w:b/>
          <w:bCs/>
          <w:color w:val="000000"/>
          <w:lang w:val="da-DK"/>
        </w:rPr>
        <w:t>Projekterfaring</w:t>
      </w:r>
    </w:p>
    <w:p w:rsidR="00EA7107" w:rsidRPr="00DB58B9" w:rsidRDefault="00EA7107" w:rsidP="00DC251F">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Beskriv ét projekt ad gangen, omvendt kronologi</w:t>
      </w:r>
    </w:p>
    <w:p w:rsidR="00EA7107" w:rsidRPr="0034675A" w:rsidRDefault="00EA7107" w:rsidP="00DC251F">
      <w:pPr>
        <w:widowControl w:val="0"/>
        <w:autoSpaceDE w:val="0"/>
        <w:autoSpaceDN w:val="0"/>
        <w:adjustRightInd w:val="0"/>
        <w:rPr>
          <w:rFonts w:ascii="Verdana" w:hAnsi="Verdana" w:cs="Verdana"/>
          <w:color w:val="00000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EA7107" w:rsidRPr="009A71AB" w:rsidTr="00DA34B2">
        <w:trPr>
          <w:cantSplit/>
        </w:trPr>
        <w:tc>
          <w:tcPr>
            <w:tcW w:w="1575" w:type="dxa"/>
            <w:tcBorders>
              <w:top w:val="single" w:sz="4" w:space="0" w:color="auto"/>
            </w:tcBorders>
            <w:shd w:val="clear" w:color="auto" w:fill="D0D0D0"/>
            <w:tcMar>
              <w:top w:w="40" w:type="dxa"/>
              <w:left w:w="40" w:type="dxa"/>
              <w:bottom w:w="40" w:type="dxa"/>
              <w:right w:w="40" w:type="dxa"/>
            </w:tcMar>
          </w:tcPr>
          <w:p w:rsidR="00EA7107" w:rsidRPr="00CA6C2F" w:rsidRDefault="00EA7107" w:rsidP="006D4443">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EA7107" w:rsidRPr="0034675A" w:rsidRDefault="00322C63" w:rsidP="006D4443">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Silkeborg data</w:t>
            </w:r>
          </w:p>
        </w:tc>
      </w:tr>
      <w:tr w:rsidR="00EA7107" w:rsidRPr="009A71AB" w:rsidTr="00DA34B2">
        <w:trPr>
          <w:cantSplit/>
        </w:trPr>
        <w:tc>
          <w:tcPr>
            <w:tcW w:w="1575" w:type="dxa"/>
            <w:shd w:val="clear" w:color="auto" w:fill="D0D0D0"/>
            <w:tcMar>
              <w:top w:w="40" w:type="dxa"/>
              <w:left w:w="40" w:type="dxa"/>
              <w:bottom w:w="40" w:type="dxa"/>
              <w:right w:w="40" w:type="dxa"/>
            </w:tcMar>
          </w:tcPr>
          <w:p w:rsidR="00EA7107" w:rsidRPr="00CA6C2F" w:rsidRDefault="00EA7107" w:rsidP="006D4443">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EA7107" w:rsidRPr="0034675A" w:rsidRDefault="00322C63" w:rsidP="006D4443">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2004 – 2009</w:t>
            </w:r>
          </w:p>
        </w:tc>
      </w:tr>
      <w:tr w:rsidR="00EA7107" w:rsidRPr="00182D01" w:rsidTr="00DA34B2">
        <w:trPr>
          <w:cantSplit/>
        </w:trPr>
        <w:tc>
          <w:tcPr>
            <w:tcW w:w="1575" w:type="dxa"/>
            <w:shd w:val="clear" w:color="auto" w:fill="D0D0D0"/>
            <w:tcMar>
              <w:top w:w="40" w:type="dxa"/>
              <w:left w:w="40" w:type="dxa"/>
              <w:bottom w:w="40" w:type="dxa"/>
              <w:right w:w="40" w:type="dxa"/>
            </w:tcMar>
          </w:tcPr>
          <w:p w:rsidR="00EA7107" w:rsidRPr="00CA6C2F" w:rsidRDefault="00EA7107" w:rsidP="006D4443">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EA7107" w:rsidRDefault="00322C63" w:rsidP="006D4443">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Nyudvikling og vedligeholdelse af lønsystem</w:t>
            </w:r>
            <w:r w:rsidR="00EA7107">
              <w:rPr>
                <w:rFonts w:ascii="Verdana" w:hAnsi="Verdana" w:cs="Verdana"/>
                <w:color w:val="000000"/>
                <w:sz w:val="20"/>
                <w:lang w:val="da-DK"/>
              </w:rPr>
              <w:t xml:space="preserve">. </w:t>
            </w:r>
          </w:p>
          <w:p w:rsidR="00EA7107" w:rsidRDefault="00322C63" w:rsidP="00322C63">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Omlægning af overenskomstoplysninger fra VSAM til DB2, samt rette løn programmer til at bruge de nye tabeller</w:t>
            </w:r>
            <w:r w:rsidR="00EA7107">
              <w:rPr>
                <w:rFonts w:ascii="Verdana" w:hAnsi="Verdana" w:cs="Verdana"/>
                <w:color w:val="000000"/>
                <w:sz w:val="20"/>
                <w:lang w:val="da-DK"/>
              </w:rPr>
              <w:t>.</w:t>
            </w:r>
          </w:p>
          <w:p w:rsidR="00182D01" w:rsidRDefault="00322C63" w:rsidP="00182D01">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Udvikle nyt bogholderisystem, som bruger organisations hierarki i kommuner til at bogføre ud fra. Samt konvertere eksisterende data til det nye system.</w:t>
            </w:r>
            <w:r w:rsidR="00182D01">
              <w:rPr>
                <w:rFonts w:ascii="Verdana" w:hAnsi="Verdana" w:cs="Verdana"/>
                <w:color w:val="000000"/>
                <w:sz w:val="20"/>
                <w:lang w:val="da-DK"/>
              </w:rPr>
              <w:t xml:space="preserve"> Har været med til at udvikle hostdelen af webservices til de nye skærmbilleder.</w:t>
            </w:r>
          </w:p>
          <w:p w:rsidR="00322C63" w:rsidRPr="0034675A" w:rsidRDefault="00322C63" w:rsidP="00182D01">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På dette projekt var konsulenten teknisk projektleder.</w:t>
            </w:r>
          </w:p>
        </w:tc>
      </w:tr>
      <w:tr w:rsidR="00EA7107" w:rsidRPr="009A71AB" w:rsidTr="00DA34B2">
        <w:trPr>
          <w:cantSplit/>
        </w:trPr>
        <w:tc>
          <w:tcPr>
            <w:tcW w:w="1575" w:type="dxa"/>
            <w:shd w:val="clear" w:color="auto" w:fill="D0D0D0"/>
            <w:tcMar>
              <w:top w:w="40" w:type="dxa"/>
              <w:left w:w="40" w:type="dxa"/>
              <w:bottom w:w="40" w:type="dxa"/>
              <w:right w:w="40" w:type="dxa"/>
            </w:tcMar>
          </w:tcPr>
          <w:p w:rsidR="00EA7107" w:rsidRPr="00CA6C2F" w:rsidRDefault="00EA7107" w:rsidP="006D4443">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EA7107" w:rsidRPr="0034675A" w:rsidRDefault="00322C63" w:rsidP="006D4443">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Cobol, ’Cics, DB2</w:t>
            </w:r>
          </w:p>
        </w:tc>
      </w:tr>
      <w:tr w:rsidR="00EA7107" w:rsidRPr="00182D01" w:rsidTr="00DA34B2">
        <w:trPr>
          <w:cantSplit/>
        </w:trPr>
        <w:tc>
          <w:tcPr>
            <w:tcW w:w="1575" w:type="dxa"/>
            <w:tcBorders>
              <w:bottom w:val="single" w:sz="4" w:space="0" w:color="auto"/>
            </w:tcBorders>
            <w:shd w:val="clear" w:color="auto" w:fill="D0D0D0"/>
            <w:tcMar>
              <w:top w:w="40" w:type="dxa"/>
              <w:left w:w="40" w:type="dxa"/>
              <w:bottom w:w="40" w:type="dxa"/>
              <w:right w:w="40" w:type="dxa"/>
            </w:tcMar>
          </w:tcPr>
          <w:p w:rsidR="00EA7107" w:rsidRPr="00CA6C2F" w:rsidRDefault="00EA7107" w:rsidP="006D4443">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EA7107" w:rsidRPr="0034675A" w:rsidRDefault="00322C63" w:rsidP="006D4443">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Projekt deltager, og teknisk projektledelse</w:t>
            </w:r>
          </w:p>
        </w:tc>
      </w:tr>
    </w:tbl>
    <w:p w:rsidR="00EA7107" w:rsidRDefault="00EA7107" w:rsidP="00DC251F">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EA7107" w:rsidRPr="009A71AB" w:rsidTr="000B0490">
        <w:trPr>
          <w:cantSplit/>
        </w:trPr>
        <w:tc>
          <w:tcPr>
            <w:tcW w:w="1575" w:type="dxa"/>
            <w:tcBorders>
              <w:top w:val="single" w:sz="4" w:space="0" w:color="auto"/>
            </w:tcBorders>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EA7107" w:rsidRPr="0034675A" w:rsidRDefault="00322C63"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Danske Bank</w:t>
            </w:r>
            <w:r w:rsidR="00DC42E1">
              <w:rPr>
                <w:rFonts w:ascii="Verdana" w:hAnsi="Verdana" w:cs="Verdana"/>
                <w:color w:val="000000"/>
                <w:sz w:val="20"/>
                <w:lang w:val="da-DK"/>
              </w:rPr>
              <w:t>, Århus</w:t>
            </w:r>
          </w:p>
        </w:tc>
      </w:tr>
      <w:tr w:rsidR="00EA7107" w:rsidRPr="009A71AB" w:rsidTr="000B0490">
        <w:trPr>
          <w:cantSplit/>
        </w:trPr>
        <w:tc>
          <w:tcPr>
            <w:tcW w:w="1575" w:type="dxa"/>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EA7107" w:rsidRPr="0034675A" w:rsidRDefault="00322C63"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w:t>
            </w:r>
            <w:r w:rsidR="00DC42E1">
              <w:rPr>
                <w:rFonts w:ascii="Verdana" w:hAnsi="Verdana" w:cs="Verdana"/>
                <w:color w:val="000000"/>
                <w:sz w:val="20"/>
                <w:lang w:val="da-DK"/>
              </w:rPr>
              <w:t>4 – 2004</w:t>
            </w:r>
          </w:p>
        </w:tc>
      </w:tr>
      <w:tr w:rsidR="00EA7107" w:rsidRPr="00182D01" w:rsidTr="000B0490">
        <w:trPr>
          <w:cantSplit/>
        </w:trPr>
        <w:tc>
          <w:tcPr>
            <w:tcW w:w="1575" w:type="dxa"/>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EA7107" w:rsidRDefault="00DC42E1"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Programmering af programmer til spejling.</w:t>
            </w:r>
          </w:p>
          <w:p w:rsidR="00322C63" w:rsidRPr="0034675A" w:rsidRDefault="00DC42E1" w:rsidP="00DC42E1">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programmer som spejler data, så de fysisk er lagret to steder, så det ikke kun er DB2 som står for spejlingen.</w:t>
            </w:r>
          </w:p>
        </w:tc>
      </w:tr>
      <w:tr w:rsidR="00EA7107" w:rsidRPr="00182D01" w:rsidTr="000B0490">
        <w:trPr>
          <w:cantSplit/>
        </w:trPr>
        <w:tc>
          <w:tcPr>
            <w:tcW w:w="1575" w:type="dxa"/>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EA7107" w:rsidRPr="00011577" w:rsidRDefault="00DC42E1" w:rsidP="000B0490">
            <w:pPr>
              <w:keepNext/>
              <w:widowControl w:val="0"/>
              <w:autoSpaceDE w:val="0"/>
              <w:autoSpaceDN w:val="0"/>
              <w:adjustRightInd w:val="0"/>
              <w:rPr>
                <w:rFonts w:ascii="Verdana" w:hAnsi="Verdana" w:cs="Verdana"/>
                <w:color w:val="000000"/>
                <w:sz w:val="20"/>
                <w:lang w:val="es-ES"/>
              </w:rPr>
            </w:pPr>
            <w:r w:rsidRPr="00011577">
              <w:rPr>
                <w:rFonts w:ascii="Verdana" w:hAnsi="Verdana" w:cs="Verdana"/>
                <w:color w:val="000000"/>
                <w:sz w:val="20"/>
                <w:lang w:val="es-ES"/>
              </w:rPr>
              <w:t>CICS, Cobol,</w:t>
            </w:r>
            <w:r w:rsidR="00011577" w:rsidRPr="00011577">
              <w:rPr>
                <w:rFonts w:ascii="Verdana" w:hAnsi="Verdana" w:cs="Verdana"/>
                <w:color w:val="000000"/>
                <w:sz w:val="20"/>
                <w:lang w:val="es-ES"/>
              </w:rPr>
              <w:t xml:space="preserve"> DB2,</w:t>
            </w:r>
            <w:r w:rsidRPr="00011577">
              <w:rPr>
                <w:rFonts w:ascii="Verdana" w:hAnsi="Verdana" w:cs="Verdana"/>
                <w:color w:val="000000"/>
                <w:sz w:val="20"/>
                <w:lang w:val="es-ES"/>
              </w:rPr>
              <w:t xml:space="preserve"> Pl1, HPS</w:t>
            </w:r>
            <w:r w:rsidR="00EA7107" w:rsidRPr="00011577">
              <w:rPr>
                <w:rFonts w:ascii="Verdana" w:hAnsi="Verdana" w:cs="Verdana"/>
                <w:color w:val="000000"/>
                <w:sz w:val="20"/>
                <w:lang w:val="es-ES"/>
              </w:rPr>
              <w:t xml:space="preserve">. </w:t>
            </w:r>
          </w:p>
        </w:tc>
      </w:tr>
      <w:tr w:rsidR="00EA7107" w:rsidRPr="0034675A" w:rsidTr="000B0490">
        <w:trPr>
          <w:cantSplit/>
        </w:trPr>
        <w:tc>
          <w:tcPr>
            <w:tcW w:w="1575" w:type="dxa"/>
            <w:tcBorders>
              <w:bottom w:val="single" w:sz="4" w:space="0" w:color="auto"/>
            </w:tcBorders>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EA7107" w:rsidRPr="0034675A" w:rsidRDefault="00DC42E1"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w:t>
            </w:r>
          </w:p>
        </w:tc>
      </w:tr>
    </w:tbl>
    <w:p w:rsidR="00EA7107" w:rsidRDefault="00EA7107" w:rsidP="00DC251F">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EA7107" w:rsidRPr="009A71AB" w:rsidTr="000B0490">
        <w:trPr>
          <w:cantSplit/>
        </w:trPr>
        <w:tc>
          <w:tcPr>
            <w:tcW w:w="1575" w:type="dxa"/>
            <w:tcBorders>
              <w:top w:val="single" w:sz="4" w:space="0" w:color="auto"/>
            </w:tcBorders>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EA7107" w:rsidRPr="0034675A" w:rsidRDefault="00DC42E1"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Danske Bank, Ballerup</w:t>
            </w:r>
          </w:p>
        </w:tc>
      </w:tr>
      <w:tr w:rsidR="00EA7107" w:rsidRPr="009A71AB" w:rsidTr="000B0490">
        <w:trPr>
          <w:cantSplit/>
        </w:trPr>
        <w:tc>
          <w:tcPr>
            <w:tcW w:w="1575" w:type="dxa"/>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EA7107" w:rsidRPr="0034675A" w:rsidRDefault="00DC42E1"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2003 – 2004</w:t>
            </w:r>
          </w:p>
        </w:tc>
      </w:tr>
      <w:tr w:rsidR="00EA7107" w:rsidRPr="00182D01" w:rsidTr="000B0490">
        <w:trPr>
          <w:cantSplit/>
        </w:trPr>
        <w:tc>
          <w:tcPr>
            <w:tcW w:w="1575" w:type="dxa"/>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EA7107" w:rsidRDefault="00DC42E1"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nyt ejendomsmægler system.</w:t>
            </w:r>
          </w:p>
          <w:p w:rsidR="00DC42E1" w:rsidRPr="0034675A" w:rsidRDefault="00DC42E1" w:rsidP="00182D01">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Nyudvikling af hostdel til ejendomsmægler system, hvor clientdelen blev lavet i Java. Konsulenten stod desuden for udvikling af </w:t>
            </w:r>
            <w:r w:rsidR="00182D01">
              <w:rPr>
                <w:rFonts w:ascii="Verdana" w:hAnsi="Verdana" w:cs="Verdana"/>
                <w:color w:val="000000"/>
                <w:sz w:val="20"/>
                <w:lang w:val="da-DK"/>
              </w:rPr>
              <w:t xml:space="preserve">en </w:t>
            </w:r>
            <w:r>
              <w:rPr>
                <w:rFonts w:ascii="Verdana" w:hAnsi="Verdana" w:cs="Verdana"/>
                <w:color w:val="000000"/>
                <w:sz w:val="20"/>
                <w:lang w:val="da-DK"/>
              </w:rPr>
              <w:t>ny s</w:t>
            </w:r>
            <w:r w:rsidR="00182D01">
              <w:rPr>
                <w:rFonts w:ascii="Verdana" w:hAnsi="Verdana" w:cs="Verdana"/>
                <w:color w:val="000000"/>
                <w:sz w:val="20"/>
                <w:lang w:val="da-DK"/>
              </w:rPr>
              <w:t xml:space="preserve">tandard for </w:t>
            </w:r>
            <w:r>
              <w:rPr>
                <w:rFonts w:ascii="Verdana" w:hAnsi="Verdana" w:cs="Verdana"/>
                <w:color w:val="000000"/>
                <w:sz w:val="20"/>
                <w:lang w:val="da-DK"/>
              </w:rPr>
              <w:t xml:space="preserve"> fejlhåndtering og trac</w:t>
            </w:r>
            <w:r w:rsidR="00011577">
              <w:rPr>
                <w:rFonts w:ascii="Verdana" w:hAnsi="Verdana" w:cs="Verdana"/>
                <w:color w:val="000000"/>
                <w:sz w:val="20"/>
                <w:lang w:val="da-DK"/>
              </w:rPr>
              <w:t>e</w:t>
            </w:r>
            <w:r w:rsidR="00182D01">
              <w:rPr>
                <w:rFonts w:ascii="Verdana" w:hAnsi="Verdana" w:cs="Verdana"/>
                <w:color w:val="000000"/>
                <w:sz w:val="20"/>
                <w:lang w:val="da-DK"/>
              </w:rPr>
              <w:t xml:space="preserve"> af</w:t>
            </w:r>
            <w:r>
              <w:rPr>
                <w:rFonts w:ascii="Verdana" w:hAnsi="Verdana" w:cs="Verdana"/>
                <w:color w:val="000000"/>
                <w:sz w:val="20"/>
                <w:lang w:val="da-DK"/>
              </w:rPr>
              <w:t xml:space="preserve"> </w:t>
            </w:r>
            <w:r w:rsidR="00182D01">
              <w:rPr>
                <w:rFonts w:ascii="Verdana" w:hAnsi="Verdana" w:cs="Verdana"/>
                <w:color w:val="000000"/>
                <w:sz w:val="20"/>
                <w:lang w:val="da-DK"/>
              </w:rPr>
              <w:t xml:space="preserve">webservices på </w:t>
            </w:r>
            <w:r>
              <w:rPr>
                <w:rFonts w:ascii="Verdana" w:hAnsi="Verdana" w:cs="Verdana"/>
                <w:color w:val="000000"/>
                <w:sz w:val="20"/>
                <w:lang w:val="da-DK"/>
              </w:rPr>
              <w:t>hosten.</w:t>
            </w:r>
          </w:p>
        </w:tc>
      </w:tr>
      <w:tr w:rsidR="00EA7107" w:rsidRPr="009A71AB" w:rsidTr="000B0490">
        <w:trPr>
          <w:cantSplit/>
        </w:trPr>
        <w:tc>
          <w:tcPr>
            <w:tcW w:w="1575" w:type="dxa"/>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EA7107" w:rsidRPr="0034675A" w:rsidRDefault="00011577"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CICS, Cobol DB2</w:t>
            </w:r>
            <w:r w:rsidR="00EA7107">
              <w:rPr>
                <w:rFonts w:ascii="Verdana" w:hAnsi="Verdana" w:cs="Verdana"/>
                <w:color w:val="000000"/>
                <w:sz w:val="20"/>
                <w:lang w:val="da-DK"/>
              </w:rPr>
              <w:t xml:space="preserve"> </w:t>
            </w:r>
          </w:p>
        </w:tc>
      </w:tr>
      <w:tr w:rsidR="00EA7107" w:rsidRPr="00182D01" w:rsidTr="000B0490">
        <w:trPr>
          <w:cantSplit/>
        </w:trPr>
        <w:tc>
          <w:tcPr>
            <w:tcW w:w="1575" w:type="dxa"/>
            <w:tcBorders>
              <w:bottom w:val="single" w:sz="4" w:space="0" w:color="auto"/>
            </w:tcBorders>
            <w:shd w:val="clear" w:color="auto" w:fill="D0D0D0"/>
            <w:tcMar>
              <w:top w:w="40" w:type="dxa"/>
              <w:left w:w="40" w:type="dxa"/>
              <w:bottom w:w="40" w:type="dxa"/>
              <w:right w:w="40" w:type="dxa"/>
            </w:tcMar>
          </w:tcPr>
          <w:p w:rsidR="00EA7107" w:rsidRPr="00CA6C2F" w:rsidRDefault="00EA7107" w:rsidP="000B0490">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EA7107" w:rsidRPr="0034675A" w:rsidRDefault="00DC42E1" w:rsidP="000B0490">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 samt medansvarlig for ny kode standard</w:t>
            </w:r>
          </w:p>
        </w:tc>
      </w:tr>
    </w:tbl>
    <w:p w:rsidR="00EA7107" w:rsidRDefault="00EA7107" w:rsidP="00DC251F">
      <w:pPr>
        <w:widowControl w:val="0"/>
        <w:autoSpaceDE w:val="0"/>
        <w:autoSpaceDN w:val="0"/>
        <w:adjustRightInd w:val="0"/>
        <w:rPr>
          <w:rFonts w:ascii="Verdana" w:hAnsi="Verdana" w:cs="Verdana"/>
          <w:color w:val="000000"/>
          <w:sz w:val="20"/>
          <w:lang w:val="da-DK"/>
        </w:rPr>
      </w:pPr>
    </w:p>
    <w:p w:rsidR="0027595C" w:rsidRDefault="0027595C" w:rsidP="0027595C">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27595C"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lastRenderedPageBreak/>
              <w:t>Kunde:</w:t>
            </w:r>
          </w:p>
        </w:tc>
        <w:tc>
          <w:tcPr>
            <w:tcW w:w="7781" w:type="dxa"/>
            <w:tcBorders>
              <w:top w:val="single" w:sz="4" w:space="0" w:color="auto"/>
            </w:tcBorders>
            <w:shd w:val="clear" w:color="auto" w:fill="FFFFFF"/>
            <w:tcMar>
              <w:top w:w="40" w:type="dxa"/>
              <w:left w:w="40" w:type="dxa"/>
              <w:bottom w:w="40" w:type="dxa"/>
              <w:right w:w="40" w:type="dxa"/>
            </w:tcMar>
          </w:tcPr>
          <w:p w:rsidR="0027595C" w:rsidRPr="0034675A" w:rsidRDefault="0027595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Unibank / Nordea, Frederecia</w:t>
            </w:r>
          </w:p>
        </w:tc>
      </w:tr>
      <w:tr w:rsidR="0027595C" w:rsidRPr="009A71AB"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27595C" w:rsidRPr="0034675A" w:rsidRDefault="0027595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2000 </w:t>
            </w:r>
            <w:r w:rsidR="00011577">
              <w:rPr>
                <w:rFonts w:ascii="Verdana" w:hAnsi="Verdana" w:cs="Verdana"/>
                <w:color w:val="000000"/>
                <w:sz w:val="20"/>
                <w:lang w:val="da-DK"/>
              </w:rPr>
              <w:t>–</w:t>
            </w:r>
            <w:r>
              <w:rPr>
                <w:rFonts w:ascii="Verdana" w:hAnsi="Verdana" w:cs="Verdana"/>
                <w:color w:val="000000"/>
                <w:sz w:val="20"/>
                <w:lang w:val="da-DK"/>
              </w:rPr>
              <w:t xml:space="preserve"> 2003</w:t>
            </w:r>
          </w:p>
        </w:tc>
      </w:tr>
      <w:tr w:rsidR="0027595C" w:rsidRPr="00182D01"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27595C" w:rsidRDefault="0027595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w:t>
            </w:r>
            <w:r w:rsidR="00011577">
              <w:rPr>
                <w:rFonts w:ascii="Verdana" w:hAnsi="Verdana" w:cs="Verdana"/>
                <w:color w:val="000000"/>
                <w:sz w:val="20"/>
                <w:lang w:val="da-DK"/>
              </w:rPr>
              <w:t>ing og vedligehold af banksystemer</w:t>
            </w:r>
            <w:r>
              <w:rPr>
                <w:rFonts w:ascii="Verdana" w:hAnsi="Verdana" w:cs="Verdana"/>
                <w:color w:val="000000"/>
                <w:sz w:val="20"/>
                <w:lang w:val="da-DK"/>
              </w:rPr>
              <w:t>.</w:t>
            </w:r>
          </w:p>
          <w:p w:rsidR="0027595C" w:rsidRDefault="00011577"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produkt og prisk</w:t>
            </w:r>
            <w:r w:rsidR="00182D01">
              <w:rPr>
                <w:rFonts w:ascii="Verdana" w:hAnsi="Verdana" w:cs="Verdana"/>
                <w:color w:val="000000"/>
                <w:sz w:val="20"/>
                <w:lang w:val="da-DK"/>
              </w:rPr>
              <w:t>atalog i CICS/Cobol med webservices som bliver kald af en</w:t>
            </w:r>
            <w:r>
              <w:rPr>
                <w:rFonts w:ascii="Verdana" w:hAnsi="Verdana" w:cs="Verdana"/>
                <w:color w:val="000000"/>
                <w:sz w:val="20"/>
                <w:lang w:val="da-DK"/>
              </w:rPr>
              <w:t xml:space="preserve"> Java client.</w:t>
            </w:r>
          </w:p>
          <w:p w:rsidR="00011577" w:rsidRDefault="00011577"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År 2000 sikring af HPS programmer.</w:t>
            </w:r>
          </w:p>
          <w:p w:rsidR="00011577" w:rsidRDefault="00011577"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gebyropsamlingssystem i Cobol/DB2.</w:t>
            </w:r>
          </w:p>
          <w:p w:rsidR="00011577" w:rsidRPr="0034675A" w:rsidRDefault="00011577"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Konsulenten stod desuden for ny programmeringsstandard samt oplæring af nye medarbejdere.</w:t>
            </w:r>
          </w:p>
        </w:tc>
      </w:tr>
      <w:tr w:rsidR="0027595C" w:rsidRPr="009A71AB"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27595C" w:rsidRPr="0034675A" w:rsidRDefault="00011577"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CICS, Cobol, DB2</w:t>
            </w:r>
            <w:r w:rsidR="0027595C">
              <w:rPr>
                <w:rFonts w:ascii="Verdana" w:hAnsi="Verdana" w:cs="Verdana"/>
                <w:color w:val="000000"/>
                <w:sz w:val="20"/>
                <w:lang w:val="da-DK"/>
              </w:rPr>
              <w:t xml:space="preserve">. </w:t>
            </w:r>
          </w:p>
        </w:tc>
      </w:tr>
      <w:tr w:rsidR="0027595C" w:rsidRPr="00182D0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27595C" w:rsidRPr="0034675A" w:rsidRDefault="0027595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 samt medansvarlig for ny kode standard</w:t>
            </w:r>
          </w:p>
        </w:tc>
      </w:tr>
    </w:tbl>
    <w:p w:rsidR="0027595C" w:rsidRDefault="0027595C" w:rsidP="0027595C">
      <w:pPr>
        <w:widowControl w:val="0"/>
        <w:autoSpaceDE w:val="0"/>
        <w:autoSpaceDN w:val="0"/>
        <w:adjustRightInd w:val="0"/>
        <w:rPr>
          <w:rFonts w:ascii="Verdana" w:hAnsi="Verdana" w:cs="Verdana"/>
          <w:color w:val="000000"/>
          <w:sz w:val="20"/>
          <w:lang w:val="da-DK"/>
        </w:rPr>
      </w:pPr>
    </w:p>
    <w:p w:rsidR="0027595C" w:rsidRDefault="0027595C" w:rsidP="0027595C">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27595C"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27595C" w:rsidRPr="0034675A" w:rsidRDefault="00F532CB"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Nykredit</w:t>
            </w:r>
            <w:r w:rsidR="009E32FC">
              <w:rPr>
                <w:rFonts w:ascii="Verdana" w:hAnsi="Verdana" w:cs="Verdana"/>
                <w:color w:val="000000"/>
                <w:sz w:val="20"/>
                <w:lang w:val="da-DK"/>
              </w:rPr>
              <w:t xml:space="preserve"> / Cap Gemini</w:t>
            </w:r>
          </w:p>
        </w:tc>
      </w:tr>
      <w:tr w:rsidR="0027595C" w:rsidRPr="009A71AB"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27595C" w:rsidRPr="0034675A" w:rsidRDefault="00F532CB"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 – 2000</w:t>
            </w:r>
          </w:p>
        </w:tc>
      </w:tr>
      <w:tr w:rsidR="0027595C" w:rsidRPr="00182D01"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27595C" w:rsidRDefault="0027595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nyt ejendomsmægler system.</w:t>
            </w:r>
          </w:p>
          <w:p w:rsidR="0027595C" w:rsidRPr="0034675A" w:rsidRDefault="0027595C" w:rsidP="00F532CB">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Nyudvikling </w:t>
            </w:r>
            <w:r w:rsidR="00F532CB">
              <w:rPr>
                <w:rFonts w:ascii="Verdana" w:hAnsi="Verdana" w:cs="Verdana"/>
                <w:color w:val="000000"/>
                <w:sz w:val="20"/>
                <w:lang w:val="da-DK"/>
              </w:rPr>
              <w:t>ejendomsmæglersystem i VB, med Microsoft SQL server som databaselag</w:t>
            </w:r>
          </w:p>
        </w:tc>
      </w:tr>
      <w:tr w:rsidR="0027595C" w:rsidRPr="009A71AB"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27595C" w:rsidRPr="0034675A" w:rsidRDefault="00F532CB" w:rsidP="00F532CB">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VB, SQL Server.</w:t>
            </w:r>
            <w:r w:rsidR="0027595C">
              <w:rPr>
                <w:rFonts w:ascii="Verdana" w:hAnsi="Verdana" w:cs="Verdana"/>
                <w:color w:val="000000"/>
                <w:sz w:val="20"/>
                <w:lang w:val="da-DK"/>
              </w:rPr>
              <w:t xml:space="preserve"> </w:t>
            </w:r>
          </w:p>
        </w:tc>
      </w:tr>
      <w:tr w:rsidR="0027595C" w:rsidRPr="00DC42E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27595C" w:rsidRPr="0034675A" w:rsidRDefault="0027595C" w:rsidP="00F532CB">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w:t>
            </w:r>
            <w:r w:rsidR="00F532CB">
              <w:rPr>
                <w:rFonts w:ascii="Verdana" w:hAnsi="Verdana" w:cs="Verdana"/>
                <w:color w:val="000000"/>
                <w:sz w:val="20"/>
                <w:lang w:val="da-DK"/>
              </w:rPr>
              <w:t>.</w:t>
            </w:r>
          </w:p>
        </w:tc>
      </w:tr>
    </w:tbl>
    <w:p w:rsidR="0027595C" w:rsidRDefault="0027595C" w:rsidP="0027595C">
      <w:pPr>
        <w:widowControl w:val="0"/>
        <w:autoSpaceDE w:val="0"/>
        <w:autoSpaceDN w:val="0"/>
        <w:adjustRightInd w:val="0"/>
        <w:rPr>
          <w:rFonts w:ascii="Verdana" w:hAnsi="Verdana" w:cs="Verdana"/>
          <w:color w:val="000000"/>
          <w:sz w:val="20"/>
          <w:lang w:val="da-DK"/>
        </w:rPr>
      </w:pPr>
    </w:p>
    <w:p w:rsidR="0027595C" w:rsidRDefault="0027595C" w:rsidP="0027595C">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27595C"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27595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Cap Gemini, København</w:t>
            </w:r>
          </w:p>
        </w:tc>
      </w:tr>
      <w:tr w:rsidR="0027595C" w:rsidRPr="009A71AB"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27595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 – 2000</w:t>
            </w:r>
          </w:p>
        </w:tc>
      </w:tr>
      <w:tr w:rsidR="0027595C" w:rsidRPr="00182D01"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27595C"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Database administrator</w:t>
            </w:r>
          </w:p>
          <w:p w:rsidR="0027595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Administrering af Oracle database og kodning af procedurer til udviklere, det var et barselsvikariat</w:t>
            </w:r>
            <w:r w:rsidR="0027595C">
              <w:rPr>
                <w:rFonts w:ascii="Verdana" w:hAnsi="Verdana" w:cs="Verdana"/>
                <w:color w:val="000000"/>
                <w:sz w:val="20"/>
                <w:lang w:val="da-DK"/>
              </w:rPr>
              <w:t>.</w:t>
            </w:r>
          </w:p>
        </w:tc>
      </w:tr>
      <w:tr w:rsidR="0027595C" w:rsidRPr="009A71AB" w:rsidTr="0014452A">
        <w:trPr>
          <w:cantSplit/>
        </w:trPr>
        <w:tc>
          <w:tcPr>
            <w:tcW w:w="1575" w:type="dxa"/>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27595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Oracle</w:t>
            </w:r>
            <w:r w:rsidR="0027595C">
              <w:rPr>
                <w:rFonts w:ascii="Verdana" w:hAnsi="Verdana" w:cs="Verdana"/>
                <w:color w:val="000000"/>
                <w:sz w:val="20"/>
                <w:lang w:val="da-DK"/>
              </w:rPr>
              <w:t xml:space="preserve">. </w:t>
            </w:r>
          </w:p>
        </w:tc>
      </w:tr>
      <w:tr w:rsidR="0027595C" w:rsidRPr="00DC42E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27595C" w:rsidRPr="00CA6C2F" w:rsidRDefault="0027595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27595C" w:rsidRPr="0034675A" w:rsidRDefault="009E32FC" w:rsidP="009E32FC">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Database administrator</w:t>
            </w:r>
          </w:p>
        </w:tc>
      </w:tr>
    </w:tbl>
    <w:p w:rsidR="0027595C" w:rsidRDefault="0027595C" w:rsidP="0027595C">
      <w:pPr>
        <w:widowControl w:val="0"/>
        <w:autoSpaceDE w:val="0"/>
        <w:autoSpaceDN w:val="0"/>
        <w:adjustRightInd w:val="0"/>
        <w:rPr>
          <w:rFonts w:ascii="Verdana" w:hAnsi="Verdana" w:cs="Verdana"/>
          <w:color w:val="000000"/>
          <w:sz w:val="20"/>
          <w:lang w:val="da-DK"/>
        </w:rPr>
      </w:pPr>
    </w:p>
    <w:p w:rsidR="009E32FC" w:rsidRDefault="009E32FC" w:rsidP="009E32FC">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9E32FC"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9E32F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Kabel TV</w:t>
            </w:r>
          </w:p>
        </w:tc>
      </w:tr>
      <w:tr w:rsidR="009E32FC" w:rsidRPr="009A71AB" w:rsidTr="0014452A">
        <w:trPr>
          <w:cantSplit/>
        </w:trPr>
        <w:tc>
          <w:tcPr>
            <w:tcW w:w="1575" w:type="dxa"/>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9E32F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2000 – 2000</w:t>
            </w:r>
          </w:p>
        </w:tc>
      </w:tr>
      <w:tr w:rsidR="009E32FC" w:rsidRPr="00182D01" w:rsidTr="0014452A">
        <w:trPr>
          <w:cantSplit/>
        </w:trPr>
        <w:tc>
          <w:tcPr>
            <w:tcW w:w="1575" w:type="dxa"/>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9E32FC"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Udtræk af Oracle databaser.</w:t>
            </w:r>
          </w:p>
          <w:p w:rsidR="009E32F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Lille projekt hvor Kabel tv skulle bruge nogle oplysninger på tværs af to Oracle databaser. Der blev lavet lister og opgørelser over hvilke kunder der havde tv, men som ikke betalte.</w:t>
            </w:r>
          </w:p>
        </w:tc>
      </w:tr>
      <w:tr w:rsidR="009E32FC" w:rsidRPr="009A71AB" w:rsidTr="0014452A">
        <w:trPr>
          <w:cantSplit/>
        </w:trPr>
        <w:tc>
          <w:tcPr>
            <w:tcW w:w="1575" w:type="dxa"/>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9E32F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Oracle, VB. </w:t>
            </w:r>
          </w:p>
        </w:tc>
      </w:tr>
      <w:tr w:rsidR="009E32FC" w:rsidRPr="00182D0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9E32FC" w:rsidRPr="0034675A" w:rsidRDefault="009E32FC"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 analyse. Alene mand på projektet.</w:t>
            </w:r>
          </w:p>
        </w:tc>
      </w:tr>
    </w:tbl>
    <w:p w:rsidR="009E32FC" w:rsidRDefault="009E32FC" w:rsidP="009E32FC">
      <w:pPr>
        <w:widowControl w:val="0"/>
        <w:autoSpaceDE w:val="0"/>
        <w:autoSpaceDN w:val="0"/>
        <w:adjustRightInd w:val="0"/>
        <w:rPr>
          <w:rFonts w:ascii="Verdana" w:hAnsi="Verdana" w:cs="Verdana"/>
          <w:color w:val="000000"/>
          <w:sz w:val="20"/>
          <w:lang w:val="da-DK"/>
        </w:rPr>
      </w:pPr>
    </w:p>
    <w:p w:rsidR="009E32FC" w:rsidRDefault="009E32FC" w:rsidP="009E32FC">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9E32FC"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9E32FC"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Bankdata</w:t>
            </w:r>
          </w:p>
        </w:tc>
      </w:tr>
      <w:tr w:rsidR="009E32FC" w:rsidRPr="009A71AB" w:rsidTr="0014452A">
        <w:trPr>
          <w:cantSplit/>
        </w:trPr>
        <w:tc>
          <w:tcPr>
            <w:tcW w:w="1575" w:type="dxa"/>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9E32FC"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1996 – 2000</w:t>
            </w:r>
          </w:p>
        </w:tc>
      </w:tr>
      <w:tr w:rsidR="009E32FC" w:rsidRPr="00182D01" w:rsidTr="0014452A">
        <w:trPr>
          <w:cantSplit/>
        </w:trPr>
        <w:tc>
          <w:tcPr>
            <w:tcW w:w="1575" w:type="dxa"/>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p>
        </w:tc>
        <w:tc>
          <w:tcPr>
            <w:tcW w:w="7781" w:type="dxa"/>
            <w:shd w:val="clear" w:color="auto" w:fill="FFFFFF"/>
            <w:tcMar>
              <w:top w:w="40" w:type="dxa"/>
              <w:left w:w="40" w:type="dxa"/>
              <w:bottom w:w="40" w:type="dxa"/>
              <w:right w:w="40" w:type="dxa"/>
            </w:tcMar>
          </w:tcPr>
          <w:p w:rsidR="009E32FC"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hændelses håndteringssystem</w:t>
            </w:r>
            <w:r w:rsidR="009E32FC">
              <w:rPr>
                <w:rFonts w:ascii="Verdana" w:hAnsi="Verdana" w:cs="Verdana"/>
                <w:color w:val="000000"/>
                <w:sz w:val="20"/>
                <w:lang w:val="da-DK"/>
              </w:rPr>
              <w:t>.</w:t>
            </w:r>
          </w:p>
          <w:p w:rsidR="009E32FC"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Forskellige hændelser som sker i en bank, skal sendes til en eller flere modtagere i banken. Enten på papir eller som en online besked. Hvem der skal modtage beskeden bestemmes ud fra organisation struktur i banken.</w:t>
            </w:r>
          </w:p>
        </w:tc>
      </w:tr>
      <w:tr w:rsidR="009E32FC" w:rsidRPr="009A71AB" w:rsidTr="0014452A">
        <w:trPr>
          <w:cantSplit/>
        </w:trPr>
        <w:tc>
          <w:tcPr>
            <w:tcW w:w="1575" w:type="dxa"/>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9E32FC"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CICS, Cobol, DB2</w:t>
            </w:r>
            <w:r w:rsidR="009E32FC">
              <w:rPr>
                <w:rFonts w:ascii="Verdana" w:hAnsi="Verdana" w:cs="Verdana"/>
                <w:color w:val="000000"/>
                <w:sz w:val="20"/>
                <w:lang w:val="da-DK"/>
              </w:rPr>
              <w:t xml:space="preserve">. </w:t>
            </w:r>
          </w:p>
        </w:tc>
      </w:tr>
      <w:tr w:rsidR="009E32FC" w:rsidRPr="00DC42E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9E32FC" w:rsidRPr="00CA6C2F" w:rsidRDefault="009E32FC"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9E32FC" w:rsidRPr="0034675A" w:rsidRDefault="009E32FC" w:rsidP="00982F0D">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 analyse</w:t>
            </w:r>
            <w:r w:rsidR="00982F0D">
              <w:rPr>
                <w:rFonts w:ascii="Verdana" w:hAnsi="Verdana" w:cs="Verdana"/>
                <w:color w:val="000000"/>
                <w:sz w:val="20"/>
                <w:lang w:val="da-DK"/>
              </w:rPr>
              <w:t>.</w:t>
            </w:r>
          </w:p>
        </w:tc>
      </w:tr>
    </w:tbl>
    <w:p w:rsidR="009E32FC" w:rsidRDefault="009E32FC" w:rsidP="009E32FC">
      <w:pPr>
        <w:widowControl w:val="0"/>
        <w:autoSpaceDE w:val="0"/>
        <w:autoSpaceDN w:val="0"/>
        <w:adjustRightInd w:val="0"/>
        <w:rPr>
          <w:rFonts w:ascii="Verdana" w:hAnsi="Verdana" w:cs="Verdana"/>
          <w:color w:val="000000"/>
          <w:sz w:val="20"/>
          <w:lang w:val="da-DK"/>
        </w:rPr>
      </w:pPr>
    </w:p>
    <w:p w:rsidR="00982F0D" w:rsidRDefault="00982F0D" w:rsidP="00982F0D">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982F0D"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982F0D" w:rsidRPr="00CA6C2F" w:rsidRDefault="00982F0D"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lastRenderedPageBreak/>
              <w:t>Kunde:</w:t>
            </w:r>
          </w:p>
        </w:tc>
        <w:tc>
          <w:tcPr>
            <w:tcW w:w="7781" w:type="dxa"/>
            <w:tcBorders>
              <w:top w:val="single" w:sz="4" w:space="0" w:color="auto"/>
            </w:tcBorders>
            <w:shd w:val="clear" w:color="auto" w:fill="FFFFFF"/>
            <w:tcMar>
              <w:top w:w="40" w:type="dxa"/>
              <w:left w:w="40" w:type="dxa"/>
              <w:bottom w:w="40" w:type="dxa"/>
              <w:right w:w="40" w:type="dxa"/>
            </w:tcMar>
          </w:tcPr>
          <w:p w:rsidR="00982F0D"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Det Danske Trælastkompagni</w:t>
            </w:r>
          </w:p>
        </w:tc>
      </w:tr>
      <w:tr w:rsidR="00982F0D" w:rsidRPr="009A71AB" w:rsidTr="0014452A">
        <w:trPr>
          <w:cantSplit/>
        </w:trPr>
        <w:tc>
          <w:tcPr>
            <w:tcW w:w="1575" w:type="dxa"/>
            <w:shd w:val="clear" w:color="auto" w:fill="D0D0D0"/>
            <w:tcMar>
              <w:top w:w="40" w:type="dxa"/>
              <w:left w:w="40" w:type="dxa"/>
              <w:bottom w:w="40" w:type="dxa"/>
              <w:right w:w="40" w:type="dxa"/>
            </w:tcMar>
          </w:tcPr>
          <w:p w:rsidR="00982F0D" w:rsidRPr="00CA6C2F" w:rsidRDefault="00982F0D"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982F0D"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1990 – 1995</w:t>
            </w:r>
          </w:p>
        </w:tc>
      </w:tr>
      <w:tr w:rsidR="00982F0D" w:rsidRPr="00182D01" w:rsidTr="0014452A">
        <w:trPr>
          <w:cantSplit/>
        </w:trPr>
        <w:tc>
          <w:tcPr>
            <w:tcW w:w="1575" w:type="dxa"/>
            <w:shd w:val="clear" w:color="auto" w:fill="D0D0D0"/>
            <w:tcMar>
              <w:top w:w="40" w:type="dxa"/>
              <w:left w:w="40" w:type="dxa"/>
              <w:bottom w:w="40" w:type="dxa"/>
              <w:right w:w="40" w:type="dxa"/>
            </w:tcMar>
          </w:tcPr>
          <w:p w:rsidR="00982F0D" w:rsidRPr="00CA6C2F" w:rsidRDefault="00982F0D" w:rsidP="0014452A">
            <w:pPr>
              <w:keepNext/>
              <w:widowControl w:val="0"/>
              <w:autoSpaceDE w:val="0"/>
              <w:autoSpaceDN w:val="0"/>
              <w:adjustRightInd w:val="0"/>
              <w:rPr>
                <w:rFonts w:ascii="Verdana" w:hAnsi="Verdana" w:cs="Verdana"/>
                <w:b/>
                <w:color w:val="000000"/>
                <w:sz w:val="20"/>
                <w:lang w:val="da-DK"/>
              </w:rPr>
            </w:pPr>
          </w:p>
        </w:tc>
        <w:tc>
          <w:tcPr>
            <w:tcW w:w="7781" w:type="dxa"/>
            <w:shd w:val="clear" w:color="auto" w:fill="FFFFFF"/>
            <w:tcMar>
              <w:top w:w="40" w:type="dxa"/>
              <w:left w:w="40" w:type="dxa"/>
              <w:bottom w:w="40" w:type="dxa"/>
              <w:right w:w="40" w:type="dxa"/>
            </w:tcMar>
          </w:tcPr>
          <w:p w:rsidR="00982F0D"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vedligehold og konvertering af trælastsystemer</w:t>
            </w:r>
          </w:p>
          <w:p w:rsidR="00982F0D" w:rsidRPr="0034675A" w:rsidRDefault="00982F0D"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Først omlægning af 20 år gamle trælastsystemer til ny ICL maskine. Derefter flytte alle trælaster og Silvan forretninger til standard system fra Edb gruppen, og udvikle lister som ikke var i det nye system.</w:t>
            </w:r>
          </w:p>
        </w:tc>
      </w:tr>
      <w:tr w:rsidR="00982F0D" w:rsidRPr="00982F0D" w:rsidTr="0014452A">
        <w:trPr>
          <w:cantSplit/>
        </w:trPr>
        <w:tc>
          <w:tcPr>
            <w:tcW w:w="1575" w:type="dxa"/>
            <w:shd w:val="clear" w:color="auto" w:fill="D0D0D0"/>
            <w:tcMar>
              <w:top w:w="40" w:type="dxa"/>
              <w:left w:w="40" w:type="dxa"/>
              <w:bottom w:w="40" w:type="dxa"/>
              <w:right w:w="40" w:type="dxa"/>
            </w:tcMar>
          </w:tcPr>
          <w:p w:rsidR="00982F0D" w:rsidRPr="00CA6C2F" w:rsidRDefault="00982F0D"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982F0D" w:rsidRPr="00982F0D" w:rsidRDefault="00982F0D" w:rsidP="0014452A">
            <w:pPr>
              <w:keepNext/>
              <w:widowControl w:val="0"/>
              <w:autoSpaceDE w:val="0"/>
              <w:autoSpaceDN w:val="0"/>
              <w:adjustRightInd w:val="0"/>
              <w:rPr>
                <w:rFonts w:ascii="Verdana" w:hAnsi="Verdana" w:cs="Verdana"/>
                <w:color w:val="000000"/>
                <w:sz w:val="20"/>
              </w:rPr>
            </w:pPr>
            <w:r w:rsidRPr="00982F0D">
              <w:rPr>
                <w:rFonts w:ascii="Verdana" w:hAnsi="Verdana" w:cs="Verdana"/>
                <w:color w:val="000000"/>
                <w:sz w:val="20"/>
              </w:rPr>
              <w:t xml:space="preserve">ICL, AS400, Cobol, Application Master. </w:t>
            </w:r>
          </w:p>
        </w:tc>
      </w:tr>
      <w:tr w:rsidR="00982F0D" w:rsidRPr="00182D0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982F0D" w:rsidRPr="00CA6C2F" w:rsidRDefault="00982F0D"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982F0D" w:rsidRPr="0034675A" w:rsidRDefault="00982F0D" w:rsidP="00982F0D">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Programmør, analyse. Ansvarlig for konvertering.</w:t>
            </w:r>
          </w:p>
        </w:tc>
      </w:tr>
    </w:tbl>
    <w:p w:rsidR="00982F0D" w:rsidRDefault="00982F0D" w:rsidP="00982F0D">
      <w:pPr>
        <w:widowControl w:val="0"/>
        <w:autoSpaceDE w:val="0"/>
        <w:autoSpaceDN w:val="0"/>
        <w:adjustRightInd w:val="0"/>
        <w:rPr>
          <w:rFonts w:ascii="Verdana" w:hAnsi="Verdana" w:cs="Verdana"/>
          <w:color w:val="000000"/>
          <w:sz w:val="20"/>
          <w:lang w:val="da-DK"/>
        </w:rPr>
      </w:pPr>
    </w:p>
    <w:p w:rsidR="00952EEF" w:rsidRDefault="00952EEF" w:rsidP="00952EEF">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952EEF"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Danfoss</w:t>
            </w:r>
          </w:p>
        </w:tc>
      </w:tr>
      <w:tr w:rsidR="00952EEF" w:rsidRPr="009A71AB" w:rsidTr="0014452A">
        <w:trPr>
          <w:cantSplit/>
        </w:trPr>
        <w:tc>
          <w:tcPr>
            <w:tcW w:w="1575" w:type="dxa"/>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Periode:</w:t>
            </w:r>
          </w:p>
        </w:tc>
        <w:tc>
          <w:tcPr>
            <w:tcW w:w="7781" w:type="dxa"/>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1989 – 1990</w:t>
            </w:r>
          </w:p>
        </w:tc>
      </w:tr>
      <w:tr w:rsidR="00952EEF" w:rsidRPr="00182D01" w:rsidTr="0014452A">
        <w:trPr>
          <w:cantSplit/>
        </w:trPr>
        <w:tc>
          <w:tcPr>
            <w:tcW w:w="1575" w:type="dxa"/>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952EEF"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nye delsystemer i finanssystem.</w:t>
            </w:r>
          </w:p>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Det var små rettelser af lister og indberetningsbilleder, så brugerne fik de oplysninger du skulle bruge.</w:t>
            </w:r>
          </w:p>
        </w:tc>
      </w:tr>
      <w:tr w:rsidR="00952EEF" w:rsidRPr="009A71AB" w:rsidTr="0014452A">
        <w:trPr>
          <w:cantSplit/>
        </w:trPr>
        <w:tc>
          <w:tcPr>
            <w:tcW w:w="1575" w:type="dxa"/>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CICS, Pl1</w:t>
            </w:r>
          </w:p>
        </w:tc>
      </w:tr>
      <w:tr w:rsidR="00952EEF" w:rsidRPr="00DC42E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Programmør, analyse. </w:t>
            </w:r>
          </w:p>
        </w:tc>
      </w:tr>
    </w:tbl>
    <w:p w:rsidR="00952EEF" w:rsidRDefault="00952EEF" w:rsidP="00952EEF">
      <w:pPr>
        <w:widowControl w:val="0"/>
        <w:autoSpaceDE w:val="0"/>
        <w:autoSpaceDN w:val="0"/>
        <w:adjustRightInd w:val="0"/>
        <w:rPr>
          <w:rFonts w:ascii="Verdana" w:hAnsi="Verdana" w:cs="Verdana"/>
          <w:color w:val="000000"/>
          <w:sz w:val="20"/>
          <w:lang w:val="da-DK"/>
        </w:rPr>
      </w:pPr>
    </w:p>
    <w:p w:rsidR="00952EEF" w:rsidRDefault="00952EEF" w:rsidP="00952EEF">
      <w:pPr>
        <w:widowControl w:val="0"/>
        <w:autoSpaceDE w:val="0"/>
        <w:autoSpaceDN w:val="0"/>
        <w:adjustRightInd w:val="0"/>
        <w:rPr>
          <w:rFonts w:ascii="Verdana" w:hAnsi="Verdana" w:cs="Verdana"/>
          <w:color w:val="000000"/>
          <w:sz w:val="20"/>
          <w:lang w:val="da-DK"/>
        </w:rPr>
      </w:pPr>
    </w:p>
    <w:tbl>
      <w:tblPr>
        <w:tblW w:w="9356" w:type="dxa"/>
        <w:tblInd w:w="40" w:type="dxa"/>
        <w:tblBorders>
          <w:top w:val="single" w:sz="4" w:space="0" w:color="auto"/>
          <w:left w:val="single" w:sz="4" w:space="0" w:color="auto"/>
          <w:bottom w:val="single" w:sz="4" w:space="0" w:color="auto"/>
          <w:right w:val="single" w:sz="4" w:space="0" w:color="auto"/>
        </w:tblBorders>
        <w:tblLayout w:type="fixed"/>
        <w:tblCellMar>
          <w:left w:w="40" w:type="dxa"/>
          <w:right w:w="40" w:type="dxa"/>
        </w:tblCellMar>
        <w:tblLook w:val="0000"/>
      </w:tblPr>
      <w:tblGrid>
        <w:gridCol w:w="1575"/>
        <w:gridCol w:w="7781"/>
      </w:tblGrid>
      <w:tr w:rsidR="00952EEF" w:rsidRPr="009A71AB" w:rsidTr="0014452A">
        <w:trPr>
          <w:cantSplit/>
        </w:trPr>
        <w:tc>
          <w:tcPr>
            <w:tcW w:w="1575" w:type="dxa"/>
            <w:tcBorders>
              <w:top w:val="single" w:sz="4" w:space="0" w:color="auto"/>
            </w:tcBorders>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Kunde:</w:t>
            </w:r>
          </w:p>
        </w:tc>
        <w:tc>
          <w:tcPr>
            <w:tcW w:w="7781" w:type="dxa"/>
            <w:tcBorders>
              <w:top w:val="single" w:sz="4" w:space="0" w:color="auto"/>
            </w:tcBorders>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Bankernes Datacenter</w:t>
            </w:r>
          </w:p>
        </w:tc>
      </w:tr>
      <w:tr w:rsidR="00952EEF" w:rsidRPr="009A71AB" w:rsidTr="0014452A">
        <w:trPr>
          <w:cantSplit/>
        </w:trPr>
        <w:tc>
          <w:tcPr>
            <w:tcW w:w="1575" w:type="dxa"/>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p>
        </w:tc>
        <w:tc>
          <w:tcPr>
            <w:tcW w:w="7781" w:type="dxa"/>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1986 – 1989</w:t>
            </w:r>
          </w:p>
        </w:tc>
      </w:tr>
      <w:tr w:rsidR="00952EEF" w:rsidRPr="00182D01" w:rsidTr="0014452A">
        <w:trPr>
          <w:cantSplit/>
        </w:trPr>
        <w:tc>
          <w:tcPr>
            <w:tcW w:w="1575" w:type="dxa"/>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Beskrivelse:</w:t>
            </w:r>
          </w:p>
        </w:tc>
        <w:tc>
          <w:tcPr>
            <w:tcW w:w="7781" w:type="dxa"/>
            <w:shd w:val="clear" w:color="auto" w:fill="FFFFFF"/>
            <w:tcMar>
              <w:top w:w="40" w:type="dxa"/>
              <w:left w:w="40" w:type="dxa"/>
              <w:bottom w:w="40" w:type="dxa"/>
              <w:right w:w="40" w:type="dxa"/>
            </w:tcMar>
          </w:tcPr>
          <w:p w:rsidR="00952EEF"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Udvikling af banksystemer, samt udvikling af nyt bankbogføringssystem.</w:t>
            </w:r>
          </w:p>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Vedligehold og udvikling af depot og fondssystem, samt tuning af nyt bogholderi system</w:t>
            </w:r>
          </w:p>
        </w:tc>
      </w:tr>
      <w:tr w:rsidR="00952EEF" w:rsidRPr="009A71AB" w:rsidTr="0014452A">
        <w:trPr>
          <w:cantSplit/>
        </w:trPr>
        <w:tc>
          <w:tcPr>
            <w:tcW w:w="1575" w:type="dxa"/>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Teknologier:</w:t>
            </w:r>
          </w:p>
        </w:tc>
        <w:tc>
          <w:tcPr>
            <w:tcW w:w="7781" w:type="dxa"/>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IMS, DL1, Cobol</w:t>
            </w:r>
          </w:p>
        </w:tc>
      </w:tr>
      <w:tr w:rsidR="00952EEF" w:rsidRPr="00DC42E1" w:rsidTr="0014452A">
        <w:trPr>
          <w:cantSplit/>
        </w:trPr>
        <w:tc>
          <w:tcPr>
            <w:tcW w:w="1575" w:type="dxa"/>
            <w:tcBorders>
              <w:bottom w:val="single" w:sz="4" w:space="0" w:color="auto"/>
            </w:tcBorders>
            <w:shd w:val="clear" w:color="auto" w:fill="D0D0D0"/>
            <w:tcMar>
              <w:top w:w="40" w:type="dxa"/>
              <w:left w:w="40" w:type="dxa"/>
              <w:bottom w:w="40" w:type="dxa"/>
              <w:right w:w="40" w:type="dxa"/>
            </w:tcMar>
          </w:tcPr>
          <w:p w:rsidR="00952EEF" w:rsidRPr="00CA6C2F" w:rsidRDefault="00952EEF" w:rsidP="0014452A">
            <w:pPr>
              <w:keepNext/>
              <w:widowControl w:val="0"/>
              <w:autoSpaceDE w:val="0"/>
              <w:autoSpaceDN w:val="0"/>
              <w:adjustRightInd w:val="0"/>
              <w:rPr>
                <w:rFonts w:ascii="Verdana" w:hAnsi="Verdana" w:cs="Verdana"/>
                <w:b/>
                <w:color w:val="000000"/>
                <w:sz w:val="20"/>
                <w:lang w:val="da-DK"/>
              </w:rPr>
            </w:pPr>
            <w:r w:rsidRPr="00CA6C2F">
              <w:rPr>
                <w:rFonts w:ascii="Verdana" w:hAnsi="Verdana" w:cs="Verdana"/>
                <w:b/>
                <w:color w:val="000000"/>
                <w:sz w:val="20"/>
                <w:lang w:val="da-DK"/>
              </w:rPr>
              <w:t>Rolle:</w:t>
            </w:r>
          </w:p>
        </w:tc>
        <w:tc>
          <w:tcPr>
            <w:tcW w:w="7781" w:type="dxa"/>
            <w:tcBorders>
              <w:bottom w:val="single" w:sz="4" w:space="0" w:color="auto"/>
            </w:tcBorders>
            <w:shd w:val="clear" w:color="auto" w:fill="FFFFFF"/>
            <w:tcMar>
              <w:top w:w="40" w:type="dxa"/>
              <w:left w:w="40" w:type="dxa"/>
              <w:bottom w:w="40" w:type="dxa"/>
              <w:right w:w="40" w:type="dxa"/>
            </w:tcMar>
          </w:tcPr>
          <w:p w:rsidR="00952EEF" w:rsidRPr="0034675A" w:rsidRDefault="00952EEF" w:rsidP="0014452A">
            <w:pPr>
              <w:keepNext/>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 xml:space="preserve">Programmør, analyse. </w:t>
            </w:r>
          </w:p>
        </w:tc>
      </w:tr>
    </w:tbl>
    <w:p w:rsidR="00952EEF" w:rsidRDefault="00952EEF" w:rsidP="00952EEF">
      <w:pPr>
        <w:widowControl w:val="0"/>
        <w:autoSpaceDE w:val="0"/>
        <w:autoSpaceDN w:val="0"/>
        <w:adjustRightInd w:val="0"/>
        <w:rPr>
          <w:rFonts w:ascii="Verdana" w:hAnsi="Verdana" w:cs="Verdana"/>
          <w:color w:val="000000"/>
          <w:sz w:val="20"/>
          <w:lang w:val="da-DK"/>
        </w:rPr>
      </w:pPr>
    </w:p>
    <w:p w:rsidR="00EA7107" w:rsidRDefault="00EA7107" w:rsidP="00DC251F">
      <w:pPr>
        <w:widowControl w:val="0"/>
        <w:autoSpaceDE w:val="0"/>
        <w:autoSpaceDN w:val="0"/>
        <w:adjustRightInd w:val="0"/>
        <w:rPr>
          <w:rFonts w:ascii="Verdana" w:hAnsi="Verdana" w:cs="Verdana"/>
          <w:color w:val="000000"/>
          <w:sz w:val="20"/>
          <w:lang w:val="da-DK"/>
        </w:rPr>
      </w:pPr>
    </w:p>
    <w:p w:rsidR="00EA7107" w:rsidRPr="0034675A" w:rsidRDefault="00EA7107" w:rsidP="00DC251F">
      <w:pPr>
        <w:widowControl w:val="0"/>
        <w:autoSpaceDE w:val="0"/>
        <w:autoSpaceDN w:val="0"/>
        <w:adjustRightInd w:val="0"/>
        <w:rPr>
          <w:rFonts w:ascii="Verdana" w:hAnsi="Verdana" w:cs="Verdana"/>
          <w:color w:val="000000"/>
          <w:lang w:val="da-DK"/>
        </w:rPr>
      </w:pPr>
      <w:r w:rsidRPr="0034675A">
        <w:rPr>
          <w:rFonts w:ascii="Verdana" w:hAnsi="Verdana" w:cs="Verdana"/>
          <w:b/>
          <w:bCs/>
          <w:color w:val="000000"/>
          <w:lang w:val="da-DK"/>
        </w:rPr>
        <w:t>Kurser &amp; Certificeringer</w:t>
      </w:r>
    </w:p>
    <w:p w:rsidR="00EA7107" w:rsidRDefault="00EA7107" w:rsidP="009F2CC2">
      <w:pPr>
        <w:widowControl w:val="0"/>
        <w:autoSpaceDE w:val="0"/>
        <w:autoSpaceDN w:val="0"/>
        <w:adjustRightInd w:val="0"/>
        <w:rPr>
          <w:rFonts w:ascii="Verdana" w:hAnsi="Verdana" w:cs="Verdana"/>
          <w:color w:val="000000"/>
          <w:sz w:val="20"/>
          <w:lang w:val="da-DK"/>
        </w:rPr>
      </w:pPr>
      <w:r w:rsidRPr="009F2CC2">
        <w:rPr>
          <w:rFonts w:ascii="Verdana" w:hAnsi="Verdana" w:cs="Verdana"/>
          <w:color w:val="000000"/>
          <w:sz w:val="20"/>
          <w:lang w:val="da-DK"/>
        </w:rPr>
        <w:t xml:space="preserve">Alle andre kurser </w:t>
      </w:r>
      <w:r>
        <w:rPr>
          <w:rFonts w:ascii="Verdana" w:hAnsi="Verdana" w:cs="Verdana"/>
          <w:color w:val="000000"/>
          <w:sz w:val="20"/>
          <w:lang w:val="da-DK"/>
        </w:rPr>
        <w:t xml:space="preserve">og certificeringer </w:t>
      </w:r>
      <w:r w:rsidRPr="009F2CC2">
        <w:rPr>
          <w:rFonts w:ascii="Verdana" w:hAnsi="Verdana" w:cs="Verdana"/>
          <w:color w:val="000000"/>
          <w:sz w:val="20"/>
          <w:lang w:val="da-DK"/>
        </w:rPr>
        <w:t xml:space="preserve">end hoveduddannelse – omvendt </w:t>
      </w:r>
      <w:r>
        <w:rPr>
          <w:rFonts w:ascii="Verdana" w:hAnsi="Verdana" w:cs="Verdana"/>
          <w:color w:val="000000"/>
          <w:sz w:val="20"/>
          <w:lang w:val="da-DK"/>
        </w:rPr>
        <w:t>kronologi</w:t>
      </w:r>
    </w:p>
    <w:p w:rsidR="00EA7107" w:rsidRPr="009F2CC2" w:rsidRDefault="00EA7107" w:rsidP="009F2CC2">
      <w:pPr>
        <w:widowControl w:val="0"/>
        <w:autoSpaceDE w:val="0"/>
        <w:autoSpaceDN w:val="0"/>
        <w:adjustRightInd w:val="0"/>
        <w:rPr>
          <w:rFonts w:ascii="Verdana" w:hAnsi="Verdana" w:cs="Verdana"/>
          <w:color w:val="000000"/>
          <w:sz w:val="20"/>
          <w:lang w:val="da-DK"/>
        </w:rPr>
      </w:pPr>
    </w:p>
    <w:tbl>
      <w:tblPr>
        <w:tblW w:w="0" w:type="auto"/>
        <w:tblInd w:w="108" w:type="dxa"/>
        <w:tblBorders>
          <w:top w:val="single" w:sz="4" w:space="0" w:color="auto"/>
          <w:left w:val="single" w:sz="4" w:space="0" w:color="auto"/>
          <w:bottom w:val="single" w:sz="4" w:space="0" w:color="auto"/>
          <w:right w:val="single" w:sz="4" w:space="0" w:color="auto"/>
        </w:tblBorders>
        <w:tblLook w:val="00A0"/>
      </w:tblPr>
      <w:tblGrid>
        <w:gridCol w:w="4928"/>
        <w:gridCol w:w="3118"/>
        <w:gridCol w:w="1310"/>
      </w:tblGrid>
      <w:tr w:rsidR="00EA7107" w:rsidTr="00DA34B2">
        <w:tc>
          <w:tcPr>
            <w:tcW w:w="4928" w:type="dxa"/>
            <w:tcBorders>
              <w:top w:val="single" w:sz="4" w:space="0" w:color="auto"/>
            </w:tcBorders>
            <w:shd w:val="clear" w:color="auto" w:fill="BFBFBF"/>
          </w:tcPr>
          <w:p w:rsidR="00EA7107" w:rsidRPr="00B1623D" w:rsidRDefault="00EA7107" w:rsidP="00B45941">
            <w:pPr>
              <w:widowControl w:val="0"/>
              <w:autoSpaceDE w:val="0"/>
              <w:autoSpaceDN w:val="0"/>
              <w:adjustRightInd w:val="0"/>
              <w:rPr>
                <w:rFonts w:ascii="Verdana" w:hAnsi="Verdana" w:cs="Verdana"/>
                <w:b/>
                <w:color w:val="000000"/>
                <w:sz w:val="20"/>
                <w:lang w:val="da-DK"/>
              </w:rPr>
            </w:pPr>
            <w:r w:rsidRPr="00B1623D">
              <w:rPr>
                <w:rFonts w:ascii="Verdana" w:hAnsi="Verdana" w:cs="Verdana"/>
                <w:b/>
                <w:color w:val="000000"/>
                <w:sz w:val="20"/>
                <w:lang w:val="da-DK"/>
              </w:rPr>
              <w:t>Kursustitel</w:t>
            </w:r>
          </w:p>
        </w:tc>
        <w:tc>
          <w:tcPr>
            <w:tcW w:w="3118" w:type="dxa"/>
            <w:tcBorders>
              <w:top w:val="single" w:sz="4" w:space="0" w:color="auto"/>
            </w:tcBorders>
            <w:shd w:val="clear" w:color="auto" w:fill="BFBFBF"/>
          </w:tcPr>
          <w:p w:rsidR="00EA7107" w:rsidRPr="00B1623D" w:rsidRDefault="00EA7107" w:rsidP="00B1623D">
            <w:pPr>
              <w:widowControl w:val="0"/>
              <w:autoSpaceDE w:val="0"/>
              <w:autoSpaceDN w:val="0"/>
              <w:adjustRightInd w:val="0"/>
              <w:rPr>
                <w:rFonts w:ascii="Verdana" w:hAnsi="Verdana" w:cs="Verdana"/>
                <w:b/>
                <w:color w:val="000000"/>
                <w:sz w:val="20"/>
                <w:lang w:val="da-DK"/>
              </w:rPr>
            </w:pPr>
            <w:r w:rsidRPr="00B1623D">
              <w:rPr>
                <w:rFonts w:ascii="Verdana" w:hAnsi="Verdana" w:cs="Verdana"/>
                <w:b/>
                <w:color w:val="000000"/>
                <w:sz w:val="20"/>
                <w:lang w:val="da-DK"/>
              </w:rPr>
              <w:t>Udbyder</w:t>
            </w:r>
          </w:p>
        </w:tc>
        <w:tc>
          <w:tcPr>
            <w:tcW w:w="1310" w:type="dxa"/>
            <w:tcBorders>
              <w:top w:val="single" w:sz="4" w:space="0" w:color="auto"/>
            </w:tcBorders>
            <w:shd w:val="clear" w:color="auto" w:fill="BFBFBF"/>
          </w:tcPr>
          <w:p w:rsidR="00EA7107" w:rsidRPr="00B1623D" w:rsidRDefault="00EA7107" w:rsidP="00B1623D">
            <w:pPr>
              <w:widowControl w:val="0"/>
              <w:autoSpaceDE w:val="0"/>
              <w:autoSpaceDN w:val="0"/>
              <w:adjustRightInd w:val="0"/>
              <w:rPr>
                <w:rFonts w:ascii="Verdana" w:hAnsi="Verdana" w:cs="Verdana"/>
                <w:b/>
                <w:color w:val="000000"/>
                <w:sz w:val="20"/>
                <w:lang w:val="da-DK"/>
              </w:rPr>
            </w:pPr>
            <w:r w:rsidRPr="00B1623D">
              <w:rPr>
                <w:rFonts w:ascii="Verdana" w:hAnsi="Verdana" w:cs="Verdana"/>
                <w:b/>
                <w:color w:val="000000"/>
                <w:sz w:val="20"/>
                <w:lang w:val="da-DK"/>
              </w:rPr>
              <w:t>År</w:t>
            </w:r>
          </w:p>
        </w:tc>
      </w:tr>
      <w:tr w:rsidR="00400C1A" w:rsidTr="00DA34B2">
        <w:tc>
          <w:tcPr>
            <w:tcW w:w="4928" w:type="dxa"/>
          </w:tcPr>
          <w:p w:rsidR="00400C1A" w:rsidRPr="00A13620" w:rsidRDefault="00400C1A" w:rsidP="00400C1A">
            <w:pPr>
              <w:widowControl w:val="0"/>
              <w:autoSpaceDE w:val="0"/>
              <w:autoSpaceDN w:val="0"/>
              <w:adjustRightInd w:val="0"/>
              <w:rPr>
                <w:rFonts w:ascii="Verdana" w:hAnsi="Verdana" w:cs="Verdana"/>
                <w:color w:val="000000"/>
                <w:sz w:val="20"/>
              </w:rPr>
            </w:pPr>
            <w:r>
              <w:rPr>
                <w:rFonts w:ascii="Verdana" w:hAnsi="Verdana" w:cs="Verdana"/>
                <w:color w:val="000000"/>
                <w:sz w:val="20"/>
              </w:rPr>
              <w:t>Introduction to Object-Oriented analysis and design using Java</w:t>
            </w:r>
          </w:p>
        </w:tc>
        <w:tc>
          <w:tcPr>
            <w:tcW w:w="3118" w:type="dxa"/>
          </w:tcPr>
          <w:p w:rsidR="00400C1A" w:rsidRDefault="00400C1A" w:rsidP="00B1623D">
            <w:pPr>
              <w:widowControl w:val="0"/>
              <w:autoSpaceDE w:val="0"/>
              <w:autoSpaceDN w:val="0"/>
              <w:adjustRightInd w:val="0"/>
              <w:rPr>
                <w:rFonts w:ascii="Verdana" w:hAnsi="Verdana" w:cs="Verdana"/>
                <w:color w:val="000000"/>
                <w:sz w:val="20"/>
              </w:rPr>
            </w:pPr>
            <w:r>
              <w:rPr>
                <w:rFonts w:ascii="Verdana" w:hAnsi="Verdana" w:cs="Verdana"/>
                <w:color w:val="000000"/>
                <w:sz w:val="20"/>
              </w:rPr>
              <w:t>7N</w:t>
            </w:r>
          </w:p>
        </w:tc>
        <w:tc>
          <w:tcPr>
            <w:tcW w:w="1310" w:type="dxa"/>
          </w:tcPr>
          <w:p w:rsidR="00400C1A" w:rsidRDefault="00400C1A" w:rsidP="00B1623D">
            <w:pPr>
              <w:widowControl w:val="0"/>
              <w:autoSpaceDE w:val="0"/>
              <w:autoSpaceDN w:val="0"/>
              <w:adjustRightInd w:val="0"/>
              <w:rPr>
                <w:rFonts w:ascii="Verdana" w:hAnsi="Verdana" w:cs="Verdana"/>
                <w:color w:val="000000"/>
                <w:sz w:val="20"/>
              </w:rPr>
            </w:pPr>
            <w:r>
              <w:rPr>
                <w:rFonts w:ascii="Verdana" w:hAnsi="Verdana" w:cs="Verdana"/>
                <w:color w:val="000000"/>
                <w:sz w:val="20"/>
              </w:rPr>
              <w:t>2006</w:t>
            </w:r>
          </w:p>
        </w:tc>
      </w:tr>
      <w:tr w:rsidR="00A13620" w:rsidTr="00DA34B2">
        <w:tc>
          <w:tcPr>
            <w:tcW w:w="4928" w:type="dxa"/>
          </w:tcPr>
          <w:p w:rsidR="00A13620" w:rsidRPr="00A13620" w:rsidRDefault="00A13620" w:rsidP="00A13620">
            <w:pPr>
              <w:widowControl w:val="0"/>
              <w:autoSpaceDE w:val="0"/>
              <w:autoSpaceDN w:val="0"/>
              <w:adjustRightInd w:val="0"/>
              <w:rPr>
                <w:rFonts w:ascii="Verdana" w:hAnsi="Verdana" w:cs="Verdana"/>
                <w:color w:val="000000"/>
                <w:sz w:val="20"/>
              </w:rPr>
            </w:pPr>
            <w:r w:rsidRPr="00A13620">
              <w:rPr>
                <w:rFonts w:ascii="Verdana" w:hAnsi="Verdana" w:cs="Verdana"/>
                <w:color w:val="000000"/>
                <w:sz w:val="20"/>
              </w:rPr>
              <w:t>SAP20 Application Fundamentals</w:t>
            </w:r>
          </w:p>
        </w:tc>
        <w:tc>
          <w:tcPr>
            <w:tcW w:w="3118" w:type="dxa"/>
          </w:tcPr>
          <w:p w:rsidR="00A13620" w:rsidRPr="00A13620" w:rsidRDefault="00A13620" w:rsidP="00B1623D">
            <w:pPr>
              <w:widowControl w:val="0"/>
              <w:autoSpaceDE w:val="0"/>
              <w:autoSpaceDN w:val="0"/>
              <w:adjustRightInd w:val="0"/>
              <w:rPr>
                <w:rFonts w:ascii="Verdana" w:hAnsi="Verdana" w:cs="Verdana"/>
                <w:color w:val="000000"/>
                <w:sz w:val="20"/>
              </w:rPr>
            </w:pPr>
            <w:r>
              <w:rPr>
                <w:rFonts w:ascii="Verdana" w:hAnsi="Verdana" w:cs="Verdana"/>
                <w:color w:val="000000"/>
                <w:sz w:val="20"/>
              </w:rPr>
              <w:t>7N</w:t>
            </w:r>
          </w:p>
        </w:tc>
        <w:tc>
          <w:tcPr>
            <w:tcW w:w="1310" w:type="dxa"/>
          </w:tcPr>
          <w:p w:rsidR="00A13620" w:rsidRPr="00A13620" w:rsidRDefault="00A13620" w:rsidP="00B1623D">
            <w:pPr>
              <w:widowControl w:val="0"/>
              <w:autoSpaceDE w:val="0"/>
              <w:autoSpaceDN w:val="0"/>
              <w:adjustRightInd w:val="0"/>
              <w:rPr>
                <w:rFonts w:ascii="Verdana" w:hAnsi="Verdana" w:cs="Verdana"/>
                <w:color w:val="000000"/>
                <w:sz w:val="20"/>
              </w:rPr>
            </w:pPr>
            <w:r>
              <w:rPr>
                <w:rFonts w:ascii="Verdana" w:hAnsi="Verdana" w:cs="Verdana"/>
                <w:color w:val="000000"/>
                <w:sz w:val="20"/>
              </w:rPr>
              <w:t>2003</w:t>
            </w:r>
          </w:p>
        </w:tc>
      </w:tr>
      <w:tr w:rsidR="00A13620" w:rsidTr="00DA34B2">
        <w:tc>
          <w:tcPr>
            <w:tcW w:w="4928" w:type="dxa"/>
          </w:tcPr>
          <w:p w:rsidR="00A13620" w:rsidRPr="00A13620" w:rsidRDefault="00A13620" w:rsidP="00B45941">
            <w:pPr>
              <w:widowControl w:val="0"/>
              <w:autoSpaceDE w:val="0"/>
              <w:autoSpaceDN w:val="0"/>
              <w:adjustRightInd w:val="0"/>
              <w:rPr>
                <w:rFonts w:ascii="Verdana" w:hAnsi="Verdana" w:cs="Verdana"/>
                <w:color w:val="000000"/>
                <w:sz w:val="20"/>
              </w:rPr>
            </w:pPr>
            <w:r>
              <w:rPr>
                <w:rFonts w:ascii="Verdana" w:hAnsi="Verdana" w:cs="Verdana"/>
                <w:color w:val="000000"/>
                <w:sz w:val="20"/>
              </w:rPr>
              <w:t>SAP50 technical Fundamentals</w:t>
            </w:r>
          </w:p>
        </w:tc>
        <w:tc>
          <w:tcPr>
            <w:tcW w:w="3118" w:type="dxa"/>
          </w:tcPr>
          <w:p w:rsidR="00A13620" w:rsidRPr="00A13620" w:rsidRDefault="00400C1A" w:rsidP="00B1623D">
            <w:pPr>
              <w:widowControl w:val="0"/>
              <w:autoSpaceDE w:val="0"/>
              <w:autoSpaceDN w:val="0"/>
              <w:adjustRightInd w:val="0"/>
              <w:rPr>
                <w:rFonts w:ascii="Verdana" w:hAnsi="Verdana" w:cs="Verdana"/>
                <w:color w:val="000000"/>
                <w:sz w:val="20"/>
              </w:rPr>
            </w:pPr>
            <w:r>
              <w:rPr>
                <w:rFonts w:ascii="Verdana" w:hAnsi="Verdana" w:cs="Verdana"/>
                <w:color w:val="000000"/>
                <w:sz w:val="20"/>
              </w:rPr>
              <w:t>7N</w:t>
            </w:r>
          </w:p>
        </w:tc>
        <w:tc>
          <w:tcPr>
            <w:tcW w:w="1310" w:type="dxa"/>
          </w:tcPr>
          <w:p w:rsidR="00A13620" w:rsidRPr="00A13620" w:rsidRDefault="00400C1A" w:rsidP="00B1623D">
            <w:pPr>
              <w:widowControl w:val="0"/>
              <w:autoSpaceDE w:val="0"/>
              <w:autoSpaceDN w:val="0"/>
              <w:adjustRightInd w:val="0"/>
              <w:rPr>
                <w:rFonts w:ascii="Verdana" w:hAnsi="Verdana" w:cs="Verdana"/>
                <w:color w:val="000000"/>
                <w:sz w:val="20"/>
              </w:rPr>
            </w:pPr>
            <w:r>
              <w:rPr>
                <w:rFonts w:ascii="Verdana" w:hAnsi="Verdana" w:cs="Verdana"/>
                <w:color w:val="000000"/>
                <w:sz w:val="20"/>
              </w:rPr>
              <w:t>2003</w:t>
            </w:r>
          </w:p>
        </w:tc>
      </w:tr>
      <w:tr w:rsidR="00A13620" w:rsidTr="00DA34B2">
        <w:tc>
          <w:tcPr>
            <w:tcW w:w="4928" w:type="dxa"/>
          </w:tcPr>
          <w:p w:rsidR="00A13620" w:rsidRDefault="00A13620" w:rsidP="00B45941">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AS/400 Control Language programmering</w:t>
            </w:r>
          </w:p>
        </w:tc>
        <w:tc>
          <w:tcPr>
            <w:tcW w:w="3118" w:type="dxa"/>
          </w:tcPr>
          <w:p w:rsidR="00A13620"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IBM</w:t>
            </w:r>
          </w:p>
        </w:tc>
        <w:tc>
          <w:tcPr>
            <w:tcW w:w="1310" w:type="dxa"/>
          </w:tcPr>
          <w:p w:rsidR="00A13620"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1993</w:t>
            </w:r>
          </w:p>
        </w:tc>
      </w:tr>
      <w:tr w:rsidR="00A13620" w:rsidTr="00DA34B2">
        <w:tc>
          <w:tcPr>
            <w:tcW w:w="4928" w:type="dxa"/>
          </w:tcPr>
          <w:p w:rsidR="00A13620" w:rsidRDefault="00A13620" w:rsidP="00B45941">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AS/400 Systembetjening</w:t>
            </w:r>
          </w:p>
        </w:tc>
        <w:tc>
          <w:tcPr>
            <w:tcW w:w="3118" w:type="dxa"/>
          </w:tcPr>
          <w:p w:rsidR="00A13620"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IBM</w:t>
            </w:r>
          </w:p>
        </w:tc>
        <w:tc>
          <w:tcPr>
            <w:tcW w:w="1310" w:type="dxa"/>
          </w:tcPr>
          <w:p w:rsidR="00A13620"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1993</w:t>
            </w:r>
          </w:p>
        </w:tc>
      </w:tr>
      <w:tr w:rsidR="00A13620" w:rsidRPr="00A13620" w:rsidTr="00DA34B2">
        <w:tc>
          <w:tcPr>
            <w:tcW w:w="4928" w:type="dxa"/>
          </w:tcPr>
          <w:p w:rsidR="00A13620" w:rsidRDefault="00A13620" w:rsidP="00B45941">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AS/400 Introduktil til Cl-programmering</w:t>
            </w:r>
          </w:p>
        </w:tc>
        <w:tc>
          <w:tcPr>
            <w:tcW w:w="3118" w:type="dxa"/>
          </w:tcPr>
          <w:p w:rsidR="00A13620"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IBM</w:t>
            </w:r>
          </w:p>
        </w:tc>
        <w:tc>
          <w:tcPr>
            <w:tcW w:w="1310" w:type="dxa"/>
          </w:tcPr>
          <w:p w:rsidR="00A13620"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1993</w:t>
            </w:r>
          </w:p>
        </w:tc>
      </w:tr>
      <w:tr w:rsidR="00EA7107" w:rsidTr="00DA34B2">
        <w:tc>
          <w:tcPr>
            <w:tcW w:w="4928" w:type="dxa"/>
          </w:tcPr>
          <w:p w:rsidR="00EA7107" w:rsidRPr="00B1623D" w:rsidRDefault="00952EEF" w:rsidP="00B45941">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Merkonom i regnskab</w:t>
            </w:r>
          </w:p>
        </w:tc>
        <w:tc>
          <w:tcPr>
            <w:tcW w:w="3118" w:type="dxa"/>
          </w:tcPr>
          <w:p w:rsidR="00EA7107" w:rsidRPr="00B1623D" w:rsidRDefault="00EA0245"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Herning Handelsskole</w:t>
            </w:r>
          </w:p>
        </w:tc>
        <w:tc>
          <w:tcPr>
            <w:tcW w:w="1310" w:type="dxa"/>
          </w:tcPr>
          <w:p w:rsidR="00EA7107" w:rsidRPr="00B1623D"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1989</w:t>
            </w:r>
          </w:p>
        </w:tc>
      </w:tr>
      <w:tr w:rsidR="00EA7107" w:rsidTr="00952EEF">
        <w:tc>
          <w:tcPr>
            <w:tcW w:w="4928" w:type="dxa"/>
          </w:tcPr>
          <w:p w:rsidR="00EA7107" w:rsidRPr="00B1623D" w:rsidRDefault="00952EEF" w:rsidP="00B45941">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Merkonom i edb</w:t>
            </w:r>
          </w:p>
        </w:tc>
        <w:tc>
          <w:tcPr>
            <w:tcW w:w="3118" w:type="dxa"/>
          </w:tcPr>
          <w:p w:rsidR="00EA7107" w:rsidRPr="00B1623D" w:rsidRDefault="00EA0245"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Herning Handelsskole</w:t>
            </w:r>
          </w:p>
        </w:tc>
        <w:tc>
          <w:tcPr>
            <w:tcW w:w="1310" w:type="dxa"/>
          </w:tcPr>
          <w:p w:rsidR="00EA7107" w:rsidRPr="00B1623D" w:rsidRDefault="00A13620" w:rsidP="00B1623D">
            <w:pPr>
              <w:widowControl w:val="0"/>
              <w:autoSpaceDE w:val="0"/>
              <w:autoSpaceDN w:val="0"/>
              <w:adjustRightInd w:val="0"/>
              <w:rPr>
                <w:rFonts w:ascii="Verdana" w:hAnsi="Verdana" w:cs="Verdana"/>
                <w:color w:val="000000"/>
                <w:sz w:val="20"/>
                <w:lang w:val="da-DK"/>
              </w:rPr>
            </w:pPr>
            <w:r>
              <w:rPr>
                <w:rFonts w:ascii="Verdana" w:hAnsi="Verdana" w:cs="Verdana"/>
                <w:color w:val="000000"/>
                <w:sz w:val="20"/>
                <w:lang w:val="da-DK"/>
              </w:rPr>
              <w:t>1989</w:t>
            </w:r>
          </w:p>
        </w:tc>
      </w:tr>
      <w:tr w:rsidR="00952EEF" w:rsidTr="00952EEF">
        <w:tc>
          <w:tcPr>
            <w:tcW w:w="4928" w:type="dxa"/>
          </w:tcPr>
          <w:p w:rsidR="00952EEF" w:rsidRDefault="00952EEF" w:rsidP="00B45941">
            <w:pPr>
              <w:widowControl w:val="0"/>
              <w:autoSpaceDE w:val="0"/>
              <w:autoSpaceDN w:val="0"/>
              <w:adjustRightInd w:val="0"/>
              <w:rPr>
                <w:rFonts w:ascii="Verdana" w:hAnsi="Verdana" w:cs="Verdana"/>
                <w:color w:val="000000"/>
                <w:sz w:val="20"/>
                <w:lang w:val="da-DK"/>
              </w:rPr>
            </w:pPr>
          </w:p>
        </w:tc>
        <w:tc>
          <w:tcPr>
            <w:tcW w:w="3118" w:type="dxa"/>
          </w:tcPr>
          <w:p w:rsidR="00952EEF" w:rsidRPr="00B1623D" w:rsidRDefault="00952EEF" w:rsidP="00B1623D">
            <w:pPr>
              <w:widowControl w:val="0"/>
              <w:autoSpaceDE w:val="0"/>
              <w:autoSpaceDN w:val="0"/>
              <w:adjustRightInd w:val="0"/>
              <w:rPr>
                <w:rFonts w:ascii="Verdana" w:hAnsi="Verdana" w:cs="Verdana"/>
                <w:color w:val="000000"/>
                <w:sz w:val="20"/>
                <w:lang w:val="da-DK"/>
              </w:rPr>
            </w:pPr>
          </w:p>
        </w:tc>
        <w:tc>
          <w:tcPr>
            <w:tcW w:w="1310" w:type="dxa"/>
          </w:tcPr>
          <w:p w:rsidR="00952EEF" w:rsidRPr="00B1623D" w:rsidRDefault="00952EEF" w:rsidP="00B1623D">
            <w:pPr>
              <w:widowControl w:val="0"/>
              <w:autoSpaceDE w:val="0"/>
              <w:autoSpaceDN w:val="0"/>
              <w:adjustRightInd w:val="0"/>
              <w:rPr>
                <w:rFonts w:ascii="Verdana" w:hAnsi="Verdana" w:cs="Verdana"/>
                <w:color w:val="000000"/>
                <w:sz w:val="20"/>
                <w:lang w:val="da-DK"/>
              </w:rPr>
            </w:pPr>
          </w:p>
        </w:tc>
      </w:tr>
      <w:tr w:rsidR="00952EEF" w:rsidTr="00DA34B2">
        <w:tc>
          <w:tcPr>
            <w:tcW w:w="4928" w:type="dxa"/>
            <w:tcBorders>
              <w:bottom w:val="single" w:sz="4" w:space="0" w:color="auto"/>
            </w:tcBorders>
          </w:tcPr>
          <w:p w:rsidR="00952EEF" w:rsidRDefault="00952EEF" w:rsidP="00B45941">
            <w:pPr>
              <w:widowControl w:val="0"/>
              <w:autoSpaceDE w:val="0"/>
              <w:autoSpaceDN w:val="0"/>
              <w:adjustRightInd w:val="0"/>
              <w:rPr>
                <w:rFonts w:ascii="Verdana" w:hAnsi="Verdana" w:cs="Verdana"/>
                <w:color w:val="000000"/>
                <w:sz w:val="20"/>
                <w:lang w:val="da-DK"/>
              </w:rPr>
            </w:pPr>
          </w:p>
        </w:tc>
        <w:tc>
          <w:tcPr>
            <w:tcW w:w="3118" w:type="dxa"/>
            <w:tcBorders>
              <w:bottom w:val="single" w:sz="4" w:space="0" w:color="auto"/>
            </w:tcBorders>
          </w:tcPr>
          <w:p w:rsidR="00952EEF" w:rsidRPr="00B1623D" w:rsidRDefault="00952EEF" w:rsidP="00B1623D">
            <w:pPr>
              <w:widowControl w:val="0"/>
              <w:autoSpaceDE w:val="0"/>
              <w:autoSpaceDN w:val="0"/>
              <w:adjustRightInd w:val="0"/>
              <w:rPr>
                <w:rFonts w:ascii="Verdana" w:hAnsi="Verdana" w:cs="Verdana"/>
                <w:color w:val="000000"/>
                <w:sz w:val="20"/>
                <w:lang w:val="da-DK"/>
              </w:rPr>
            </w:pPr>
          </w:p>
        </w:tc>
        <w:tc>
          <w:tcPr>
            <w:tcW w:w="1310" w:type="dxa"/>
            <w:tcBorders>
              <w:bottom w:val="single" w:sz="4" w:space="0" w:color="auto"/>
            </w:tcBorders>
          </w:tcPr>
          <w:p w:rsidR="00952EEF" w:rsidRPr="00B1623D" w:rsidRDefault="00952EEF" w:rsidP="00B1623D">
            <w:pPr>
              <w:widowControl w:val="0"/>
              <w:autoSpaceDE w:val="0"/>
              <w:autoSpaceDN w:val="0"/>
              <w:adjustRightInd w:val="0"/>
              <w:rPr>
                <w:rFonts w:ascii="Verdana" w:hAnsi="Verdana" w:cs="Verdana"/>
                <w:color w:val="000000"/>
                <w:sz w:val="20"/>
                <w:lang w:val="da-DK"/>
              </w:rPr>
            </w:pPr>
          </w:p>
        </w:tc>
      </w:tr>
    </w:tbl>
    <w:p w:rsidR="00EA7107" w:rsidRPr="004C2810" w:rsidRDefault="00EA7107" w:rsidP="004C2810">
      <w:pPr>
        <w:rPr>
          <w:lang w:val="da-DK"/>
        </w:rPr>
      </w:pPr>
    </w:p>
    <w:sectPr w:rsidR="00EA7107" w:rsidRPr="004C2810" w:rsidSect="00C1612B">
      <w:footerReference w:type="even" r:id="rId8"/>
      <w:pgSz w:w="11906" w:h="16838" w:code="9"/>
      <w:pgMar w:top="1440" w:right="1138" w:bottom="0" w:left="1138" w:header="562" w:footer="5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040" w:rsidRDefault="000E0040">
      <w:r>
        <w:separator/>
      </w:r>
    </w:p>
  </w:endnote>
  <w:endnote w:type="continuationSeparator" w:id="0">
    <w:p w:rsidR="000E0040" w:rsidRDefault="000E0040">
      <w:r>
        <w:continuationSeparator/>
      </w:r>
    </w:p>
  </w:endnote>
</w:endnotes>
</file>

<file path=word/fontTable.xml><?xml version="1.0" encoding="utf-8"?>
<w:fonts xmlns:r="http://schemas.openxmlformats.org/officeDocument/2006/relationships" xmlns:w="http://schemas.openxmlformats.org/wordprocessingml/2006/main">
  <w:font w:name="?????">
    <w:altName w:val="Courier New"/>
    <w:panose1 w:val="00000000000000000000"/>
    <w:charset w:val="53"/>
    <w:family w:val="auto"/>
    <w:notTrueType/>
    <w:pitch w:val="variable"/>
    <w:sig w:usb0="00000001"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JansonText-Roman">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107" w:rsidRDefault="00582E71" w:rsidP="00864E15">
    <w:pPr>
      <w:pStyle w:val="Sidefod"/>
      <w:framePr w:wrap="around" w:vAnchor="text" w:hAnchor="margin" w:xAlign="right" w:y="1"/>
      <w:rPr>
        <w:rStyle w:val="Sidetal"/>
      </w:rPr>
    </w:pPr>
    <w:r>
      <w:rPr>
        <w:rStyle w:val="Sidetal"/>
      </w:rPr>
      <w:fldChar w:fldCharType="begin"/>
    </w:r>
    <w:r w:rsidR="00EA7107">
      <w:rPr>
        <w:rStyle w:val="Sidetal"/>
      </w:rPr>
      <w:instrText xml:space="preserve">PAGE  </w:instrText>
    </w:r>
    <w:r>
      <w:rPr>
        <w:rStyle w:val="Sidetal"/>
      </w:rPr>
      <w:fldChar w:fldCharType="end"/>
    </w:r>
  </w:p>
  <w:p w:rsidR="00EA7107" w:rsidRDefault="00EA7107" w:rsidP="00415BD8">
    <w:pPr>
      <w:pStyle w:val="Sidefo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040" w:rsidRDefault="000E0040">
      <w:r>
        <w:separator/>
      </w:r>
    </w:p>
  </w:footnote>
  <w:footnote w:type="continuationSeparator" w:id="0">
    <w:p w:rsidR="000E0040" w:rsidRDefault="000E00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A751C"/>
    <w:multiLevelType w:val="hybridMultilevel"/>
    <w:tmpl w:val="B88436B0"/>
    <w:lvl w:ilvl="0" w:tplc="18FE13B0">
      <w:start w:val="6"/>
      <w:numFmt w:val="bullet"/>
      <w:lvlText w:val="…"/>
      <w:lvlJc w:val="left"/>
      <w:pPr>
        <w:ind w:left="720" w:hanging="360"/>
      </w:pPr>
      <w:rPr>
        <w:rFonts w:ascii="?????" w:eastAsia="Times New Roman" w: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5362"/>
  </w:hdrShapeDefaults>
  <w:footnotePr>
    <w:footnote w:id="-1"/>
    <w:footnote w:id="0"/>
  </w:footnotePr>
  <w:endnotePr>
    <w:endnote w:id="-1"/>
    <w:endnote w:id="0"/>
  </w:endnotePr>
  <w:compat/>
  <w:rsids>
    <w:rsidRoot w:val="009B49CB"/>
    <w:rsid w:val="00011577"/>
    <w:rsid w:val="00024CBA"/>
    <w:rsid w:val="00063740"/>
    <w:rsid w:val="000B0490"/>
    <w:rsid w:val="000D4608"/>
    <w:rsid w:val="000E0040"/>
    <w:rsid w:val="000E04C2"/>
    <w:rsid w:val="000E26B2"/>
    <w:rsid w:val="0011519D"/>
    <w:rsid w:val="0012089F"/>
    <w:rsid w:val="00161FC7"/>
    <w:rsid w:val="001761C7"/>
    <w:rsid w:val="00182D01"/>
    <w:rsid w:val="0019273E"/>
    <w:rsid w:val="001C34F6"/>
    <w:rsid w:val="0027595C"/>
    <w:rsid w:val="0029595A"/>
    <w:rsid w:val="0029781E"/>
    <w:rsid w:val="002B2153"/>
    <w:rsid w:val="002C073E"/>
    <w:rsid w:val="002E14BA"/>
    <w:rsid w:val="002E279D"/>
    <w:rsid w:val="002F2E6A"/>
    <w:rsid w:val="003059F1"/>
    <w:rsid w:val="00306A74"/>
    <w:rsid w:val="00307E6F"/>
    <w:rsid w:val="0032140B"/>
    <w:rsid w:val="00322C63"/>
    <w:rsid w:val="003341DC"/>
    <w:rsid w:val="0034675A"/>
    <w:rsid w:val="00385569"/>
    <w:rsid w:val="00392BA3"/>
    <w:rsid w:val="003C5A15"/>
    <w:rsid w:val="00400C1A"/>
    <w:rsid w:val="004045C0"/>
    <w:rsid w:val="00415BD8"/>
    <w:rsid w:val="00415FD3"/>
    <w:rsid w:val="004551A9"/>
    <w:rsid w:val="0047316C"/>
    <w:rsid w:val="004A5AED"/>
    <w:rsid w:val="004B5BAE"/>
    <w:rsid w:val="004C2810"/>
    <w:rsid w:val="004C33B0"/>
    <w:rsid w:val="004F6A8F"/>
    <w:rsid w:val="004F7D20"/>
    <w:rsid w:val="00501EB9"/>
    <w:rsid w:val="00547A60"/>
    <w:rsid w:val="00581CB7"/>
    <w:rsid w:val="00582E71"/>
    <w:rsid w:val="00583BA9"/>
    <w:rsid w:val="00592F7A"/>
    <w:rsid w:val="005D55BF"/>
    <w:rsid w:val="00633ABB"/>
    <w:rsid w:val="00681F5B"/>
    <w:rsid w:val="006C1CD3"/>
    <w:rsid w:val="006D4443"/>
    <w:rsid w:val="006D4A83"/>
    <w:rsid w:val="006D664E"/>
    <w:rsid w:val="00700057"/>
    <w:rsid w:val="0071243D"/>
    <w:rsid w:val="0072289B"/>
    <w:rsid w:val="00751BF4"/>
    <w:rsid w:val="00771C73"/>
    <w:rsid w:val="00772F69"/>
    <w:rsid w:val="007815D2"/>
    <w:rsid w:val="007834AE"/>
    <w:rsid w:val="007C317E"/>
    <w:rsid w:val="008027DF"/>
    <w:rsid w:val="008073A4"/>
    <w:rsid w:val="0083786A"/>
    <w:rsid w:val="00845BC6"/>
    <w:rsid w:val="00864E15"/>
    <w:rsid w:val="00881435"/>
    <w:rsid w:val="0089408B"/>
    <w:rsid w:val="008973DB"/>
    <w:rsid w:val="008B41AA"/>
    <w:rsid w:val="008C44F9"/>
    <w:rsid w:val="008D24D3"/>
    <w:rsid w:val="008F2485"/>
    <w:rsid w:val="009118C5"/>
    <w:rsid w:val="00936B99"/>
    <w:rsid w:val="009474A1"/>
    <w:rsid w:val="00952EEF"/>
    <w:rsid w:val="00963096"/>
    <w:rsid w:val="00982F0D"/>
    <w:rsid w:val="009A71AB"/>
    <w:rsid w:val="009B41F2"/>
    <w:rsid w:val="009B49CB"/>
    <w:rsid w:val="009C3AE9"/>
    <w:rsid w:val="009E32FC"/>
    <w:rsid w:val="009E7899"/>
    <w:rsid w:val="009E7CB7"/>
    <w:rsid w:val="009F2B2C"/>
    <w:rsid w:val="009F2CC2"/>
    <w:rsid w:val="009F4F74"/>
    <w:rsid w:val="009F5491"/>
    <w:rsid w:val="009F757C"/>
    <w:rsid w:val="00A076E7"/>
    <w:rsid w:val="00A13620"/>
    <w:rsid w:val="00A23F5C"/>
    <w:rsid w:val="00A27DDF"/>
    <w:rsid w:val="00A33DC6"/>
    <w:rsid w:val="00A6592C"/>
    <w:rsid w:val="00A70599"/>
    <w:rsid w:val="00A96B03"/>
    <w:rsid w:val="00AE2FCE"/>
    <w:rsid w:val="00AE4F58"/>
    <w:rsid w:val="00B15636"/>
    <w:rsid w:val="00B1623D"/>
    <w:rsid w:val="00B25617"/>
    <w:rsid w:val="00B3378F"/>
    <w:rsid w:val="00B37870"/>
    <w:rsid w:val="00B45941"/>
    <w:rsid w:val="00B45BBD"/>
    <w:rsid w:val="00B8147C"/>
    <w:rsid w:val="00B92A16"/>
    <w:rsid w:val="00BA47BF"/>
    <w:rsid w:val="00BD4005"/>
    <w:rsid w:val="00BF6AC1"/>
    <w:rsid w:val="00C06EF7"/>
    <w:rsid w:val="00C1612B"/>
    <w:rsid w:val="00C67344"/>
    <w:rsid w:val="00C72F68"/>
    <w:rsid w:val="00C76197"/>
    <w:rsid w:val="00CA2031"/>
    <w:rsid w:val="00CA6C2F"/>
    <w:rsid w:val="00D03647"/>
    <w:rsid w:val="00D204BA"/>
    <w:rsid w:val="00D30D0C"/>
    <w:rsid w:val="00D478FC"/>
    <w:rsid w:val="00D54286"/>
    <w:rsid w:val="00D56A09"/>
    <w:rsid w:val="00D651F7"/>
    <w:rsid w:val="00D910A1"/>
    <w:rsid w:val="00D961D0"/>
    <w:rsid w:val="00DA15EB"/>
    <w:rsid w:val="00DA34B2"/>
    <w:rsid w:val="00DA7508"/>
    <w:rsid w:val="00DB5019"/>
    <w:rsid w:val="00DB58B9"/>
    <w:rsid w:val="00DC197D"/>
    <w:rsid w:val="00DC251F"/>
    <w:rsid w:val="00DC42E1"/>
    <w:rsid w:val="00DD21B6"/>
    <w:rsid w:val="00E00243"/>
    <w:rsid w:val="00E1692D"/>
    <w:rsid w:val="00E2776B"/>
    <w:rsid w:val="00E3325C"/>
    <w:rsid w:val="00E91F56"/>
    <w:rsid w:val="00E94720"/>
    <w:rsid w:val="00EA0245"/>
    <w:rsid w:val="00EA7107"/>
    <w:rsid w:val="00F105F5"/>
    <w:rsid w:val="00F25F2C"/>
    <w:rsid w:val="00F532CB"/>
    <w:rsid w:val="00F81F12"/>
    <w:rsid w:val="00F85A20"/>
    <w:rsid w:val="00F97D1A"/>
    <w:rsid w:val="00FB57A3"/>
    <w:rsid w:val="00FB7FC3"/>
    <w:rsid w:val="00FD08E3"/>
    <w:rsid w:val="00FD79BD"/>
    <w:rsid w:val="00FE323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7A3"/>
    <w:rPr>
      <w:rFonts w:ascii="?????" w:hAnsi="?????"/>
      <w:sz w:val="24"/>
      <w:szCs w:val="20"/>
      <w:lang w:bidi="he-I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FB57A3"/>
    <w:pPr>
      <w:tabs>
        <w:tab w:val="center" w:pos="4320"/>
        <w:tab w:val="right" w:pos="8640"/>
      </w:tabs>
    </w:pPr>
  </w:style>
  <w:style w:type="character" w:customStyle="1" w:styleId="SidehovedTegn">
    <w:name w:val="Sidehoved Tegn"/>
    <w:basedOn w:val="Standardskrifttypeiafsnit"/>
    <w:link w:val="Sidehoved"/>
    <w:uiPriority w:val="99"/>
    <w:locked/>
    <w:rsid w:val="00A96B03"/>
    <w:rPr>
      <w:rFonts w:ascii="?????" w:hAnsi="?????" w:cs="Times New Roman"/>
      <w:sz w:val="24"/>
      <w:lang w:bidi="he-IL"/>
    </w:rPr>
  </w:style>
  <w:style w:type="paragraph" w:styleId="Sidefod">
    <w:name w:val="footer"/>
    <w:basedOn w:val="Normal"/>
    <w:link w:val="SidefodTegn"/>
    <w:uiPriority w:val="99"/>
    <w:rsid w:val="00FB57A3"/>
    <w:pPr>
      <w:tabs>
        <w:tab w:val="center" w:pos="4320"/>
        <w:tab w:val="right" w:pos="8640"/>
      </w:tabs>
    </w:pPr>
  </w:style>
  <w:style w:type="character" w:customStyle="1" w:styleId="SidefodTegn">
    <w:name w:val="Sidefod Tegn"/>
    <w:basedOn w:val="Standardskrifttypeiafsnit"/>
    <w:link w:val="Sidefod"/>
    <w:uiPriority w:val="99"/>
    <w:semiHidden/>
    <w:locked/>
    <w:rsid w:val="001761C7"/>
    <w:rPr>
      <w:rFonts w:ascii="?????" w:hAnsi="?????" w:cs="Times New Roman"/>
      <w:sz w:val="20"/>
      <w:szCs w:val="20"/>
      <w:lang w:bidi="he-IL"/>
    </w:rPr>
  </w:style>
  <w:style w:type="paragraph" w:styleId="Almindeligtekst">
    <w:name w:val="Plain Text"/>
    <w:basedOn w:val="Normal"/>
    <w:link w:val="AlmindeligtekstTegn"/>
    <w:uiPriority w:val="99"/>
    <w:rsid w:val="00FB57A3"/>
    <w:rPr>
      <w:rFonts w:ascii="Courier" w:hAnsi="Courier"/>
    </w:rPr>
  </w:style>
  <w:style w:type="character" w:customStyle="1" w:styleId="AlmindeligtekstTegn">
    <w:name w:val="Almindelig tekst Tegn"/>
    <w:basedOn w:val="Standardskrifttypeiafsnit"/>
    <w:link w:val="Almindeligtekst"/>
    <w:uiPriority w:val="99"/>
    <w:semiHidden/>
    <w:locked/>
    <w:rsid w:val="001761C7"/>
    <w:rPr>
      <w:rFonts w:ascii="Courier New" w:hAnsi="Courier New" w:cs="Courier New"/>
      <w:sz w:val="20"/>
      <w:szCs w:val="20"/>
      <w:lang w:bidi="he-IL"/>
    </w:rPr>
  </w:style>
  <w:style w:type="paragraph" w:styleId="Brdtekst">
    <w:name w:val="Body Text"/>
    <w:basedOn w:val="Normal"/>
    <w:link w:val="BrdtekstTegn"/>
    <w:uiPriority w:val="99"/>
    <w:rsid w:val="00FB57A3"/>
    <w:pPr>
      <w:widowControl w:val="0"/>
      <w:autoSpaceDE w:val="0"/>
      <w:autoSpaceDN w:val="0"/>
      <w:adjustRightInd w:val="0"/>
    </w:pPr>
    <w:rPr>
      <w:rFonts w:ascii="JansonText-Roman" w:eastAsia="Times New Roman" w:hAnsi="JansonText-Roman"/>
      <w:color w:val="181512"/>
    </w:rPr>
  </w:style>
  <w:style w:type="character" w:customStyle="1" w:styleId="BrdtekstTegn">
    <w:name w:val="Brødtekst Tegn"/>
    <w:basedOn w:val="Standardskrifttypeiafsnit"/>
    <w:link w:val="Brdtekst"/>
    <w:uiPriority w:val="99"/>
    <w:semiHidden/>
    <w:locked/>
    <w:rsid w:val="001761C7"/>
    <w:rPr>
      <w:rFonts w:ascii="?????" w:hAnsi="?????" w:cs="Times New Roman"/>
      <w:sz w:val="20"/>
      <w:szCs w:val="20"/>
      <w:lang w:bidi="he-IL"/>
    </w:rPr>
  </w:style>
  <w:style w:type="character" w:styleId="Hyperlink">
    <w:name w:val="Hyperlink"/>
    <w:basedOn w:val="Standardskrifttypeiafsnit"/>
    <w:uiPriority w:val="99"/>
    <w:rsid w:val="00C72F68"/>
    <w:rPr>
      <w:rFonts w:cs="Times New Roman"/>
      <w:color w:val="0000FF"/>
      <w:u w:val="single"/>
    </w:rPr>
  </w:style>
  <w:style w:type="paragraph" w:customStyle="1" w:styleId="Standardtekst">
    <w:name w:val="Standardtekst"/>
    <w:basedOn w:val="Normal"/>
    <w:uiPriority w:val="99"/>
    <w:rsid w:val="00547A60"/>
    <w:pPr>
      <w:overflowPunct w:val="0"/>
      <w:autoSpaceDE w:val="0"/>
      <w:autoSpaceDN w:val="0"/>
      <w:adjustRightInd w:val="0"/>
      <w:textAlignment w:val="baseline"/>
    </w:pPr>
    <w:rPr>
      <w:rFonts w:ascii="Times New Roman" w:eastAsia="Times New Roman" w:hAnsi="Times New Roman"/>
      <w:lang w:eastAsia="da-DK" w:bidi="ar-SA"/>
    </w:rPr>
  </w:style>
  <w:style w:type="paragraph" w:styleId="Markeringsbobletekst">
    <w:name w:val="Balloon Text"/>
    <w:basedOn w:val="Normal"/>
    <w:link w:val="MarkeringsbobletekstTegn"/>
    <w:uiPriority w:val="99"/>
    <w:rsid w:val="00A96B03"/>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locked/>
    <w:rsid w:val="00A96B03"/>
    <w:rPr>
      <w:rFonts w:ascii="Tahoma" w:hAnsi="Tahoma" w:cs="Tahoma"/>
      <w:sz w:val="16"/>
      <w:szCs w:val="16"/>
      <w:lang w:bidi="he-IL"/>
    </w:rPr>
  </w:style>
  <w:style w:type="paragraph" w:styleId="Listeafsnit">
    <w:name w:val="List Paragraph"/>
    <w:basedOn w:val="Normal"/>
    <w:uiPriority w:val="99"/>
    <w:qFormat/>
    <w:rsid w:val="00C1612B"/>
    <w:pPr>
      <w:ind w:left="720"/>
      <w:contextualSpacing/>
    </w:pPr>
  </w:style>
  <w:style w:type="table" w:styleId="Tabel-Gitter">
    <w:name w:val="Table Grid"/>
    <w:basedOn w:val="Tabel-Normal"/>
    <w:uiPriority w:val="99"/>
    <w:rsid w:val="004C2810"/>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idetal">
    <w:name w:val="page number"/>
    <w:basedOn w:val="Standardskrifttypeiafsnit"/>
    <w:uiPriority w:val="99"/>
    <w:rsid w:val="00415BD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1823B-013C-4294-BD0C-53D2EFC29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5707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BluePhoenix </vt:lpstr>
    </vt:vector>
  </TitlesOfParts>
  <Company>Dekel</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Dit brugernavn</cp:lastModifiedBy>
  <cp:revision>3</cp:revision>
  <cp:lastPrinted>2009-08-19T13:16:00Z</cp:lastPrinted>
  <dcterms:created xsi:type="dcterms:W3CDTF">2010-02-05T08:56:00Z</dcterms:created>
  <dcterms:modified xsi:type="dcterms:W3CDTF">2010-02-05T09:01:00Z</dcterms:modified>
</cp:coreProperties>
</file>