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1177910E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7F793305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28C4FBE2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27FFCE84" w14:textId="269B362A" w:rsidR="00C06FFB" w:rsidRDefault="00C06FFB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Project: </w:t>
      </w:r>
      <w:r w:rsidRPr="00C06FFB">
        <w:rPr>
          <w:rFonts w:eastAsia="Helvetica" w:cs="Times New Roman"/>
          <w:i/>
          <w:sz w:val="20"/>
          <w:szCs w:val="20"/>
          <w:lang w:val="en-US"/>
        </w:rPr>
        <w:t>Neuromodulatory organization of amygdala circuits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 xml:space="preserve">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3E5CFC7D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114164D4" w:rsidR="000E6A97" w:rsidRPr="00DD4977" w:rsidRDefault="000E6A97" w:rsidP="000E6A97">
      <w:pPr>
        <w:rPr>
          <w:rFonts w:eastAsia="Helvetica" w:cs="Times New Roman"/>
          <w:i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sz w:val="20"/>
          <w:szCs w:val="20"/>
          <w:lang w:val="en-US"/>
        </w:rPr>
        <w:t>: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 w:rsidRPr="00DD4977">
        <w:rPr>
          <w:rFonts w:eastAsia="Helvetica" w:cs="Times New Roman"/>
          <w:i/>
          <w:iCs/>
          <w:sz w:val="20"/>
          <w:szCs w:val="20"/>
          <w:lang w:val="en-US"/>
        </w:rPr>
        <w:t>Oscillatory architecture of memory circuits</w:t>
      </w:r>
    </w:p>
    <w:p w14:paraId="000D25D8" w14:textId="047C215A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6DC54C71" w:rsidR="00C5281E" w:rsidRPr="00DD4977" w:rsidRDefault="000D44FC" w:rsidP="00DD497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 w:rsidRPr="00DD4977">
        <w:rPr>
          <w:rFonts w:eastAsia="Helvetica" w:cs="Times New Roman"/>
          <w:i/>
          <w:iCs/>
          <w:sz w:val="20"/>
          <w:szCs w:val="20"/>
          <w:lang w:val="en-US"/>
        </w:rPr>
        <w:t>Neuronal signatures of f</w:t>
      </w:r>
      <w:r w:rsidR="00A421DC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ear </w:t>
      </w:r>
      <w:r w:rsidR="00560A76" w:rsidRPr="00DD4977">
        <w:rPr>
          <w:rFonts w:eastAsia="Helvetica" w:cs="Times New Roman"/>
          <w:i/>
          <w:iCs/>
          <w:sz w:val="20"/>
          <w:szCs w:val="20"/>
          <w:lang w:val="en-US"/>
        </w:rPr>
        <w:t>m</w:t>
      </w:r>
      <w:r w:rsidR="00A421DC" w:rsidRPr="00DD4977">
        <w:rPr>
          <w:rFonts w:eastAsia="Helvetica" w:cs="Times New Roman"/>
          <w:i/>
          <w:iCs/>
          <w:sz w:val="20"/>
          <w:szCs w:val="20"/>
          <w:lang w:val="en-US"/>
        </w:rPr>
        <w:t>emory</w:t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706FD139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4512771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EEG 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signal 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>analysis</w:t>
      </w:r>
      <w:r w:rsidR="00D4069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methods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for </w:t>
      </w:r>
      <w:r w:rsidR="00D4069E" w:rsidRPr="00DD4977">
        <w:rPr>
          <w:rFonts w:eastAsia="Helvetica" w:cs="Times New Roman"/>
          <w:i/>
          <w:iCs/>
          <w:sz w:val="20"/>
          <w:szCs w:val="20"/>
          <w:lang w:val="en-US"/>
        </w:rPr>
        <w:t>characterization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of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1DC8ABFE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652EE745" w:rsidR="005124AC" w:rsidRPr="00C86DC9" w:rsidRDefault="00365247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F8DDF" wp14:editId="67D4C061">
                <wp:simplePos x="0" y="0"/>
                <wp:positionH relativeFrom="column">
                  <wp:posOffset>2470052</wp:posOffset>
                </wp:positionH>
                <wp:positionV relativeFrom="paragraph">
                  <wp:posOffset>128905</wp:posOffset>
                </wp:positionV>
                <wp:extent cx="2092276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276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D13F" w14:textId="35E685C1" w:rsidR="00A85648" w:rsidRPr="00365247" w:rsidRDefault="00A85648" w:rsidP="0036524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55"/>
                              </w:tabs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247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closed-loop optogenetics</w:t>
                            </w:r>
                          </w:p>
                          <w:p w14:paraId="73051C99" w14:textId="77777777" w:rsidR="00A85648" w:rsidRPr="00365247" w:rsidRDefault="00A85648" w:rsidP="0036524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55"/>
                              </w:tabs>
                              <w:outlineLvl w:val="0"/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247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fiber photometry</w:t>
                            </w:r>
                          </w:p>
                          <w:p w14:paraId="188EA33B" w14:textId="77777777" w:rsidR="00A85648" w:rsidRDefault="00A85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8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5pt;margin-top:10.15pt;width:164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" filled="f" stroked="f" strokeweight=".5pt">
                <v:textbox>
                  <w:txbxContent>
                    <w:p w14:paraId="3741D13F" w14:textId="35E685C1" w:rsidR="00A85648" w:rsidRPr="00365247" w:rsidRDefault="00A85648" w:rsidP="0036524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1055"/>
                        </w:tabs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65247"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  <w:t>closed-loop optogenetics</w:t>
                      </w:r>
                    </w:p>
                    <w:p w14:paraId="73051C99" w14:textId="77777777" w:rsidR="00A85648" w:rsidRPr="00365247" w:rsidRDefault="00A85648" w:rsidP="0036524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1055"/>
                        </w:tabs>
                        <w:outlineLvl w:val="0"/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65247"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  <w:t>fiber photometry</w:t>
                      </w:r>
                    </w:p>
                    <w:p w14:paraId="188EA33B" w14:textId="77777777" w:rsidR="00A85648" w:rsidRDefault="00A85648"/>
                  </w:txbxContent>
                </v:textbox>
              </v:shape>
            </w:pict>
          </mc:Fallback>
        </mc:AlternateContent>
      </w:r>
      <w:r w:rsidR="005124AC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2E5EBBA3" w14:textId="36012681" w:rsidR="00365247" w:rsidRPr="00365247" w:rsidRDefault="009442DB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large-scale</w:t>
      </w:r>
      <w:r w:rsidRPr="00365247">
        <w:rPr>
          <w:rFonts w:eastAsia="Helvetica" w:cs="Times New Roman"/>
          <w:bCs/>
          <w:i/>
          <w:sz w:val="20"/>
          <w:szCs w:val="20"/>
          <w:lang w:val="en-US"/>
        </w:rPr>
        <w:t xml:space="preserve"> </w:t>
      </w:r>
      <w:r w:rsidR="005124AC" w:rsidRPr="00365247">
        <w:rPr>
          <w:rFonts w:eastAsia="Helvetica" w:cs="Times New Roman"/>
          <w:bCs/>
          <w:i/>
          <w:sz w:val="20"/>
          <w:szCs w:val="20"/>
          <w:lang w:val="en-US"/>
        </w:rPr>
        <w:t xml:space="preserve">in vivo </w:t>
      </w:r>
      <w:r w:rsidR="005124AC" w:rsidRPr="00365247">
        <w:rPr>
          <w:rFonts w:eastAsia="Helvetica" w:cs="Times New Roman"/>
          <w:bCs/>
          <w:sz w:val="20"/>
          <w:szCs w:val="20"/>
          <w:lang w:val="en-US"/>
        </w:rPr>
        <w:t>electrophysiology</w:t>
      </w:r>
    </w:p>
    <w:p w14:paraId="59E7930C" w14:textId="794A46A6" w:rsidR="00365247" w:rsidRDefault="005124AC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high-dimensional data analysis</w:t>
      </w:r>
    </w:p>
    <w:p w14:paraId="3185490A" w14:textId="38489278" w:rsidR="00365247" w:rsidRPr="00365247" w:rsidRDefault="00365247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silicon-probe recordings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233CCF13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FC7C71">
        <w:rPr>
          <w:rFonts w:eastAsia="Helvetica" w:cs="Times New Roman"/>
          <w:sz w:val="20"/>
          <w:szCs w:val="20"/>
          <w:lang w:val="en-US"/>
        </w:rPr>
        <w:t>5</w:t>
      </w:r>
      <w:r w:rsidR="00B8022B">
        <w:rPr>
          <w:rFonts w:eastAsia="Helvetica" w:cs="Times New Roman"/>
          <w:sz w:val="20"/>
          <w:szCs w:val="20"/>
          <w:lang w:val="en-US"/>
        </w:rPr>
        <w:t>95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B8022B">
        <w:rPr>
          <w:rFonts w:eastAsia="Helvetica" w:cs="Times New Roman"/>
          <w:sz w:val="20"/>
          <w:szCs w:val="20"/>
          <w:lang w:val="en-US"/>
        </w:rPr>
        <w:t>6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2C9E22E2" w14:textId="77777777" w:rsidR="0090457D" w:rsidRPr="00A54C78" w:rsidRDefault="0090457D" w:rsidP="0090457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bioRxiv</w:t>
      </w:r>
      <w:proofErr w:type="spellEnd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, 2018</w:t>
      </w:r>
    </w:p>
    <w:p w14:paraId="49ACFA90" w14:textId="0B434562" w:rsidR="0090457D" w:rsidRDefault="0090457D" w:rsidP="0090457D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2EC97F78" w14:textId="77777777" w:rsidR="00FB5129" w:rsidRPr="00FB5129" w:rsidRDefault="00FB5129" w:rsidP="0090457D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en-US"/>
        </w:rPr>
      </w:pPr>
    </w:p>
    <w:p w14:paraId="5843D996" w14:textId="77777777" w:rsidR="00D64EAB" w:rsidRPr="00DC62DD" w:rsidRDefault="00D64EAB" w:rsidP="00D64EAB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DC62DD">
        <w:rPr>
          <w:rFonts w:eastAsia="Helvetica" w:cs="Times New Roman"/>
          <w:bCs/>
          <w:sz w:val="20"/>
          <w:szCs w:val="20"/>
          <w:lang w:val="en-US"/>
        </w:rPr>
        <w:t>Re-thinking the etiological framework of neurodegeneration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>Fr</w:t>
      </w:r>
      <w:r>
        <w:rPr>
          <w:rFonts w:eastAsia="Helvetica" w:cs="Times New Roman"/>
          <w:b/>
          <w:bCs/>
          <w:sz w:val="20"/>
          <w:szCs w:val="20"/>
          <w:lang w:val="en-US"/>
        </w:rPr>
        <w:t>ont.</w:t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 xml:space="preserve"> in Neuroscience</w:t>
      </w:r>
      <w:r>
        <w:rPr>
          <w:rFonts w:eastAsia="Helvetica" w:cs="Times New Roman"/>
          <w:b/>
          <w:bCs/>
          <w:sz w:val="20"/>
          <w:szCs w:val="20"/>
          <w:lang w:val="en-US"/>
        </w:rPr>
        <w:t>, 2019</w:t>
      </w:r>
    </w:p>
    <w:p w14:paraId="3DFF4102" w14:textId="5F6A0413" w:rsidR="00D64EAB" w:rsidRDefault="00D64EAB" w:rsidP="00D64EAB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DC62DD">
        <w:rPr>
          <w:rFonts w:eastAsia="Helvetica" w:cs="Times New Roman"/>
          <w:bCs/>
          <w:sz w:val="20"/>
          <w:szCs w:val="20"/>
          <w:lang w:val="en-US"/>
        </w:rPr>
        <w:t>Castillo</w:t>
      </w:r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X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>
        <w:rPr>
          <w:rFonts w:eastAsia="Helvetica" w:cs="Times New Roman"/>
          <w:bCs/>
          <w:sz w:val="20"/>
          <w:szCs w:val="20"/>
          <w:lang w:val="en-US"/>
        </w:rPr>
        <w:t>…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r w:rsidR="006328D5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D64EAB">
        <w:rPr>
          <w:rFonts w:eastAsia="Helvetica" w:cs="Times New Roman"/>
          <w:bCs/>
          <w:sz w:val="20"/>
          <w:szCs w:val="20"/>
          <w:lang w:val="en-US"/>
        </w:rPr>
        <w:t>, ...,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proofErr w:type="spellStart"/>
      <w:r w:rsidRPr="00DC62DD">
        <w:rPr>
          <w:rFonts w:eastAsia="Helvetica" w:cs="Times New Roman"/>
          <w:bCs/>
          <w:sz w:val="20"/>
          <w:szCs w:val="20"/>
          <w:lang w:val="en-US"/>
        </w:rPr>
        <w:t>Villringer</w:t>
      </w:r>
      <w:proofErr w:type="spellEnd"/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DC62DD">
        <w:rPr>
          <w:rFonts w:eastAsia="Helvetica" w:cs="Times New Roman"/>
          <w:bCs/>
          <w:sz w:val="20"/>
          <w:szCs w:val="20"/>
          <w:lang w:val="en-US"/>
        </w:rPr>
        <w:t>Winek</w:t>
      </w:r>
      <w:proofErr w:type="spellEnd"/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K</w:t>
      </w:r>
      <w:r w:rsidR="000225B7">
        <w:rPr>
          <w:rFonts w:eastAsia="Helvetica" w:cs="Times New Roman"/>
          <w:bCs/>
          <w:sz w:val="20"/>
          <w:szCs w:val="20"/>
          <w:lang w:val="en-US"/>
        </w:rPr>
        <w:t>,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 Zille</w:t>
      </w:r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M</w:t>
      </w:r>
    </w:p>
    <w:p w14:paraId="03057711" w14:textId="77777777" w:rsidR="00D64EAB" w:rsidRPr="00D64EAB" w:rsidRDefault="00D64EAB" w:rsidP="00D64EAB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  <w:lang w:val="en-US"/>
        </w:rPr>
      </w:pPr>
    </w:p>
    <w:p w14:paraId="456E53F5" w14:textId="23145169" w:rsidR="00FB5129" w:rsidRDefault="001F0314" w:rsidP="00A85648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</w:t>
      </w:r>
      <w:proofErr w:type="spellStart"/>
      <w:r w:rsidRPr="00A85648">
        <w:rPr>
          <w:rFonts w:eastAsia="Helvetica" w:cs="Times New Roman"/>
          <w:bCs/>
          <w:sz w:val="20"/>
          <w:szCs w:val="20"/>
          <w:lang w:val="en-US"/>
        </w:rPr>
        <w:t>centromedial</w:t>
      </w:r>
      <w:proofErr w:type="spellEnd"/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 amygdala inhibitory synapses </w:t>
      </w:r>
      <w:r w:rsidRPr="00A85648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A85648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A85648" w:rsidRPr="0044449E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  <w:r w:rsidR="008B6D76" w:rsidRPr="00A85648">
        <w:rPr>
          <w:rFonts w:eastAsia="Helvetica" w:cs="Times New Roman"/>
          <w:b/>
          <w:bCs/>
          <w:sz w:val="20"/>
          <w:szCs w:val="20"/>
          <w:lang w:val="en-US"/>
        </w:rPr>
        <w:br/>
      </w:r>
      <w:proofErr w:type="spellStart"/>
      <w:r w:rsidRPr="00A85648">
        <w:rPr>
          <w:rFonts w:eastAsia="Helvetica" w:cs="Times New Roman"/>
          <w:bCs/>
          <w:sz w:val="20"/>
          <w:szCs w:val="20"/>
          <w:lang w:val="en-US"/>
        </w:rPr>
        <w:t>Babaev</w:t>
      </w:r>
      <w:proofErr w:type="spellEnd"/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 O, Cruces-Solis H, </w:t>
      </w:r>
      <w:r w:rsidR="00F72AD5" w:rsidRPr="00A85648">
        <w:rPr>
          <w:rFonts w:eastAsia="Helvetica" w:cs="Times New Roman"/>
          <w:bCs/>
          <w:sz w:val="20"/>
          <w:szCs w:val="20"/>
          <w:lang w:val="en-US"/>
        </w:rPr>
        <w:t>…</w:t>
      </w: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A85648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="00F72AD5" w:rsidRPr="00A85648">
        <w:rPr>
          <w:rFonts w:eastAsia="Helvetica" w:cs="Times New Roman"/>
          <w:bCs/>
          <w:sz w:val="20"/>
          <w:szCs w:val="20"/>
          <w:lang w:val="en-US"/>
        </w:rPr>
        <w:t>…, Brose N, Krueger-Burg D</w:t>
      </w:r>
    </w:p>
    <w:p w14:paraId="5D83E41D" w14:textId="77777777" w:rsidR="00A85648" w:rsidRPr="00A85648" w:rsidRDefault="00A85648" w:rsidP="00A85648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  <w:lang w:val="en-US"/>
        </w:rPr>
      </w:pP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</w:t>
      </w:r>
      <w:r w:rsidRPr="00891ED1">
        <w:rPr>
          <w:rFonts w:eastAsia="Helvetica" w:cs="Times New Roman"/>
          <w:b/>
          <w:vertAlign w:val="superscript"/>
          <w:lang w:val="en-US"/>
        </w:rPr>
        <w:t>*</w:t>
      </w:r>
      <w:r w:rsidRPr="00891ED1">
        <w:rPr>
          <w:rFonts w:eastAsia="Helvetica" w:cs="Times New Roman"/>
          <w:sz w:val="20"/>
          <w:szCs w:val="20"/>
          <w:lang w:val="en-US"/>
        </w:rPr>
        <w:t xml:space="preserve">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4244CE95" w:rsidR="000A2497" w:rsidRPr="00FB5129" w:rsidRDefault="00597B15" w:rsidP="00365247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A85648" w:rsidRPr="00FB5129">
        <w:rPr>
          <w:rFonts w:eastAsia="Helvetica" w:cs="Times New Roman"/>
          <w:b/>
          <w:sz w:val="20"/>
          <w:szCs w:val="20"/>
          <w:lang w:val="en-US"/>
        </w:rPr>
        <w:t>Neuroscience, 2016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FB5129">
        <w:rPr>
          <w:rFonts w:eastAsia="Helvetica" w:cs="Times New Roman"/>
          <w:sz w:val="20"/>
          <w:szCs w:val="20"/>
          <w:lang w:val="en-US"/>
        </w:rPr>
        <w:t>…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FB5129" w:rsidRPr="00FB5129">
        <w:rPr>
          <w:rFonts w:eastAsia="Helvetica" w:cs="Times New Roman"/>
          <w:sz w:val="20"/>
          <w:szCs w:val="20"/>
          <w:lang w:val="en-US"/>
        </w:rPr>
        <w:tab/>
      </w:r>
      <w:r w:rsidR="00FB5129" w:rsidRPr="00FB5129">
        <w:rPr>
          <w:rFonts w:eastAsia="Helvetica" w:cs="Times New Roman"/>
          <w:sz w:val="20"/>
          <w:szCs w:val="20"/>
          <w:lang w:val="en-US"/>
        </w:rPr>
        <w:tab/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Pr="00FB5129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5129">
        <w:rPr>
          <w:rFonts w:eastAsia="Helvetica" w:cs="Times New Roman"/>
          <w:b/>
          <w:sz w:val="20"/>
          <w:szCs w:val="20"/>
          <w:lang w:val="en-US"/>
        </w:rPr>
        <w:t>Nature, 2013</w:t>
      </w:r>
    </w:p>
    <w:p w14:paraId="67072857" w14:textId="16850CAA" w:rsidR="000A2497" w:rsidRPr="00C86DC9" w:rsidRDefault="000A2497" w:rsidP="00FB5129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FB5129">
        <w:rPr>
          <w:rFonts w:eastAsia="Helvetica" w:cs="Times New Roman"/>
          <w:sz w:val="20"/>
          <w:szCs w:val="20"/>
          <w:lang w:val="en-US"/>
        </w:rPr>
        <w:t>…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576CF718" w14:textId="798F834E" w:rsidR="009E3D79" w:rsidRPr="00CD6BC3" w:rsidRDefault="004036DF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1C040543">
                <wp:simplePos x="0" y="0"/>
                <wp:positionH relativeFrom="column">
                  <wp:posOffset>5641144</wp:posOffset>
                </wp:positionH>
                <wp:positionV relativeFrom="paragraph">
                  <wp:posOffset>505704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A85648" w:rsidRDefault="00A85648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42E5" id="Text Box 1" o:spid="_x0000_s1027" type="#_x0000_t202" style="position:absolute;left:0;text-align:left;margin-left:444.2pt;margin-top:39.8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CGVdgIAAGA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" filled="f" stroked="f">
                <v:textbox>
                  <w:txbxContent>
                    <w:p w14:paraId="552C63B0" w14:textId="11BD6ECE" w:rsidR="00A85648" w:rsidRDefault="00A85648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DC0"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</w:t>
      </w:r>
      <w:proofErr w:type="spellStart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Hertie</w:t>
      </w:r>
      <w:proofErr w:type="spellEnd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 xml:space="preserve">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3FED4A99" w14:textId="37790187" w:rsidR="00C06FFB" w:rsidRPr="009603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today</w:t>
      </w:r>
      <w:r>
        <w:rPr>
          <w:rFonts w:eastAsia="Helvetica" w:cs="Times New Roman"/>
          <w:b/>
          <w:sz w:val="20"/>
          <w:szCs w:val="20"/>
          <w:lang w:val="en-US"/>
        </w:rPr>
        <w:tab/>
        <w:t>Research Fellow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 xml:space="preserve">Friedrich Miescher </w:t>
      </w:r>
      <w:proofErr w:type="spellStart"/>
      <w:r>
        <w:rPr>
          <w:rFonts w:eastAsia="Helvetica" w:cs="Times New Roman"/>
          <w:b/>
          <w:sz w:val="20"/>
          <w:szCs w:val="20"/>
          <w:lang w:val="en-US"/>
        </w:rPr>
        <w:t>Institue</w:t>
      </w:r>
      <w:proofErr w:type="spellEnd"/>
      <w:r>
        <w:rPr>
          <w:rFonts w:eastAsia="Helvetica" w:cs="Times New Roman"/>
          <w:b/>
          <w:sz w:val="20"/>
          <w:szCs w:val="20"/>
          <w:lang w:val="en-US"/>
        </w:rPr>
        <w:t xml:space="preserve"> for Biomedical Research</w:t>
      </w:r>
    </w:p>
    <w:p w14:paraId="163ED159" w14:textId="3778AF8D" w:rsidR="00C06FFB" w:rsidRPr="00857F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iCs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857F19" w:rsidRPr="00857F19">
        <w:rPr>
          <w:rFonts w:eastAsia="Helvetica" w:cs="Times New Roman"/>
          <w:sz w:val="20"/>
          <w:szCs w:val="20"/>
          <w:lang w:val="en-US"/>
        </w:rPr>
        <w:t xml:space="preserve">Project: </w:t>
      </w:r>
      <w:r w:rsidRPr="00857F19">
        <w:rPr>
          <w:rFonts w:eastAsia="Helvetica" w:cs="Times New Roman"/>
          <w:i/>
          <w:sz w:val="20"/>
          <w:szCs w:val="20"/>
          <w:lang w:val="en-US"/>
        </w:rPr>
        <w:t>Neuromodulatory organization of amygdala circuits</w:t>
      </w:r>
    </w:p>
    <w:p w14:paraId="02F1F016" w14:textId="05FC21C3" w:rsidR="00C06FFB" w:rsidRPr="009603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Group leader: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</w:t>
      </w:r>
      <w:r>
        <w:rPr>
          <w:rFonts w:eastAsia="Helvetica" w:cs="Times New Roman"/>
          <w:sz w:val="20"/>
          <w:szCs w:val="20"/>
          <w:lang w:val="en-US"/>
        </w:rPr>
        <w:t xml:space="preserve">Andreas </w:t>
      </w:r>
      <w:proofErr w:type="spellStart"/>
      <w:r>
        <w:rPr>
          <w:rFonts w:eastAsia="Helvetica" w:cs="Times New Roman"/>
          <w:sz w:val="20"/>
          <w:szCs w:val="20"/>
          <w:lang w:val="en-US"/>
        </w:rPr>
        <w:t>Lüthi</w:t>
      </w:r>
      <w:proofErr w:type="spellEnd"/>
    </w:p>
    <w:p w14:paraId="09B4A218" w14:textId="0128D34D" w:rsidR="00C06FFB" w:rsidRDefault="00C06FFB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BCA3B4A" w14:textId="4505C71E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>D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D1A8A">
        <w:rPr>
          <w:rFonts w:eastAsia="Helvetica" w:cs="Times New Roman"/>
          <w:b/>
          <w:sz w:val="20"/>
          <w:szCs w:val="20"/>
          <w:lang w:val="en-US"/>
        </w:rPr>
        <w:t>T</w:t>
      </w:r>
      <w:r w:rsidR="00D214BB">
        <w:rPr>
          <w:rFonts w:eastAsia="Helvetica" w:cs="Times New Roman"/>
          <w:b/>
          <w:sz w:val="20"/>
          <w:szCs w:val="20"/>
          <w:lang w:val="en-US"/>
        </w:rPr>
        <w:t>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2134A6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>Mechanisms of memory consolidation across hippocampal and cortical circuits</w:t>
      </w:r>
      <w:r w:rsidRPr="002134A6">
        <w:rPr>
          <w:rFonts w:eastAsia="Helvetica" w:cs="Times New Roman"/>
          <w:bCs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bCs/>
          <w:i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2134A6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>Neuronal signatures of fear memory</w:t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2134A6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 xml:space="preserve">EEG </w:t>
      </w:r>
      <w:r w:rsidRPr="002134A6">
        <w:rPr>
          <w:rFonts w:eastAsia="Helvetica" w:cs="Times New Roman"/>
          <w:i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5685E741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(130.000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>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0FA35EBB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  <w:r w:rsidR="00437AA4">
        <w:rPr>
          <w:rFonts w:eastAsia="Helvetica" w:cs="Times New Roman"/>
          <w:sz w:val="20"/>
          <w:szCs w:val="20"/>
          <w:lang w:val="en-US"/>
        </w:rPr>
        <w:t xml:space="preserve">, PHP, HTML, </w:t>
      </w:r>
      <w:r w:rsidR="00140CA7">
        <w:rPr>
          <w:rFonts w:eastAsia="Helvetica" w:cs="Times New Roman"/>
          <w:sz w:val="20"/>
          <w:szCs w:val="20"/>
          <w:lang w:val="en-US"/>
        </w:rPr>
        <w:t>SQLite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9CE658C" w14:textId="71ACF879" w:rsidR="00003C89" w:rsidRPr="00194466" w:rsidRDefault="00003C89" w:rsidP="00C645E4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0503" w:rsidRDefault="00003C89" w:rsidP="00003C89">
      <w:pPr>
        <w:ind w:left="1560" w:hanging="1560"/>
        <w:rPr>
          <w:rFonts w:eastAsia="Helvetica" w:cs="Times New Roman"/>
          <w:sz w:val="16"/>
          <w:szCs w:val="16"/>
          <w:lang w:val="en-US"/>
        </w:rPr>
      </w:pPr>
    </w:p>
    <w:p w14:paraId="7FE7A6B5" w14:textId="2BFD66AB" w:rsidR="00003C89" w:rsidRPr="00AE3EE1" w:rsidRDefault="00CC6082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Academic</w:t>
      </w:r>
      <w:r w:rsidR="00003C89"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 </w:t>
      </w: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service &amp; </w:t>
      </w:r>
      <w:r w:rsidR="00003C89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73B6314D" w14:textId="0430C7CA" w:rsidR="002D6CBB" w:rsidRPr="00CC6082" w:rsidRDefault="002D6CBB" w:rsidP="002D6CBB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2020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FENS 2020 </w:t>
      </w:r>
      <w:r w:rsidR="005956DD">
        <w:rPr>
          <w:rFonts w:eastAsia="Helvetica" w:cs="Times New Roman"/>
          <w:sz w:val="20"/>
          <w:szCs w:val="20"/>
          <w:lang w:val="en-US"/>
        </w:rPr>
        <w:t xml:space="preserve">Twitter </w:t>
      </w:r>
      <w:r>
        <w:rPr>
          <w:rFonts w:eastAsia="Helvetica" w:cs="Times New Roman"/>
          <w:sz w:val="20"/>
          <w:szCs w:val="20"/>
          <w:lang w:val="en-US"/>
        </w:rPr>
        <w:t>Ambassador</w:t>
      </w:r>
    </w:p>
    <w:p w14:paraId="64DAEBC1" w14:textId="745D5852" w:rsidR="00CC6082" w:rsidRPr="00CC6082" w:rsidRDefault="00CC6082" w:rsidP="00CC608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CC6082">
        <w:rPr>
          <w:rFonts w:eastAsia="Helvetica" w:cs="Times New Roman"/>
          <w:sz w:val="20"/>
          <w:szCs w:val="20"/>
          <w:lang w:val="en-US"/>
        </w:rPr>
        <w:t xml:space="preserve">Peer reviewer, </w:t>
      </w:r>
      <w:proofErr w:type="spellStart"/>
      <w:r w:rsidRPr="00CC6082">
        <w:rPr>
          <w:rFonts w:eastAsia="Helvetica" w:cs="Times New Roman"/>
          <w:sz w:val="20"/>
          <w:szCs w:val="20"/>
          <w:lang w:val="en-US"/>
        </w:rPr>
        <w:t>Cosyne</w:t>
      </w:r>
      <w:proofErr w:type="spellEnd"/>
      <w:r w:rsidRPr="00CC6082">
        <w:rPr>
          <w:rFonts w:eastAsia="Helvetica" w:cs="Times New Roman"/>
          <w:sz w:val="20"/>
          <w:szCs w:val="20"/>
          <w:lang w:val="en-US"/>
        </w:rPr>
        <w:t xml:space="preserve"> conference</w:t>
      </w:r>
    </w:p>
    <w:p w14:paraId="3966A668" w14:textId="33587DB2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627935FE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C02729" w:rsidRPr="00B36A94">
        <w:rPr>
          <w:rFonts w:eastAsia="Helvetica" w:cs="Times New Roman"/>
          <w:sz w:val="20"/>
          <w:szCs w:val="20"/>
          <w:lang w:val="en-US"/>
        </w:rPr>
        <w:t xml:space="preserve">(PLOS, Front. Comp. Neuro, Neurocomputing, Neuroscience Letters, CODY, </w:t>
      </w:r>
      <w:proofErr w:type="spellStart"/>
      <w:r w:rsidR="00C02729" w:rsidRPr="00B36A94">
        <w:rPr>
          <w:rFonts w:eastAsia="Helvetica" w:cs="Times New Roman"/>
          <w:sz w:val="20"/>
          <w:szCs w:val="20"/>
          <w:lang w:val="en-US"/>
        </w:rPr>
        <w:t>Cosyne</w:t>
      </w:r>
      <w:proofErr w:type="spellEnd"/>
      <w:r w:rsidR="00C02729" w:rsidRPr="00B36A94">
        <w:rPr>
          <w:rFonts w:eastAsia="Helvetica" w:cs="Times New Roman"/>
          <w:sz w:val="20"/>
          <w:szCs w:val="20"/>
          <w:lang w:val="en-US"/>
        </w:rPr>
        <w:t>)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06890EC8" w:rsidR="00003C89" w:rsidRPr="00400503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16"/>
          <w:szCs w:val="16"/>
          <w:lang w:val="en-US" w:eastAsia="en-US" w:bidi="ar-SA"/>
        </w:rPr>
      </w:pP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51D6942B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 xml:space="preserve">Tutoring </w:t>
      </w:r>
      <w:r w:rsidR="00F25B0E">
        <w:rPr>
          <w:rFonts w:eastAsia="Helvetica" w:cs="Times New Roman"/>
          <w:bCs/>
          <w:sz w:val="20"/>
          <w:szCs w:val="20"/>
          <w:lang w:val="en-US"/>
        </w:rPr>
        <w:t xml:space="preserve">at </w:t>
      </w:r>
      <w:r>
        <w:rPr>
          <w:rFonts w:eastAsia="Helvetica" w:cs="Times New Roman"/>
          <w:bCs/>
          <w:sz w:val="20"/>
          <w:szCs w:val="20"/>
          <w:lang w:val="en-US"/>
        </w:rPr>
        <w:t>FENS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400503" w:rsidRDefault="00135080" w:rsidP="00135080">
      <w:pPr>
        <w:ind w:left="1560" w:hanging="1560"/>
        <w:rPr>
          <w:rFonts w:eastAsia="Helvetica" w:cs="Times New Roman"/>
          <w:sz w:val="16"/>
          <w:szCs w:val="16"/>
          <w:lang w:val="en-US"/>
        </w:rPr>
      </w:pPr>
    </w:p>
    <w:p w14:paraId="01E1A4F3" w14:textId="77777777" w:rsidR="007A5285" w:rsidRPr="00400503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6"/>
          <w:szCs w:val="16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 xml:space="preserve">Method </w:t>
      </w:r>
      <w:bookmarkStart w:id="1" w:name="_GoBack"/>
      <w:bookmarkEnd w:id="1"/>
      <w:r w:rsidRPr="00086126">
        <w:rPr>
          <w:rFonts w:cs="Times New Roman"/>
          <w:bCs/>
          <w:sz w:val="20"/>
          <w:szCs w:val="20"/>
          <w:lang w:val="en-US"/>
        </w:rPr>
        <w:t>and device for modulating fear and/or anxiety</w:t>
      </w:r>
    </w:p>
    <w:p w14:paraId="5DB7B8F1" w14:textId="77777777" w:rsidR="00CD6BC3" w:rsidRPr="00400503" w:rsidRDefault="00CD6BC3" w:rsidP="00CD6BC3">
      <w:pPr>
        <w:spacing w:line="276" w:lineRule="auto"/>
        <w:ind w:left="1134" w:hanging="1134"/>
        <w:jc w:val="both"/>
        <w:rPr>
          <w:rFonts w:cs="Times New Roman"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66C2E74E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24B9FC89" w14:textId="38D63A66" w:rsidR="00CD6BC3" w:rsidRPr="00DC62DD" w:rsidRDefault="00CD6BC3" w:rsidP="00DC62DD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120E555B" w14:textId="0D8B253D" w:rsidR="00CD6BC3" w:rsidRPr="00DC62DD" w:rsidRDefault="00CD6BC3" w:rsidP="00DC62DD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4AED4F10" w14:textId="77777777" w:rsidR="00CD6BC3" w:rsidRPr="00C645E4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C645E4">
        <w:rPr>
          <w:rFonts w:eastAsia="Helvetica" w:cs="Times New Roman"/>
          <w:b/>
          <w:sz w:val="20"/>
          <w:szCs w:val="20"/>
          <w:lang w:val="en-US"/>
        </w:rPr>
        <w:t>Mitacs</w:t>
      </w:r>
      <w:proofErr w:type="spellEnd"/>
      <w:r w:rsidRPr="00C645E4">
        <w:rPr>
          <w:rFonts w:eastAsia="Helvetica" w:cs="Times New Roman"/>
          <w:b/>
          <w:sz w:val="20"/>
          <w:szCs w:val="20"/>
          <w:lang w:val="en-US"/>
        </w:rPr>
        <w:t xml:space="preserve"> Proceedings, 2007 </w:t>
      </w:r>
    </w:p>
    <w:p w14:paraId="797F98B2" w14:textId="6E7C6C30" w:rsidR="000436BB" w:rsidRDefault="00CD6BC3" w:rsidP="00C645E4">
      <w:pPr>
        <w:tabs>
          <w:tab w:val="left" w:pos="1418"/>
        </w:tabs>
        <w:ind w:left="284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743F2BAD" w14:textId="77777777" w:rsidR="00C645E4" w:rsidRPr="001B5A35" w:rsidRDefault="00C645E4" w:rsidP="00C645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367B8648" w14:textId="6058C0D6" w:rsidR="00C645E4" w:rsidRPr="002044A0" w:rsidRDefault="00C645E4" w:rsidP="00C645E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1C3BA782" w14:textId="2966186F" w:rsidR="00C645E4" w:rsidRPr="00C645E4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2E4EA1">
        <w:rPr>
          <w:rFonts w:eastAsia="Helvetica" w:cs="Times New Roman"/>
          <w:b/>
          <w:bCs/>
          <w:sz w:val="20"/>
          <w:szCs w:val="20"/>
          <w:lang w:val="en-US"/>
        </w:rPr>
        <w:t>20</w:t>
      </w:r>
      <w:r>
        <w:rPr>
          <w:rFonts w:eastAsia="Helvetica" w:cs="Times New Roman"/>
          <w:b/>
          <w:bCs/>
          <w:sz w:val="20"/>
          <w:szCs w:val="20"/>
          <w:lang w:val="en-US"/>
        </w:rPr>
        <w:t>20</w:t>
      </w:r>
      <w:r w:rsidRPr="002E4EA1"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 xml:space="preserve">Molecules to Behavior Underlying Interoception,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</w:p>
    <w:p w14:paraId="3BDB4A81" w14:textId="4CC41930" w:rsidR="00C645E4" w:rsidRPr="002E4EA1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2E4EA1"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2E4EA1">
        <w:rPr>
          <w:rFonts w:eastAsia="Helvetica" w:cs="Times New Roman"/>
          <w:bCs/>
          <w:sz w:val="20"/>
          <w:szCs w:val="20"/>
          <w:lang w:val="en-US"/>
        </w:rPr>
        <w:tab/>
        <w:t>Neuromodulation of Neural Microcircuits conference</w:t>
      </w:r>
    </w:p>
    <w:p w14:paraId="66C6023D" w14:textId="1A072F7D" w:rsidR="00C645E4" w:rsidRDefault="00C645E4" w:rsidP="00C645E4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Computation and Systems Neuroscience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>) conference</w:t>
      </w:r>
    </w:p>
    <w:p w14:paraId="5550D405" w14:textId="77777777" w:rsidR="00C645E4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8E2B94F" w14:textId="77777777" w:rsidR="00C645E4" w:rsidRPr="0038633C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4CEBB7FB" w14:textId="77777777" w:rsidR="00C645E4" w:rsidRPr="0095277F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09FDFF70" w14:textId="70E70A0C" w:rsidR="00C645E4" w:rsidRPr="0095277F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</w:p>
    <w:p w14:paraId="703D2AB3" w14:textId="77777777" w:rsidR="00C645E4" w:rsidRPr="00AE3EE1" w:rsidRDefault="00C645E4" w:rsidP="00C645E4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759C0C03" w14:textId="6A7963C5" w:rsidR="00C645E4" w:rsidRPr="00AE3EE1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7E85BA02" w14:textId="4DF56EAF" w:rsidR="00C645E4" w:rsidRPr="00AE3EE1" w:rsidRDefault="00C645E4" w:rsidP="00C645E4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6B3DE6B8" w14:textId="29482A73" w:rsidR="00C645E4" w:rsidRPr="00AE3EE1" w:rsidRDefault="00C645E4" w:rsidP="00C645E4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</w:t>
      </w:r>
    </w:p>
    <w:p w14:paraId="40C914C2" w14:textId="1FF44529" w:rsidR="00C645E4" w:rsidRPr="00AE3EE1" w:rsidRDefault="00C645E4" w:rsidP="00C645E4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</w:t>
      </w:r>
    </w:p>
    <w:p w14:paraId="7D2E3050" w14:textId="3CF6311B" w:rsidR="00C645E4" w:rsidRPr="00AE3EE1" w:rsidRDefault="00C645E4" w:rsidP="00C645E4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</w:t>
      </w:r>
    </w:p>
    <w:p w14:paraId="70006518" w14:textId="77777777" w:rsidR="00C645E4" w:rsidRPr="00AE3EE1" w:rsidRDefault="00C645E4" w:rsidP="00C645E4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5A33499F" w14:textId="77777777" w:rsidR="00C645E4" w:rsidRPr="00AE3EE1" w:rsidRDefault="00C645E4" w:rsidP="00C645E4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7C9C34FF" w14:textId="77777777" w:rsidR="00C645E4" w:rsidRPr="00AE3EE1" w:rsidRDefault="00C645E4" w:rsidP="00C645E4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Informatica (CWI) (Study group Mathematics with Industry)</w:t>
      </w:r>
    </w:p>
    <w:p w14:paraId="0FAA0B7B" w14:textId="77777777" w:rsidR="00C645E4" w:rsidRPr="00AE3EE1" w:rsidRDefault="00C645E4" w:rsidP="00C645E4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9873671" w14:textId="77777777" w:rsidR="00C645E4" w:rsidRPr="00AE3EE1" w:rsidRDefault="00C645E4" w:rsidP="00C645E4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23404ED7" w14:textId="77777777" w:rsidR="00C645E4" w:rsidRPr="00AE3EE1" w:rsidRDefault="00C645E4" w:rsidP="00C645E4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  <w:r>
        <w:rPr>
          <w:rFonts w:eastAsia="Helvetica" w:cs="Times New Roman"/>
          <w:sz w:val="20"/>
          <w:szCs w:val="20"/>
          <w:lang w:val="en-US"/>
        </w:rPr>
        <w:t>travel grant</w:t>
      </w:r>
    </w:p>
    <w:p w14:paraId="793440A1" w14:textId="6DFB9232" w:rsidR="00C645E4" w:rsidRPr="00C645E4" w:rsidRDefault="00C645E4" w:rsidP="00C645E4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sectPr w:rsidR="00C645E4" w:rsidRPr="00C645E4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E393" w14:textId="77777777" w:rsidR="00D7636C" w:rsidRDefault="00D7636C" w:rsidP="00A55155">
      <w:r>
        <w:separator/>
      </w:r>
    </w:p>
  </w:endnote>
  <w:endnote w:type="continuationSeparator" w:id="0">
    <w:p w14:paraId="73FDA535" w14:textId="77777777" w:rsidR="00D7636C" w:rsidRDefault="00D7636C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2C2D" w14:textId="77777777" w:rsidR="00D7636C" w:rsidRDefault="00D7636C" w:rsidP="00A55155">
      <w:r>
        <w:separator/>
      </w:r>
    </w:p>
  </w:footnote>
  <w:footnote w:type="continuationSeparator" w:id="0">
    <w:p w14:paraId="2E623726" w14:textId="77777777" w:rsidR="00D7636C" w:rsidRDefault="00D7636C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4"/>
  </w:num>
  <w:num w:numId="15">
    <w:abstractNumId w:val="27"/>
  </w:num>
  <w:num w:numId="16">
    <w:abstractNumId w:val="26"/>
  </w:num>
  <w:num w:numId="17">
    <w:abstractNumId w:val="34"/>
  </w:num>
  <w:num w:numId="18">
    <w:abstractNumId w:val="33"/>
  </w:num>
  <w:num w:numId="19">
    <w:abstractNumId w:val="21"/>
  </w:num>
  <w:num w:numId="20">
    <w:abstractNumId w:val="25"/>
  </w:num>
  <w:num w:numId="21">
    <w:abstractNumId w:val="32"/>
  </w:num>
  <w:num w:numId="22">
    <w:abstractNumId w:val="14"/>
  </w:num>
  <w:num w:numId="23">
    <w:abstractNumId w:val="19"/>
  </w:num>
  <w:num w:numId="24">
    <w:abstractNumId w:val="30"/>
  </w:num>
  <w:num w:numId="25">
    <w:abstractNumId w:val="37"/>
  </w:num>
  <w:num w:numId="26">
    <w:abstractNumId w:val="29"/>
  </w:num>
  <w:num w:numId="27">
    <w:abstractNumId w:val="18"/>
  </w:num>
  <w:num w:numId="28">
    <w:abstractNumId w:val="28"/>
  </w:num>
  <w:num w:numId="29">
    <w:abstractNumId w:val="22"/>
  </w:num>
  <w:num w:numId="30">
    <w:abstractNumId w:val="36"/>
  </w:num>
  <w:num w:numId="31">
    <w:abstractNumId w:val="38"/>
  </w:num>
  <w:num w:numId="32">
    <w:abstractNumId w:val="31"/>
  </w:num>
  <w:num w:numId="33">
    <w:abstractNumId w:val="17"/>
  </w:num>
  <w:num w:numId="34">
    <w:abstractNumId w:val="20"/>
  </w:num>
  <w:num w:numId="35">
    <w:abstractNumId w:val="15"/>
  </w:num>
  <w:num w:numId="36">
    <w:abstractNumId w:val="13"/>
  </w:num>
  <w:num w:numId="37">
    <w:abstractNumId w:val="35"/>
  </w:num>
  <w:num w:numId="38">
    <w:abstractNumId w:val="1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5B7"/>
    <w:rsid w:val="00022B14"/>
    <w:rsid w:val="00024313"/>
    <w:rsid w:val="00024922"/>
    <w:rsid w:val="000250C7"/>
    <w:rsid w:val="00033A1D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4BB2"/>
    <w:rsid w:val="0016129A"/>
    <w:rsid w:val="001679A5"/>
    <w:rsid w:val="0017075B"/>
    <w:rsid w:val="00170877"/>
    <w:rsid w:val="00171060"/>
    <w:rsid w:val="00171DC3"/>
    <w:rsid w:val="00172C8A"/>
    <w:rsid w:val="00174AFE"/>
    <w:rsid w:val="001766AB"/>
    <w:rsid w:val="0018420C"/>
    <w:rsid w:val="00186D53"/>
    <w:rsid w:val="0018796C"/>
    <w:rsid w:val="00192E02"/>
    <w:rsid w:val="00194466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1070"/>
    <w:rsid w:val="002765FF"/>
    <w:rsid w:val="00281506"/>
    <w:rsid w:val="002859A2"/>
    <w:rsid w:val="00290D50"/>
    <w:rsid w:val="00291D7A"/>
    <w:rsid w:val="002938D9"/>
    <w:rsid w:val="00294EB5"/>
    <w:rsid w:val="002A0BB4"/>
    <w:rsid w:val="002A24C0"/>
    <w:rsid w:val="002A3B1E"/>
    <w:rsid w:val="002A3D6B"/>
    <w:rsid w:val="002A7929"/>
    <w:rsid w:val="002B1347"/>
    <w:rsid w:val="002B148F"/>
    <w:rsid w:val="002B1989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D6CBB"/>
    <w:rsid w:val="002E4EA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65247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72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503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37597"/>
    <w:rsid w:val="00437AA4"/>
    <w:rsid w:val="0044074A"/>
    <w:rsid w:val="00441A60"/>
    <w:rsid w:val="0044449E"/>
    <w:rsid w:val="00444A6E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3D72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65CA8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56DD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599C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1367"/>
    <w:rsid w:val="0078427D"/>
    <w:rsid w:val="00784BF5"/>
    <w:rsid w:val="00784C8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85A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57F19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1ED1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1B61"/>
    <w:rsid w:val="00912307"/>
    <w:rsid w:val="00912E6F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57198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703CE"/>
    <w:rsid w:val="00A71580"/>
    <w:rsid w:val="00A7443A"/>
    <w:rsid w:val="00A75243"/>
    <w:rsid w:val="00A76357"/>
    <w:rsid w:val="00A77794"/>
    <w:rsid w:val="00A81454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36A94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022B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2729"/>
    <w:rsid w:val="00C06C4A"/>
    <w:rsid w:val="00C06FFB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45E4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14BB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4EAB"/>
    <w:rsid w:val="00D65033"/>
    <w:rsid w:val="00D67879"/>
    <w:rsid w:val="00D71EC6"/>
    <w:rsid w:val="00D729E6"/>
    <w:rsid w:val="00D75ABF"/>
    <w:rsid w:val="00D75EEC"/>
    <w:rsid w:val="00D7636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0A15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542E"/>
    <w:rsid w:val="00F16CE7"/>
    <w:rsid w:val="00F2361E"/>
    <w:rsid w:val="00F25B0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3790"/>
    <w:rsid w:val="00F8584D"/>
    <w:rsid w:val="00F868F2"/>
    <w:rsid w:val="00F90C5F"/>
    <w:rsid w:val="00F91E60"/>
    <w:rsid w:val="00F93369"/>
    <w:rsid w:val="00F93DCF"/>
    <w:rsid w:val="00F9528B"/>
    <w:rsid w:val="00F95B5A"/>
    <w:rsid w:val="00F961FB"/>
    <w:rsid w:val="00F96566"/>
    <w:rsid w:val="00FA050A"/>
    <w:rsid w:val="00FA2CFF"/>
    <w:rsid w:val="00FA454E"/>
    <w:rsid w:val="00FA7C55"/>
    <w:rsid w:val="00FB22A1"/>
    <w:rsid w:val="00FB3211"/>
    <w:rsid w:val="00FB47F0"/>
    <w:rsid w:val="00FB5129"/>
    <w:rsid w:val="00FC1CAA"/>
    <w:rsid w:val="00FC26F4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0EDFA-1D18-BD48-B186-A8CBA75F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1573</Words>
  <Characters>8971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61</vt:i4>
      </vt:variant>
    </vt:vector>
  </HeadingPairs>
  <TitlesOfParts>
    <vt:vector size="62" baseType="lpstr">
      <vt:lpstr/>
      <vt:lpstr>Nikolaos Karalis</vt:lpstr>
      <vt:lpstr/>
      <vt:lpstr>Friedrich Miescher Institute for Biomedical Research	Website	www.nikolaskaralis.</vt:lpstr>
      <vt:lpstr>Maulbeerstrasse 66	Email	nikolaskaralis@gmail.com </vt:lpstr>
      <vt:lpstr>4058, Basel, Switzerland	Tel. 	+41 779 656 702</vt:lpstr>
      <vt:lpstr/>
      <vt:lpstr/>
      <vt:lpstr>Current position</vt:lpstr>
      <vt:lpstr/>
      <vt:lpstr>Education</vt:lpstr>
      <vt:lpstr/>
      <vt:lpstr>Advisor:		Prof. Dr. Anton Sirota 			</vt:lpstr>
      <vt:lpstr/>
      <vt:lpstr>M.Sc.		Neurasmus Joint Master in Neuroscience</vt:lpstr>
      <vt:lpstr>B.Sc. &amp; M.Sc.	School of Applied Mathematics and Physical Sciences</vt:lpstr>
      <vt:lpstr>2004 – 2011	National Technical University of Athens (NTUA)				Grade	7.42/10</vt:lpstr>
      <vt:lpstr>Majors:		Computational Mathematics, Statistics		  		</vt:lpstr>
      <vt:lpstr>Thesis: 		EEG signal analysis methods for characterization of meditative states </vt:lpstr>
      <vt:lpstr/>
      <vt:lpstr/>
      <vt:lpstr>/Research methods</vt:lpstr>
      <vt:lpstr>large-scale in vivo electrophysiology</vt:lpstr>
      <vt:lpstr>high-dimensional data analysis</vt:lpstr>
      <vt:lpstr>silicon-probe recordings</vt:lpstr>
      <vt:lpstr/>
      <vt:lpstr>Selected Publications 	(Citations: 567; h-index: 7)				ORCID: 0000-0002-1804-975</vt:lpstr>
      <vt:lpstr>Re-thinking the etiological framework of neurodegeneration				Front. in Neurosci</vt:lpstr>
      <vt:lpstr>Castillo X, …, Karalis N, ..., Villringer A, Winek K, Zille M</vt:lpstr>
      <vt:lpstr/>
      <vt:lpstr>2014 	Neurophysiological correlates of rodent communication 	Animal Communicatio</vt:lpstr>
      <vt:lpstr>2013	Neuronal signatures of fear memory 			Neurasmus Workshop</vt:lpstr>
      <vt:lpstr>Neuronal signatures of fear memory 			Neurasmus Orientation Week</vt:lpstr>
      <vt:lpstr>2011	SSVEP effects of Himalayan tradition meditation		Breaking Convention</vt:lpstr>
      <vt:lpstr>2007	Novel graph invariants for fast graph isomorphism		Mitacs Industrial Math S</vt:lpstr>
      <vt:lpstr>Combinatorial and statistical analysis of keno game 		Canadian Undergraduate Ma</vt:lpstr>
      <vt:lpstr/>
      <vt:lpstr>Research Experience</vt:lpstr>
      <vt:lpstr>2010		University of Pennsylvania Grant</vt:lpstr>
      <vt:lpstr>2009		Erasmus scholarship (Research exchange)</vt:lpstr>
      <vt:lpstr>    Selected conferences, summer schools, and workshops</vt:lpstr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2006	FORTH scholarship, Athens Information Technology (AIT) scholarship, Helleni</vt:lpstr>
      <vt:lpstr>Teaching experience</vt:lpstr>
      <vt:lpstr/>
      <vt:lpstr>2019	Tutoring at FENS CAJAL course - Biosensors and actuators for cellular and s</vt:lpstr>
      <vt:lpstr>2017 	Assistance at Miniscope Workshop Munich</vt:lpstr>
      <vt:lpstr>2015 - 2017 	Student supervision</vt:lpstr>
      <vt:lpstr>Internships</vt:lpstr>
      <vt:lpstr>Combinatorial and statistical analysis of keno game.  					CUMC Annual, 2007</vt:lpstr>
      <vt:lpstr>Karalis N, Aliaga R, Arnold R, Wu W </vt:lpstr>
      <vt:lpstr>Languages </vt:lpstr>
      <vt:lpstr/>
      <vt:lpstr>Professional memberships</vt:lpstr>
      <vt:lpstr/>
      <vt:lpstr/>
      <vt:lpstr>Non-academic work experience </vt:lpstr>
      <vt:lpstr>Karalis N, Blanco-Hernandez E, Sirota A [11th Meeting of the German Neuroscience</vt:lpstr>
      <vt:lpstr>Resnik E, Karalis N, Schwesig G, Sirota A [Center of Competence in Neuroengineer</vt:lpstr>
      <vt:lpstr>2001 – 2004	Participation in national mathematical competitions</vt:lpstr>
    </vt:vector>
  </TitlesOfParts>
  <Company/>
  <LinksUpToDate>false</LinksUpToDate>
  <CharactersWithSpaces>10523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91</cp:revision>
  <cp:lastPrinted>2018-02-02T16:37:00Z</cp:lastPrinted>
  <dcterms:created xsi:type="dcterms:W3CDTF">2018-08-24T20:32:00Z</dcterms:created>
  <dcterms:modified xsi:type="dcterms:W3CDTF">2020-02-28T08:21:00Z</dcterms:modified>
</cp:coreProperties>
</file>