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49BA" w14:textId="3A1E8EF8" w:rsidR="006F366B" w:rsidRDefault="006F366B" w:rsidP="006F366B">
      <w:pPr>
        <w:jc w:val="center"/>
        <w:rPr>
          <w:b/>
          <w:lang w:eastAsia="ko-KR"/>
        </w:rPr>
      </w:pPr>
      <w:r w:rsidRPr="008E12DA">
        <w:rPr>
          <w:b/>
          <w:color w:val="FF0000"/>
          <w:lang w:eastAsia="ko-KR"/>
        </w:rPr>
        <w:t xml:space="preserve">Optional </w:t>
      </w:r>
      <w:r>
        <w:rPr>
          <w:b/>
          <w:lang w:eastAsia="ko-KR"/>
        </w:rPr>
        <w:t xml:space="preserve">file </w:t>
      </w:r>
      <w:r w:rsidR="00B77DD2" w:rsidRPr="00D56215">
        <w:rPr>
          <w:b/>
          <w:lang w:eastAsia="ko-KR"/>
        </w:rPr>
        <w:t>marea_transit_</w:t>
      </w:r>
      <w:r w:rsidR="004D4282">
        <w:rPr>
          <w:rFonts w:hint="eastAsia"/>
          <w:b/>
          <w:lang w:eastAsia="ko-KR"/>
        </w:rPr>
        <w:t>f</w:t>
      </w:r>
      <w:r w:rsidR="004D4282">
        <w:rPr>
          <w:b/>
          <w:lang w:eastAsia="ko-KR"/>
        </w:rPr>
        <w:t>uel</w:t>
      </w:r>
      <w:r w:rsidR="00B77DD2" w:rsidRPr="00D56215">
        <w:rPr>
          <w:b/>
          <w:lang w:eastAsia="ko-KR"/>
        </w:rPr>
        <w:t>.csv</w:t>
      </w:r>
    </w:p>
    <w:p w14:paraId="0299A1C1" w14:textId="6BDB6A05" w:rsidR="006F366B" w:rsidRDefault="006F366B" w:rsidP="006F366B">
      <w:pPr>
        <w:jc w:val="center"/>
        <w:rPr>
          <w:b/>
          <w:lang w:eastAsia="ko-KR"/>
        </w:rPr>
      </w:pPr>
      <w:r>
        <w:rPr>
          <w:b/>
          <w:lang w:eastAsia="ko-KR"/>
        </w:rPr>
        <w:t>May 21, 2026</w:t>
      </w:r>
    </w:p>
    <w:p w14:paraId="059453DF" w14:textId="77777777" w:rsidR="006F366B" w:rsidRPr="00715DDC" w:rsidRDefault="006F366B" w:rsidP="006F366B">
      <w:pPr>
        <w:tabs>
          <w:tab w:val="num" w:pos="720"/>
        </w:tabs>
        <w:rPr>
          <w:rFonts w:cstheme="minorHAnsi"/>
          <w:b/>
          <w:bCs/>
        </w:rPr>
      </w:pPr>
      <w:r w:rsidRPr="00715DDC">
        <w:rPr>
          <w:rFonts w:cstheme="minorHAnsi"/>
          <w:b/>
          <w:bCs/>
        </w:rPr>
        <w:t>Definition of the Input File</w:t>
      </w:r>
    </w:p>
    <w:p w14:paraId="5918549F" w14:textId="7A3467D6" w:rsidR="004D4282" w:rsidRDefault="006F366B" w:rsidP="006F366B">
      <w:pPr>
        <w:tabs>
          <w:tab w:val="num" w:pos="720"/>
        </w:tabs>
        <w:rPr>
          <w:lang w:eastAsia="ko-KR"/>
        </w:rPr>
      </w:pPr>
      <w:r w:rsidRPr="00715DDC">
        <w:rPr>
          <w:rFonts w:cstheme="minorHAnsi"/>
        </w:rPr>
        <w:tab/>
        <w:t xml:space="preserve">VisionEval (https://visioneval.github.io/docs/model-inputs.html) explains that </w:t>
      </w:r>
      <w:r>
        <w:rPr>
          <w:rFonts w:cstheme="minorHAnsi"/>
        </w:rPr>
        <w:t>this optional file gives the</w:t>
      </w:r>
      <w:r w:rsidR="004D4282" w:rsidRPr="004D4282">
        <w:rPr>
          <w:lang w:eastAsia="ko-KR"/>
        </w:rPr>
        <w:t xml:space="preserve"> transit fuel proportions</w:t>
      </w:r>
      <w:r>
        <w:rPr>
          <w:lang w:eastAsia="ko-KR"/>
        </w:rPr>
        <w:t xml:space="preserve"> for non-electric vehicles</w:t>
      </w:r>
      <w:r w:rsidR="004D4282" w:rsidRPr="004D4282">
        <w:rPr>
          <w:lang w:eastAsia="ko-KR"/>
        </w:rPr>
        <w:t>.</w:t>
      </w:r>
      <w:r>
        <w:rPr>
          <w:lang w:eastAsia="ko-KR"/>
        </w:rPr>
        <w:t xml:space="preserve">  The user does not have to include this file—it is </w:t>
      </w:r>
      <w:r w:rsidR="004D4282" w:rsidRPr="004D4282">
        <w:rPr>
          <w:lang w:eastAsia="ko-KR"/>
        </w:rPr>
        <w:t>only needed if the user wants to modify the transit fuels proportions.</w:t>
      </w:r>
      <w:r>
        <w:rPr>
          <w:lang w:eastAsia="ko-KR"/>
        </w:rPr>
        <w:t xml:space="preserve">  The first six attributes show, for vans and buses respectively, the proportion of non-electric vehicles fueled by diesel, gasoline, or compressed natural gas (CNG).  Th</w:t>
      </w:r>
      <w:r w:rsidR="00811E6E">
        <w:rPr>
          <w:lang w:eastAsia="ko-KR"/>
        </w:rPr>
        <w:t xml:space="preserve">e </w:t>
      </w:r>
      <w:r>
        <w:rPr>
          <w:lang w:eastAsia="ko-KR"/>
        </w:rPr>
        <w:t xml:space="preserve">last two attributes show the proportion of non-electric rail fueled by diesel or gasoline.  </w:t>
      </w:r>
    </w:p>
    <w:p w14:paraId="710C25F0" w14:textId="10E2EE96" w:rsidR="006F366B" w:rsidRDefault="00811E6E" w:rsidP="006F366B">
      <w:pPr>
        <w:tabs>
          <w:tab w:val="num" w:pos="720"/>
        </w:tabs>
        <w:rPr>
          <w:lang w:eastAsia="ko-KR"/>
        </w:rPr>
      </w:pPr>
      <w:r>
        <w:rPr>
          <w:lang w:eastAsia="ko-KR"/>
        </w:rPr>
        <w:tab/>
        <w:t xml:space="preserve">For example, the input file below indicates that </w:t>
      </w:r>
      <w:r w:rsidR="00DA1681" w:rsidRPr="00DA1681">
        <w:rPr>
          <w:b/>
          <w:bCs/>
          <w:lang w:eastAsia="ko-KR"/>
        </w:rPr>
        <w:t>either</w:t>
      </w:r>
      <w:r w:rsidR="00DA1681">
        <w:rPr>
          <w:lang w:eastAsia="ko-KR"/>
        </w:rPr>
        <w:t xml:space="preserve"> </w:t>
      </w:r>
      <w:r>
        <w:rPr>
          <w:lang w:eastAsia="ko-KR"/>
        </w:rPr>
        <w:t xml:space="preserve">Albemarle County has </w:t>
      </w:r>
      <w:r w:rsidR="00DA1681">
        <w:rPr>
          <w:lang w:eastAsia="ko-KR"/>
        </w:rPr>
        <w:t>no bus,  van, or rail service or if it does have such service, the defaults for bus, van, and rail (non-electric) fuels should be used.</w:t>
      </w:r>
      <w:r>
        <w:rPr>
          <w:lang w:eastAsia="ko-KR"/>
        </w:rPr>
        <w:t xml:space="preserve"> </w:t>
      </w:r>
      <w:r w:rsidR="00DA1681">
        <w:rPr>
          <w:lang w:eastAsia="ko-KR"/>
        </w:rPr>
        <w:t xml:space="preserve"> For </w:t>
      </w:r>
      <w:r>
        <w:rPr>
          <w:lang w:eastAsia="ko-KR"/>
        </w:rPr>
        <w:t>Charlottesville city, all non-electric vans use diesel fuel</w:t>
      </w:r>
      <w:r w:rsidR="00DA1681">
        <w:rPr>
          <w:lang w:eastAsia="ko-KR"/>
        </w:rPr>
        <w:t xml:space="preserve"> and </w:t>
      </w:r>
      <w:r>
        <w:rPr>
          <w:lang w:eastAsia="ko-KR"/>
        </w:rPr>
        <w:t>all non-electric buses use diesel fuel</w:t>
      </w:r>
      <w:r w:rsidR="00DA1681">
        <w:rPr>
          <w:lang w:eastAsia="ko-KR"/>
        </w:rPr>
        <w:t>.  For Charlottesville city, there either is no rail travel or the non-electric rail should use the defaults.</w:t>
      </w:r>
    </w:p>
    <w:p w14:paraId="1327D026" w14:textId="6CE7B7AC" w:rsidR="006F366B" w:rsidRDefault="00DA1681" w:rsidP="006F366B">
      <w:pPr>
        <w:tabs>
          <w:tab w:val="num" w:pos="720"/>
        </w:tabs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D73A9" wp14:editId="56E89623">
                <wp:simplePos x="0" y="0"/>
                <wp:positionH relativeFrom="column">
                  <wp:posOffset>5450859</wp:posOffset>
                </wp:positionH>
                <wp:positionV relativeFrom="paragraph">
                  <wp:posOffset>-1460</wp:posOffset>
                </wp:positionV>
                <wp:extent cx="1454908" cy="664210"/>
                <wp:effectExtent l="19050" t="19050" r="12065" b="21590"/>
                <wp:wrapNone/>
                <wp:docPr id="10577959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908" cy="66421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B8F78F" id="Rectangle 1" o:spid="_x0000_s1026" style="position:absolute;margin-left:429.2pt;margin-top:-.1pt;width:114.55pt;height:52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" filled="f" strokecolor="#030e13 [484]" strokeweight="3pt"/>
            </w:pict>
          </mc:Fallback>
        </mc:AlternateContent>
      </w:r>
      <w:r w:rsidRPr="00DA1681">
        <w:rPr>
          <w:noProof/>
          <w:color w:val="FF0000"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E10112" wp14:editId="33D49FD9">
                <wp:simplePos x="0" y="0"/>
                <wp:positionH relativeFrom="column">
                  <wp:posOffset>3466834</wp:posOffset>
                </wp:positionH>
                <wp:positionV relativeFrom="paragraph">
                  <wp:posOffset>1791</wp:posOffset>
                </wp:positionV>
                <wp:extent cx="1985749" cy="664210"/>
                <wp:effectExtent l="19050" t="19050" r="14605" b="21590"/>
                <wp:wrapNone/>
                <wp:docPr id="10127162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749" cy="6642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A4A5B" id="Rectangle 1" o:spid="_x0000_s1026" style="position:absolute;margin-left:273pt;margin-top:.15pt;width:156.35pt;height:52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cjQhwIAAGk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" filled="f" strokecolor="red" strokeweight="3pt"/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6BA5EE" wp14:editId="643B1043">
                <wp:simplePos x="0" y="0"/>
                <wp:positionH relativeFrom="column">
                  <wp:posOffset>1480782</wp:posOffset>
                </wp:positionH>
                <wp:positionV relativeFrom="paragraph">
                  <wp:posOffset>-38</wp:posOffset>
                </wp:positionV>
                <wp:extent cx="1985749" cy="664210"/>
                <wp:effectExtent l="19050" t="19050" r="14605" b="21590"/>
                <wp:wrapNone/>
                <wp:docPr id="15275431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749" cy="66421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17C60" id="Rectangle 1" o:spid="_x0000_s1026" style="position:absolute;margin-left:116.6pt;margin-top:0;width:156.35pt;height:5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" filled="f" strokecolor="#030e13 [484]" strokeweight="3pt"/>
            </w:pict>
          </mc:Fallback>
        </mc:AlternateContent>
      </w:r>
      <w:r w:rsidRPr="00DA1681">
        <w:rPr>
          <w:noProof/>
          <w:lang w:eastAsia="ko-KR"/>
        </w:rPr>
        <w:drawing>
          <wp:inline distT="0" distB="0" distL="0" distR="0" wp14:anchorId="1C859E8F" wp14:editId="6DABE6D9">
            <wp:extent cx="6858000" cy="664210"/>
            <wp:effectExtent l="0" t="0" r="0" b="2540"/>
            <wp:docPr id="2416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7883" w14:textId="2411D080" w:rsidR="002F3852" w:rsidRDefault="00811E6E" w:rsidP="002F3852">
      <w:pPr>
        <w:tabs>
          <w:tab w:val="num" w:pos="720"/>
        </w:tabs>
        <w:rPr>
          <w:lang w:eastAsia="ko-KR"/>
        </w:rPr>
      </w:pPr>
      <w:r>
        <w:rPr>
          <w:lang w:eastAsia="ko-KR"/>
        </w:rPr>
        <w:tab/>
        <w:t>Note that unlike Azones or Bzones, there should be just a single Marea file when running VisionEval.  For instance, consider the Charlottesville-Albemarle MPO.  There will be just one Marea fil</w:t>
      </w:r>
      <w:r w:rsidR="00420FF3">
        <w:rPr>
          <w:lang w:eastAsia="ko-KR"/>
        </w:rPr>
        <w:t>e.</w:t>
      </w:r>
      <w:r w:rsidR="00DA1681">
        <w:rPr>
          <w:lang w:eastAsia="ko-KR"/>
        </w:rPr>
        <w:t xml:space="preserve">  When combining these files, note that VisionEval will crash if there is a mix of numbers and NA within any of the three groups above.  For examp</w:t>
      </w:r>
      <w:r w:rsidR="002F3852">
        <w:rPr>
          <w:lang w:eastAsia="ko-KR"/>
        </w:rPr>
        <w:t>le, options 1 and 2 are fine, but option 3 shown below will cause a crash.</w:t>
      </w:r>
    </w:p>
    <w:p w14:paraId="5C401864" w14:textId="2839BEA1" w:rsidR="002F3852" w:rsidRDefault="002F3852" w:rsidP="002F3852">
      <w:pPr>
        <w:tabs>
          <w:tab w:val="num" w:pos="720"/>
        </w:tabs>
        <w:rPr>
          <w:lang w:eastAsia="ko-KR"/>
        </w:rPr>
      </w:pPr>
      <w:r w:rsidRPr="002F3852">
        <w:rPr>
          <w:noProof/>
          <w:lang w:eastAsia="ko-KR"/>
        </w:rPr>
        <w:drawing>
          <wp:inline distT="0" distB="0" distL="0" distR="0" wp14:anchorId="4A52DE9C" wp14:editId="20FECB3C">
            <wp:extent cx="6858000" cy="415925"/>
            <wp:effectExtent l="0" t="0" r="0" b="3175"/>
            <wp:docPr id="136839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94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A745" w14:textId="692C44DA" w:rsidR="002F3852" w:rsidRDefault="002F3852" w:rsidP="002F3852">
      <w:pPr>
        <w:tabs>
          <w:tab w:val="num" w:pos="720"/>
        </w:tabs>
        <w:rPr>
          <w:lang w:eastAsia="ko-KR"/>
        </w:rPr>
      </w:pPr>
      <w:r>
        <w:rPr>
          <w:lang w:eastAsia="ko-KR"/>
        </w:rPr>
        <w:t>Option 1.  Each group has NA values only (this will work)</w:t>
      </w:r>
    </w:p>
    <w:p w14:paraId="018ACA8F" w14:textId="77777777" w:rsidR="002F3852" w:rsidRDefault="002F3852" w:rsidP="002F3852">
      <w:pPr>
        <w:tabs>
          <w:tab w:val="num" w:pos="720"/>
        </w:tabs>
        <w:rPr>
          <w:lang w:eastAsia="ko-KR"/>
        </w:rPr>
      </w:pPr>
    </w:p>
    <w:p w14:paraId="26CD6965" w14:textId="1FB5E494" w:rsidR="002F3852" w:rsidRDefault="002F3852" w:rsidP="002F3852">
      <w:pPr>
        <w:tabs>
          <w:tab w:val="num" w:pos="720"/>
        </w:tabs>
        <w:rPr>
          <w:lang w:eastAsia="ko-KR"/>
        </w:rPr>
      </w:pPr>
      <w:r w:rsidRPr="002F3852">
        <w:rPr>
          <w:noProof/>
          <w:lang w:eastAsia="ko-KR"/>
        </w:rPr>
        <w:drawing>
          <wp:inline distT="0" distB="0" distL="0" distR="0" wp14:anchorId="4D40452F" wp14:editId="795A7E8D">
            <wp:extent cx="6858000" cy="430530"/>
            <wp:effectExtent l="0" t="0" r="0" b="7620"/>
            <wp:docPr id="19084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6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t>Option 2.  Some groups have all NA values and others have all numbers (this will work)</w:t>
      </w:r>
    </w:p>
    <w:p w14:paraId="79ABCB53" w14:textId="77777777" w:rsidR="00422E4C" w:rsidRDefault="00422E4C" w:rsidP="002F3852">
      <w:pPr>
        <w:tabs>
          <w:tab w:val="num" w:pos="720"/>
        </w:tabs>
        <w:rPr>
          <w:lang w:eastAsia="ko-KR"/>
        </w:rPr>
      </w:pPr>
    </w:p>
    <w:p w14:paraId="7C9FDCFC" w14:textId="258E2DF8" w:rsidR="002F3852" w:rsidRDefault="002F3852" w:rsidP="002F3852">
      <w:pPr>
        <w:tabs>
          <w:tab w:val="num" w:pos="720"/>
        </w:tabs>
        <w:rPr>
          <w:lang w:eastAsia="ko-KR"/>
        </w:rPr>
      </w:pPr>
      <w:r w:rsidRPr="002F3852">
        <w:rPr>
          <w:noProof/>
          <w:lang w:eastAsia="ko-KR"/>
        </w:rPr>
        <w:drawing>
          <wp:inline distT="0" distB="0" distL="0" distR="0" wp14:anchorId="5A865716" wp14:editId="76CA0410">
            <wp:extent cx="6858000" cy="438150"/>
            <wp:effectExtent l="0" t="0" r="0" b="0"/>
            <wp:docPr id="15053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9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E27A" w14:textId="47807DB2" w:rsidR="002F3852" w:rsidRDefault="002F3852" w:rsidP="002F3852">
      <w:pPr>
        <w:tabs>
          <w:tab w:val="num" w:pos="720"/>
        </w:tabs>
        <w:rPr>
          <w:lang w:eastAsia="ko-KR"/>
        </w:rPr>
      </w:pPr>
      <w:r>
        <w:rPr>
          <w:lang w:eastAsia="ko-KR"/>
        </w:rPr>
        <w:t>Option 3.  A single group has a mix of NA values and numbers (this will fail)</w:t>
      </w:r>
    </w:p>
    <w:p w14:paraId="0C66000D" w14:textId="0F632E5F" w:rsidR="00422E4C" w:rsidRDefault="00422E4C" w:rsidP="002F3852">
      <w:pPr>
        <w:tabs>
          <w:tab w:val="num" w:pos="720"/>
        </w:tabs>
        <w:rPr>
          <w:lang w:eastAsia="ko-KR"/>
        </w:rPr>
      </w:pPr>
      <w:r>
        <w:rPr>
          <w:lang w:eastAsia="ko-KR"/>
        </w:rPr>
        <w:tab/>
        <w:t>Note that a blank cell will perform the same as an NA value.</w:t>
      </w:r>
    </w:p>
    <w:p w14:paraId="00599515" w14:textId="77777777" w:rsidR="008E12DA" w:rsidRPr="000D2CAD" w:rsidRDefault="008E12DA" w:rsidP="008E12DA">
      <w:pPr>
        <w:tabs>
          <w:tab w:val="num" w:pos="720"/>
        </w:tabs>
        <w:spacing w:line="240" w:lineRule="auto"/>
        <w:rPr>
          <w:rFonts w:asciiTheme="majorHAnsi" w:hAnsiTheme="majorHAnsi" w:cstheme="majorHAnsi"/>
          <w:b/>
          <w:bCs/>
          <w:noProof/>
        </w:rPr>
      </w:pPr>
      <w:r w:rsidRPr="000D2CAD">
        <w:rPr>
          <w:rFonts w:asciiTheme="majorHAnsi" w:hAnsiTheme="majorHAnsi" w:cstheme="majorHAnsi"/>
          <w:b/>
          <w:bCs/>
          <w:noProof/>
        </w:rPr>
        <w:lastRenderedPageBreak/>
        <w:t>Possible Scenario</w:t>
      </w:r>
    </w:p>
    <w:p w14:paraId="07B8FDB4" w14:textId="7E2D5766" w:rsidR="008E12DA" w:rsidRDefault="008E12DA" w:rsidP="008E12DA">
      <w:pPr>
        <w:tabs>
          <w:tab w:val="num" w:pos="720"/>
        </w:tabs>
        <w:spacing w:line="240" w:lineRule="auto"/>
        <w:rPr>
          <w:lang w:eastAsia="ko-KR"/>
        </w:rPr>
      </w:pPr>
      <w:r>
        <w:rPr>
          <w:rFonts w:asciiTheme="majorHAnsi" w:hAnsiTheme="majorHAnsi" w:cstheme="majorHAnsi"/>
          <w:noProof/>
        </w:rPr>
        <w:tab/>
        <w:t xml:space="preserve">The main reason for using this file appears to be not to develop scenarios but rather to better quantify the impacts of certain changes—e.g., there may be a difference in terms of emissions between electrification of a fleet that runs on diesel versus electrification of a fleet that runs on gasoline.  </w:t>
      </w:r>
      <w:r w:rsidRPr="000D2CAD">
        <w:rPr>
          <w:rFonts w:asciiTheme="majorHAnsi" w:hAnsiTheme="majorHAnsi" w:cstheme="majorHAnsi"/>
        </w:rPr>
        <w:t>The document Task 7.2 Simplified Scenario Development guide available at </w:t>
      </w:r>
      <w:hyperlink r:id="rId15" w:tgtFrame="_blank" w:history="1">
        <w:r w:rsidRPr="000D2CAD">
          <w:rPr>
            <w:rStyle w:val="Hyperlink"/>
            <w:rFonts w:asciiTheme="majorHAnsi" w:hAnsiTheme="majorHAnsi" w:cstheme="majorHAnsi"/>
          </w:rPr>
          <w:t>A Playbook for Simplified Approaches for Creating Scenarios in VisionEval</w:t>
        </w:r>
      </w:hyperlink>
      <w:r w:rsidRPr="000D2CA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mentions this input file but does not describe it further, except to say that it is optional.</w:t>
      </w:r>
    </w:p>
    <w:p w14:paraId="7968AF30" w14:textId="77777777" w:rsidR="008E12DA" w:rsidRDefault="008E12DA" w:rsidP="008E12DA">
      <w:pPr>
        <w:tabs>
          <w:tab w:val="num" w:pos="720"/>
        </w:tabs>
        <w:spacing w:line="240" w:lineRule="auto"/>
        <w:rPr>
          <w:rFonts w:asciiTheme="majorHAnsi" w:hAnsiTheme="majorHAnsi" w:cstheme="majorHAnsi"/>
          <w:b/>
          <w:bCs/>
        </w:rPr>
      </w:pPr>
      <w:r w:rsidRPr="000D2CAD">
        <w:rPr>
          <w:rFonts w:asciiTheme="majorHAnsi" w:hAnsiTheme="majorHAnsi" w:cstheme="majorHAnsi"/>
          <w:b/>
          <w:bCs/>
        </w:rPr>
        <w:t>Method Used for Virginia</w:t>
      </w:r>
    </w:p>
    <w:p w14:paraId="132C03CA" w14:textId="4D29B287" w:rsidR="003A7AC0" w:rsidRPr="0062060B" w:rsidRDefault="003A7AC0" w:rsidP="003A7AC0">
      <w:pPr>
        <w:tabs>
          <w:tab w:val="num" w:pos="720"/>
        </w:tabs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Although the extrapolation method below gives 2024 and 2045 values, the research team believes that the short-term extrapoloation (to 2024) is reliable but the 2045 extrapoloation is speculative.  Thus, the 2045 values are set to be equal to the 2024 values.</w:t>
      </w:r>
    </w:p>
    <w:p w14:paraId="3872088F" w14:textId="74DA4543" w:rsidR="006972CB" w:rsidRDefault="003A7AC0" w:rsidP="006F366B">
      <w:pPr>
        <w:tabs>
          <w:tab w:val="num" w:pos="720"/>
        </w:tabs>
        <w:rPr>
          <w:lang w:eastAsia="ko-KR"/>
        </w:rPr>
      </w:pPr>
      <w:r>
        <w:rPr>
          <w:lang w:eastAsia="ko-KR"/>
        </w:rPr>
        <w:tab/>
      </w:r>
      <w:r w:rsidR="008E12DA">
        <w:rPr>
          <w:lang w:eastAsia="ko-KR"/>
        </w:rPr>
        <w:t>Three major categories of steps were used to develop these data</w:t>
      </w:r>
      <w:r>
        <w:rPr>
          <w:lang w:eastAsia="ko-KR"/>
        </w:rPr>
        <w:t xml:space="preserve"> for the 2024 base year.</w:t>
      </w:r>
    </w:p>
    <w:p w14:paraId="30BDB3F2" w14:textId="3848C065" w:rsidR="00755ADE" w:rsidRPr="00755ADE" w:rsidRDefault="00A702D2" w:rsidP="00D744F2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702D2">
        <w:rPr>
          <w:rFonts w:ascii="Calibri" w:eastAsia="Times New Roman" w:hAnsi="Calibri" w:cs="Calibri" w:hint="eastAsia"/>
          <w:b/>
          <w:color w:val="000000"/>
          <w:kern w:val="0"/>
          <w14:ligatures w14:val="none"/>
        </w:rPr>
        <w:t>S</w:t>
      </w:r>
      <w:r w:rsidRPr="00A702D2">
        <w:rPr>
          <w:rFonts w:ascii="Calibri" w:eastAsia="Times New Roman" w:hAnsi="Calibri" w:cs="Calibri"/>
          <w:b/>
          <w:color w:val="000000"/>
          <w:kern w:val="0"/>
          <w14:ligatures w14:val="none"/>
        </w:rPr>
        <w:t>ource</w:t>
      </w:r>
      <w:r w:rsidRPr="00A702D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: </w:t>
      </w:r>
      <w:hyperlink r:id="rId16" w:history="1">
        <w:r w:rsidR="00F1478A" w:rsidRPr="00F1478A">
          <w:rPr>
            <w:lang w:eastAsia="ko-KR"/>
          </w:rPr>
          <w:t>2023 Annual Database Revenue Vehicle Inventory</w:t>
        </w:r>
      </w:hyperlink>
      <w:r w:rsidR="00F1478A">
        <w:rPr>
          <w:lang w:eastAsia="ko-KR"/>
        </w:rPr>
        <w:t xml:space="preserve">, </w:t>
      </w:r>
      <w:r>
        <w:rPr>
          <w:lang w:eastAsia="ko-KR"/>
        </w:rPr>
        <w:t>National Transit Database (NTD)</w:t>
      </w:r>
    </w:p>
    <w:p w14:paraId="46C999D5" w14:textId="188637C3" w:rsidR="00755ADE" w:rsidRDefault="00755ADE" w:rsidP="00D744F2">
      <w:pPr>
        <w:pStyle w:val="ListParagraph"/>
        <w:numPr>
          <w:ilvl w:val="1"/>
          <w:numId w:val="13"/>
        </w:num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hAnsi="Calibri" w:cs="Calibri"/>
          <w:color w:val="000000"/>
          <w:kern w:val="0"/>
          <w:lang w:eastAsia="ko-KR"/>
          <w14:ligatures w14:val="none"/>
        </w:rPr>
        <w:t xml:space="preserve">URL: </w:t>
      </w:r>
      <w:hyperlink r:id="rId17" w:history="1">
        <w:r w:rsidRPr="00755ADE">
          <w:rPr>
            <w:rFonts w:ascii="Calibri" w:eastAsia="Times New Roman" w:hAnsi="Calibri" w:cs="Calibri"/>
            <w:color w:val="000000"/>
            <w:kern w:val="0"/>
            <w14:ligatures w14:val="none"/>
          </w:rPr>
          <w:t>https://www.transit.dot.gov/ntd/ntd-data</w:t>
        </w:r>
      </w:hyperlink>
    </w:p>
    <w:p w14:paraId="701601B0" w14:textId="30667C62" w:rsidR="00755ADE" w:rsidRPr="00755ADE" w:rsidRDefault="00755ADE" w:rsidP="00D744F2">
      <w:pPr>
        <w:pStyle w:val="ListParagraph"/>
        <w:numPr>
          <w:ilvl w:val="1"/>
          <w:numId w:val="13"/>
        </w:num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hAnsi="Calibri" w:cs="Calibri"/>
          <w:color w:val="000000"/>
          <w:kern w:val="0"/>
          <w:lang w:eastAsia="ko-KR"/>
          <w14:ligatures w14:val="none"/>
        </w:rPr>
        <w:t>Location: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Pr="00755ADE">
        <w:rPr>
          <w:rFonts w:ascii="Calibri" w:eastAsia="Times New Roman" w:hAnsi="Calibri" w:cs="Calibri"/>
          <w:color w:val="000000"/>
          <w:kern w:val="0"/>
          <w14:ligatures w14:val="none"/>
        </w:rPr>
        <w:t>NTD Data</w:t>
      </w:r>
      <w:r w:rsidRPr="00755ADE">
        <w:rPr>
          <w:rFonts w:ascii="Calibri" w:eastAsia="Times New Roman" w:hAnsi="Calibri" w:cs="Calibri" w:hint="eastAsia"/>
          <w:color w:val="000000"/>
          <w:kern w:val="0"/>
          <w14:ligatures w14:val="none"/>
        </w:rPr>
        <w:t>–</w:t>
      </w:r>
      <w:r w:rsidRPr="00755ADE">
        <w:rPr>
          <w:rFonts w:ascii="Calibri" w:eastAsia="Times New Roman" w:hAnsi="Calibri" w:cs="Calibri"/>
          <w:color w:val="000000"/>
          <w:kern w:val="0"/>
          <w14:ligatures w14:val="none"/>
        </w:rPr>
        <w:t>NTD Data Reports</w:t>
      </w:r>
    </w:p>
    <w:p w14:paraId="7877C253" w14:textId="5E821E80" w:rsidR="00A94155" w:rsidRDefault="00755ADE" w:rsidP="00D744F2">
      <w:pPr>
        <w:pStyle w:val="ListParagraph"/>
        <w:numPr>
          <w:ilvl w:val="1"/>
          <w:numId w:val="13"/>
        </w:numPr>
      </w:pPr>
      <w:r>
        <w:rPr>
          <w:rFonts w:ascii="Calibri" w:hAnsi="Calibri" w:cs="Calibri"/>
          <w:color w:val="000000"/>
          <w:kern w:val="0"/>
          <w:lang w:eastAsia="ko-KR"/>
          <w14:ligatures w14:val="none"/>
        </w:rPr>
        <w:t>Search Keywor</w:t>
      </w:r>
      <w:r w:rsidR="00A069DC">
        <w:rPr>
          <w:rFonts w:ascii="Calibri" w:hAnsi="Calibri" w:cs="Calibri"/>
          <w:color w:val="000000"/>
          <w:kern w:val="0"/>
          <w:lang w:eastAsia="ko-KR"/>
          <w14:ligatures w14:val="none"/>
        </w:rPr>
        <w:t>d</w:t>
      </w:r>
      <w:r>
        <w:rPr>
          <w:rFonts w:ascii="Calibri" w:hAnsi="Calibri" w:cs="Calibri"/>
          <w:color w:val="000000"/>
          <w:kern w:val="0"/>
          <w:lang w:eastAsia="ko-KR"/>
          <w14:ligatures w14:val="none"/>
        </w:rPr>
        <w:t>: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F1478A">
        <w:rPr>
          <w:rFonts w:ascii="Calibri" w:eastAsia="Times New Roman" w:hAnsi="Calibri" w:cs="Calibri"/>
          <w:color w:val="000000"/>
          <w:kern w:val="0"/>
          <w14:ligatures w14:val="none"/>
        </w:rPr>
        <w:t>Revenue</w:t>
      </w:r>
      <w:r>
        <w:t xml:space="preserve"> </w:t>
      </w:r>
    </w:p>
    <w:p w14:paraId="3A448303" w14:textId="17A6C302" w:rsidR="00755ADE" w:rsidRDefault="00755ADE" w:rsidP="00D744F2">
      <w:pPr>
        <w:pStyle w:val="ListParagraph"/>
        <w:numPr>
          <w:ilvl w:val="1"/>
          <w:numId w:val="13"/>
        </w:numPr>
      </w:pPr>
      <w:r>
        <w:rPr>
          <w:rFonts w:hint="eastAsia"/>
          <w:lang w:eastAsia="ko-KR"/>
        </w:rPr>
        <w:t>R</w:t>
      </w:r>
      <w:r>
        <w:rPr>
          <w:lang w:eastAsia="ko-KR"/>
        </w:rPr>
        <w:t xml:space="preserve">elated </w:t>
      </w:r>
      <w:r w:rsidR="00A069DC">
        <w:rPr>
          <w:lang w:eastAsia="ko-KR"/>
        </w:rPr>
        <w:t>S</w:t>
      </w:r>
      <w:r>
        <w:rPr>
          <w:lang w:eastAsia="ko-KR"/>
        </w:rPr>
        <w:t xml:space="preserve">heet: </w:t>
      </w:r>
      <w:r w:rsidR="00F1478A" w:rsidRPr="00F1478A">
        <w:rPr>
          <w:lang w:eastAsia="ko-KR"/>
        </w:rPr>
        <w:t>2023 Revenue Vehicle Inventory</w:t>
      </w:r>
    </w:p>
    <w:p w14:paraId="730048A2" w14:textId="77777777" w:rsidR="00066646" w:rsidRDefault="00066646" w:rsidP="00066646">
      <w:pPr>
        <w:pStyle w:val="ListParagraph"/>
        <w:ind w:left="992"/>
      </w:pPr>
    </w:p>
    <w:p w14:paraId="37331056" w14:textId="49AA89DB" w:rsidR="00755ADE" w:rsidRDefault="00755ADE" w:rsidP="00D744F2">
      <w:pPr>
        <w:pStyle w:val="ListParagraph"/>
        <w:numPr>
          <w:ilvl w:val="0"/>
          <w:numId w:val="13"/>
        </w:numPr>
      </w:pPr>
      <w:r w:rsidRPr="00755ADE">
        <w:rPr>
          <w:rFonts w:hint="eastAsia"/>
          <w:b/>
          <w:lang w:eastAsia="ko-KR"/>
        </w:rPr>
        <w:t>Y</w:t>
      </w:r>
      <w:r w:rsidRPr="00755ADE">
        <w:rPr>
          <w:b/>
          <w:lang w:eastAsia="ko-KR"/>
        </w:rPr>
        <w:t xml:space="preserve">ear that the </w:t>
      </w:r>
      <w:r w:rsidR="00A069DC">
        <w:rPr>
          <w:b/>
          <w:lang w:eastAsia="ko-KR"/>
        </w:rPr>
        <w:t>D</w:t>
      </w:r>
      <w:r w:rsidRPr="00755ADE">
        <w:rPr>
          <w:b/>
          <w:lang w:eastAsia="ko-KR"/>
        </w:rPr>
        <w:t xml:space="preserve">ata </w:t>
      </w:r>
      <w:r w:rsidR="00A069DC">
        <w:rPr>
          <w:b/>
          <w:lang w:eastAsia="ko-KR"/>
        </w:rPr>
        <w:t>R</w:t>
      </w:r>
      <w:r w:rsidRPr="00755ADE">
        <w:rPr>
          <w:b/>
          <w:lang w:eastAsia="ko-KR"/>
        </w:rPr>
        <w:t>eflect</w:t>
      </w:r>
      <w:r>
        <w:rPr>
          <w:lang w:eastAsia="ko-KR"/>
        </w:rPr>
        <w:t xml:space="preserve">: </w:t>
      </w:r>
      <w:r w:rsidR="00FB4329">
        <w:rPr>
          <w:lang w:eastAsia="ko-KR"/>
        </w:rPr>
        <w:t>2024 (The 2024 value was projected using data from 2021 to 2023.)</w:t>
      </w:r>
      <w:r w:rsidR="00F1478A">
        <w:rPr>
          <w:noProof/>
          <w:lang w:eastAsia="ko-KR"/>
        </w:rPr>
        <w:drawing>
          <wp:inline distT="0" distB="0" distL="0" distR="0" wp14:anchorId="2E9070B3" wp14:editId="5A545335">
            <wp:extent cx="5528734" cy="24434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425" cy="248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F97F5" w14:textId="77777777" w:rsidR="00066646" w:rsidRDefault="00066646" w:rsidP="00066646">
      <w:pPr>
        <w:pStyle w:val="ListParagraph"/>
        <w:ind w:left="425"/>
      </w:pPr>
    </w:p>
    <w:p w14:paraId="2BB5C2FB" w14:textId="76F623D3" w:rsidR="00A94155" w:rsidRDefault="00755ADE" w:rsidP="00D744F2">
      <w:pPr>
        <w:pStyle w:val="ListParagraph"/>
        <w:numPr>
          <w:ilvl w:val="0"/>
          <w:numId w:val="13"/>
        </w:numPr>
      </w:pPr>
      <w:r>
        <w:rPr>
          <w:b/>
          <w:lang w:eastAsia="ko-KR"/>
        </w:rPr>
        <w:t xml:space="preserve">How the </w:t>
      </w:r>
      <w:r w:rsidR="00A069DC">
        <w:rPr>
          <w:b/>
          <w:lang w:eastAsia="ko-KR"/>
        </w:rPr>
        <w:t>D</w:t>
      </w:r>
      <w:r>
        <w:rPr>
          <w:b/>
          <w:lang w:eastAsia="ko-KR"/>
        </w:rPr>
        <w:t xml:space="preserve">ata </w:t>
      </w:r>
      <w:r w:rsidR="00A069DC">
        <w:rPr>
          <w:b/>
          <w:lang w:eastAsia="ko-KR"/>
        </w:rPr>
        <w:t>W</w:t>
      </w:r>
      <w:r>
        <w:rPr>
          <w:b/>
          <w:lang w:eastAsia="ko-KR"/>
        </w:rPr>
        <w:t xml:space="preserve">ere </w:t>
      </w:r>
      <w:r w:rsidR="00A069DC">
        <w:rPr>
          <w:b/>
          <w:lang w:eastAsia="ko-KR"/>
        </w:rPr>
        <w:t>P</w:t>
      </w:r>
      <w:r>
        <w:rPr>
          <w:b/>
          <w:lang w:eastAsia="ko-KR"/>
        </w:rPr>
        <w:t xml:space="preserve">rocessed </w:t>
      </w:r>
    </w:p>
    <w:p w14:paraId="71FF1ADD" w14:textId="2FD846A9" w:rsidR="0061487E" w:rsidRPr="00F67BD1" w:rsidRDefault="00F67BD1" w:rsidP="00D744F2">
      <w:pPr>
        <w:pStyle w:val="ListParagraph"/>
        <w:numPr>
          <w:ilvl w:val="1"/>
          <w:numId w:val="13"/>
        </w:numPr>
        <w:rPr>
          <w:lang w:eastAsia="ko-KR"/>
        </w:rPr>
      </w:pPr>
      <w:r w:rsidRPr="00F67BD1">
        <w:rPr>
          <w:rFonts w:hint="eastAsia"/>
          <w:lang w:eastAsia="ko-KR"/>
        </w:rPr>
        <w:t>F</w:t>
      </w:r>
      <w:r w:rsidRPr="00F67BD1">
        <w:rPr>
          <w:lang w:eastAsia="ko-KR"/>
        </w:rPr>
        <w:t xml:space="preserve">uel Type Mapping: In VisionEval, fuel types must be entered as one of three categories: </w:t>
      </w:r>
      <w:r w:rsidRPr="00F67BD1">
        <w:rPr>
          <w:bCs/>
          <w:lang w:eastAsia="ko-KR"/>
        </w:rPr>
        <w:t>Gasoline</w:t>
      </w:r>
      <w:r w:rsidRPr="00F67BD1">
        <w:rPr>
          <w:lang w:eastAsia="ko-KR"/>
        </w:rPr>
        <w:t xml:space="preserve">, </w:t>
      </w:r>
      <w:r w:rsidRPr="00F67BD1">
        <w:rPr>
          <w:bCs/>
          <w:lang w:eastAsia="ko-KR"/>
        </w:rPr>
        <w:t>Diesel</w:t>
      </w:r>
      <w:r w:rsidRPr="00F67BD1">
        <w:rPr>
          <w:lang w:eastAsia="ko-KR"/>
        </w:rPr>
        <w:t xml:space="preserve">, or </w:t>
      </w:r>
      <w:r w:rsidRPr="00F67BD1">
        <w:rPr>
          <w:bCs/>
          <w:lang w:eastAsia="ko-KR"/>
        </w:rPr>
        <w:t>CNG</w:t>
      </w:r>
      <w:r w:rsidRPr="00F67BD1">
        <w:rPr>
          <w:lang w:eastAsia="ko-KR"/>
        </w:rPr>
        <w:t xml:space="preserve">. Accordingly, the original fuel types were mapped to these three categories as shown below. </w:t>
      </w:r>
    </w:p>
    <w:tbl>
      <w:tblPr>
        <w:tblW w:w="8101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769"/>
        <w:gridCol w:w="2332"/>
      </w:tblGrid>
      <w:tr w:rsidR="0061487E" w:rsidRPr="0061487E" w14:paraId="0FF6B6A6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2B6776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Fuel Type (NTD)</w:t>
            </w:r>
          </w:p>
        </w:tc>
        <w:tc>
          <w:tcPr>
            <w:tcW w:w="2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D0EE86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Category</w:t>
            </w:r>
          </w:p>
        </w:tc>
      </w:tr>
      <w:tr w:rsidR="0061487E" w:rsidRPr="0061487E" w14:paraId="069FF713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9C21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 Fuel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8BB2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</w:t>
            </w:r>
          </w:p>
        </w:tc>
      </w:tr>
      <w:tr w:rsidR="0061487E" w:rsidRPr="0061487E" w14:paraId="09A964C5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640B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Hybrid Diesel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D516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</w:t>
            </w:r>
          </w:p>
        </w:tc>
      </w:tr>
      <w:tr w:rsidR="0061487E" w:rsidRPr="0061487E" w14:paraId="26880322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B867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 Fuel/Electric Propulsion Power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1BC0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</w:t>
            </w:r>
          </w:p>
        </w:tc>
      </w:tr>
      <w:tr w:rsidR="0061487E" w:rsidRPr="0061487E" w14:paraId="27BB0650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D030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 Fuel/Liquefied Petroleum Gas/Propane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AB91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</w:t>
            </w:r>
          </w:p>
        </w:tc>
      </w:tr>
      <w:tr w:rsidR="0061487E" w:rsidRPr="0061487E" w14:paraId="4ED3413A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E00E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695F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</w:t>
            </w:r>
          </w:p>
        </w:tc>
      </w:tr>
      <w:tr w:rsidR="0061487E" w:rsidRPr="0061487E" w14:paraId="1B3D9410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A1F8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lastRenderedPageBreak/>
              <w:t>Hybrid Gasoline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7F5C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</w:t>
            </w:r>
          </w:p>
        </w:tc>
      </w:tr>
      <w:tr w:rsidR="0061487E" w:rsidRPr="0061487E" w14:paraId="33A92815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5F48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Gasoline/Ethanol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2497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</w:t>
            </w:r>
          </w:p>
        </w:tc>
      </w:tr>
      <w:tr w:rsidR="0061487E" w:rsidRPr="0061487E" w14:paraId="2A93998D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37CF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Gasoline/Compressed Natural Gas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E6A6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</w:t>
            </w:r>
          </w:p>
        </w:tc>
      </w:tr>
      <w:tr w:rsidR="0061487E" w:rsidRPr="0061487E" w14:paraId="790888AD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844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Gasoline/Liquefied Petroleum Gas/Propane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E3BC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</w:t>
            </w:r>
          </w:p>
        </w:tc>
      </w:tr>
      <w:tr w:rsidR="0061487E" w:rsidRPr="0061487E" w14:paraId="53605BB5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03BF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Hybrid Gasoline/Liquefied Petroleum Gas/Propane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8B0B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</w:t>
            </w:r>
          </w:p>
        </w:tc>
      </w:tr>
      <w:tr w:rsidR="0061487E" w:rsidRPr="0061487E" w14:paraId="2CD4B062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18E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Compressed Natural Gas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824B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CNG</w:t>
            </w:r>
          </w:p>
        </w:tc>
      </w:tr>
      <w:tr w:rsidR="0061487E" w:rsidRPr="0061487E" w14:paraId="76678366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F72C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Liquefied Natural Gas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2E13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421B6C39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8E0A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Bunker Fuel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E750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700BA8D7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39DC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Electric Battery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8915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6AD19AF2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26D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Electric Propulsion Power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3946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20BB5D32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21A1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Ethanol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FDF0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21352F24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2F83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Hydrogen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A3B6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570E11D3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3A5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Liquefied Petroleum Gas/Propane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FFEC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0BBC0C0A" w14:textId="77777777" w:rsidTr="00B40B0C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CEBD5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Other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341BB5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B40B0C" w:rsidRPr="0061487E" w14:paraId="5D785D4B" w14:textId="77777777" w:rsidTr="0061487E">
        <w:trPr>
          <w:trHeight w:val="131"/>
          <w:jc w:val="center"/>
        </w:trPr>
        <w:tc>
          <w:tcPr>
            <w:tcW w:w="5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8596" w14:textId="700CB01E" w:rsidR="00B40B0C" w:rsidRPr="0061487E" w:rsidRDefault="00B40B0C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</w:t>
            </w:r>
            <w:r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lank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829419" w14:textId="7C08C918" w:rsidR="00B40B0C" w:rsidRPr="0061487E" w:rsidRDefault="007A6CA8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7A6CA8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The same fuel type was applied to vehicles of the same mode operated by the same agency.</w:t>
            </w:r>
          </w:p>
        </w:tc>
      </w:tr>
    </w:tbl>
    <w:p w14:paraId="08C50D5D" w14:textId="314F2513" w:rsidR="0061487E" w:rsidRPr="0061487E" w:rsidRDefault="0061487E" w:rsidP="00D744F2">
      <w:pPr>
        <w:pStyle w:val="ListParagraph"/>
        <w:numPr>
          <w:ilvl w:val="1"/>
          <w:numId w:val="13"/>
        </w:numPr>
        <w:rPr>
          <w:lang w:eastAsia="ko-KR"/>
        </w:rPr>
      </w:pPr>
      <w:r>
        <w:rPr>
          <w:rFonts w:hint="eastAsia"/>
          <w:lang w:eastAsia="ko-KR"/>
        </w:rPr>
        <w:t>V</w:t>
      </w:r>
      <w:r>
        <w:rPr>
          <w:lang w:eastAsia="ko-KR"/>
        </w:rPr>
        <w:t xml:space="preserve">ehicle Type Mapping: </w:t>
      </w:r>
      <w:r w:rsidR="00F67BD1">
        <w:t>The vehicle types provided by the NTD were mapped to the VisionEval input format as summarized below.</w:t>
      </w:r>
      <w:r>
        <w:rPr>
          <w:lang w:eastAsia="ko-KR"/>
        </w:rPr>
        <w:t xml:space="preserve"> </w:t>
      </w:r>
    </w:p>
    <w:tbl>
      <w:tblPr>
        <w:tblW w:w="659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70"/>
        <w:gridCol w:w="1622"/>
      </w:tblGrid>
      <w:tr w:rsidR="0061487E" w:rsidRPr="0061487E" w14:paraId="6CE2A8E4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0A9E4CE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Vehicle Type (NTD)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75F9028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Category</w:t>
            </w:r>
          </w:p>
        </w:tc>
      </w:tr>
      <w:tr w:rsidR="0061487E" w:rsidRPr="0061487E" w14:paraId="3C61DF15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6275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Articulated 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01FD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6E03255F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8050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542D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29B100A9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DAED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Double Decker 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9355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0229C5C3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31F0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Over-the-road 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9010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2A175455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4774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School 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F889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081277D3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B0E0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Trolleybus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70C5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50D0A629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B8EE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Ferryboat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6F98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2C361E63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34A1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Other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EFE7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075D3988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8840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Aerial Tramway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E902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7019FBE3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4D89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Cable Car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51B6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5BA40CE4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124C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Rail Locomotive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BF28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31132FB7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F7DB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Rail Self-Propelled Passenger Car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9F9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4893D8E7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A45B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Light Rail Vehicle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0525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666C6481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4F51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Automated Guideway Vehicle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ACDF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11B5422B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898A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Heavy Rail Passenger Car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53F2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71ABB93B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8348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Inclined Plane Vehicle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3EEC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39E99A22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DF91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Monorail Vehicle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95CC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68CED410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AE1A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Vintage Trolley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F41D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70C4B970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A51B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Rail Passenger Coach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E970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5F465D05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AEBF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Automobile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BE46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</w:tr>
      <w:tr w:rsidR="0061487E" w:rsidRPr="0061487E" w14:paraId="257BFA72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B709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Cutaway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B40A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</w:tr>
      <w:tr w:rsidR="0061487E" w:rsidRPr="0061487E" w14:paraId="62B64722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3AE9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Minivan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DEC7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</w:tr>
      <w:tr w:rsidR="0061487E" w:rsidRPr="0061487E" w14:paraId="6DB88679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3C76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Sports Utility Vehicle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4C0E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</w:tr>
      <w:tr w:rsidR="0061487E" w:rsidRPr="0061487E" w14:paraId="3FF3A2A5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BD12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2E4E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</w:tr>
    </w:tbl>
    <w:p w14:paraId="001AD71C" w14:textId="77777777" w:rsidR="00F67BD1" w:rsidRDefault="00F67BD1" w:rsidP="00F67BD1">
      <w:pPr>
        <w:pStyle w:val="ListParagraph"/>
        <w:ind w:left="992"/>
        <w:rPr>
          <w:lang w:eastAsia="ko-KR"/>
        </w:rPr>
      </w:pPr>
    </w:p>
    <w:p w14:paraId="57533B1E" w14:textId="359D635F" w:rsidR="0061487E" w:rsidRDefault="00F67BD1" w:rsidP="00D744F2">
      <w:pPr>
        <w:pStyle w:val="ListParagraph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t xml:space="preserve">Use of NTD IDs for Filtering: </w:t>
      </w:r>
      <w:r>
        <w:t xml:space="preserve">Unlike the </w:t>
      </w:r>
      <w:r>
        <w:rPr>
          <w:rStyle w:val="Emphasis"/>
        </w:rPr>
        <w:t>2023 TS2.1 Service Data and Operating Expenses Time Series by Mode</w:t>
      </w:r>
      <w:r>
        <w:t xml:space="preserve">, the </w:t>
      </w:r>
      <w:r>
        <w:rPr>
          <w:rStyle w:val="Emphasis"/>
        </w:rPr>
        <w:t>2023 Annual Database Revenue Vehicle Inventory</w:t>
      </w:r>
      <w:r>
        <w:t xml:space="preserve"> does not include a field </w:t>
      </w:r>
      <w:r>
        <w:lastRenderedPageBreak/>
        <w:t>that allows for direct filtering by Virginia. Therefore, NTD IDs corresponding to Virginia agencies—identified in the TS2.1 dataset—were used for filtering, as shown below.</w:t>
      </w:r>
    </w:p>
    <w:tbl>
      <w:tblPr>
        <w:tblW w:w="1012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0"/>
        <w:gridCol w:w="7560"/>
        <w:gridCol w:w="1495"/>
        <w:gridCol w:w="653"/>
      </w:tblGrid>
      <w:tr w:rsidR="0061487E" w:rsidRPr="0061487E" w14:paraId="47CE56CE" w14:textId="77777777" w:rsidTr="0061487E">
        <w:trPr>
          <w:trHeight w:val="348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F0FCA2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NTD ID</w:t>
            </w:r>
          </w:p>
        </w:tc>
        <w:tc>
          <w:tcPr>
            <w:tcW w:w="7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BCA6B3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Agency Name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F7F25C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BD8D0C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State</w:t>
            </w:r>
          </w:p>
        </w:tc>
      </w:tr>
      <w:tr w:rsidR="0061487E" w:rsidRPr="0061487E" w14:paraId="01647A8C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5080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30006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2FE8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Greater Richmond Transit Company (GRTC)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AEA5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Richmond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CE40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5BF8DBB9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E017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30007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AD2F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Greater Roanoke Transit Company (GRTC)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C8E4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Roanoke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A5C6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3FCCC34F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23A6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72E0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Greater Lynchburg Transit Company (GLTC)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C92D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Lynchburg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9F79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8CE57F8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D8AE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30009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6E4F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Petersburg (PAT)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B774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Petersburg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CCA6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67246473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18A8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30036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D2BA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Charlottesville (CAT) - Transit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1474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Charlottesville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7D71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0358FFF5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E85B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30045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C939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JAUNT, Inc.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63D0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Charlottesville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F179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25CFEA07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0166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30053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809F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Bristol Virginia (BVT) - Transit Department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32A7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Bristol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FDF2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8FCAD0D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1DDE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30058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A5B6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Fairfax (CUE) - Transportation Division in the Public Works Department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0732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Fairfax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D792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579929F8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78D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30068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3443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Fairfax County, VA - Transportation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BEA3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Fairfax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4EE5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2443D452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BF42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30069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3171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City of Danville - Mass Transit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9EF1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Danville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77EB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38B84E80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11F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30070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F628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Potomac and Rappahannock Transportation Commission (PRTC)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3FCE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Woodbridge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93F2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72387FA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8591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30071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ECA5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Alexandria - Department of Transportation and Environmental Services/Transportation Branch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4E5D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Alexandria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21D1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4043A310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43C4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30073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8CA4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Virginia Railway Express (VRE)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3F96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Alexandria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2C8F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71B96C7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36AA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30076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FCB0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Williamsburg Area Transit Authority (WATA)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D2A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Williamsburg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9A42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0D4563E5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440F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30079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DE49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Fredericksburg (FRED) - Transit Department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6E44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Fredericksburg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10BF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6C520F0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5F52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30080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A8C0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Arlington County, Virginia (ART) - Department of Environmental Services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B68A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Arlington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A7C7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2EB80CE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D9D6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30081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B9EB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Loudoun County - Transit Division - Department of General Services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5358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Leesburg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2CAD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9756F29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9206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30083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CC06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Transportation District Commission of Hampton Roads (HRT)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EC14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Hampton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9BD0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5F5548F6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66BE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30091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59DD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Town of Blacksburg (BT) - Transit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4E15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Blacksburg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50B0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CE59F65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CE66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30094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FB98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Harrisonburg (HDPT) - Department of Public Transportation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CA3F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Harrisonburg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C131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4DF27732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09C1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30099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0F33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Winchester - Winchester Transit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0B06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Winchester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B095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002BBC3E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3872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30114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53EEE" w14:textId="174653A9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Accomack-</w:t>
            </w:r>
            <w:r w:rsidR="008E12DA"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Northampton</w:t>
            </w: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 Transportation District Comm - Public Transportation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C272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Tasley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6ABD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672D431F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1352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30115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197A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New River Valley Senior Services, Inc. (PAT) - Public Transportation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B7A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Radford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C7C6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126DB7C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4F5F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30118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C1E2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Virginia Regional Transit (VRT)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DA4D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Purcellville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8E06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5C8AFFD2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F2A1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30123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EB2E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District Three Governmental Cooperative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2668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Marion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4AA6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6A1DE7BA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50E8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30132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B38D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Mountain Empire Older Citizens - Transit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F99B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Big Stone Gap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901F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31211B2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FB9F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30142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EFC9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Lake Country Area Agency on Aging - Transportation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C48D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South Hill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2B40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6E28FCDC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D8B4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30157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492F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Town of Altavista (ACTS) - Transportation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79AD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Altavista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D483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255AF793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986A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30164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04CF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Town of Bluefield - Transit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5DA2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Bluefield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EE10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31D4E644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880D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30165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2B78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Town of Farmville (FAB)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79B9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Farmville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80E9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2333F052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27AB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30172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AD1A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Bay Aging - Public Transportation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9508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Urbanna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31D9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3CC67369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73CE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30174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9205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Appalachian Agency for Senior Citizens - Public Transit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ABE6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Cedar Bluff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7B84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04940127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64C4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30178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8FE0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Unified Human Services Transportation Systems, Inc (RADAR 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5D1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Roanoke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C0F4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9972930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CE08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30184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EA99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Town of Blackstone (BABS)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DC0C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Blackstone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97CD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40A79A03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3CB3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lastRenderedPageBreak/>
              <w:t>30198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6C57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Suffolk - Public Works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2DFB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Suffolk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E509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675E43CB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C2C0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30200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2A2B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Radford - Transportation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96F7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Radford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532E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DB270EF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BC35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30203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1154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York County - Tourism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B162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Yorktown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C735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49A8CBB4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3328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30204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542B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Colonial Williamsburg Foundation (CWF)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E88F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Williamsburg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8E43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196D4C0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BA68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30989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0B00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Central Shenandoah Planning District Commission (CSPDC)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F04A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Staunton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1F59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70685B9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CCD7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31025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3816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County of Greensville (GET) - Transportation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7720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Emporia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F5AA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</w:tbl>
    <w:p w14:paraId="1EAE8097" w14:textId="77777777" w:rsidR="00F67BD1" w:rsidRDefault="00F67BD1" w:rsidP="00F67BD1">
      <w:pPr>
        <w:pStyle w:val="ListParagraph"/>
        <w:ind w:left="992"/>
        <w:rPr>
          <w:lang w:eastAsia="ko-KR"/>
        </w:rPr>
      </w:pPr>
    </w:p>
    <w:p w14:paraId="49CB675A" w14:textId="308D71E5" w:rsidR="00755ADE" w:rsidRDefault="00F67BD1" w:rsidP="00D744F2">
      <w:pPr>
        <w:pStyle w:val="ListParagraph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t xml:space="preserve">Aggregation Using Excel: The </w:t>
      </w:r>
      <w:r w:rsidR="00B77617">
        <w:rPr>
          <w:lang w:eastAsia="ko-KR"/>
        </w:rPr>
        <w:t xml:space="preserve">2021-2023 </w:t>
      </w:r>
      <w:r>
        <w:rPr>
          <w:lang w:eastAsia="ko-KR"/>
        </w:rPr>
        <w:t xml:space="preserve">data were aggregated using the sumifs function in Excel, as summarized in the table below. </w:t>
      </w:r>
      <w:r w:rsidR="00B77617">
        <w:rPr>
          <w:noProof/>
          <w:lang w:eastAsia="ko-KR"/>
        </w:rPr>
        <w:drawing>
          <wp:inline distT="0" distB="0" distL="0" distR="0" wp14:anchorId="25A5771C" wp14:editId="58F0AB99">
            <wp:extent cx="6264637" cy="2419001"/>
            <wp:effectExtent l="0" t="0" r="317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423" cy="2425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7E31" w14:textId="77777777" w:rsidR="00B77617" w:rsidRDefault="00B77617" w:rsidP="00B77617">
      <w:pPr>
        <w:pStyle w:val="ListParagraph"/>
        <w:ind w:left="992"/>
        <w:rPr>
          <w:lang w:eastAsia="ko-KR"/>
        </w:rPr>
      </w:pPr>
    </w:p>
    <w:p w14:paraId="113C2D5F" w14:textId="61798004" w:rsidR="00F67BD1" w:rsidRDefault="00B77617" w:rsidP="00B77617">
      <w:pPr>
        <w:pStyle w:val="ListParagraph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t xml:space="preserve">Base Year and Target Year Values Projection: The 2024 base year values were projected using the compound annual growth rate (CAGR) calculated from 2021 to 2023. For the target year, instead of applying individual growth rates, a generalized total growth rate was used across all categories. </w:t>
      </w:r>
      <w:r>
        <w:rPr>
          <w:noProof/>
          <w:lang w:eastAsia="ko-KR"/>
        </w:rPr>
        <w:drawing>
          <wp:inline distT="0" distB="0" distL="0" distR="0" wp14:anchorId="18272D55" wp14:editId="4A0FBDC9">
            <wp:extent cx="6182793" cy="25418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738" cy="255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7BD1">
        <w:rPr>
          <w:lang w:eastAsia="ko-KR"/>
        </w:rPr>
        <w:t xml:space="preserve"> </w:t>
      </w:r>
      <w:r>
        <w:rPr>
          <w:noProof/>
          <w:lang w:eastAsia="ko-KR"/>
        </w:rPr>
        <w:lastRenderedPageBreak/>
        <w:drawing>
          <wp:inline distT="0" distB="0" distL="0" distR="0" wp14:anchorId="28198DA1" wp14:editId="0E85EF62">
            <wp:extent cx="6210390" cy="23648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162" cy="2380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ko-KR"/>
        </w:rPr>
        <w:drawing>
          <wp:inline distT="0" distB="0" distL="0" distR="0" wp14:anchorId="5F9F1F1C" wp14:editId="1E65FFB6">
            <wp:extent cx="6202641" cy="2492828"/>
            <wp:effectExtent l="0" t="0" r="825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316" cy="25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1E14" w14:textId="013BA05F" w:rsidR="00B77617" w:rsidRDefault="00B77617" w:rsidP="00B77617">
      <w:pPr>
        <w:pStyle w:val="ListParagraph"/>
        <w:ind w:left="992"/>
        <w:rPr>
          <w:lang w:eastAsia="ko-KR"/>
        </w:rPr>
      </w:pPr>
    </w:p>
    <w:p w14:paraId="0FB3D694" w14:textId="7BEDEEF2" w:rsidR="00B77617" w:rsidRPr="0061487E" w:rsidRDefault="00B77617" w:rsidP="00D744F2">
      <w:pPr>
        <w:pStyle w:val="ListParagraph"/>
        <w:numPr>
          <w:ilvl w:val="1"/>
          <w:numId w:val="13"/>
        </w:numPr>
        <w:rPr>
          <w:lang w:eastAsia="ko-KR"/>
        </w:rPr>
      </w:pPr>
      <w:r w:rsidRPr="00655D13">
        <w:rPr>
          <w:bCs/>
          <w:lang w:eastAsia="ko-KR"/>
        </w:rPr>
        <w:t>Classification Based on Marea Geography</w:t>
      </w:r>
      <w:r>
        <w:rPr>
          <w:bCs/>
          <w:lang w:eastAsia="ko-KR"/>
        </w:rPr>
        <w:t xml:space="preserve">: </w:t>
      </w:r>
      <w:r>
        <w:rPr>
          <w:lang w:eastAsia="ko-KR"/>
        </w:rPr>
        <w:t xml:space="preserve">To ensure consistency with the geographic structure used in other </w:t>
      </w:r>
      <w:r w:rsidRPr="00655D13">
        <w:rPr>
          <w:lang w:eastAsia="ko-KR"/>
        </w:rPr>
        <w:t>marea_*</w:t>
      </w:r>
      <w:r>
        <w:rPr>
          <w:lang w:eastAsia="ko-KR"/>
        </w:rPr>
        <w:t xml:space="preserve"> input files, the data were reorganized as shown below. </w:t>
      </w:r>
      <w:r w:rsidR="00695EA6">
        <w:rPr>
          <w:noProof/>
          <w:lang w:eastAsia="ko-KR"/>
        </w:rPr>
        <w:drawing>
          <wp:inline distT="0" distB="0" distL="0" distR="0" wp14:anchorId="69F60BC4" wp14:editId="3E8F66C2">
            <wp:extent cx="6210300" cy="2414445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362" cy="241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1AEAD" w14:textId="77777777" w:rsidR="008F597A" w:rsidRDefault="008F597A" w:rsidP="00F45F3A">
      <w:pPr>
        <w:pStyle w:val="ListParagraph"/>
        <w:ind w:left="992"/>
        <w:rPr>
          <w:lang w:eastAsia="ko-KR"/>
        </w:rPr>
      </w:pPr>
    </w:p>
    <w:p w14:paraId="53F38FBF" w14:textId="04B95F17" w:rsidR="0061487E" w:rsidRDefault="00F45F3A" w:rsidP="00F45F3A">
      <w:pPr>
        <w:pStyle w:val="ListParagraph"/>
        <w:ind w:left="992"/>
        <w:rPr>
          <w:lang w:eastAsia="ko-KR"/>
        </w:rPr>
      </w:pPr>
      <w:r>
        <w:rPr>
          <w:rFonts w:hint="eastAsia"/>
          <w:lang w:eastAsia="ko-KR"/>
        </w:rPr>
        <w:t>N</w:t>
      </w:r>
      <w:r>
        <w:rPr>
          <w:lang w:eastAsia="ko-KR"/>
        </w:rPr>
        <w:t xml:space="preserve">ote: </w:t>
      </w:r>
      <w:r w:rsidR="008F597A">
        <w:t>Some cities, such as Charlottesville, are associated with more than one NTD ID. Care should be taken to avoid double counting when aggregating data.</w:t>
      </w:r>
    </w:p>
    <w:p w14:paraId="568F8AE6" w14:textId="4816FAF7" w:rsidR="00F45F3A" w:rsidRDefault="00F45F3A" w:rsidP="00F45F3A">
      <w:pPr>
        <w:pStyle w:val="ListParagraph"/>
        <w:ind w:left="992"/>
        <w:rPr>
          <w:lang w:eastAsia="ko-KR"/>
        </w:rPr>
      </w:pPr>
    </w:p>
    <w:p w14:paraId="34A6A096" w14:textId="776B5F93" w:rsidR="008F597A" w:rsidRDefault="008F597A" w:rsidP="00F45F3A">
      <w:pPr>
        <w:pStyle w:val="ListParagraph"/>
        <w:ind w:left="992"/>
        <w:rPr>
          <w:lang w:eastAsia="ko-KR"/>
        </w:rPr>
      </w:pPr>
    </w:p>
    <w:p w14:paraId="11FF528B" w14:textId="6FC6AE60" w:rsidR="00F055A3" w:rsidRDefault="000970F0" w:rsidP="00F055A3">
      <w:pPr>
        <w:pStyle w:val="ListParagraph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t>Ratio Calculation and Final Result: Final input values were calculated based on the derived ratios and aggregated data.</w:t>
      </w:r>
      <w:r w:rsidR="000B7666">
        <w:rPr>
          <w:lang w:eastAsia="ko-KR"/>
        </w:rPr>
        <w:t xml:space="preserve"> </w:t>
      </w:r>
    </w:p>
    <w:p w14:paraId="341C9435" w14:textId="77777777" w:rsidR="00F055A3" w:rsidRDefault="00F055A3" w:rsidP="00F055A3">
      <w:pPr>
        <w:pStyle w:val="ListParagraph"/>
        <w:ind w:left="992"/>
        <w:rPr>
          <w:lang w:eastAsia="ko-KR"/>
        </w:rPr>
      </w:pPr>
    </w:p>
    <w:p w14:paraId="3FA50C8B" w14:textId="7B737067" w:rsidR="00F055A3" w:rsidRDefault="00F055A3" w:rsidP="00F055A3">
      <w:pPr>
        <w:pStyle w:val="ListParagraph"/>
        <w:ind w:left="992"/>
        <w:rPr>
          <w:lang w:eastAsia="ko-KR"/>
        </w:rPr>
      </w:pPr>
      <w:r w:rsidRPr="00F055A3">
        <w:rPr>
          <w:rFonts w:hint="eastAsia"/>
          <w:b/>
          <w:lang w:eastAsia="ko-KR"/>
        </w:rPr>
        <w:t>N</w:t>
      </w:r>
      <w:r w:rsidRPr="00F055A3">
        <w:rPr>
          <w:b/>
          <w:lang w:eastAsia="ko-KR"/>
        </w:rPr>
        <w:t>ote</w:t>
      </w:r>
      <w:r>
        <w:rPr>
          <w:lang w:eastAsia="ko-KR"/>
        </w:rPr>
        <w:t>: To prevent the VisionEval crashes, spe</w:t>
      </w:r>
      <w:r w:rsidRPr="00F055A3">
        <w:rPr>
          <w:lang w:eastAsia="ko-KR"/>
        </w:rPr>
        <w:t>cific vehicle type does not exist within a county or city, the value in the input files should be entered as NA instead of 0.</w:t>
      </w:r>
    </w:p>
    <w:p w14:paraId="1680C254" w14:textId="0B0E5379" w:rsidR="000970F0" w:rsidRDefault="000B7666" w:rsidP="00F055A3">
      <w:pPr>
        <w:pStyle w:val="ListParagraph"/>
        <w:ind w:left="992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07E9D32F" wp14:editId="74A023EE">
            <wp:extent cx="6148705" cy="2402871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794" cy="240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190A" w14:textId="23B078C1" w:rsidR="00F45F3A" w:rsidRDefault="00F055A3" w:rsidP="000970F0">
      <w:pPr>
        <w:pStyle w:val="ListParagraph"/>
        <w:ind w:left="992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0B9EC60B" wp14:editId="7FB2A6BE">
            <wp:extent cx="6251694" cy="3535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534" cy="353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DB196" w14:textId="269A5AD4" w:rsidR="001F7EB0" w:rsidRDefault="001F7EB0" w:rsidP="000970F0">
      <w:pPr>
        <w:pStyle w:val="ListParagraph"/>
        <w:ind w:left="992"/>
        <w:rPr>
          <w:lang w:eastAsia="ko-KR"/>
        </w:rPr>
      </w:pPr>
    </w:p>
    <w:p w14:paraId="06F46B9C" w14:textId="77777777" w:rsidR="001F7EB0" w:rsidRDefault="001F7EB0">
      <w:pPr>
        <w:rPr>
          <w:lang w:eastAsia="ko-KR"/>
        </w:rPr>
      </w:pPr>
      <w:r>
        <w:rPr>
          <w:lang w:eastAsia="ko-KR"/>
        </w:rPr>
        <w:br w:type="page"/>
      </w:r>
    </w:p>
    <w:p w14:paraId="5D4B8C09" w14:textId="6EDD1290" w:rsidR="00F658B7" w:rsidRPr="001E6C2F" w:rsidRDefault="00EF7423" w:rsidP="00EF7423">
      <w:pPr>
        <w:rPr>
          <w:b/>
          <w:lang w:eastAsia="ko-KR"/>
        </w:rPr>
      </w:pPr>
      <w:r w:rsidRPr="001E6C2F">
        <w:rPr>
          <w:rFonts w:hint="eastAsia"/>
          <w:b/>
        </w:rPr>
        <w:lastRenderedPageBreak/>
        <w:t>A</w:t>
      </w:r>
      <w:r w:rsidRPr="001E6C2F">
        <w:rPr>
          <w:b/>
        </w:rPr>
        <w:t>ppendix</w:t>
      </w:r>
      <w:r w:rsidR="0080729D">
        <w:rPr>
          <w:b/>
        </w:rPr>
        <w:t xml:space="preserve"> A</w:t>
      </w:r>
      <w:r w:rsidRPr="001E6C2F">
        <w:rPr>
          <w:b/>
        </w:rPr>
        <w:t xml:space="preserve">. </w:t>
      </w:r>
      <w:r w:rsidR="008C2F4F" w:rsidRPr="008C2F4F">
        <w:rPr>
          <w:b/>
        </w:rPr>
        <w:t>NTD Modes Explanation</w:t>
      </w:r>
      <w:r w:rsidR="008C2F4F">
        <w:t xml:space="preserve"> </w:t>
      </w:r>
    </w:p>
    <w:tbl>
      <w:tblPr>
        <w:tblW w:w="1088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93"/>
        <w:gridCol w:w="3128"/>
        <w:gridCol w:w="2554"/>
        <w:gridCol w:w="3513"/>
      </w:tblGrid>
      <w:tr w:rsidR="00F658B7" w:rsidRPr="00F658B7" w14:paraId="21705201" w14:textId="77777777" w:rsidTr="00F658B7">
        <w:trPr>
          <w:trHeight w:val="119"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6480B23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Mode Code</w:t>
            </w:r>
          </w:p>
        </w:tc>
        <w:tc>
          <w:tcPr>
            <w:tcW w:w="3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4E01DB4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Meaning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4E029A8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Mode Code</w:t>
            </w:r>
          </w:p>
        </w:tc>
        <w:tc>
          <w:tcPr>
            <w:tcW w:w="3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AACC66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Meaning</w:t>
            </w:r>
          </w:p>
        </w:tc>
      </w:tr>
      <w:tr w:rsidR="00F658B7" w:rsidRPr="00F658B7" w14:paraId="42F90027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6A7E2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DR/PT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379CB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Demand Response / Public Transit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441C8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TR/PT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C51BF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Aerial Tramway / PT</w:t>
            </w:r>
          </w:p>
        </w:tc>
      </w:tr>
      <w:tr w:rsidR="00F658B7" w:rsidRPr="00F658B7" w14:paraId="3D1EF5D9" w14:textId="77777777" w:rsidTr="00F658B7">
        <w:trPr>
          <w:trHeight w:val="24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7A412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DR/TX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E2075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Demand Response / Taxi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FDAC7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CB/DO, DR/DO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8FFED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Mixed bus and paratransit</w:t>
            </w:r>
          </w:p>
        </w:tc>
      </w:tr>
      <w:tr w:rsidR="00F658B7" w:rsidRPr="00F658B7" w14:paraId="6FC16509" w14:textId="77777777" w:rsidTr="00F658B7">
        <w:trPr>
          <w:trHeight w:val="24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A5BFF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FB/DO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8417E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Ferryboat / Direct Operation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56247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CB/DO, DR/DO, MB/DO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2006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Mixed across 3 bus types</w:t>
            </w:r>
          </w:p>
        </w:tc>
      </w:tr>
      <w:tr w:rsidR="00F658B7" w:rsidRPr="00F658B7" w14:paraId="545B5891" w14:textId="77777777" w:rsidTr="00F658B7">
        <w:trPr>
          <w:trHeight w:val="24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E08D2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MB/DO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5588C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Motorbus / Direct Operation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2E127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CB/PT, DR/PT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47D64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Contracted commuter + DR</w:t>
            </w:r>
          </w:p>
        </w:tc>
      </w:tr>
      <w:tr w:rsidR="00F658B7" w:rsidRPr="00F658B7" w14:paraId="31E07CF8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19A73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MB/PT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F1D91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Motorbus / Purchased Transportation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442E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CB/PT, DR/PT, MB/PT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A5FF7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 contracted modes</w:t>
            </w:r>
          </w:p>
        </w:tc>
      </w:tr>
      <w:tr w:rsidR="00F658B7" w:rsidRPr="00F658B7" w14:paraId="42E35073" w14:textId="77777777" w:rsidTr="00F658B7">
        <w:trPr>
          <w:trHeight w:val="364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701DA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SR/DO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EADCF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Streetcar / Direct Operation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EBF15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CB/PT, MB/PT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55D27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+ Motorbus contracted</w:t>
            </w:r>
          </w:p>
        </w:tc>
      </w:tr>
      <w:tr w:rsidR="00F658B7" w:rsidRPr="00F658B7" w14:paraId="4B60A9E4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216DC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TB/DO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3B502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Trolleybus / DO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0BAF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HR/DO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0F917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Heavy Rail / DO</w:t>
            </w:r>
          </w:p>
        </w:tc>
      </w:tr>
      <w:tr w:rsidR="00F658B7" w:rsidRPr="00F658B7" w14:paraId="41904064" w14:textId="77777777" w:rsidTr="00F658B7">
        <w:trPr>
          <w:trHeight w:val="24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2750E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VP/DO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18323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Vanpool / DO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0A283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DR/DO, DR/PT, MB/DO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782C2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Mixed direct DR and MB</w:t>
            </w:r>
          </w:p>
        </w:tc>
      </w:tr>
      <w:tr w:rsidR="00F658B7" w:rsidRPr="00F658B7" w14:paraId="79A4B4CD" w14:textId="77777777" w:rsidTr="00F658B7">
        <w:trPr>
          <w:trHeight w:val="24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3162B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6414B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Demand Response / DO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3B3A4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MB/DO, RB/DO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F4271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Motorbus + Rapid Bus</w:t>
            </w:r>
          </w:p>
        </w:tc>
      </w:tr>
      <w:tr w:rsidR="00F658B7" w:rsidRPr="00F658B7" w14:paraId="307B5014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90ED0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CB/PT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A2298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Bus / PT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E03AC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CR/DO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FD13F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Rail / DO</w:t>
            </w:r>
          </w:p>
        </w:tc>
      </w:tr>
      <w:tr w:rsidR="00F658B7" w:rsidRPr="00F658B7" w14:paraId="409A14CB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BE237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RB/DO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20E62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Rapid Bus / DO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E7421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LR/PT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A0E78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Light Rail / PT</w:t>
            </w:r>
          </w:p>
        </w:tc>
      </w:tr>
      <w:tr w:rsidR="00F658B7" w:rsidRPr="00F658B7" w14:paraId="68E05E45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C8BAE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VP/PT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78D8B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Vanpool / PT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E6BD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IP/DO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9A0F3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Inclined Plane / DO</w:t>
            </w:r>
          </w:p>
        </w:tc>
      </w:tr>
      <w:tr w:rsidR="00F658B7" w:rsidRPr="00F658B7" w14:paraId="5D4C6666" w14:textId="77777777" w:rsidTr="00F658B7">
        <w:trPr>
          <w:trHeight w:val="24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D6EA9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DR/TN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B0AF6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Demand Response / TNC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03060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MB/DO, MB/PT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9566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Mixed Motorbus (DO &amp; PT)</w:t>
            </w:r>
          </w:p>
        </w:tc>
      </w:tr>
      <w:tr w:rsidR="00F658B7" w:rsidRPr="00F658B7" w14:paraId="421BEABD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12E45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LR/DO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8F763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Light Rail / DO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78780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MG/DO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620FB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Monorail / DO</w:t>
            </w:r>
          </w:p>
        </w:tc>
      </w:tr>
      <w:tr w:rsidR="00F658B7" w:rsidRPr="00F658B7" w14:paraId="3A4537DB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93F48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YR/PT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D9934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Hybrid Rail / PT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B36E2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HR/PT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55186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Heavy Rail / PT</w:t>
            </w:r>
          </w:p>
        </w:tc>
      </w:tr>
      <w:tr w:rsidR="00F658B7" w:rsidRPr="00F658B7" w14:paraId="1A08F3AC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C8C8D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CB/DO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8B559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Bus / DO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1CCAF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PB/PT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615A3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Publico / PT</w:t>
            </w:r>
          </w:p>
        </w:tc>
      </w:tr>
      <w:tr w:rsidR="00F658B7" w:rsidRPr="00F658B7" w14:paraId="2CB54334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8BEDC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DR/DO, DR/PT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EF2AA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Mixed Demand Response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01716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DR/DO, VP/DO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26ABA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 + Vanpool</w:t>
            </w:r>
          </w:p>
        </w:tc>
      </w:tr>
      <w:tr w:rsidR="00F658B7" w:rsidRPr="00F658B7" w14:paraId="4CAE3F7B" w14:textId="77777777" w:rsidTr="00F658B7">
        <w:trPr>
          <w:trHeight w:val="24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FEF5E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DR/PT, MB/PT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BBF1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Mixed DR and MB contracted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D01BE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CR/DO, CR/PT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88CCC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Mixed commuter rail (DO &amp; PT)</w:t>
            </w:r>
          </w:p>
        </w:tc>
      </w:tr>
      <w:tr w:rsidR="00F658B7" w:rsidRPr="00F658B7" w14:paraId="7C945C69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63590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CB/DO, MB/DO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1B405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Mixed commuter and city bus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4146F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DR/PT, DR/TX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0C077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 public + taxi mix</w:t>
            </w:r>
          </w:p>
        </w:tc>
      </w:tr>
      <w:tr w:rsidR="00F658B7" w:rsidRPr="00F658B7" w14:paraId="5C693D2B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A1769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DR/PT, VP/DO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10D4F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Paratransit + Vanpool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85455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TR/DO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2968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Aerial Tramway / DO</w:t>
            </w:r>
          </w:p>
        </w:tc>
      </w:tr>
      <w:tr w:rsidR="00F658B7" w:rsidRPr="00F658B7" w14:paraId="230E427D" w14:textId="77777777" w:rsidTr="00F658B7">
        <w:trPr>
          <w:trHeight w:val="24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C71EA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DR/DO, MB/DO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AE8F0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 + Bus (mixed direct)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70B3E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CB/DO, RB/DO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70B03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+ Rapid bus</w:t>
            </w:r>
          </w:p>
        </w:tc>
      </w:tr>
      <w:tr w:rsidR="00F658B7" w:rsidRPr="00F658B7" w14:paraId="271363E4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98B6D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MG/PT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6C284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Monorail / PT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12DC6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YR/DO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5ED75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Hybrid Rail / DO</w:t>
            </w:r>
          </w:p>
        </w:tc>
      </w:tr>
      <w:tr w:rsidR="00F658B7" w:rsidRPr="00F658B7" w14:paraId="3C057ED1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F91F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FB/PT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0F0B1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Ferryboat / PT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E9101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CC/DO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D954D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Cable Car / DO</w:t>
            </w:r>
          </w:p>
        </w:tc>
      </w:tr>
      <w:tr w:rsidR="00F658B7" w:rsidRPr="00F658B7" w14:paraId="716BC10D" w14:textId="77777777" w:rsidTr="00F658B7">
        <w:trPr>
          <w:trHeight w:val="24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EFB95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CR/PT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4CEF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Rail / PT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24372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CB/DO, CB/PT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21EFE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Mixed commuter bus</w:t>
            </w:r>
          </w:p>
        </w:tc>
      </w:tr>
      <w:tr w:rsidR="00F658B7" w:rsidRPr="00F658B7" w14:paraId="0025BB99" w14:textId="77777777" w:rsidTr="00F658B7">
        <w:trPr>
          <w:trHeight w:val="119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9FFAA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AR/DO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204FC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Alaska Railroad / DO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6046B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DR/PT, MB/DO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48B04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 and MB mixed</w:t>
            </w:r>
          </w:p>
        </w:tc>
      </w:tr>
      <w:tr w:rsidR="00F658B7" w:rsidRPr="00F658B7" w14:paraId="599AF9BE" w14:textId="77777777" w:rsidTr="00F658B7">
        <w:trPr>
          <w:trHeight w:val="24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A9753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SR/PT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C3494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Streetcar / PT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9E96E" w14:textId="77777777" w:rsidR="00F658B7" w:rsidRPr="00F658B7" w:rsidRDefault="00F658B7" w:rsidP="00F658B7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DR/DO, MB/PT</w:t>
            </w:r>
          </w:p>
        </w:tc>
        <w:tc>
          <w:tcPr>
            <w:tcW w:w="3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D0EBC" w14:textId="77777777" w:rsidR="00F658B7" w:rsidRPr="00F658B7" w:rsidRDefault="00F658B7" w:rsidP="00F658B7">
            <w:pPr>
              <w:spacing w:after="0" w:line="240" w:lineRule="auto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F658B7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 and MB mixed contracted</w:t>
            </w:r>
          </w:p>
        </w:tc>
      </w:tr>
    </w:tbl>
    <w:p w14:paraId="0B953E48" w14:textId="09993B1D" w:rsidR="008C2F4F" w:rsidRDefault="008C2F4F" w:rsidP="00EF7423">
      <w:pPr>
        <w:rPr>
          <w:b/>
          <w:lang w:eastAsia="ko-KR"/>
        </w:rPr>
      </w:pPr>
    </w:p>
    <w:p w14:paraId="30FD6E29" w14:textId="77777777" w:rsidR="0080729D" w:rsidRDefault="0080729D">
      <w:pPr>
        <w:rPr>
          <w:b/>
        </w:rPr>
      </w:pPr>
      <w:r>
        <w:rPr>
          <w:b/>
        </w:rPr>
        <w:br w:type="page"/>
      </w:r>
    </w:p>
    <w:p w14:paraId="567D79A9" w14:textId="71A062DB" w:rsidR="0080729D" w:rsidRPr="0080729D" w:rsidRDefault="0080729D" w:rsidP="00EF7423">
      <w:pPr>
        <w:rPr>
          <w:b/>
          <w:lang w:eastAsia="ko-KR"/>
        </w:rPr>
      </w:pPr>
      <w:r w:rsidRPr="001E6C2F">
        <w:rPr>
          <w:rFonts w:hint="eastAsia"/>
          <w:b/>
        </w:rPr>
        <w:lastRenderedPageBreak/>
        <w:t>A</w:t>
      </w:r>
      <w:r w:rsidRPr="001E6C2F">
        <w:rPr>
          <w:b/>
        </w:rPr>
        <w:t>ppendix</w:t>
      </w:r>
      <w:r>
        <w:rPr>
          <w:b/>
        </w:rPr>
        <w:t xml:space="preserve"> B</w:t>
      </w:r>
      <w:r w:rsidRPr="001E6C2F">
        <w:rPr>
          <w:b/>
        </w:rPr>
        <w:t xml:space="preserve">. </w:t>
      </w:r>
      <w:r>
        <w:rPr>
          <w:b/>
        </w:rPr>
        <w:t>NTD Vehicle Type</w:t>
      </w:r>
      <w:r w:rsidRPr="008C2F4F">
        <w:rPr>
          <w:b/>
        </w:rPr>
        <w:t xml:space="preserve"> Explanation</w:t>
      </w:r>
      <w:r>
        <w:t xml:space="preserve"> </w:t>
      </w:r>
    </w:p>
    <w:tbl>
      <w:tblPr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106"/>
        <w:gridCol w:w="6684"/>
      </w:tblGrid>
      <w:tr w:rsidR="0080729D" w:rsidRPr="0080729D" w14:paraId="1BC8B2AB" w14:textId="77777777" w:rsidTr="0080729D">
        <w:trPr>
          <w:trHeight w:val="3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C94083E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Vehicle Type</w:t>
            </w:r>
          </w:p>
        </w:tc>
        <w:tc>
          <w:tcPr>
            <w:tcW w:w="6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60D0012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Description</w:t>
            </w:r>
          </w:p>
        </w:tc>
      </w:tr>
      <w:tr w:rsidR="0080729D" w:rsidRPr="0080729D" w14:paraId="640AD91B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B14D2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Cutaway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AC029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Small- to mid-size buses with bus body on van/truck chassis. Often used for paratransit.</w:t>
            </w:r>
          </w:p>
        </w:tc>
      </w:tr>
      <w:tr w:rsidR="0080729D" w:rsidRPr="0080729D" w14:paraId="2B8E868A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D686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D93DD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Standard passenger vans used for DR or vanpool</w:t>
            </w:r>
          </w:p>
        </w:tc>
      </w:tr>
      <w:tr w:rsidR="0080729D" w:rsidRPr="0080729D" w14:paraId="06B94BC6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C1C59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Minivan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84F5C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Smaller van, used in paratransit or small vanpool</w:t>
            </w:r>
          </w:p>
        </w:tc>
      </w:tr>
      <w:tr w:rsidR="0080729D" w:rsidRPr="0080729D" w14:paraId="32AD6686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CAC1F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Automobile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3D5C9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Standard cars (sedans, small cars) used in DR/TNC services</w:t>
            </w:r>
          </w:p>
        </w:tc>
      </w:tr>
      <w:tr w:rsidR="0080729D" w:rsidRPr="0080729D" w14:paraId="4F78CF2A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2E8BD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Ferryboat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76E21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Passenger watercraft</w:t>
            </w:r>
          </w:p>
        </w:tc>
      </w:tr>
      <w:tr w:rsidR="0080729D" w:rsidRPr="0080729D" w14:paraId="37C268D6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05CAA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Articulated Bus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FE0DD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Extra-long bus with a flexible midsection</w:t>
            </w:r>
          </w:p>
        </w:tc>
      </w:tr>
      <w:tr w:rsidR="0080729D" w:rsidRPr="0080729D" w14:paraId="43ABD171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C9875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19B9F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Standard transit bus</w:t>
            </w:r>
          </w:p>
        </w:tc>
      </w:tr>
      <w:tr w:rsidR="0080729D" w:rsidRPr="0080729D" w14:paraId="051B05D2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EBC1C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Light Rail Vehicle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352C4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Electric railcar operating on light rail tracks</w:t>
            </w:r>
          </w:p>
        </w:tc>
      </w:tr>
      <w:tr w:rsidR="0080729D" w:rsidRPr="0080729D" w14:paraId="0A2D7A79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AE9E1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Trolleybus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B5D77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 powered by overhead wires</w:t>
            </w:r>
          </w:p>
        </w:tc>
      </w:tr>
      <w:tr w:rsidR="0080729D" w:rsidRPr="0080729D" w14:paraId="473EAA71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01813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Sports Utility Vehicle (SUV)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85983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SUV used for DR, TNC, or agency fleet</w:t>
            </w:r>
          </w:p>
        </w:tc>
      </w:tr>
      <w:tr w:rsidR="0080729D" w:rsidRPr="0080729D" w14:paraId="37C466F2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D7F33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Over-the-road Bus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5B2AC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Long-distance coach bus (e.g., Greyhound-style)</w:t>
            </w:r>
          </w:p>
        </w:tc>
      </w:tr>
      <w:tr w:rsidR="0080729D" w:rsidRPr="0080729D" w14:paraId="595C34AD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326D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Rail Self-Propelled Passenger Car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13147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EMU/DMU-type cars that operate independently</w:t>
            </w:r>
          </w:p>
        </w:tc>
      </w:tr>
      <w:tr w:rsidR="0080729D" w:rsidRPr="0080729D" w14:paraId="0477755C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DC06B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Rail Passenger Coach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B8E1B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Unpowered passenger cars pulled by locomotive</w:t>
            </w:r>
          </w:p>
        </w:tc>
      </w:tr>
      <w:tr w:rsidR="0080729D" w:rsidRPr="0080729D" w14:paraId="61E404E2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DEBD6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Monorail Vehicle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D7165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Specialized vehicle on a monorail track</w:t>
            </w:r>
          </w:p>
        </w:tc>
      </w:tr>
      <w:tr w:rsidR="0080729D" w:rsidRPr="0080729D" w14:paraId="55B03EAF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401A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Double Decker Bus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3CB70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 with two levels, used for city or commuter routes</w:t>
            </w:r>
          </w:p>
        </w:tc>
      </w:tr>
      <w:tr w:rsidR="0080729D" w:rsidRPr="0080729D" w14:paraId="0777ECF4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A5D9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Rail Locomotive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473B6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Engine that pulls commuter rail coaches</w:t>
            </w:r>
          </w:p>
        </w:tc>
      </w:tr>
      <w:tr w:rsidR="0080729D" w:rsidRPr="0080729D" w14:paraId="7602A07F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A0C68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Aerial Tramway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ABB5C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Gondola or cable-suspended vehicle</w:t>
            </w:r>
          </w:p>
        </w:tc>
      </w:tr>
      <w:tr w:rsidR="0080729D" w:rsidRPr="0080729D" w14:paraId="4A5AF56F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40D70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Other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471B5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Nonstandard or unclassified vehicle</w:t>
            </w:r>
          </w:p>
        </w:tc>
      </w:tr>
      <w:tr w:rsidR="0080729D" w:rsidRPr="0080729D" w14:paraId="031F5E24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68482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School Bus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3942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School-style buses used in limited transit</w:t>
            </w:r>
          </w:p>
        </w:tc>
      </w:tr>
      <w:tr w:rsidR="0080729D" w:rsidRPr="0080729D" w14:paraId="577A60B8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314A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Heavy Rail Passenger Car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ED626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Subway/metro car</w:t>
            </w:r>
          </w:p>
        </w:tc>
      </w:tr>
      <w:tr w:rsidR="0080729D" w:rsidRPr="0080729D" w14:paraId="7BE91246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D68C9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Vintage Trolley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996C0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Historical replica trolley/streetcar</w:t>
            </w:r>
          </w:p>
        </w:tc>
      </w:tr>
      <w:tr w:rsidR="0080729D" w:rsidRPr="0080729D" w14:paraId="664D58CD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EEF0E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Inclined Plane Vehicle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5CE05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Funicular on steep grades (e.g., Pittsburgh)</w:t>
            </w:r>
          </w:p>
        </w:tc>
      </w:tr>
      <w:tr w:rsidR="0080729D" w:rsidRPr="0080729D" w14:paraId="4E781C09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9926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Automated Guideway Vehicle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41722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Driverless rail vehicle, often rubber-tired</w:t>
            </w:r>
          </w:p>
        </w:tc>
      </w:tr>
      <w:tr w:rsidR="0080729D" w:rsidRPr="0080729D" w14:paraId="52AA809E" w14:textId="77777777" w:rsidTr="0080729D">
        <w:trPr>
          <w:trHeight w:val="348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8774F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Cable Car</w:t>
            </w:r>
          </w:p>
        </w:tc>
        <w:tc>
          <w:tcPr>
            <w:tcW w:w="6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5FD12" w14:textId="77777777" w:rsidR="0080729D" w:rsidRPr="0080729D" w:rsidRDefault="0080729D" w:rsidP="0080729D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80729D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Powered by underground cable (e.g., SF cable car)</w:t>
            </w:r>
          </w:p>
        </w:tc>
      </w:tr>
    </w:tbl>
    <w:p w14:paraId="536E006E" w14:textId="07C4915C" w:rsidR="00EC556B" w:rsidRPr="0080729D" w:rsidRDefault="00EC556B" w:rsidP="00EF7423">
      <w:pPr>
        <w:rPr>
          <w:lang w:eastAsia="ko-KR"/>
        </w:rPr>
      </w:pPr>
    </w:p>
    <w:p w14:paraId="1BED5895" w14:textId="3342DFDF" w:rsidR="00FC002B" w:rsidRPr="000970F0" w:rsidRDefault="00FC002B">
      <w:pPr>
        <w:rPr>
          <w:b/>
          <w:lang w:eastAsia="ko-KR"/>
        </w:rPr>
      </w:pPr>
      <w:r>
        <w:rPr>
          <w:lang w:eastAsia="ko-KR"/>
        </w:rPr>
        <w:br w:type="page"/>
      </w:r>
      <w:r w:rsidR="000970F0" w:rsidRPr="001E6C2F">
        <w:rPr>
          <w:rFonts w:hint="eastAsia"/>
          <w:b/>
        </w:rPr>
        <w:lastRenderedPageBreak/>
        <w:t>A</w:t>
      </w:r>
      <w:r w:rsidR="000970F0" w:rsidRPr="001E6C2F">
        <w:rPr>
          <w:b/>
        </w:rPr>
        <w:t>ppendix</w:t>
      </w:r>
      <w:r w:rsidR="000970F0">
        <w:rPr>
          <w:b/>
        </w:rPr>
        <w:t xml:space="preserve"> C</w:t>
      </w:r>
      <w:r w:rsidR="000970F0" w:rsidRPr="001E6C2F">
        <w:rPr>
          <w:b/>
        </w:rPr>
        <w:t xml:space="preserve">. </w:t>
      </w:r>
      <w:r w:rsidR="000970F0" w:rsidRPr="000970F0">
        <w:rPr>
          <w:b/>
        </w:rPr>
        <w:t>Vehicle Counts by Geography in Virginia</w:t>
      </w:r>
      <w:r w:rsidR="000970F0">
        <w:rPr>
          <w:rFonts w:hint="eastAsia"/>
          <w:b/>
          <w:lang w:eastAsia="ko-KR"/>
        </w:rPr>
        <w:t xml:space="preserve"> </w:t>
      </w:r>
    </w:p>
    <w:tbl>
      <w:tblPr>
        <w:tblW w:w="10795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31"/>
        <w:gridCol w:w="2081"/>
        <w:gridCol w:w="1909"/>
        <w:gridCol w:w="1248"/>
        <w:gridCol w:w="685"/>
        <w:gridCol w:w="507"/>
        <w:gridCol w:w="575"/>
        <w:gridCol w:w="685"/>
        <w:gridCol w:w="507"/>
        <w:gridCol w:w="575"/>
        <w:gridCol w:w="685"/>
        <w:gridCol w:w="507"/>
      </w:tblGrid>
      <w:tr w:rsidR="000970F0" w:rsidRPr="00655D13" w14:paraId="0C99DA93" w14:textId="77777777" w:rsidTr="001F7EB0">
        <w:trPr>
          <w:trHeight w:val="146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5AEED5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Number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2D5385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Geography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8DF51D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marea_transit_service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A53CF6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NTD ID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C4910B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A12217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</w:tcPr>
          <w:p w14:paraId="649A401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0970F0" w:rsidRPr="00655D13" w14:paraId="0AA49AE4" w14:textId="77777777" w:rsidTr="001F7EB0">
        <w:trPr>
          <w:trHeight w:val="14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E49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733C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9BCA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7DD7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848D76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D7D7AB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1D8A91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FDB106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210F25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F2EEDC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6646E7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5EDB0C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</w:t>
            </w:r>
          </w:p>
        </w:tc>
      </w:tr>
      <w:tr w:rsidR="000970F0" w:rsidRPr="00655D13" w14:paraId="5F1004A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6DE5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B99D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Accomack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2E909A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Tasley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4D30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1127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DD4A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4668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D608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C993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FD1F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5CC0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16C2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7FFA6B57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FD37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F35D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Albemarle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093B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0299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9BDE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764F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84E7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6E7B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387E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1ACD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1957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FE7B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EB6273D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4EA7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35C1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Alleghany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123D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9CDF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0920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E56C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3FA7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C8FD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6A7B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DAA7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188E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DA81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9957ED1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C216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B63B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Amelia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DF6E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6641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BCF6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1847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339B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A311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B2D9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167C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625C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4859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C4866F6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F021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061A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Amherst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03FE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160A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4F22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AB10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7860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EBFB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DE09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EE10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B4B9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ECFD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E0A2ADE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2CEF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A031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Appomattox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64A4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C37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D001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92CB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5A23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D70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E7D2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504A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F9A2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9F28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34BB8D6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B49D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D54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Arlington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7C1AD0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Arlington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828C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24E7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8E6B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8299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04C5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E62B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D78D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1CE3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0BC1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5CB921FD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EA95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3EA1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Augusta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7582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CCE8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C7B3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EF8C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A5B9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9327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A01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A956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284C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CC9D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3AA2F5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9C6A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76D3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Bath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550F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0BF5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A61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F0C5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A273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E9A1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9E74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A6BD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87AF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2177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0E44775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77FB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B582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Bedford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1FE1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D0F4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09BC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4A1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6D45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D0DF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D4F9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40B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DD90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C8C6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7EEE02E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611C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48A3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Bland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7E73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D93B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823C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061E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8BD0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779E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D332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0C9B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679A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6845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6E57D95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B2CD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4E03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Botetourt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9A3B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9D31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3AA4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8B4A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7F18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9364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4667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C865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A11D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B505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E806DA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F998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1355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Brunswick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93DE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7955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8F1B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DBB6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BCBB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30F2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87B8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773F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770C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DD9F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7543C03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F9C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A647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Buchanan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E12C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864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6178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25A4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D6E3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B195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6F54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C1E6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8049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4789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8D5B0A0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25CD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F9F8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Buckingham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8FE6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56E8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EA74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363E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B342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BD93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7E24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171F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E3AA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8A7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2EDDC019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5C93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4E35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Campbell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372B92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Altavista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5F59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C90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4102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B662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BC24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940C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6554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34A5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867A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571BEBE3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F42A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D6DD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Caroline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AC0A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D4B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8FEC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2F84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B896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3AE9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E36E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CA6B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484D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7DA3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F83C80C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5573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03E4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Carroll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1634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AC44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8D30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56BD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71A4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8FE4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F986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65A2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D162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7D8C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68D37AB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E3D1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B69A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Charles City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24AD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E2C7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BBB1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4A17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2483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9297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9939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F4F3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E982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083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7A0AAF8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D78A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9ACB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Charlotte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344A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E0E5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8FEB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F930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885B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F190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FB6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CE6F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68F3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01A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20177ED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BBA9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3270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Chesterfield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CF30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482A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5071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E406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9354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D2BA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F5C4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3469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EDF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FFD5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B9C99BD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A2F2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01A0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Clarke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43C9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62F5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33AC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2CF2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172A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8D4C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6A04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02F3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0463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9CA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7102281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2CBE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5AB3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Craig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579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68F4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3B87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96C7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4433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3713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B3BD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2D64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27C3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331F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95C6C10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85F9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71A1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Culpeper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FB03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887C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E781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1382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44CC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1ED2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46F0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4224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4DE1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98E7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AD5D5FB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A780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C8D8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Cumberland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F133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2142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B115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4871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FC4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46EC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B5A2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E866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6E28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C347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2458C6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ED7B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6B05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Dickenson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8F00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CE2E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9B81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94F0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8E01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9761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4694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7E50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9BFF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5533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2C74627C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8A3E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40C1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Dinwiddie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092E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0FC9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60D3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49B1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DB0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C93C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D397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2743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14C7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EDC4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198E58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303B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2671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Essex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893A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5220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7D88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BDAC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44B9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40CF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2FD6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155B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2A8A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CA73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0A48D4B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ACE2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4758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Fairfax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DAC8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FE9B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6004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6563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7ABA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09D0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5D9D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29F9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21EB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0C2F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8F7403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D50F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8AC1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Fauquier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FA2D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BE7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5A31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E645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B9C3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3EE0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049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D94F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7926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863B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5EAE1C0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6A5A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D588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Floyd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8EAC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3008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7EBA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8FAE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E4C7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7E47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5944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583B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9DD5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E1E3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21BE410F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3698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5282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Fluvanna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2499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E159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E7B9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81B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7C54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854C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8B58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9ADA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89C5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19A6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EB0C98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2A0D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1EB8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Franklin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6023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1010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24B9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A504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6604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93FC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01B3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1051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D23C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2CD7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B0A533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F6F6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24A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Frederick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3B42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26F9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FDBA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99F4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0674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795C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A55A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4B76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C5B5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99EB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0536B595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7D13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2935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Giles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B07F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E1BC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D455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ADBF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5BB8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8A66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48E4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2A03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A46A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6917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098D6249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0CF9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807F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Gloucester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5F56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4617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CAF8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7CEC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55DB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A48F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E311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E989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008F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56D4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D586B3B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02DD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A4D3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Goochland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224B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6FDD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5AD0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C94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D74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DE44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C485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1471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2253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B58B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0AB31540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69A1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22E5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Grayson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7715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37B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9817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9299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C905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B47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6922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2490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8370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31AA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91B767F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2E6C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C58C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Greene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6A72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678D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7115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1481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876F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9F5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E647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1ACE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160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DF63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70A1DF6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DA9C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7D1C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Greensville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76A8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E8F7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29A9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0EB2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9B9F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F21A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BBC7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B150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6C8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B7A9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712F67C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C47E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0159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Halifax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9B23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7298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0B3F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53D6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2AD5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05FD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952F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F6B8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CD63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2AA1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5EF5563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6E89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68FE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Hanover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C361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4C72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9347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E27B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5C4B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7526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20C2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9AF0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C7E7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CED7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89DCFF7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B784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30AC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Henrico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2125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78D5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54F3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CD54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019E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F9E5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987F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27A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F5FB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6CF5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745F06F0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024D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37FA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Henry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571E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E856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090E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357F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2701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3795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243D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23F8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C6B4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C239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D58F478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A1B5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8106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Highland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A2EF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965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0FF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424B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0749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599F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0CC7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1818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2A87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53B8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F6037F7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77E4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5409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Isle of Wight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BBAE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EB01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68A0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AB57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07E9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5DB1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413C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8434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A40F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BA18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C6314CB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F7F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894A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James City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C716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89F5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5BBA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CB07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B757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5353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253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ABB1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7552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B0BD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80A1B40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1A51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701D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King &amp; Queen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EDF4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7E9B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E5CF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2164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D567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B07B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4EF2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83B1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F753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077A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00F894D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4563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B7DE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King George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8DFA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9DFD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E106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8279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2D1F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D1CD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7209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B2B0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FBA3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88B9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1907FA0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3355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lastRenderedPageBreak/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18FA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King William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03BE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7D98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0CF2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722F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45E5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484A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0D77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725A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B884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6D54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7F835403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CE28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A76B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Lancaster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8E3A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27F1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1A39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EA25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7ABF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C147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90F5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F343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3A64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EF2B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229863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AF3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F4FA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Lee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0C28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328E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515C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1A12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F320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FE60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7809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C0A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F2F7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D079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60203BD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E11B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991D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Loudoun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BED87C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Leesburg+Purcellville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DC0F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30081+30118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1ADD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7A5D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150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14A3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83C0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3A68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8FFB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6A69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4385687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6408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55C5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Louisa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480B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C04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8436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FFE3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999B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AF1B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823C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1F79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340D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AE5F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A912E5F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4BDB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E3F2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Lunenburg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9FE8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5894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176F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D9E5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0942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04B2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FC66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A14F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3E5A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E3D4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C5D1764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CD61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E198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Madison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7375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243C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F980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7A00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4015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35E2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02DA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422B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5294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DCF0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E683C2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71FD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E0E2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Mathews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259E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F6A9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9699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3AE6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761C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E71B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C9D3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93CB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B5FF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CAAF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0DC008EB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7B7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B3AD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Mecklenburg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0FDA7F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South Hill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A8B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2433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A04A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23D5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6DF1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90B3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0D82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07A4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0AFA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6EC2ABE9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D21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2E1C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Middlesex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7FD2B5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Urbanna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4BFC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F572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FE6D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76DE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FAEF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87CE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D23E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646C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636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041AADD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A0AE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0D9C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Montgomery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BFF279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Blacksburg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EC19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4BF3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8EEF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4138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D284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F4BF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3103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2BA2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BE9F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5979D1C1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C3BD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18BE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Nelson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168C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E3D5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312C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4720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640B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CA63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12C4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C5E4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9DCB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5ACF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2934771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0CF4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C9B6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New Kent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38D1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9C70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4958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95B4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F503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61CC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A2E3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B075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5398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D787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D7B8690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8AE9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DB57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Northampton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7401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3870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0FAE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743F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6595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DD11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C516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CA12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F5E3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E1FE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086C910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616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57FC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Northumberland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498E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B20C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4343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3692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7160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5D2B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219E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7FE1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BB66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0BB8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4450888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C4C4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7BF2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Nottoway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21CEFD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Blackstone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9FF8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D5BA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2D0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7DC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6A82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DB90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0521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9B1D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95B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6BA4E4BE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53B1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8107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Orange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B459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8C45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000E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0C2C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DA3D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41F0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AC1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53E8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BCBA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FC77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3A3134F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8412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8B0B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Page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028C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8710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49EC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C7A4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C004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2D79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A01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C2D5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4FE7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1C44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790B3D4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896C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D9C1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Patrick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A475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EDF4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822A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6FAB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C73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B707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7883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2464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FF6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BAB1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6CEB23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FB79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3D59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Pittsylvania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57CE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5D0F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D35F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B459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90F3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A742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6B03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41D9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F958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9138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DA58A78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83DE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B90C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Powhatan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EBFB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CE47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6343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D697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4A3E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1617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4C5B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1826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568F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9802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9F7C7B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DE99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666E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Prince Edward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297404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Farmville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8D34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D560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B313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C455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C776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D02E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648D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62F6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5A2E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32CE1B01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4C59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D081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Prince George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C838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F4AE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87C5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7174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5F55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2A51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40E9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0894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F3B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C9F7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04D8B996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EC47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4C20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Prince William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1C57A5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Woodbridge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31AA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116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4AF8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EA6A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D5CD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F993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5CF8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6AA1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7CB2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2A5AE80E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467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62D1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Pulaski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D104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5E80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340E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D42D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9A1F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7777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FF2C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21D4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AFEB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ABA5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EBEDD37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53C1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065B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Rappahannock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A685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24D3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90F0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21D1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1DE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D1AD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B574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079A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8490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7268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891C8B1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979B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E7F0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Richmond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BEF7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E330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26A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945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B50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FEEE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D911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4634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20DB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4D44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E6E4F1D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D210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873D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Roanoke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FD8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4475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292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653A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4F5C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5BCA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2C84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935F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7073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D7AD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99E841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DF08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1B24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Rockbridge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126F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064A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38C2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39FE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98F7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1DDC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6572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9C1D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F278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D5E7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0FE8EF03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EB71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362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Rockingham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A4E9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6BE5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1F41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EDFD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D394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A54C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2E17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021D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E205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CC75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75FEB17C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610B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C396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Russell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25D0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711F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C3F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38E8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FFE8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3618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1102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62E3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6EF4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6831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26A5F764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BD67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0376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Scott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9400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A4AC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4506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E10A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2CE0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7F03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63A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C06A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87A7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F888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A612B5B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0885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ABF8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Shenandoah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3778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DB18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DA6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AD69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766F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7467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7FB0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54E2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3DA2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4D58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4518EA4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9379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7A8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Smyth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9B34E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Marion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4621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4E60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8645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D5AD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35EE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C61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775C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E02A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6C5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2BC9A83E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9EA2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93D2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Southampton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AD5B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6505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5A2B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F9F9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A59A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DD71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1B0D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A5BB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D17A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146E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9CFA74E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81F5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693F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Spotsylvania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711E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73E2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78F6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5D9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1527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4FB6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DF23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2FB1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818B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82EF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413565D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23DC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622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Stafford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717A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274C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792D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A49E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21B6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21B4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C687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0DE5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DCD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E515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58BE0F4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50CE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B8DB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Surry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99DD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94FE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BCC2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3CF9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F51A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D762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A65E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3F71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AA1E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189A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8B12F18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1DD7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8E1A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Sussex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4FCC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28B7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CB23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DB02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B057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E269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A24E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75DE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B586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AC19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B7C99A0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88DE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A24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Tazewell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3B8E70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Bluefield+Cedar Bluff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355E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30164+30174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3436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DA10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6945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63D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60E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FC3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DB0E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98A5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090988CF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E523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3C4B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Warren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E930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C02C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3A12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B121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2C98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B69C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621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D0D2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ECA0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8D96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386097E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223B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2393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Washington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9E33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EDF4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9152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CD83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EF95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140B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CCE4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14D4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FA44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EADD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8573F65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F841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BD2D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Westmoreland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3F2B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45A2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3A96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63AB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7731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6454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D1A3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3DD9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8BE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C3E8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004F7BF0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7DFA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CF5D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Wise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62F4A7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Big Stone Gap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779A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3337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A4BB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7DCD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FD57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DC48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81CC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57DB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5043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7C793B67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264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1ADE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Wythe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AAA1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BF6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EAF5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9D54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8E15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A5FF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03C8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EF0E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D341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7CE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03EAF366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8DE2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00C4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York County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0041F3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Yorktown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F55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B4B7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C182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6B7C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4341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E388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C8B6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CFD3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BA23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0C04500F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8343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lastRenderedPageBreak/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247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Alexandria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40898F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Alexandria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0E3F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30071+30073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6695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372E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B513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7BAC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4E0D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2B10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E75B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5F5D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4949861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00FF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1394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Bristol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C2ECAE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Bristol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BF59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94F5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579E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2368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1FDC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1B28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9D85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CE3B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884C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631CF62C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A70C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6751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Buena Vista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7B10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01F8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770A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9063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F4BB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84AA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4B1B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2E3D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C976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A6AB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6EB83B9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CF45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5845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Charlottesville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842F14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Charlottesville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FB57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30036+30045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193A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A96C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74F1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14C4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7A7A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8123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0237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CA73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15481567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3737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255A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Chesapeake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CE04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5D4C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F77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5567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36AF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AC40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EC23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CAB7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BC48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E90D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10A98E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9BCD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EC60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Colonial Heights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F8AF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2840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F4B1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1AA8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87ED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80BE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D5D2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AAE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08E9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AF80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06A8F2A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7FC9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28C5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Covington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FC59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D259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756D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A3E4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520E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B63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8B6D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A91B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439B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742C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BF641F5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2E5D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77F8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Danville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92460D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Danville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5040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894F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80E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3545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68E1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5694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3FA9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074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60F5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3393F199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D424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55CD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Emporia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EF767E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Emporia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A649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31025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27E0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9A5B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728E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A2F4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51B4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3394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8EFC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435E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27C2626C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853E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765D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Fairfax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9F9AC7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Fairfax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9104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30058+68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2CB4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D98A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5C5C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193A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B1DA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D664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9D77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B94A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23FEB41B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692F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0DD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Falls Church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9AF4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6E7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735F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D909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06DC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080B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6343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DC5A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4367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A3FD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71BD40D3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0235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9701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Franklin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D088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D006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555B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5652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7758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53B8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A5E4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06DC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0B29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09E1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0DB96378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CDD8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A8BA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Fredericksburg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B4BA3A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Fredericksburg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2741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D882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C1CA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4E5A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AF23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9EFF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75FA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D2E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3F9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2006AF71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99D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7613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Galax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93FB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D326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48A9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59A8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5CE1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FFFC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5453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C746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A09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69B0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C544729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54F9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A0B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Hampton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46130D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Hampton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AC5C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3175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29A8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E082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A957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5721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5BC9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17C9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6B25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15F01BC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AD96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2C7F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Harrisonburg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AD30A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Harrisonburg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F86A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D794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3678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65BF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2CAA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4494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CB51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CDE7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F7FA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5C5DCCB7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593E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7E81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Hopewell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0D9F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7618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54EB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A623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651E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13C9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DA09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62B0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E711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5FB7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A2F043B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36E5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BA0C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Lexington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377C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657B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00C8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E6DD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8AB2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B773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8AC8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092E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1C27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D97A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0E2B7E03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2383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3FF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Lynchburg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499252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Lynchburg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3E94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8BF3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BFE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18A2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E33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D5CB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B5A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43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0E20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43DE08D8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DE24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F911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Manassas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D24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1331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1B4E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6AB1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E2D4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CD9B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9D76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8E5D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6CF5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C6D6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0E818DAD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62D0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AF26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Manassas Park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18F5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D79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37CE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C503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EFA3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209C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F57B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5CC2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5832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555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DF08A54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4D71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BDAB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Martinsville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20D5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5EC3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3C34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6AD8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C7C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411C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A387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5D44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E4C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C568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9EAA88C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79A1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E916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Newport News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D401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744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C0F0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8329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A930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7E27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8B8E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ACB3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3C20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712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7DCFA5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0EA2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4F96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Norfolk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170B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EC7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BF04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CC5E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0218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31B4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92C9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125A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E4E8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6BF1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759A7E01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BDB0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E811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Norton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A6E1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E97C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0F62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FCF4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F5E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B36E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66C7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B4F8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66FB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7B2F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7264ABE9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0F45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B3AF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Petersburg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8E23C3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Petersburg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D216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796A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B78E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945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7547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FF70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422D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8F8B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9FB9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7E863671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F95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2380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Poquoson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C5D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F721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9E2E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1C6D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66F5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B184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F3F4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C28D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79F0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D21C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4415F0E5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39B3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5704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Portsmouth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2418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8555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EFC7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93A5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05A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0797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1D5C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3089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C4AE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2BB3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2379DD3D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763F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2243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Radford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E43272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Radford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18AE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30115+30200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9F52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E354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EC9D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34B2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5DFA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283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F504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89CF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64D0E09B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9212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9FDF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Richmond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CC1691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Richmond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9683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F6C5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CB44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C003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25A8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817F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BD1D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E1C0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5A96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64C57256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594B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80F3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Roanoke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1CBB2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Roanoke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4788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30007+30178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1613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C147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AC32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D441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95A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D0E2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5FDD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CFA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4CD658B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02A1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B1D2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Salem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948F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1EF1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F509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41AB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167C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6DE7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23DC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993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0424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B74A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1B3F97C6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5897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699A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Staunton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681813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Staunton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639B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30989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150E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8F6C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D4E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8A7D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BED3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78E4C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AF27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4BEF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312DBFFD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E52A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6CF8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Suffolk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575354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Suffolk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8E11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F3CF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1B56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81D2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470D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996A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4BD5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0691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C002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06F540BD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B2A1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BBF9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Virginia Beach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256B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5167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C0D2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0776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201D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D50E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55F9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1347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6BFC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8FE0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5528EE22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1340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4DDA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Waynesboro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95BD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4213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B0F2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017C9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D801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6E45F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3BC0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E04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65F1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B820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</w:p>
        </w:tc>
      </w:tr>
      <w:tr w:rsidR="000970F0" w:rsidRPr="00655D13" w14:paraId="239D916C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47E26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82B9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Williamsburg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29CBA5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Williamsburg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457F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30076+30204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F94D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D10F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06A9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5BF55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9D441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09A2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7A503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236D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  <w:tr w:rsidR="000970F0" w:rsidRPr="00655D13" w14:paraId="479BC98F" w14:textId="77777777" w:rsidTr="001F7EB0">
        <w:trPr>
          <w:trHeight w:val="14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0972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133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29DFD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Winchester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A43B40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Winchester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E1E1A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58FB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6D870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A17AE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B43A2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E5407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A5088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04FE4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5B98B" w14:textId="77777777" w:rsidR="000970F0" w:rsidRPr="00655D13" w:rsidRDefault="000970F0" w:rsidP="001F7EB0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55D13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0</w:t>
            </w:r>
          </w:p>
        </w:tc>
      </w:tr>
    </w:tbl>
    <w:p w14:paraId="44953743" w14:textId="77777777" w:rsidR="00442ED5" w:rsidRPr="00FC002B" w:rsidRDefault="00442ED5" w:rsidP="00442ED5">
      <w:pPr>
        <w:rPr>
          <w:lang w:eastAsia="ko-KR"/>
        </w:rPr>
      </w:pPr>
    </w:p>
    <w:sectPr w:rsidR="00442ED5" w:rsidRPr="00FC002B" w:rsidSect="00900B87">
      <w:footerReference w:type="default" r:id="rId2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FEFA1" w14:textId="77777777" w:rsidR="008E12DA" w:rsidRDefault="008E12DA" w:rsidP="008E12DA">
      <w:pPr>
        <w:spacing w:after="0" w:line="240" w:lineRule="auto"/>
      </w:pPr>
      <w:r>
        <w:separator/>
      </w:r>
    </w:p>
  </w:endnote>
  <w:endnote w:type="continuationSeparator" w:id="0">
    <w:p w14:paraId="7DBB2301" w14:textId="77777777" w:rsidR="008E12DA" w:rsidRDefault="008E12DA" w:rsidP="008E1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altName w:val="굴림체"/>
    <w:charset w:val="81"/>
    <w:family w:val="modern"/>
    <w:pitch w:val="fixed"/>
    <w:sig w:usb0="B00002AF" w:usb1="69D77CFB" w:usb2="00000030" w:usb3="00000000" w:csb0="0008009F" w:csb1="00000000"/>
  </w:font>
  <w:font w:name="함초롬바탕">
    <w:charset w:val="81"/>
    <w:family w:val="roman"/>
    <w:pitch w:val="variable"/>
    <w:sig w:usb0="F7002EFF" w:usb1="19DFFFFF" w:usb2="001BFDD7" w:usb3="00000000" w:csb0="001F01FF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9720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A894BC" w14:textId="781C6C64" w:rsidR="008E12DA" w:rsidRDefault="008E12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B5412" w14:textId="77777777" w:rsidR="008E12DA" w:rsidRDefault="008E1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89764" w14:textId="77777777" w:rsidR="008E12DA" w:rsidRDefault="008E12DA" w:rsidP="008E12DA">
      <w:pPr>
        <w:spacing w:after="0" w:line="240" w:lineRule="auto"/>
      </w:pPr>
      <w:r>
        <w:separator/>
      </w:r>
    </w:p>
  </w:footnote>
  <w:footnote w:type="continuationSeparator" w:id="0">
    <w:p w14:paraId="329FBB7D" w14:textId="77777777" w:rsidR="008E12DA" w:rsidRDefault="008E12DA" w:rsidP="008E12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59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" w15:restartNumberingAfterBreak="0">
    <w:nsid w:val="1F4C4F6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" w15:restartNumberingAfterBreak="0">
    <w:nsid w:val="2B6E5FEB"/>
    <w:multiLevelType w:val="multilevel"/>
    <w:tmpl w:val="0FD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4680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4" w15:restartNumberingAfterBreak="0">
    <w:nsid w:val="2F17479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 w15:restartNumberingAfterBreak="0">
    <w:nsid w:val="31DC03F0"/>
    <w:multiLevelType w:val="hybridMultilevel"/>
    <w:tmpl w:val="498277EA"/>
    <w:lvl w:ilvl="0" w:tplc="2364066A">
      <w:numFmt w:val="bullet"/>
      <w:lvlText w:val="-"/>
      <w:lvlJc w:val="left"/>
      <w:pPr>
        <w:ind w:left="1352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2" w:hanging="400"/>
      </w:pPr>
      <w:rPr>
        <w:rFonts w:ascii="Wingdings" w:hAnsi="Wingdings" w:hint="default"/>
      </w:rPr>
    </w:lvl>
  </w:abstractNum>
  <w:abstractNum w:abstractNumId="6" w15:restartNumberingAfterBreak="0">
    <w:nsid w:val="347D62A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7" w15:restartNumberingAfterBreak="0">
    <w:nsid w:val="34C245CF"/>
    <w:multiLevelType w:val="multilevel"/>
    <w:tmpl w:val="B7B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3195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9" w15:restartNumberingAfterBreak="0">
    <w:nsid w:val="3FB82E5D"/>
    <w:multiLevelType w:val="multilevel"/>
    <w:tmpl w:val="C54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336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 w15:restartNumberingAfterBreak="0">
    <w:nsid w:val="45452034"/>
    <w:multiLevelType w:val="hybridMultilevel"/>
    <w:tmpl w:val="6310E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D256B2"/>
    <w:multiLevelType w:val="hybridMultilevel"/>
    <w:tmpl w:val="46B87AC0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AF727E9"/>
    <w:multiLevelType w:val="multilevel"/>
    <w:tmpl w:val="88BA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C00B9"/>
    <w:multiLevelType w:val="hybridMultilevel"/>
    <w:tmpl w:val="BAC25B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7C6CD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6" w15:restartNumberingAfterBreak="0">
    <w:nsid w:val="5FB90B6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7" w15:restartNumberingAfterBreak="0">
    <w:nsid w:val="60E03EC5"/>
    <w:multiLevelType w:val="hybridMultilevel"/>
    <w:tmpl w:val="AE9C1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45D2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9" w15:restartNumberingAfterBreak="0">
    <w:nsid w:val="657910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0" w15:restartNumberingAfterBreak="0">
    <w:nsid w:val="68F96C9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1" w15:restartNumberingAfterBreak="0">
    <w:nsid w:val="690834A3"/>
    <w:multiLevelType w:val="multilevel"/>
    <w:tmpl w:val="2BC8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A1092"/>
    <w:multiLevelType w:val="hybridMultilevel"/>
    <w:tmpl w:val="E3C0DDAE"/>
    <w:lvl w:ilvl="0" w:tplc="ED8E296E">
      <w:numFmt w:val="bullet"/>
      <w:lvlText w:val="-"/>
      <w:lvlJc w:val="left"/>
      <w:pPr>
        <w:ind w:left="1352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2" w:hanging="400"/>
      </w:pPr>
      <w:rPr>
        <w:rFonts w:ascii="Wingdings" w:hAnsi="Wingdings" w:hint="default"/>
      </w:rPr>
    </w:lvl>
  </w:abstractNum>
  <w:abstractNum w:abstractNumId="23" w15:restartNumberingAfterBreak="0">
    <w:nsid w:val="71E41561"/>
    <w:multiLevelType w:val="hybridMultilevel"/>
    <w:tmpl w:val="C7023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3E62B7"/>
    <w:multiLevelType w:val="hybridMultilevel"/>
    <w:tmpl w:val="649059B4"/>
    <w:lvl w:ilvl="0" w:tplc="04090001">
      <w:start w:val="1"/>
      <w:numFmt w:val="bullet"/>
      <w:lvlText w:val=""/>
      <w:lvlJc w:val="left"/>
      <w:pPr>
        <w:ind w:left="908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8" w:hanging="400"/>
      </w:pPr>
      <w:rPr>
        <w:rFonts w:ascii="Wingdings" w:hAnsi="Wingdings" w:hint="default"/>
      </w:rPr>
    </w:lvl>
  </w:abstractNum>
  <w:abstractNum w:abstractNumId="25" w15:restartNumberingAfterBreak="0">
    <w:nsid w:val="77C75FDB"/>
    <w:multiLevelType w:val="multilevel"/>
    <w:tmpl w:val="3B2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017F9"/>
    <w:multiLevelType w:val="hybridMultilevel"/>
    <w:tmpl w:val="6B10A388"/>
    <w:lvl w:ilvl="0" w:tplc="3686FF94">
      <w:start w:val="3"/>
      <w:numFmt w:val="bullet"/>
      <w:lvlText w:val="-"/>
      <w:lvlJc w:val="left"/>
      <w:pPr>
        <w:ind w:left="576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num w:numId="1" w16cid:durableId="1474980173">
    <w:abstractNumId w:val="14"/>
  </w:num>
  <w:num w:numId="2" w16cid:durableId="1884755265">
    <w:abstractNumId w:val="11"/>
  </w:num>
  <w:num w:numId="3" w16cid:durableId="940649596">
    <w:abstractNumId w:val="4"/>
  </w:num>
  <w:num w:numId="4" w16cid:durableId="512568674">
    <w:abstractNumId w:val="26"/>
  </w:num>
  <w:num w:numId="5" w16cid:durableId="205920986">
    <w:abstractNumId w:val="9"/>
  </w:num>
  <w:num w:numId="6" w16cid:durableId="1131829982">
    <w:abstractNumId w:val="7"/>
  </w:num>
  <w:num w:numId="7" w16cid:durableId="604654613">
    <w:abstractNumId w:val="2"/>
  </w:num>
  <w:num w:numId="8" w16cid:durableId="962003978">
    <w:abstractNumId w:val="25"/>
  </w:num>
  <w:num w:numId="9" w16cid:durableId="127287549">
    <w:abstractNumId w:val="21"/>
  </w:num>
  <w:num w:numId="10" w16cid:durableId="690499285">
    <w:abstractNumId w:val="13"/>
  </w:num>
  <w:num w:numId="11" w16cid:durableId="1136679549">
    <w:abstractNumId w:val="24"/>
  </w:num>
  <w:num w:numId="12" w16cid:durableId="1648438050">
    <w:abstractNumId w:val="12"/>
  </w:num>
  <w:num w:numId="13" w16cid:durableId="95560729">
    <w:abstractNumId w:val="0"/>
  </w:num>
  <w:num w:numId="14" w16cid:durableId="1643463255">
    <w:abstractNumId w:val="10"/>
  </w:num>
  <w:num w:numId="15" w16cid:durableId="326979077">
    <w:abstractNumId w:val="8"/>
  </w:num>
  <w:num w:numId="16" w16cid:durableId="78256425">
    <w:abstractNumId w:val="16"/>
  </w:num>
  <w:num w:numId="17" w16cid:durableId="947392989">
    <w:abstractNumId w:val="15"/>
  </w:num>
  <w:num w:numId="18" w16cid:durableId="345905341">
    <w:abstractNumId w:val="19"/>
  </w:num>
  <w:num w:numId="19" w16cid:durableId="1656950298">
    <w:abstractNumId w:val="20"/>
  </w:num>
  <w:num w:numId="20" w16cid:durableId="1891653267">
    <w:abstractNumId w:val="1"/>
  </w:num>
  <w:num w:numId="21" w16cid:durableId="39280591">
    <w:abstractNumId w:val="18"/>
  </w:num>
  <w:num w:numId="22" w16cid:durableId="2032107302">
    <w:abstractNumId w:val="6"/>
  </w:num>
  <w:num w:numId="23" w16cid:durableId="1527253668">
    <w:abstractNumId w:val="3"/>
  </w:num>
  <w:num w:numId="24" w16cid:durableId="744379601">
    <w:abstractNumId w:val="5"/>
  </w:num>
  <w:num w:numId="25" w16cid:durableId="2110614957">
    <w:abstractNumId w:val="22"/>
  </w:num>
  <w:num w:numId="26" w16cid:durableId="1115949218">
    <w:abstractNumId w:val="17"/>
  </w:num>
  <w:num w:numId="27" w16cid:durableId="15701120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87"/>
    <w:rsid w:val="000445BA"/>
    <w:rsid w:val="000647AE"/>
    <w:rsid w:val="00066646"/>
    <w:rsid w:val="00076AF2"/>
    <w:rsid w:val="00087D42"/>
    <w:rsid w:val="000970F0"/>
    <w:rsid w:val="000A3BDC"/>
    <w:rsid w:val="000A7D8E"/>
    <w:rsid w:val="000B7666"/>
    <w:rsid w:val="000E0E5B"/>
    <w:rsid w:val="000E52E8"/>
    <w:rsid w:val="000F37F5"/>
    <w:rsid w:val="000F6649"/>
    <w:rsid w:val="001040FB"/>
    <w:rsid w:val="00105704"/>
    <w:rsid w:val="00112568"/>
    <w:rsid w:val="00131E8D"/>
    <w:rsid w:val="00135790"/>
    <w:rsid w:val="00151B2F"/>
    <w:rsid w:val="001825A1"/>
    <w:rsid w:val="001840C9"/>
    <w:rsid w:val="001953BF"/>
    <w:rsid w:val="00195B76"/>
    <w:rsid w:val="001C543A"/>
    <w:rsid w:val="001C69AC"/>
    <w:rsid w:val="001E5727"/>
    <w:rsid w:val="001E6C2F"/>
    <w:rsid w:val="001F7EB0"/>
    <w:rsid w:val="00280D27"/>
    <w:rsid w:val="00287B19"/>
    <w:rsid w:val="00297FF5"/>
    <w:rsid w:val="002B3388"/>
    <w:rsid w:val="002D5D48"/>
    <w:rsid w:val="002F3852"/>
    <w:rsid w:val="002F58CB"/>
    <w:rsid w:val="00305E7A"/>
    <w:rsid w:val="00305F40"/>
    <w:rsid w:val="003309C7"/>
    <w:rsid w:val="0033135F"/>
    <w:rsid w:val="0035599B"/>
    <w:rsid w:val="00367822"/>
    <w:rsid w:val="00371256"/>
    <w:rsid w:val="003A7AC0"/>
    <w:rsid w:val="003C16F7"/>
    <w:rsid w:val="00403149"/>
    <w:rsid w:val="00420FF3"/>
    <w:rsid w:val="00422E4C"/>
    <w:rsid w:val="00442ED5"/>
    <w:rsid w:val="004639EF"/>
    <w:rsid w:val="004731C0"/>
    <w:rsid w:val="00475873"/>
    <w:rsid w:val="004A0688"/>
    <w:rsid w:val="004A0F39"/>
    <w:rsid w:val="004A7A9D"/>
    <w:rsid w:val="004C7D45"/>
    <w:rsid w:val="004D4282"/>
    <w:rsid w:val="00555D21"/>
    <w:rsid w:val="0059076B"/>
    <w:rsid w:val="00591210"/>
    <w:rsid w:val="005B58A4"/>
    <w:rsid w:val="0061487E"/>
    <w:rsid w:val="0061730B"/>
    <w:rsid w:val="00624ACF"/>
    <w:rsid w:val="00642941"/>
    <w:rsid w:val="00645FBA"/>
    <w:rsid w:val="0065135C"/>
    <w:rsid w:val="0065500D"/>
    <w:rsid w:val="00655D13"/>
    <w:rsid w:val="006769D0"/>
    <w:rsid w:val="00695EA6"/>
    <w:rsid w:val="006972CB"/>
    <w:rsid w:val="006C5E2B"/>
    <w:rsid w:val="006C64B7"/>
    <w:rsid w:val="006D03FE"/>
    <w:rsid w:val="006E21C1"/>
    <w:rsid w:val="006F366B"/>
    <w:rsid w:val="00706754"/>
    <w:rsid w:val="007220A3"/>
    <w:rsid w:val="00726518"/>
    <w:rsid w:val="00727031"/>
    <w:rsid w:val="00727A29"/>
    <w:rsid w:val="00731182"/>
    <w:rsid w:val="007361BB"/>
    <w:rsid w:val="00752C12"/>
    <w:rsid w:val="00755ADE"/>
    <w:rsid w:val="0077766B"/>
    <w:rsid w:val="007A6CA8"/>
    <w:rsid w:val="0080729D"/>
    <w:rsid w:val="00811E6E"/>
    <w:rsid w:val="00815902"/>
    <w:rsid w:val="00817C2C"/>
    <w:rsid w:val="00832693"/>
    <w:rsid w:val="008651F5"/>
    <w:rsid w:val="00895C87"/>
    <w:rsid w:val="008B7356"/>
    <w:rsid w:val="008C2EF6"/>
    <w:rsid w:val="008C2F4F"/>
    <w:rsid w:val="008D753F"/>
    <w:rsid w:val="008D7EEA"/>
    <w:rsid w:val="008E12DA"/>
    <w:rsid w:val="008F597A"/>
    <w:rsid w:val="008F7A70"/>
    <w:rsid w:val="00900B39"/>
    <w:rsid w:val="00900B87"/>
    <w:rsid w:val="00922106"/>
    <w:rsid w:val="00930F94"/>
    <w:rsid w:val="00933844"/>
    <w:rsid w:val="0095128F"/>
    <w:rsid w:val="009C0287"/>
    <w:rsid w:val="009D1690"/>
    <w:rsid w:val="009D1CD5"/>
    <w:rsid w:val="009D2AAF"/>
    <w:rsid w:val="009D4CD9"/>
    <w:rsid w:val="009E7991"/>
    <w:rsid w:val="009E7EB6"/>
    <w:rsid w:val="00A069DC"/>
    <w:rsid w:val="00A1087F"/>
    <w:rsid w:val="00A22FEC"/>
    <w:rsid w:val="00A248B8"/>
    <w:rsid w:val="00A33586"/>
    <w:rsid w:val="00A4269F"/>
    <w:rsid w:val="00A54004"/>
    <w:rsid w:val="00A702D2"/>
    <w:rsid w:val="00A938AF"/>
    <w:rsid w:val="00A94155"/>
    <w:rsid w:val="00AA368A"/>
    <w:rsid w:val="00AB66B8"/>
    <w:rsid w:val="00AF50DC"/>
    <w:rsid w:val="00AF5E71"/>
    <w:rsid w:val="00B0246E"/>
    <w:rsid w:val="00B27945"/>
    <w:rsid w:val="00B34707"/>
    <w:rsid w:val="00B40B0C"/>
    <w:rsid w:val="00B66892"/>
    <w:rsid w:val="00B67381"/>
    <w:rsid w:val="00B77617"/>
    <w:rsid w:val="00B77A3B"/>
    <w:rsid w:val="00B77DD2"/>
    <w:rsid w:val="00B84F40"/>
    <w:rsid w:val="00B86119"/>
    <w:rsid w:val="00BB4240"/>
    <w:rsid w:val="00C155FB"/>
    <w:rsid w:val="00C2172E"/>
    <w:rsid w:val="00C332E2"/>
    <w:rsid w:val="00C4074D"/>
    <w:rsid w:val="00C64ED2"/>
    <w:rsid w:val="00C67B39"/>
    <w:rsid w:val="00C701EE"/>
    <w:rsid w:val="00C82317"/>
    <w:rsid w:val="00CE6F14"/>
    <w:rsid w:val="00D01F55"/>
    <w:rsid w:val="00D505F0"/>
    <w:rsid w:val="00D52B25"/>
    <w:rsid w:val="00D53A57"/>
    <w:rsid w:val="00D56215"/>
    <w:rsid w:val="00D744F2"/>
    <w:rsid w:val="00DA1681"/>
    <w:rsid w:val="00DC1C16"/>
    <w:rsid w:val="00DD2DDA"/>
    <w:rsid w:val="00DE5460"/>
    <w:rsid w:val="00E442C0"/>
    <w:rsid w:val="00E50FEB"/>
    <w:rsid w:val="00E738A1"/>
    <w:rsid w:val="00E854B7"/>
    <w:rsid w:val="00EC556B"/>
    <w:rsid w:val="00EF4A50"/>
    <w:rsid w:val="00EF7423"/>
    <w:rsid w:val="00F02248"/>
    <w:rsid w:val="00F055A3"/>
    <w:rsid w:val="00F14433"/>
    <w:rsid w:val="00F1478A"/>
    <w:rsid w:val="00F20653"/>
    <w:rsid w:val="00F30132"/>
    <w:rsid w:val="00F45F3A"/>
    <w:rsid w:val="00F658B7"/>
    <w:rsid w:val="00F6729A"/>
    <w:rsid w:val="00F67BD1"/>
    <w:rsid w:val="00F73187"/>
    <w:rsid w:val="00F83C77"/>
    <w:rsid w:val="00F85675"/>
    <w:rsid w:val="00F92176"/>
    <w:rsid w:val="00FB1046"/>
    <w:rsid w:val="00FB4329"/>
    <w:rsid w:val="00FC002B"/>
    <w:rsid w:val="00FF328A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17B8"/>
  <w15:chartTrackingRefBased/>
  <w15:docId w15:val="{6D59042F-AB89-4C32-BBBE-5D3A85E2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2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1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1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5704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5621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21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21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2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21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21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215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94155"/>
    <w:pPr>
      <w:spacing w:before="100" w:beforeAutospacing="1" w:after="100" w:afterAutospacing="1" w:line="240" w:lineRule="auto"/>
    </w:pPr>
    <w:rPr>
      <w:rFonts w:ascii="Gulim" w:eastAsia="Gulim" w:hAnsi="Gulim" w:cs="Gulim"/>
      <w:kern w:val="0"/>
      <w:lang w:eastAsia="ko-K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4155"/>
    <w:rPr>
      <w:rFonts w:ascii="GulimChe" w:eastAsia="GulimChe" w:hAnsi="GulimChe" w:cs="GulimChe"/>
      <w:sz w:val="24"/>
      <w:szCs w:val="24"/>
    </w:rPr>
  </w:style>
  <w:style w:type="character" w:styleId="Strong">
    <w:name w:val="Strong"/>
    <w:basedOn w:val="DefaultParagraphFont"/>
    <w:uiPriority w:val="22"/>
    <w:qFormat/>
    <w:rsid w:val="00A94155"/>
    <w:rPr>
      <w:b/>
      <w:bCs/>
    </w:rPr>
  </w:style>
  <w:style w:type="paragraph" w:customStyle="1" w:styleId="a">
    <w:name w:val="바탕글"/>
    <w:basedOn w:val="Normal"/>
    <w:rsid w:val="00A702D2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Gulim" w:hAnsi="Gulim" w:cs="Gulim"/>
      <w:color w:val="000000"/>
      <w:kern w:val="0"/>
      <w:sz w:val="20"/>
      <w:szCs w:val="20"/>
      <w:lang w:eastAsia="ko-KR"/>
      <w14:ligatures w14:val="none"/>
    </w:rPr>
  </w:style>
  <w:style w:type="paragraph" w:customStyle="1" w:styleId="MS">
    <w:name w:val="MS바탕글"/>
    <w:basedOn w:val="Normal"/>
    <w:rsid w:val="00A702D2"/>
    <w:pPr>
      <w:autoSpaceDE w:val="0"/>
      <w:autoSpaceDN w:val="0"/>
      <w:spacing w:line="273" w:lineRule="auto"/>
      <w:textAlignment w:val="baseline"/>
    </w:pPr>
    <w:rPr>
      <w:rFonts w:ascii="Aptos" w:eastAsia="Gulim" w:hAnsi="Gulim" w:cs="Gulim"/>
      <w:color w:val="000000"/>
      <w:kern w:val="0"/>
      <w:lang w:eastAsia="ko-KR"/>
      <w14:ligatures w14:val="none"/>
    </w:rPr>
  </w:style>
  <w:style w:type="table" w:styleId="TableGrid">
    <w:name w:val="Table Grid"/>
    <w:basedOn w:val="TableNormal"/>
    <w:uiPriority w:val="39"/>
    <w:rsid w:val="00A33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335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l65">
    <w:name w:val="xl65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66">
    <w:name w:val="xl66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67">
    <w:name w:val="xl67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70">
    <w:name w:val="xl70"/>
    <w:basedOn w:val="Normal"/>
    <w:rsid w:val="00F02248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한컴바탕" w:eastAsia="Gulim" w:hAnsi="Gulim" w:cs="Gulim"/>
      <w:color w:val="000000"/>
      <w:kern w:val="0"/>
      <w:sz w:val="20"/>
      <w:szCs w:val="20"/>
      <w:lang w:eastAsia="ko-KR"/>
      <w14:ligatures w14:val="none"/>
    </w:rPr>
  </w:style>
  <w:style w:type="paragraph" w:customStyle="1" w:styleId="xl71">
    <w:name w:val="xl71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68">
    <w:name w:val="xl68"/>
    <w:basedOn w:val="Normal"/>
    <w:rsid w:val="00F02248"/>
    <w:pPr>
      <w:widowControl w:val="0"/>
      <w:autoSpaceDE w:val="0"/>
      <w:autoSpaceDN w:val="0"/>
      <w:spacing w:after="0" w:line="240" w:lineRule="auto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character" w:styleId="Emphasis">
    <w:name w:val="Emphasis"/>
    <w:basedOn w:val="DefaultParagraphFont"/>
    <w:uiPriority w:val="20"/>
    <w:qFormat/>
    <w:rsid w:val="00F67BD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E1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2DA"/>
  </w:style>
  <w:style w:type="paragraph" w:styleId="Footer">
    <w:name w:val="footer"/>
    <w:basedOn w:val="Normal"/>
    <w:link w:val="FooterChar"/>
    <w:uiPriority w:val="99"/>
    <w:unhideWhenUsed/>
    <w:rsid w:val="008E1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2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transit.dot.gov/ntd/ntd-data" TargetMode="External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hyperlink" Target="https://www.transit.dot.gov/ntd/data-product/2023-annual-database-revenue-vehicle-inventory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hyperlink" Target="https://virginia.box.com/s/irjud9jhn28x5w6kq0gjz1ytm484wu74" TargetMode="External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7c050e-656f-4a5d-b04a-1ef0cb6cbdb7">
      <Terms xmlns="http://schemas.microsoft.com/office/infopath/2007/PartnerControls"/>
    </lcf76f155ced4ddcb4097134ff3c332f>
    <TaxCatchAll xmlns="275986ff-652a-4b0d-97e3-ba88febbc6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9F93569CE05147B21C5A18A2874FDD" ma:contentTypeVersion="16" ma:contentTypeDescription="Create a new document." ma:contentTypeScope="" ma:versionID="e7f44228ede48983c339bee6c7cf26c9">
  <xsd:schema xmlns:xsd="http://www.w3.org/2001/XMLSchema" xmlns:xs="http://www.w3.org/2001/XMLSchema" xmlns:p="http://schemas.microsoft.com/office/2006/metadata/properties" xmlns:ns2="4a7c050e-656f-4a5d-b04a-1ef0cb6cbdb7" xmlns:ns3="275986ff-652a-4b0d-97e3-ba88febbc6e8" targetNamespace="http://schemas.microsoft.com/office/2006/metadata/properties" ma:root="true" ma:fieldsID="6797cb0ccdc9d3e06dff4a172cf87ae5" ns2:_="" ns3:_="">
    <xsd:import namespace="4a7c050e-656f-4a5d-b04a-1ef0cb6cbdb7"/>
    <xsd:import namespace="275986ff-652a-4b0d-97e3-ba88febbc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c050e-656f-4a5d-b04a-1ef0cb6cb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920e099-540f-4e49-b54d-0e500676cc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986ff-652a-4b0d-97e3-ba88febbc6e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b85564-38a9-45f8-aac8-57e03b1293f8}" ma:internalName="TaxCatchAll" ma:showField="CatchAllData" ma:web="275986ff-652a-4b0d-97e3-ba88febbc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F7A19B-129C-4E73-AA11-58DB868A60D6}">
  <ds:schemaRefs>
    <ds:schemaRef ds:uri="http://schemas.microsoft.com/office/2006/metadata/properties"/>
    <ds:schemaRef ds:uri="http://schemas.microsoft.com/office/infopath/2007/PartnerControls"/>
    <ds:schemaRef ds:uri="4a7c050e-656f-4a5d-b04a-1ef0cb6cbdb7"/>
    <ds:schemaRef ds:uri="275986ff-652a-4b0d-97e3-ba88febbc6e8"/>
  </ds:schemaRefs>
</ds:datastoreItem>
</file>

<file path=customXml/itemProps2.xml><?xml version="1.0" encoding="utf-8"?>
<ds:datastoreItem xmlns:ds="http://schemas.openxmlformats.org/officeDocument/2006/customXml" ds:itemID="{D283734C-7EB9-4016-9286-26B5401254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46175E-5E6C-411B-B856-536CE996A9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8E1A87-C1CD-43E4-AD9E-64AF020434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7c050e-656f-4a5d-b04a-1ef0cb6cbdb7"/>
    <ds:schemaRef ds:uri="275986ff-652a-4b0d-97e3-ba88febbc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12</Pages>
  <Words>2587</Words>
  <Characters>14748</Characters>
  <Application>Microsoft Office Word</Application>
  <DocSecurity>0</DocSecurity>
  <Lines>122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VITA</Company>
  <LinksUpToDate>false</LinksUpToDate>
  <CharactersWithSpaces>17301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John S. (VDOT)</dc:creator>
  <cp:keywords/>
  <dc:description/>
  <cp:lastModifiedBy>Miller, John S. (VDOT)</cp:lastModifiedBy>
  <cp:revision>117</cp:revision>
  <dcterms:created xsi:type="dcterms:W3CDTF">2025-06-03T18:31:00Z</dcterms:created>
  <dcterms:modified xsi:type="dcterms:W3CDTF">2026-05-22T20:51:00Z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0x010100649F93569CE05147B21C5A18A2874FDD</vt:lpwstr>
  </property>
  <property fmtid="{D5CDD505-2E9C-101B-9397-08002B2CF9AE}" pid="3" name="MediaServiceImageTags">
    <vt:lpwstr/>
  </property>
</Properties>
</file>