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66BD6AFB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0BBE1473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16233D85" w:rsidR="0017253A" w:rsidRDefault="0017253A" w:rsidP="00CD595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CD5952" w:rsidRPr="00CD5952">
        <w:rPr>
          <w:rFonts w:ascii="Verdana" w:hAnsi="Verdana"/>
          <w:b/>
        </w:rPr>
        <w:t>Ritabrata</w:t>
      </w:r>
      <w:proofErr w:type="spellEnd"/>
      <w:r w:rsidR="00CD5952" w:rsidRPr="00CD5952">
        <w:rPr>
          <w:rFonts w:ascii="Verdana" w:hAnsi="Verdana"/>
          <w:b/>
        </w:rPr>
        <w:t xml:space="preserve"> Bhattacharyya</w:t>
      </w:r>
    </w:p>
    <w:p w14:paraId="60FBE491" w14:textId="77777777" w:rsidR="00CD5952" w:rsidRDefault="00CD5952" w:rsidP="00CD5952">
      <w:pPr>
        <w:jc w:val="center"/>
        <w:rPr>
          <w:rFonts w:ascii="Verdana" w:hAnsi="Verdana"/>
          <w:b/>
        </w:rPr>
      </w:pP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51E719CB" w:rsidR="0017253A" w:rsidRDefault="00CD5952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Alpha Design I</w:t>
      </w:r>
      <w:r w:rsidR="00A87B2C">
        <w:rPr>
          <w:rFonts w:ascii="Verdana" w:hAnsi="Verdana"/>
          <w:b/>
        </w:rPr>
        <w:t>I</w:t>
      </w:r>
    </w:p>
    <w:p w14:paraId="5351EFA6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AF2B738" w14:textId="441230EA" w:rsidR="00A87B2C" w:rsidRDefault="00A87B2C" w:rsidP="00A87B2C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Introduction: Spyder PEP8 checker is truly a time saver, as I discovered reading the Piazza forum</w:t>
      </w:r>
      <w:r>
        <w:rPr>
          <w:rFonts w:ascii="Verdana" w:hAnsi="Verdana"/>
        </w:rPr>
        <w:t xml:space="preserve"> in Python 2</w:t>
      </w:r>
      <w:r>
        <w:rPr>
          <w:rFonts w:ascii="Verdana" w:hAnsi="Verdana"/>
        </w:rPr>
        <w:t xml:space="preserve">. So, I have used it again for </w:t>
      </w:r>
      <w:r>
        <w:rPr>
          <w:rFonts w:ascii="Verdana" w:hAnsi="Verdana"/>
        </w:rPr>
        <w:t>all classes and this Project I from Alpha Design II. I tried my best to avoid using modular code.</w:t>
      </w:r>
    </w:p>
    <w:p w14:paraId="6635F6B6" w14:textId="77777777" w:rsidR="00A87B2C" w:rsidRDefault="00A87B2C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42506922" w14:textId="6A43AEA4" w:rsidR="003464C2" w:rsidRDefault="00CD595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Project: Risk-Adjusted Performance of Value Metrics</w:t>
      </w:r>
    </w:p>
    <w:p w14:paraId="640DDACA" w14:textId="14A1F1FD" w:rsidR="00CD5952" w:rsidRPr="00EF2420" w:rsidRDefault="00CD5952" w:rsidP="00CD5952">
      <w:pPr>
        <w:numPr>
          <w:ilvl w:val="3"/>
          <w:numId w:val="3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Select a universe of 100 stocks spread across different industry verticals – information technology, utilities, banking and financial services, midcaps, large caps etc.</w:t>
      </w:r>
    </w:p>
    <w:p w14:paraId="263E3772" w14:textId="097482E6" w:rsidR="005D1832" w:rsidRPr="00A87B2C" w:rsidRDefault="005D1832" w:rsidP="00EF2420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000000"/>
          <w:szCs w:val="21"/>
          <w:lang w:eastAsia="en-US"/>
        </w:rPr>
      </w:pPr>
      <w:r w:rsidRPr="00A87B2C">
        <w:rPr>
          <w:rFonts w:eastAsia="Times New Roman" w:cstheme="minorHAnsi"/>
          <w:color w:val="000000"/>
          <w:szCs w:val="21"/>
          <w:lang w:eastAsia="en-US"/>
        </w:rPr>
        <w:t>This is the list of stocks that we analyze in our project. I defined it outside of any function as global variable as I did with the fundamental metrics that will be used</w:t>
      </w:r>
      <w:r w:rsidR="00A87B2C">
        <w:rPr>
          <w:rFonts w:eastAsia="Times New Roman" w:cstheme="minorHAnsi"/>
          <w:color w:val="000000"/>
          <w:szCs w:val="21"/>
          <w:lang w:eastAsia="en-US"/>
        </w:rPr>
        <w:t xml:space="preserve"> in other functions</w:t>
      </w:r>
      <w:r w:rsidRPr="00A87B2C">
        <w:rPr>
          <w:rFonts w:eastAsia="Times New Roman" w:cstheme="minorHAnsi"/>
          <w:color w:val="000000"/>
          <w:szCs w:val="21"/>
          <w:lang w:eastAsia="en-US"/>
        </w:rPr>
        <w:t>.</w:t>
      </w:r>
    </w:p>
    <w:p w14:paraId="7EE65746" w14:textId="55CE6448" w:rsidR="005D1832" w:rsidRDefault="005D1832" w:rsidP="00EF2420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02202B78" wp14:editId="273039C4">
            <wp:extent cx="55816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F6DE" w14:textId="726F2DD4" w:rsidR="00A87B2C" w:rsidRPr="00CD5952" w:rsidRDefault="00A87B2C" w:rsidP="00EF2420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2E3E147B" wp14:editId="1EA46CE8">
            <wp:extent cx="38862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6B87" w14:textId="77777777" w:rsidR="00CD5952" w:rsidRPr="00CD5952" w:rsidRDefault="00CD5952" w:rsidP="00CD5952">
      <w:pPr>
        <w:numPr>
          <w:ilvl w:val="3"/>
          <w:numId w:val="3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Download previous year’s balance sheets for all and calculate the following metrics:</w:t>
      </w:r>
    </w:p>
    <w:p w14:paraId="531CBBFC" w14:textId="77777777" w:rsidR="00CD5952" w:rsidRPr="00CD5952" w:rsidRDefault="00CD5952" w:rsidP="00CD5952">
      <w:pPr>
        <w:numPr>
          <w:ilvl w:val="6"/>
          <w:numId w:val="32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lastRenderedPageBreak/>
        <w:t>Earnings Yield</w:t>
      </w:r>
    </w:p>
    <w:p w14:paraId="10649742" w14:textId="77777777" w:rsidR="00CD5952" w:rsidRPr="00CD5952" w:rsidRDefault="00CD5952" w:rsidP="00CD5952">
      <w:pPr>
        <w:numPr>
          <w:ilvl w:val="6"/>
          <w:numId w:val="32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EBITA</w:t>
      </w:r>
    </w:p>
    <w:p w14:paraId="7E0B67E2" w14:textId="77777777" w:rsidR="00CD5952" w:rsidRPr="00CD5952" w:rsidRDefault="00CD5952" w:rsidP="00CD5952">
      <w:pPr>
        <w:numPr>
          <w:ilvl w:val="6"/>
          <w:numId w:val="32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Free cash flow yield</w:t>
      </w:r>
    </w:p>
    <w:p w14:paraId="169D500D" w14:textId="77777777" w:rsidR="00CD5952" w:rsidRPr="00CD5952" w:rsidRDefault="00CD5952" w:rsidP="00CD5952">
      <w:pPr>
        <w:numPr>
          <w:ilvl w:val="6"/>
          <w:numId w:val="32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Return on Capital Employed</w:t>
      </w:r>
    </w:p>
    <w:p w14:paraId="2C14BB72" w14:textId="014E7F08" w:rsidR="00CD5952" w:rsidRPr="005D1832" w:rsidRDefault="00CD5952" w:rsidP="00CD5952">
      <w:pPr>
        <w:numPr>
          <w:ilvl w:val="6"/>
          <w:numId w:val="32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Book to Market</w:t>
      </w:r>
    </w:p>
    <w:p w14:paraId="3B6C12D3" w14:textId="3C1AF5FB" w:rsidR="005D1832" w:rsidRDefault="005D1832" w:rsidP="005D1832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</w:p>
    <w:p w14:paraId="715B6E81" w14:textId="01832513" w:rsidR="005D1832" w:rsidRPr="00A87B2C" w:rsidRDefault="005D1832" w:rsidP="005D1832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000000"/>
          <w:szCs w:val="21"/>
          <w:lang w:eastAsia="en-US"/>
        </w:rPr>
      </w:pPr>
      <w:r w:rsidRPr="00A87B2C">
        <w:rPr>
          <w:rFonts w:eastAsia="Times New Roman" w:cstheme="minorHAnsi"/>
          <w:color w:val="000000"/>
          <w:szCs w:val="21"/>
          <w:lang w:eastAsia="en-US"/>
        </w:rPr>
        <w:t xml:space="preserve">I downloaded the data from </w:t>
      </w:r>
      <w:proofErr w:type="spellStart"/>
      <w:r w:rsidRPr="00A87B2C">
        <w:rPr>
          <w:rFonts w:eastAsia="Times New Roman" w:cstheme="minorHAnsi"/>
          <w:color w:val="000000"/>
          <w:szCs w:val="21"/>
          <w:lang w:eastAsia="en-US"/>
        </w:rPr>
        <w:t>finviz</w:t>
      </w:r>
      <w:proofErr w:type="spellEnd"/>
      <w:r w:rsidRPr="00A87B2C">
        <w:rPr>
          <w:rFonts w:eastAsia="Times New Roman" w:cstheme="minorHAnsi"/>
          <w:color w:val="000000"/>
          <w:szCs w:val="21"/>
          <w:lang w:eastAsia="en-US"/>
        </w:rPr>
        <w:t>.</w:t>
      </w:r>
      <w:r w:rsidR="00C7429D" w:rsidRPr="00A87B2C">
        <w:rPr>
          <w:rFonts w:eastAsia="Times New Roman" w:cstheme="minorHAnsi"/>
          <w:color w:val="000000"/>
          <w:szCs w:val="21"/>
          <w:lang w:eastAsia="en-US"/>
        </w:rPr>
        <w:t xml:space="preserve"> I used P/E for Earning Yield, EPS for EBITA, P/FCF for Free Cash Flow Yield, ROI for Return on Capital Employed (</w:t>
      </w:r>
      <w:proofErr w:type="spellStart"/>
      <w:r w:rsidR="00C7429D" w:rsidRPr="00A87B2C">
        <w:rPr>
          <w:rFonts w:eastAsia="Times New Roman" w:cstheme="minorHAnsi"/>
          <w:color w:val="000000"/>
          <w:szCs w:val="21"/>
          <w:lang w:eastAsia="en-US"/>
        </w:rPr>
        <w:t>Finviz</w:t>
      </w:r>
      <w:proofErr w:type="spellEnd"/>
      <w:r w:rsidR="00C7429D" w:rsidRPr="00A87B2C">
        <w:rPr>
          <w:rFonts w:eastAsia="Times New Roman" w:cstheme="minorHAnsi"/>
          <w:color w:val="000000"/>
          <w:szCs w:val="21"/>
          <w:lang w:eastAsia="en-US"/>
        </w:rPr>
        <w:t xml:space="preserve"> did not have ROC) and P/B for Book to Market.</w:t>
      </w:r>
    </w:p>
    <w:p w14:paraId="1F31F5AA" w14:textId="43A7FAB6" w:rsidR="00C7429D" w:rsidRPr="00A87B2C" w:rsidRDefault="00C7429D" w:rsidP="005D1832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000000"/>
          <w:szCs w:val="21"/>
          <w:lang w:eastAsia="en-US"/>
        </w:rPr>
      </w:pPr>
      <w:r w:rsidRPr="00A87B2C">
        <w:rPr>
          <w:rFonts w:eastAsia="Times New Roman" w:cstheme="minorHAnsi"/>
          <w:color w:val="000000"/>
          <w:szCs w:val="21"/>
          <w:lang w:eastAsia="en-US"/>
        </w:rPr>
        <w:t>These were the functions used:</w:t>
      </w:r>
    </w:p>
    <w:p w14:paraId="19D7C57A" w14:textId="4DBAF35E" w:rsidR="00C7429D" w:rsidRDefault="00C7429D" w:rsidP="005D1832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2558C6C3" wp14:editId="59CDF849">
            <wp:extent cx="51435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37BD" w14:textId="6289FA51" w:rsidR="00C7429D" w:rsidRPr="00CD5952" w:rsidRDefault="00C7429D" w:rsidP="005D1832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  <w:t xml:space="preserve">The source for these functions is:  </w:t>
      </w:r>
      <w:hyperlink r:id="rId9" w:history="1">
        <w:r w:rsidRPr="00C7429D">
          <w:rPr>
            <w:rStyle w:val="Hyperlink"/>
            <w:rFonts w:ascii="Segoe UI" w:eastAsia="Times New Roman" w:hAnsi="Segoe UI" w:cs="Segoe UI"/>
            <w:sz w:val="21"/>
            <w:szCs w:val="21"/>
            <w:lang w:eastAsia="en-US"/>
          </w:rPr>
          <w:t>https://www.quantinsti.com/blog/quantitative-value-investing-strategy-python/</w:t>
        </w:r>
      </w:hyperlink>
    </w:p>
    <w:p w14:paraId="3267CB26" w14:textId="77777777" w:rsidR="00CD5952" w:rsidRPr="00CD5952" w:rsidRDefault="00CD5952" w:rsidP="00CD5952">
      <w:pPr>
        <w:numPr>
          <w:ilvl w:val="3"/>
          <w:numId w:val="33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Arrange stocks in deciles in according to the value of these metrics:</w:t>
      </w:r>
    </w:p>
    <w:p w14:paraId="52E93643" w14:textId="77777777" w:rsidR="00CD5952" w:rsidRPr="00CD5952" w:rsidRDefault="00CD5952" w:rsidP="00CD5952">
      <w:pPr>
        <w:numPr>
          <w:ilvl w:val="6"/>
          <w:numId w:val="34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the top decile being Glamour Stocks</w:t>
      </w:r>
    </w:p>
    <w:p w14:paraId="57D390CA" w14:textId="6254E238" w:rsidR="00CD5952" w:rsidRPr="00C7429D" w:rsidRDefault="00CD5952" w:rsidP="00CD5952">
      <w:pPr>
        <w:numPr>
          <w:ilvl w:val="6"/>
          <w:numId w:val="34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bottom Decile being Value Stocks.</w:t>
      </w:r>
    </w:p>
    <w:p w14:paraId="6D7774A7" w14:textId="3C6D7475" w:rsidR="00C7429D" w:rsidRPr="00A87B2C" w:rsidRDefault="00C7429D" w:rsidP="00C7429D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000000"/>
          <w:szCs w:val="21"/>
          <w:lang w:eastAsia="en-US"/>
        </w:rPr>
      </w:pPr>
      <w:r w:rsidRPr="00A87B2C">
        <w:rPr>
          <w:rFonts w:eastAsia="Times New Roman" w:cstheme="minorHAnsi"/>
          <w:color w:val="000000"/>
          <w:szCs w:val="21"/>
          <w:lang w:eastAsia="en-US"/>
        </w:rPr>
        <w:t>I arranged these stocks in the main function:</w:t>
      </w:r>
    </w:p>
    <w:p w14:paraId="441ECCB9" w14:textId="0E381829" w:rsidR="00C7429D" w:rsidRPr="00CD5952" w:rsidRDefault="00C7429D" w:rsidP="00C7429D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lastRenderedPageBreak/>
        <w:drawing>
          <wp:inline distT="0" distB="0" distL="0" distR="0" wp14:anchorId="19039ADD" wp14:editId="3A58CC14">
            <wp:extent cx="46005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7729" w14:textId="072D6727" w:rsidR="00CD5952" w:rsidRPr="00A87B2C" w:rsidRDefault="00CD5952" w:rsidP="00CD5952">
      <w:pPr>
        <w:numPr>
          <w:ilvl w:val="3"/>
          <w:numId w:val="35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00"/>
          <w:lang w:eastAsia="en-US"/>
        </w:rPr>
        <w:t>Choose only the Value decile stocks to proceed</w:t>
      </w: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 (you should roughly have 20 stocks in the value decile)</w:t>
      </w:r>
    </w:p>
    <w:p w14:paraId="73DAE781" w14:textId="3AD99957" w:rsidR="00A87B2C" w:rsidRDefault="00A87B2C" w:rsidP="00A87B2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000000"/>
          <w:szCs w:val="21"/>
          <w:lang w:eastAsia="en-US"/>
        </w:rPr>
      </w:pPr>
      <w:r w:rsidRPr="00A87B2C">
        <w:rPr>
          <w:rFonts w:eastAsia="Times New Roman" w:cstheme="minorHAnsi"/>
          <w:color w:val="000000"/>
          <w:szCs w:val="21"/>
          <w:lang w:eastAsia="en-US"/>
        </w:rPr>
        <w:t>I understand that the project only asked to proceed with the Value decile, but I have done also for the growth decile for comparison purposes</w:t>
      </w:r>
    </w:p>
    <w:p w14:paraId="48DC6975" w14:textId="33F22436" w:rsidR="00A87B2C" w:rsidRPr="00CD5952" w:rsidRDefault="00A87B2C" w:rsidP="00A87B2C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000000"/>
          <w:szCs w:val="21"/>
          <w:lang w:eastAsia="en-US"/>
        </w:rPr>
      </w:pPr>
      <w:r>
        <w:rPr>
          <w:noProof/>
        </w:rPr>
        <w:drawing>
          <wp:inline distT="0" distB="0" distL="0" distR="0" wp14:anchorId="6B640C6C" wp14:editId="783D7F25">
            <wp:extent cx="54292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61AB" w14:textId="77777777" w:rsidR="00CD5952" w:rsidRPr="00CD5952" w:rsidRDefault="00CD5952" w:rsidP="00CD5952">
      <w:pPr>
        <w:numPr>
          <w:ilvl w:val="3"/>
          <w:numId w:val="35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 xml:space="preserve">For the value decile stocks, calculate the following (from the time of publishing of last Annual report to date) </w:t>
      </w:r>
      <w:proofErr w:type="gramStart"/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risk  and</w:t>
      </w:r>
      <w:proofErr w:type="gramEnd"/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 xml:space="preserve"> return metrics</w:t>
      </w:r>
    </w:p>
    <w:p w14:paraId="420DCE0A" w14:textId="77777777" w:rsidR="00CD5952" w:rsidRPr="00CD5952" w:rsidRDefault="00CD5952" w:rsidP="00CD5952">
      <w:pPr>
        <w:numPr>
          <w:ilvl w:val="6"/>
          <w:numId w:val="36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lastRenderedPageBreak/>
        <w:t>CAGR</w:t>
      </w:r>
    </w:p>
    <w:p w14:paraId="26A62549" w14:textId="77777777" w:rsidR="00CD5952" w:rsidRPr="00CD5952" w:rsidRDefault="00CD5952" w:rsidP="00CD5952">
      <w:pPr>
        <w:numPr>
          <w:ilvl w:val="6"/>
          <w:numId w:val="36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Standard Deviation of Returns</w:t>
      </w:r>
    </w:p>
    <w:p w14:paraId="4EF11837" w14:textId="77777777" w:rsidR="00CD5952" w:rsidRPr="00CD5952" w:rsidRDefault="00CD5952" w:rsidP="00CD5952">
      <w:pPr>
        <w:numPr>
          <w:ilvl w:val="6"/>
          <w:numId w:val="36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3C3C3C"/>
          <w:sz w:val="21"/>
          <w:szCs w:val="21"/>
          <w:lang w:eastAsia="en-US"/>
        </w:rPr>
        <w:t>Downside Deviation of Returns</w:t>
      </w:r>
    </w:p>
    <w:p w14:paraId="123AE6C0" w14:textId="77777777" w:rsidR="00CD5952" w:rsidRPr="00CD5952" w:rsidRDefault="00CD5952" w:rsidP="00CD5952">
      <w:pPr>
        <w:numPr>
          <w:ilvl w:val="6"/>
          <w:numId w:val="36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Sharpe Ratio</w:t>
      </w:r>
    </w:p>
    <w:p w14:paraId="78B31562" w14:textId="77777777" w:rsidR="00CD5952" w:rsidRPr="00CD5952" w:rsidRDefault="00CD5952" w:rsidP="00CD5952">
      <w:pPr>
        <w:numPr>
          <w:ilvl w:val="6"/>
          <w:numId w:val="36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proofErr w:type="spellStart"/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Sortino</w:t>
      </w:r>
      <w:proofErr w:type="spellEnd"/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 xml:space="preserve"> Ratio (with MAR Set at 5%)</w:t>
      </w:r>
    </w:p>
    <w:p w14:paraId="0948554E" w14:textId="77777777" w:rsidR="00CD5952" w:rsidRPr="00CD5952" w:rsidRDefault="00CD5952" w:rsidP="00CD5952">
      <w:pPr>
        <w:numPr>
          <w:ilvl w:val="6"/>
          <w:numId w:val="36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Worst Drawdown</w:t>
      </w:r>
    </w:p>
    <w:p w14:paraId="36FD38D3" w14:textId="77777777" w:rsidR="00CD5952" w:rsidRPr="00CD5952" w:rsidRDefault="00CD5952" w:rsidP="00CD5952">
      <w:pPr>
        <w:numPr>
          <w:ilvl w:val="6"/>
          <w:numId w:val="36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Worst Moth Return</w:t>
      </w:r>
    </w:p>
    <w:p w14:paraId="2B79C5EE" w14:textId="77777777" w:rsidR="00CD5952" w:rsidRPr="00CD5952" w:rsidRDefault="00CD5952" w:rsidP="00CD5952">
      <w:pPr>
        <w:numPr>
          <w:ilvl w:val="6"/>
          <w:numId w:val="36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Best Month Return</w:t>
      </w:r>
    </w:p>
    <w:p w14:paraId="79AAF5AD" w14:textId="5BAB4046" w:rsidR="00CD5952" w:rsidRPr="005D1832" w:rsidRDefault="00CD5952" w:rsidP="00CD5952">
      <w:pPr>
        <w:numPr>
          <w:ilvl w:val="6"/>
          <w:numId w:val="36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000000"/>
          <w:sz w:val="21"/>
          <w:szCs w:val="21"/>
          <w:lang w:eastAsia="en-US"/>
        </w:rPr>
        <w:t>Profitable Months</w:t>
      </w:r>
    </w:p>
    <w:p w14:paraId="53CDAF8B" w14:textId="709EDE5B" w:rsidR="005D1832" w:rsidRDefault="005D1832" w:rsidP="005D1832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  <w:t>Excerpt from the Code for the KPIs:</w:t>
      </w:r>
    </w:p>
    <w:p w14:paraId="7B41628D" w14:textId="77777777" w:rsidR="003C43F4" w:rsidRDefault="003C43F4" w:rsidP="005D1832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</w:p>
    <w:p w14:paraId="105C4AE7" w14:textId="46F9E134" w:rsidR="005D1832" w:rsidRDefault="005D1832" w:rsidP="005D1832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>
        <w:rPr>
          <w:noProof/>
        </w:rPr>
        <w:lastRenderedPageBreak/>
        <w:drawing>
          <wp:inline distT="0" distB="0" distL="0" distR="0" wp14:anchorId="67FD73B8" wp14:editId="014D593A">
            <wp:extent cx="543877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673F" w14:textId="1CCBB4AF" w:rsidR="005D1832" w:rsidRPr="00CD5952" w:rsidRDefault="005D1832" w:rsidP="005D1832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</w:p>
    <w:p w14:paraId="75D57A45" w14:textId="77777777" w:rsidR="003C43F4" w:rsidRPr="003C43F4" w:rsidRDefault="00CD5952" w:rsidP="003C43F4">
      <w:pPr>
        <w:numPr>
          <w:ilvl w:val="4"/>
          <w:numId w:val="37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CD5952">
        <w:rPr>
          <w:rFonts w:ascii="Open Sans" w:eastAsia="Times New Roman" w:hAnsi="Open Sans" w:cs="Open Sans"/>
          <w:color w:val="3C3C3C"/>
          <w:sz w:val="21"/>
          <w:szCs w:val="21"/>
          <w:lang w:eastAsia="en-US"/>
        </w:rPr>
        <w:t>Tabulate the results and identify which value metrics provide the best risk adjusted measure of return. </w:t>
      </w:r>
    </w:p>
    <w:p w14:paraId="7228598A" w14:textId="003C9C4D" w:rsidR="005D1832" w:rsidRDefault="00A87B2C" w:rsidP="00493A49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7FD5717B" wp14:editId="3A6F6735">
            <wp:extent cx="5219700" cy="599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F86F" w14:textId="77777777" w:rsidR="003C43F4" w:rsidRDefault="003C43F4" w:rsidP="00493A49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p w14:paraId="3A9B1395" w14:textId="56748DAD" w:rsidR="003C43F4" w:rsidRDefault="003C43F4" w:rsidP="00493A49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506C0502" wp14:editId="5B08EB6D">
            <wp:extent cx="430530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FA47" w14:textId="60FB9895" w:rsidR="003C43F4" w:rsidRDefault="003C43F4" w:rsidP="00493A49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11780660" wp14:editId="44994506">
            <wp:extent cx="5238750" cy="551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87B0" w14:textId="440E7633" w:rsidR="003C43F4" w:rsidRDefault="003C43F4" w:rsidP="00493A49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The results were very interesting because the glamour stock outperformed BY FAR the value stocks. But this is not a surprise considering the period of study. 2017 and 2018 are being years that glamour stocks like FANGs are dominating. The value investors are still waiting for the JEDI return.</w:t>
      </w:r>
      <w:bookmarkStart w:id="0" w:name="_GoBack"/>
      <w:bookmarkEnd w:id="0"/>
    </w:p>
    <w:p w14:paraId="45315295" w14:textId="77777777" w:rsidR="005D1832" w:rsidRPr="00D86057" w:rsidRDefault="005D1832" w:rsidP="00493A49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sectPr w:rsidR="005D1832" w:rsidRPr="00D8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F59E6"/>
    <w:multiLevelType w:val="multilevel"/>
    <w:tmpl w:val="1FF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A555B"/>
    <w:multiLevelType w:val="multilevel"/>
    <w:tmpl w:val="8C3C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C7CE5"/>
    <w:multiLevelType w:val="multilevel"/>
    <w:tmpl w:val="6C7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70009"/>
    <w:multiLevelType w:val="multilevel"/>
    <w:tmpl w:val="EDC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4872BE"/>
    <w:multiLevelType w:val="hybridMultilevel"/>
    <w:tmpl w:val="2A3EDE1A"/>
    <w:lvl w:ilvl="0" w:tplc="A1326E76">
      <w:numFmt w:val="bullet"/>
      <w:lvlText w:val=""/>
      <w:lvlJc w:val="left"/>
      <w:pPr>
        <w:ind w:left="1481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12898"/>
    <w:multiLevelType w:val="multilevel"/>
    <w:tmpl w:val="15D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062816"/>
    <w:multiLevelType w:val="multilevel"/>
    <w:tmpl w:val="2C94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F9199C"/>
    <w:multiLevelType w:val="multilevel"/>
    <w:tmpl w:val="5E9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197119"/>
    <w:multiLevelType w:val="multilevel"/>
    <w:tmpl w:val="20D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396EF1"/>
    <w:multiLevelType w:val="multilevel"/>
    <w:tmpl w:val="CF40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72DA9"/>
    <w:multiLevelType w:val="multilevel"/>
    <w:tmpl w:val="CCF0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43202D"/>
    <w:multiLevelType w:val="multilevel"/>
    <w:tmpl w:val="4D24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972FB"/>
    <w:multiLevelType w:val="multilevel"/>
    <w:tmpl w:val="C59A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730D09"/>
    <w:multiLevelType w:val="multilevel"/>
    <w:tmpl w:val="8B9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C004A7"/>
    <w:multiLevelType w:val="multilevel"/>
    <w:tmpl w:val="704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53A86"/>
    <w:multiLevelType w:val="multilevel"/>
    <w:tmpl w:val="E65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3"/>
  </w:num>
  <w:num w:numId="3">
    <w:abstractNumId w:val="0"/>
  </w:num>
  <w:num w:numId="4">
    <w:abstractNumId w:val="19"/>
  </w:num>
  <w:num w:numId="5">
    <w:abstractNumId w:val="14"/>
  </w:num>
  <w:num w:numId="6">
    <w:abstractNumId w:val="26"/>
  </w:num>
  <w:num w:numId="7">
    <w:abstractNumId w:val="6"/>
  </w:num>
  <w:num w:numId="8">
    <w:abstractNumId w:val="9"/>
  </w:num>
  <w:num w:numId="9">
    <w:abstractNumId w:val="35"/>
  </w:num>
  <w:num w:numId="10">
    <w:abstractNumId w:val="20"/>
  </w:num>
  <w:num w:numId="11">
    <w:abstractNumId w:val="5"/>
  </w:num>
  <w:num w:numId="12">
    <w:abstractNumId w:val="16"/>
  </w:num>
  <w:num w:numId="13">
    <w:abstractNumId w:val="11"/>
  </w:num>
  <w:num w:numId="14">
    <w:abstractNumId w:val="28"/>
  </w:num>
  <w:num w:numId="15">
    <w:abstractNumId w:val="23"/>
  </w:num>
  <w:num w:numId="16">
    <w:abstractNumId w:val="2"/>
  </w:num>
  <w:num w:numId="17">
    <w:abstractNumId w:val="4"/>
  </w:num>
  <w:num w:numId="18">
    <w:abstractNumId w:val="1"/>
  </w:num>
  <w:num w:numId="19">
    <w:abstractNumId w:val="30"/>
  </w:num>
  <w:num w:numId="20">
    <w:abstractNumId w:val="25"/>
  </w:num>
  <w:num w:numId="21">
    <w:abstractNumId w:val="32"/>
  </w:num>
  <w:num w:numId="22">
    <w:abstractNumId w:val="10"/>
  </w:num>
  <w:num w:numId="23">
    <w:abstractNumId w:val="3"/>
  </w:num>
  <w:num w:numId="24">
    <w:abstractNumId w:val="34"/>
  </w:num>
  <w:num w:numId="25">
    <w:abstractNumId w:val="17"/>
  </w:num>
  <w:num w:numId="26">
    <w:abstractNumId w:val="24"/>
  </w:num>
  <w:num w:numId="27">
    <w:abstractNumId w:val="21"/>
  </w:num>
  <w:num w:numId="28">
    <w:abstractNumId w:val="12"/>
  </w:num>
  <w:num w:numId="29">
    <w:abstractNumId w:val="36"/>
  </w:num>
  <w:num w:numId="30">
    <w:abstractNumId w:val="15"/>
  </w:num>
  <w:num w:numId="31">
    <w:abstractNumId w:val="29"/>
  </w:num>
  <w:num w:numId="32">
    <w:abstractNumId w:val="31"/>
  </w:num>
  <w:num w:numId="33">
    <w:abstractNumId w:val="7"/>
  </w:num>
  <w:num w:numId="34">
    <w:abstractNumId w:val="18"/>
  </w:num>
  <w:num w:numId="35">
    <w:abstractNumId w:val="33"/>
  </w:num>
  <w:num w:numId="36">
    <w:abstractNumId w:val="8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33801"/>
    <w:rsid w:val="00053D10"/>
    <w:rsid w:val="00064B12"/>
    <w:rsid w:val="00067AB8"/>
    <w:rsid w:val="00094422"/>
    <w:rsid w:val="00096AB1"/>
    <w:rsid w:val="000A0AC7"/>
    <w:rsid w:val="000A283E"/>
    <w:rsid w:val="000A7E12"/>
    <w:rsid w:val="000C4FA8"/>
    <w:rsid w:val="000D14E2"/>
    <w:rsid w:val="000D7572"/>
    <w:rsid w:val="000F0D37"/>
    <w:rsid w:val="000F1E6F"/>
    <w:rsid w:val="00115AC7"/>
    <w:rsid w:val="00141363"/>
    <w:rsid w:val="00153BE4"/>
    <w:rsid w:val="00155252"/>
    <w:rsid w:val="0017253A"/>
    <w:rsid w:val="00181671"/>
    <w:rsid w:val="001A07FD"/>
    <w:rsid w:val="001D2347"/>
    <w:rsid w:val="001D3801"/>
    <w:rsid w:val="001E3744"/>
    <w:rsid w:val="001E4819"/>
    <w:rsid w:val="001E7F68"/>
    <w:rsid w:val="001F5D72"/>
    <w:rsid w:val="00202733"/>
    <w:rsid w:val="00206883"/>
    <w:rsid w:val="00213263"/>
    <w:rsid w:val="002231BA"/>
    <w:rsid w:val="00225372"/>
    <w:rsid w:val="00231463"/>
    <w:rsid w:val="00234148"/>
    <w:rsid w:val="00250B50"/>
    <w:rsid w:val="00254505"/>
    <w:rsid w:val="002609A0"/>
    <w:rsid w:val="0027271D"/>
    <w:rsid w:val="00293BE5"/>
    <w:rsid w:val="002A52AA"/>
    <w:rsid w:val="002C3FAF"/>
    <w:rsid w:val="003004DF"/>
    <w:rsid w:val="00302F59"/>
    <w:rsid w:val="00310A23"/>
    <w:rsid w:val="003154AA"/>
    <w:rsid w:val="003304A0"/>
    <w:rsid w:val="00334D55"/>
    <w:rsid w:val="00334E77"/>
    <w:rsid w:val="00336EFD"/>
    <w:rsid w:val="003464C2"/>
    <w:rsid w:val="00347EB1"/>
    <w:rsid w:val="0035409F"/>
    <w:rsid w:val="00381BF7"/>
    <w:rsid w:val="00383CED"/>
    <w:rsid w:val="003847B9"/>
    <w:rsid w:val="003C43F4"/>
    <w:rsid w:val="003D1999"/>
    <w:rsid w:val="003D5D58"/>
    <w:rsid w:val="003D7FD3"/>
    <w:rsid w:val="003E3484"/>
    <w:rsid w:val="003F458F"/>
    <w:rsid w:val="003F7008"/>
    <w:rsid w:val="004027B5"/>
    <w:rsid w:val="004419D6"/>
    <w:rsid w:val="00443BCC"/>
    <w:rsid w:val="00444D74"/>
    <w:rsid w:val="00446C54"/>
    <w:rsid w:val="00461120"/>
    <w:rsid w:val="004636DD"/>
    <w:rsid w:val="00464298"/>
    <w:rsid w:val="00467277"/>
    <w:rsid w:val="00471556"/>
    <w:rsid w:val="0047277F"/>
    <w:rsid w:val="004757D9"/>
    <w:rsid w:val="00477543"/>
    <w:rsid w:val="0048683B"/>
    <w:rsid w:val="00487F3A"/>
    <w:rsid w:val="00492B23"/>
    <w:rsid w:val="00493A49"/>
    <w:rsid w:val="004D12FD"/>
    <w:rsid w:val="004D421B"/>
    <w:rsid w:val="004E27C2"/>
    <w:rsid w:val="004E3C72"/>
    <w:rsid w:val="004F2D4E"/>
    <w:rsid w:val="00502C41"/>
    <w:rsid w:val="00502DB3"/>
    <w:rsid w:val="00523ECF"/>
    <w:rsid w:val="00525FAF"/>
    <w:rsid w:val="00530069"/>
    <w:rsid w:val="005349AF"/>
    <w:rsid w:val="00540D04"/>
    <w:rsid w:val="00544B19"/>
    <w:rsid w:val="00557161"/>
    <w:rsid w:val="00560277"/>
    <w:rsid w:val="005710D1"/>
    <w:rsid w:val="00574464"/>
    <w:rsid w:val="0059682E"/>
    <w:rsid w:val="005C59D6"/>
    <w:rsid w:val="005D1832"/>
    <w:rsid w:val="005F7037"/>
    <w:rsid w:val="00605140"/>
    <w:rsid w:val="006428F8"/>
    <w:rsid w:val="00643205"/>
    <w:rsid w:val="00651DE7"/>
    <w:rsid w:val="00663B45"/>
    <w:rsid w:val="006660B1"/>
    <w:rsid w:val="0067684A"/>
    <w:rsid w:val="00680B0A"/>
    <w:rsid w:val="006978C7"/>
    <w:rsid w:val="006A203C"/>
    <w:rsid w:val="006C03C8"/>
    <w:rsid w:val="006D1C52"/>
    <w:rsid w:val="006D2F3C"/>
    <w:rsid w:val="006E6E1B"/>
    <w:rsid w:val="006F3063"/>
    <w:rsid w:val="00727A4F"/>
    <w:rsid w:val="007370BF"/>
    <w:rsid w:val="007402C9"/>
    <w:rsid w:val="007452C7"/>
    <w:rsid w:val="007510B0"/>
    <w:rsid w:val="007654F6"/>
    <w:rsid w:val="00787C47"/>
    <w:rsid w:val="0079139B"/>
    <w:rsid w:val="00792B5C"/>
    <w:rsid w:val="007931C0"/>
    <w:rsid w:val="007C1637"/>
    <w:rsid w:val="007C297C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5F44"/>
    <w:rsid w:val="008A6CEB"/>
    <w:rsid w:val="008B2924"/>
    <w:rsid w:val="008C67BB"/>
    <w:rsid w:val="008D07F9"/>
    <w:rsid w:val="008F031A"/>
    <w:rsid w:val="00902704"/>
    <w:rsid w:val="00913864"/>
    <w:rsid w:val="00922A92"/>
    <w:rsid w:val="00924542"/>
    <w:rsid w:val="0093065A"/>
    <w:rsid w:val="00930D14"/>
    <w:rsid w:val="00930D35"/>
    <w:rsid w:val="00931B85"/>
    <w:rsid w:val="009727EC"/>
    <w:rsid w:val="009853A8"/>
    <w:rsid w:val="009A6E2D"/>
    <w:rsid w:val="009B0878"/>
    <w:rsid w:val="009B7B5D"/>
    <w:rsid w:val="009C73D3"/>
    <w:rsid w:val="009F1E36"/>
    <w:rsid w:val="00A13272"/>
    <w:rsid w:val="00A21DDA"/>
    <w:rsid w:val="00A2277F"/>
    <w:rsid w:val="00A5450A"/>
    <w:rsid w:val="00A554F8"/>
    <w:rsid w:val="00A618F1"/>
    <w:rsid w:val="00A667E6"/>
    <w:rsid w:val="00A669B0"/>
    <w:rsid w:val="00A7183C"/>
    <w:rsid w:val="00A87B2C"/>
    <w:rsid w:val="00AA127C"/>
    <w:rsid w:val="00B02B59"/>
    <w:rsid w:val="00B16341"/>
    <w:rsid w:val="00B7389D"/>
    <w:rsid w:val="00B838B9"/>
    <w:rsid w:val="00BA36C3"/>
    <w:rsid w:val="00BA5620"/>
    <w:rsid w:val="00BA670D"/>
    <w:rsid w:val="00BB0235"/>
    <w:rsid w:val="00BC5438"/>
    <w:rsid w:val="00BD1A80"/>
    <w:rsid w:val="00BD3CFA"/>
    <w:rsid w:val="00BD4936"/>
    <w:rsid w:val="00C062D8"/>
    <w:rsid w:val="00C069AF"/>
    <w:rsid w:val="00C07300"/>
    <w:rsid w:val="00C328F9"/>
    <w:rsid w:val="00C7429D"/>
    <w:rsid w:val="00C766B2"/>
    <w:rsid w:val="00C84598"/>
    <w:rsid w:val="00C862DD"/>
    <w:rsid w:val="00CA1B0F"/>
    <w:rsid w:val="00CB1A91"/>
    <w:rsid w:val="00CB7A78"/>
    <w:rsid w:val="00CD5952"/>
    <w:rsid w:val="00CF320D"/>
    <w:rsid w:val="00CF7F79"/>
    <w:rsid w:val="00D03C11"/>
    <w:rsid w:val="00D1636E"/>
    <w:rsid w:val="00D352F4"/>
    <w:rsid w:val="00D361EF"/>
    <w:rsid w:val="00D86057"/>
    <w:rsid w:val="00DA4B26"/>
    <w:rsid w:val="00DB0084"/>
    <w:rsid w:val="00DC3E3C"/>
    <w:rsid w:val="00DF7D9C"/>
    <w:rsid w:val="00E07E16"/>
    <w:rsid w:val="00E21349"/>
    <w:rsid w:val="00E4634E"/>
    <w:rsid w:val="00E5022D"/>
    <w:rsid w:val="00E62304"/>
    <w:rsid w:val="00E76B51"/>
    <w:rsid w:val="00EC286B"/>
    <w:rsid w:val="00EE5BC0"/>
    <w:rsid w:val="00EF2420"/>
    <w:rsid w:val="00F40925"/>
    <w:rsid w:val="00F44E24"/>
    <w:rsid w:val="00F46444"/>
    <w:rsid w:val="00F66309"/>
    <w:rsid w:val="00FA24B7"/>
    <w:rsid w:val="00FC2B2A"/>
    <w:rsid w:val="00FC7280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e-math-mathml-inline">
    <w:name w:val="mwe-math-mathml-inline"/>
    <w:basedOn w:val="DefaultParagraphFont"/>
    <w:rsid w:val="0059682E"/>
  </w:style>
  <w:style w:type="character" w:customStyle="1" w:styleId="Heading5Char">
    <w:name w:val="Heading 5 Char"/>
    <w:basedOn w:val="DefaultParagraphFont"/>
    <w:link w:val="Heading5"/>
    <w:uiPriority w:val="9"/>
    <w:semiHidden/>
    <w:rsid w:val="005C59D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7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8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755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1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7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138178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4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quantinsti.com/blog/quantitative-value-investing-strategy-python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Pareschi</cp:lastModifiedBy>
  <cp:revision>3</cp:revision>
  <dcterms:created xsi:type="dcterms:W3CDTF">2018-08-04T01:24:00Z</dcterms:created>
  <dcterms:modified xsi:type="dcterms:W3CDTF">2018-08-04T04:11:00Z</dcterms:modified>
</cp:coreProperties>
</file>