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06244C" w14:textId="23BF13EC" w:rsidR="0017253A" w:rsidRDefault="0017253A" w:rsidP="0017253A">
      <w:pPr>
        <w:jc w:val="center"/>
        <w:rPr>
          <w:rFonts w:ascii="Verdana" w:hAnsi="Verdana"/>
          <w:b/>
        </w:rPr>
      </w:pPr>
      <w:r w:rsidRPr="000F74D9">
        <w:rPr>
          <w:rFonts w:ascii="Verdana" w:hAnsi="Verdana"/>
          <w:b/>
        </w:rPr>
        <w:t>World Quant University</w:t>
      </w:r>
    </w:p>
    <w:p w14:paraId="13AB65C2" w14:textId="77777777" w:rsidR="0017253A" w:rsidRDefault="0017253A" w:rsidP="0017253A">
      <w:pPr>
        <w:jc w:val="center"/>
        <w:rPr>
          <w:rFonts w:ascii="Verdana" w:hAnsi="Verdana"/>
          <w:b/>
        </w:rPr>
      </w:pPr>
    </w:p>
    <w:p w14:paraId="316B778E" w14:textId="4BEE6081" w:rsidR="0017253A" w:rsidRDefault="0017253A" w:rsidP="0017253A">
      <w:pPr>
        <w:jc w:val="center"/>
        <w:rPr>
          <w:rFonts w:ascii="Verdana" w:hAnsi="Verdana"/>
          <w:b/>
        </w:rPr>
      </w:pPr>
      <w:r>
        <w:rPr>
          <w:rFonts w:ascii="Verdana" w:hAnsi="Verdana"/>
          <w:b/>
        </w:rPr>
        <w:t xml:space="preserve">Professor: </w:t>
      </w:r>
      <w:proofErr w:type="spellStart"/>
      <w:r w:rsidR="006D1C52">
        <w:rPr>
          <w:rFonts w:ascii="Verdana" w:hAnsi="Verdana"/>
          <w:b/>
        </w:rPr>
        <w:t>Ritabrata</w:t>
      </w:r>
      <w:proofErr w:type="spellEnd"/>
      <w:r w:rsidR="006D1C52">
        <w:rPr>
          <w:rFonts w:ascii="Verdana" w:hAnsi="Verdana"/>
          <w:b/>
        </w:rPr>
        <w:t xml:space="preserve"> Bhattacharyya</w:t>
      </w:r>
    </w:p>
    <w:p w14:paraId="02D63F48" w14:textId="77777777" w:rsidR="0017253A" w:rsidRDefault="0017253A" w:rsidP="0017253A">
      <w:pPr>
        <w:jc w:val="center"/>
        <w:rPr>
          <w:rFonts w:ascii="Verdana" w:hAnsi="Verdana"/>
          <w:b/>
        </w:rPr>
      </w:pPr>
      <w:r w:rsidRPr="000F74D9">
        <w:rPr>
          <w:rFonts w:ascii="Verdana" w:hAnsi="Verdana"/>
          <w:b/>
        </w:rPr>
        <w:t xml:space="preserve"> </w:t>
      </w:r>
    </w:p>
    <w:p w14:paraId="70466593" w14:textId="2351E118" w:rsidR="0017253A" w:rsidRDefault="006D1C52" w:rsidP="0017253A">
      <w:pPr>
        <w:jc w:val="center"/>
        <w:rPr>
          <w:rFonts w:ascii="Verdana" w:hAnsi="Verdana"/>
          <w:b/>
        </w:rPr>
      </w:pPr>
      <w:r>
        <w:rPr>
          <w:rFonts w:ascii="Verdana" w:hAnsi="Verdana"/>
          <w:b/>
        </w:rPr>
        <w:t>Python II</w:t>
      </w:r>
    </w:p>
    <w:p w14:paraId="57B3AFFD" w14:textId="77777777" w:rsidR="0017253A" w:rsidRDefault="0017253A" w:rsidP="0017253A">
      <w:pPr>
        <w:jc w:val="center"/>
        <w:rPr>
          <w:rFonts w:ascii="Verdana" w:hAnsi="Verdana"/>
          <w:b/>
        </w:rPr>
      </w:pPr>
    </w:p>
    <w:p w14:paraId="237369EF" w14:textId="77777777" w:rsidR="0017253A" w:rsidRDefault="0017253A" w:rsidP="0017253A">
      <w:pPr>
        <w:jc w:val="center"/>
        <w:rPr>
          <w:rFonts w:ascii="Verdana" w:hAnsi="Verdana"/>
          <w:b/>
        </w:rPr>
      </w:pPr>
      <w:r>
        <w:rPr>
          <w:rFonts w:ascii="Verdana" w:hAnsi="Verdana"/>
        </w:rPr>
        <w:t xml:space="preserve">Nikolas Lippmann Pareschi - </w:t>
      </w:r>
      <w:hyperlink r:id="rId5" w:history="1">
        <w:r>
          <w:rPr>
            <w:rStyle w:val="Hyperlink"/>
            <w:rFonts w:ascii="Verdana" w:hAnsi="Verdana"/>
          </w:rPr>
          <w:t>nikolaslippmann@gmail.com</w:t>
        </w:r>
      </w:hyperlink>
    </w:p>
    <w:p w14:paraId="1DB3B451" w14:textId="77777777" w:rsidR="0017253A" w:rsidRDefault="0017253A" w:rsidP="0017253A">
      <w:pPr>
        <w:jc w:val="center"/>
        <w:rPr>
          <w:rFonts w:ascii="Verdana" w:hAnsi="Verdana"/>
          <w:b/>
        </w:rPr>
      </w:pPr>
    </w:p>
    <w:p w14:paraId="42506922" w14:textId="77777777" w:rsidR="003464C2" w:rsidRDefault="003464C2" w:rsidP="0017253A">
      <w:pPr>
        <w:jc w:val="center"/>
        <w:rPr>
          <w:rFonts w:ascii="Calibri" w:hAnsi="Calibri" w:cs="Calibri"/>
          <w:b/>
          <w:bCs/>
          <w:color w:val="87746A"/>
          <w:sz w:val="41"/>
          <w:szCs w:val="41"/>
          <w:shd w:val="clear" w:color="auto" w:fill="FFFFFF"/>
        </w:rPr>
      </w:pPr>
    </w:p>
    <w:p w14:paraId="6FC42141" w14:textId="793991E7" w:rsidR="0017253A" w:rsidRDefault="00525FAF" w:rsidP="0017253A">
      <w:pPr>
        <w:jc w:val="center"/>
        <w:rPr>
          <w:rFonts w:ascii="Calibri" w:hAnsi="Calibri" w:cs="Calibri"/>
          <w:b/>
          <w:bCs/>
          <w:color w:val="87746A"/>
          <w:sz w:val="41"/>
          <w:szCs w:val="41"/>
          <w:shd w:val="clear" w:color="auto" w:fill="FFFFFF"/>
        </w:rPr>
      </w:pPr>
      <w:r>
        <w:rPr>
          <w:rFonts w:ascii="Calibri" w:hAnsi="Calibri" w:cs="Calibri"/>
          <w:b/>
          <w:bCs/>
          <w:color w:val="87746A"/>
          <w:sz w:val="41"/>
          <w:szCs w:val="41"/>
          <w:shd w:val="clear" w:color="auto" w:fill="FFFFFF"/>
        </w:rPr>
        <w:t xml:space="preserve">Project </w:t>
      </w:r>
      <w:r w:rsidR="004E3C72">
        <w:rPr>
          <w:rFonts w:ascii="Calibri" w:hAnsi="Calibri" w:cs="Calibri"/>
          <w:b/>
          <w:bCs/>
          <w:color w:val="87746A"/>
          <w:sz w:val="41"/>
          <w:szCs w:val="41"/>
          <w:shd w:val="clear" w:color="auto" w:fill="FFFFFF"/>
        </w:rPr>
        <w:t>3</w:t>
      </w:r>
      <w:r>
        <w:rPr>
          <w:rFonts w:ascii="Calibri" w:hAnsi="Calibri" w:cs="Calibri"/>
          <w:b/>
          <w:bCs/>
          <w:color w:val="87746A"/>
          <w:sz w:val="41"/>
          <w:szCs w:val="41"/>
          <w:shd w:val="clear" w:color="auto" w:fill="FFFFFF"/>
        </w:rPr>
        <w:t>:  </w:t>
      </w:r>
      <w:r w:rsidR="004E3C72">
        <w:rPr>
          <w:rFonts w:ascii="Calibri" w:hAnsi="Calibri" w:cs="Calibri"/>
          <w:b/>
          <w:bCs/>
          <w:color w:val="87746A"/>
          <w:sz w:val="41"/>
          <w:szCs w:val="41"/>
          <w:shd w:val="clear" w:color="auto" w:fill="FFFFFF"/>
        </w:rPr>
        <w:t>USDA Food Database-Analyzing Nutrient Information</w:t>
      </w:r>
    </w:p>
    <w:p w14:paraId="3896BBE3" w14:textId="09B2BF85" w:rsidR="00F40925" w:rsidRDefault="00F40925" w:rsidP="0017253A">
      <w:pPr>
        <w:rPr>
          <w:rFonts w:ascii="Verdana" w:hAnsi="Verdana"/>
        </w:rPr>
      </w:pPr>
    </w:p>
    <w:p w14:paraId="5A5458C2" w14:textId="70DDF46C" w:rsidR="000A283E" w:rsidRDefault="000A283E" w:rsidP="0017253A">
      <w:pPr>
        <w:rPr>
          <w:rFonts w:ascii="Verdana" w:hAnsi="Verdana"/>
        </w:rPr>
      </w:pPr>
    </w:p>
    <w:p w14:paraId="0B49269E" w14:textId="617F35C3" w:rsidR="004E3C72" w:rsidRDefault="004E3C72" w:rsidP="004E3C72">
      <w:pPr>
        <w:shd w:val="clear" w:color="auto" w:fill="FFFFFF"/>
        <w:spacing w:before="100" w:beforeAutospacing="1" w:after="170" w:line="336" w:lineRule="atLeast"/>
        <w:rPr>
          <w:rFonts w:ascii="Verdana" w:hAnsi="Verdana"/>
        </w:rPr>
      </w:pPr>
      <w:r>
        <w:rPr>
          <w:rFonts w:ascii="Verdana" w:hAnsi="Verdana"/>
        </w:rPr>
        <w:t>Introduction</w:t>
      </w:r>
      <w:r>
        <w:rPr>
          <w:rFonts w:ascii="Verdana" w:hAnsi="Verdana"/>
        </w:rPr>
        <w:t>:</w:t>
      </w:r>
      <w:r>
        <w:rPr>
          <w:rFonts w:ascii="Verdana" w:hAnsi="Verdana"/>
        </w:rPr>
        <w:t xml:space="preserve"> I receive the feedback in my previous submission to use more modular code, to use a main method and to stick to PEP8 guidelines. I downloaded a PIP8 check</w:t>
      </w:r>
      <w:r w:rsidR="006C03C8">
        <w:rPr>
          <w:rFonts w:ascii="Verdana" w:hAnsi="Verdana"/>
        </w:rPr>
        <w:t xml:space="preserve"> and executed it from the prompt. In fact, I had to adjust several things:</w:t>
      </w:r>
    </w:p>
    <w:p w14:paraId="194FE37F" w14:textId="28D7407A" w:rsidR="006C03C8" w:rsidRDefault="006C03C8" w:rsidP="004E3C72">
      <w:pPr>
        <w:shd w:val="clear" w:color="auto" w:fill="FFFFFF"/>
        <w:spacing w:before="100" w:beforeAutospacing="1" w:after="170" w:line="336" w:lineRule="atLeast"/>
        <w:rPr>
          <w:rFonts w:ascii="Verdana" w:hAnsi="Verdana"/>
        </w:rPr>
      </w:pPr>
    </w:p>
    <w:p w14:paraId="64D14AC8" w14:textId="769ECE70" w:rsidR="006C03C8" w:rsidRDefault="002231BA" w:rsidP="004E3C72">
      <w:pPr>
        <w:shd w:val="clear" w:color="auto" w:fill="FFFFFF"/>
        <w:spacing w:before="100" w:beforeAutospacing="1" w:after="170" w:line="336" w:lineRule="atLeast"/>
        <w:rPr>
          <w:rFonts w:ascii="Verdana" w:hAnsi="Verdana"/>
        </w:rPr>
      </w:pPr>
      <w:r>
        <w:rPr>
          <w:noProof/>
        </w:rPr>
        <w:drawing>
          <wp:inline distT="0" distB="0" distL="0" distR="0" wp14:anchorId="1606AEB5" wp14:editId="64012482">
            <wp:extent cx="594360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33650"/>
                    </a:xfrm>
                    <a:prstGeom prst="rect">
                      <a:avLst/>
                    </a:prstGeom>
                  </pic:spPr>
                </pic:pic>
              </a:graphicData>
            </a:graphic>
          </wp:inline>
        </w:drawing>
      </w:r>
    </w:p>
    <w:p w14:paraId="3431D217" w14:textId="77777777" w:rsidR="009B7B5D" w:rsidRDefault="009B7B5D" w:rsidP="0017253A">
      <w:pPr>
        <w:rPr>
          <w:rFonts w:ascii="Verdana" w:hAnsi="Verdana"/>
        </w:rPr>
      </w:pPr>
    </w:p>
    <w:p w14:paraId="4D1C4613" w14:textId="6E176B20" w:rsidR="009B7B5D" w:rsidRDefault="009B7B5D" w:rsidP="0017253A">
      <w:pPr>
        <w:rPr>
          <w:rFonts w:ascii="Verdana" w:hAnsi="Verdana"/>
        </w:rPr>
      </w:pPr>
      <w:r>
        <w:rPr>
          <w:rFonts w:ascii="Verdana" w:hAnsi="Verdana"/>
        </w:rPr>
        <w:t>After cleaning it:</w:t>
      </w:r>
    </w:p>
    <w:p w14:paraId="1375A5E3" w14:textId="77777777" w:rsidR="009B7B5D" w:rsidRDefault="009B7B5D" w:rsidP="0017253A">
      <w:pPr>
        <w:rPr>
          <w:rFonts w:ascii="Verdana" w:hAnsi="Verdana"/>
        </w:rPr>
      </w:pPr>
    </w:p>
    <w:p w14:paraId="2C7DC545" w14:textId="5AFDE990" w:rsidR="009B7B5D" w:rsidRDefault="009B7B5D" w:rsidP="0017253A">
      <w:pPr>
        <w:rPr>
          <w:rFonts w:ascii="Verdana" w:hAnsi="Verdana"/>
        </w:rPr>
      </w:pPr>
      <w:r>
        <w:rPr>
          <w:noProof/>
        </w:rPr>
        <w:drawing>
          <wp:inline distT="0" distB="0" distL="0" distR="0" wp14:anchorId="59F61A58" wp14:editId="309F65F6">
            <wp:extent cx="5943600" cy="520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20700"/>
                    </a:xfrm>
                    <a:prstGeom prst="rect">
                      <a:avLst/>
                    </a:prstGeom>
                  </pic:spPr>
                </pic:pic>
              </a:graphicData>
            </a:graphic>
          </wp:inline>
        </w:drawing>
      </w:r>
    </w:p>
    <w:p w14:paraId="6C4EC67B" w14:textId="77777777" w:rsidR="009B7B5D" w:rsidRDefault="009B7B5D" w:rsidP="0017253A">
      <w:pPr>
        <w:rPr>
          <w:rFonts w:ascii="Verdana" w:hAnsi="Verdana"/>
        </w:rPr>
      </w:pPr>
    </w:p>
    <w:p w14:paraId="0DF6CD4C" w14:textId="76559AB0" w:rsidR="000A283E" w:rsidRDefault="006C03C8" w:rsidP="0017253A">
      <w:pPr>
        <w:rPr>
          <w:rFonts w:ascii="Verdana" w:hAnsi="Verdana"/>
        </w:rPr>
      </w:pPr>
      <w:r>
        <w:rPr>
          <w:rFonts w:ascii="Verdana" w:hAnsi="Verdana"/>
        </w:rPr>
        <w:t>Regarding the modular code I use functions this time in the program and called the main method at the end:</w:t>
      </w:r>
    </w:p>
    <w:p w14:paraId="41D0238A" w14:textId="68F04FC1" w:rsidR="006C03C8" w:rsidRDefault="006C03C8" w:rsidP="0017253A">
      <w:pPr>
        <w:rPr>
          <w:rFonts w:ascii="Verdana" w:hAnsi="Verdana"/>
        </w:rPr>
      </w:pPr>
    </w:p>
    <w:p w14:paraId="66308B28" w14:textId="6F577AE2" w:rsidR="006C03C8" w:rsidRDefault="006C03C8" w:rsidP="0017253A">
      <w:pPr>
        <w:rPr>
          <w:rFonts w:ascii="Verdana" w:hAnsi="Verdana"/>
        </w:rPr>
      </w:pPr>
    </w:p>
    <w:p w14:paraId="16525A4A" w14:textId="5D346321" w:rsidR="006C03C8" w:rsidRPr="00444D74" w:rsidRDefault="006C03C8" w:rsidP="00444D74">
      <w:pPr>
        <w:rPr>
          <w:rFonts w:ascii="Verdana" w:hAnsi="Verdana"/>
        </w:rPr>
      </w:pPr>
      <w:r>
        <w:rPr>
          <w:noProof/>
        </w:rPr>
        <w:drawing>
          <wp:inline distT="0" distB="0" distL="0" distR="0" wp14:anchorId="514B49C2" wp14:editId="50598120">
            <wp:extent cx="2457450" cy="1571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7450" cy="1571625"/>
                    </a:xfrm>
                    <a:prstGeom prst="rect">
                      <a:avLst/>
                    </a:prstGeom>
                  </pic:spPr>
                </pic:pic>
              </a:graphicData>
            </a:graphic>
          </wp:inline>
        </w:drawing>
      </w:r>
    </w:p>
    <w:p w14:paraId="2DBB276A" w14:textId="3E4B537C" w:rsidR="00D1636E" w:rsidRPr="00444D74" w:rsidRDefault="004E3C72" w:rsidP="00444D74">
      <w:pPr>
        <w:numPr>
          <w:ilvl w:val="0"/>
          <w:numId w:val="6"/>
        </w:numPr>
        <w:shd w:val="clear" w:color="auto" w:fill="FFFFFF"/>
        <w:spacing w:before="100" w:beforeAutospacing="1" w:after="170" w:line="336" w:lineRule="atLeast"/>
        <w:ind w:left="0"/>
        <w:jc w:val="both"/>
        <w:rPr>
          <w:rFonts w:ascii="Open Sans" w:eastAsia="Times New Roman" w:hAnsi="Open Sans" w:cs="Open Sans"/>
          <w:color w:val="3C3C3C"/>
          <w:lang w:eastAsia="en-US"/>
        </w:rPr>
      </w:pPr>
      <w:r w:rsidRPr="00444D74">
        <w:rPr>
          <w:rFonts w:ascii="Open Sans" w:eastAsia="Times New Roman" w:hAnsi="Open Sans" w:cs="Open Sans"/>
          <w:color w:val="3C3C3C"/>
          <w:lang w:eastAsia="en-US"/>
        </w:rPr>
        <w:t>Check out the nutrient-</w:t>
      </w:r>
      <w:proofErr w:type="spellStart"/>
      <w:r w:rsidRPr="00444D74">
        <w:rPr>
          <w:rFonts w:ascii="Open Sans" w:eastAsia="Times New Roman" w:hAnsi="Open Sans" w:cs="Open Sans"/>
          <w:color w:val="3C3C3C"/>
          <w:lang w:eastAsia="en-US"/>
        </w:rPr>
        <w:t>db</w:t>
      </w:r>
      <w:proofErr w:type="spellEnd"/>
      <w:r w:rsidRPr="00444D74">
        <w:rPr>
          <w:rFonts w:ascii="Open Sans" w:eastAsia="Times New Roman" w:hAnsi="Open Sans" w:cs="Open Sans"/>
          <w:color w:val="3C3C3C"/>
          <w:lang w:eastAsia="en-US"/>
        </w:rPr>
        <w:t xml:space="preserve"> python utility from GitHub from </w:t>
      </w:r>
      <w:hyperlink r:id="rId9" w:history="1">
        <w:r w:rsidRPr="00444D74">
          <w:rPr>
            <w:rFonts w:eastAsia="Times New Roman"/>
            <w:color w:val="3C3C3C"/>
            <w:lang w:eastAsia="en-US"/>
          </w:rPr>
          <w:t>https://github.com/schirinos/nutrient-db.git</w:t>
        </w:r>
      </w:hyperlink>
    </w:p>
    <w:p w14:paraId="6A536F66" w14:textId="0E5FA0C5" w:rsidR="00444D74" w:rsidRPr="00444D74" w:rsidRDefault="00444D74" w:rsidP="00444D74">
      <w:pPr>
        <w:numPr>
          <w:ilvl w:val="0"/>
          <w:numId w:val="6"/>
        </w:numPr>
        <w:shd w:val="clear" w:color="auto" w:fill="FFFFFF"/>
        <w:spacing w:before="100" w:beforeAutospacing="1" w:after="170" w:line="336" w:lineRule="atLeast"/>
        <w:ind w:left="0"/>
        <w:jc w:val="both"/>
        <w:rPr>
          <w:rFonts w:ascii="Open Sans" w:eastAsia="Times New Roman" w:hAnsi="Open Sans" w:cs="Open Sans"/>
          <w:color w:val="3C3C3C"/>
          <w:lang w:eastAsia="en-US"/>
        </w:rPr>
      </w:pPr>
      <w:r w:rsidRPr="00444D74">
        <w:rPr>
          <w:rFonts w:ascii="Open Sans" w:eastAsia="Times New Roman" w:hAnsi="Open Sans" w:cs="Open Sans"/>
          <w:color w:val="3C3C3C"/>
          <w:lang w:eastAsia="en-US"/>
        </w:rPr>
        <w:t xml:space="preserve"> Run the main program with python nutrientdb.py -e &gt; </w:t>
      </w:r>
      <w:proofErr w:type="spellStart"/>
      <w:proofErr w:type="gramStart"/>
      <w:r w:rsidRPr="00444D74">
        <w:rPr>
          <w:rFonts w:ascii="Open Sans" w:eastAsia="Times New Roman" w:hAnsi="Open Sans" w:cs="Open Sans"/>
          <w:color w:val="3C3C3C"/>
          <w:lang w:eastAsia="en-US"/>
        </w:rPr>
        <w:t>nutrients.json</w:t>
      </w:r>
      <w:proofErr w:type="spellEnd"/>
      <w:proofErr w:type="gramEnd"/>
      <w:r w:rsidRPr="00444D74">
        <w:rPr>
          <w:rFonts w:ascii="Open Sans" w:eastAsia="Times New Roman" w:hAnsi="Open Sans" w:cs="Open Sans"/>
          <w:color w:val="3C3C3C"/>
          <w:lang w:eastAsia="en-US"/>
        </w:rPr>
        <w:t> to convert the USDA data to JSON format. For further details,</w:t>
      </w:r>
      <w:r>
        <w:rPr>
          <w:rFonts w:ascii="Open Sans" w:eastAsia="Times New Roman" w:hAnsi="Open Sans" w:cs="Open Sans"/>
          <w:color w:val="3C3C3C"/>
          <w:lang w:eastAsia="en-US"/>
        </w:rPr>
        <w:t xml:space="preserve"> </w:t>
      </w:r>
      <w:r w:rsidRPr="00444D74">
        <w:rPr>
          <w:rFonts w:ascii="Open Sans" w:eastAsia="Times New Roman" w:hAnsi="Open Sans" w:cs="Open Sans"/>
          <w:color w:val="3C3C3C"/>
          <w:lang w:eastAsia="en-US"/>
        </w:rPr>
        <w:t>check </w:t>
      </w:r>
      <w:hyperlink r:id="rId10" w:history="1">
        <w:r w:rsidRPr="00444D74">
          <w:rPr>
            <w:rFonts w:eastAsia="Times New Roman"/>
            <w:color w:val="3C3C3C"/>
            <w:lang w:eastAsia="en-US"/>
          </w:rPr>
          <w:t>https://github.com/schirinos/nutrient-db</w:t>
        </w:r>
      </w:hyperlink>
      <w:r w:rsidRPr="00444D74">
        <w:rPr>
          <w:rFonts w:ascii="Open Sans" w:eastAsia="Times New Roman" w:hAnsi="Open Sans" w:cs="Open Sans"/>
          <w:color w:val="3C3C3C"/>
          <w:lang w:eastAsia="en-US"/>
        </w:rPr>
        <w:t xml:space="preserve">. You might have to install the python utility for MongoDB interface via pip install </w:t>
      </w:r>
      <w:proofErr w:type="spellStart"/>
      <w:r w:rsidRPr="00444D74">
        <w:rPr>
          <w:rFonts w:ascii="Open Sans" w:eastAsia="Times New Roman" w:hAnsi="Open Sans" w:cs="Open Sans"/>
          <w:color w:val="3C3C3C"/>
          <w:lang w:eastAsia="en-US"/>
        </w:rPr>
        <w:t>pymongo</w:t>
      </w:r>
      <w:proofErr w:type="spellEnd"/>
    </w:p>
    <w:p w14:paraId="50960E8D" w14:textId="11462C3F" w:rsidR="00DF7D9C" w:rsidRDefault="00444D74" w:rsidP="00D1636E">
      <w:pPr>
        <w:shd w:val="clear" w:color="auto" w:fill="FFFFFF"/>
        <w:spacing w:before="100" w:beforeAutospacing="1" w:after="170" w:line="336" w:lineRule="atLeast"/>
        <w:rPr>
          <w:rFonts w:ascii="Verdana" w:hAnsi="Verdana"/>
        </w:rPr>
      </w:pPr>
      <w:r>
        <w:rPr>
          <w:rFonts w:ascii="Verdana" w:hAnsi="Verdana"/>
        </w:rPr>
        <w:t>Steps 2 and 3 were done accordingly to piazza:</w:t>
      </w:r>
    </w:p>
    <w:p w14:paraId="1D5C6684" w14:textId="759A578C" w:rsidR="00444D74" w:rsidRPr="00D1636E" w:rsidRDefault="00444D74" w:rsidP="00D1636E">
      <w:pPr>
        <w:shd w:val="clear" w:color="auto" w:fill="FFFFFF"/>
        <w:spacing w:before="100" w:beforeAutospacing="1" w:after="170" w:line="336" w:lineRule="atLeast"/>
        <w:rPr>
          <w:rFonts w:ascii="Verdana" w:hAnsi="Verdana"/>
        </w:rPr>
      </w:pPr>
      <w:r>
        <w:rPr>
          <w:noProof/>
        </w:rPr>
        <w:drawing>
          <wp:inline distT="0" distB="0" distL="0" distR="0" wp14:anchorId="3D1D9936" wp14:editId="0C3C2DE8">
            <wp:extent cx="5943600" cy="3667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67125"/>
                    </a:xfrm>
                    <a:prstGeom prst="rect">
                      <a:avLst/>
                    </a:prstGeom>
                  </pic:spPr>
                </pic:pic>
              </a:graphicData>
            </a:graphic>
          </wp:inline>
        </w:drawing>
      </w:r>
    </w:p>
    <w:p w14:paraId="2B8F2640" w14:textId="77777777" w:rsidR="00D1636E" w:rsidRPr="000A283E" w:rsidRDefault="00D1636E" w:rsidP="00D1636E">
      <w:pPr>
        <w:shd w:val="clear" w:color="auto" w:fill="FFFFFF"/>
        <w:spacing w:before="100" w:beforeAutospacing="1" w:after="170" w:line="336" w:lineRule="atLeast"/>
        <w:rPr>
          <w:rFonts w:ascii="Open Sans" w:eastAsia="Times New Roman" w:hAnsi="Open Sans" w:cs="Open Sans"/>
          <w:color w:val="3C3C3C"/>
          <w:lang w:eastAsia="en-US"/>
        </w:rPr>
      </w:pPr>
    </w:p>
    <w:p w14:paraId="23D9D652" w14:textId="04B06BAF" w:rsidR="00DF7D9C" w:rsidRDefault="00444D74" w:rsidP="00DF7D9C">
      <w:pPr>
        <w:shd w:val="clear" w:color="auto" w:fill="FFFFFF"/>
        <w:spacing w:before="100" w:beforeAutospacing="1" w:after="170" w:line="336" w:lineRule="atLeast"/>
        <w:rPr>
          <w:rFonts w:ascii="Open Sans" w:hAnsi="Open Sans" w:cs="Open Sans"/>
          <w:color w:val="3C3C3C"/>
          <w:shd w:val="clear" w:color="auto" w:fill="FFFFFF"/>
        </w:rPr>
      </w:pPr>
      <w:r>
        <w:rPr>
          <w:rFonts w:ascii="Open Sans" w:hAnsi="Open Sans" w:cs="Open Sans"/>
          <w:color w:val="3C3C3C"/>
          <w:shd w:val="clear" w:color="auto" w:fill="FFFFFF"/>
        </w:rPr>
        <w:t>3.</w:t>
      </w:r>
      <w:r>
        <w:rPr>
          <w:color w:val="3C3C3C"/>
          <w:sz w:val="14"/>
          <w:szCs w:val="14"/>
          <w:shd w:val="clear" w:color="auto" w:fill="FFFFFF"/>
        </w:rPr>
        <w:t>   </w:t>
      </w:r>
      <w:r>
        <w:rPr>
          <w:rFonts w:ascii="Open Sans" w:hAnsi="Open Sans" w:cs="Open Sans"/>
          <w:color w:val="3C3C3C"/>
          <w:shd w:val="clear" w:color="auto" w:fill="FFFFFF"/>
        </w:rPr>
        <w:t xml:space="preserve">Load the JSON dataset into Pandas </w:t>
      </w:r>
      <w:proofErr w:type="spellStart"/>
      <w:r>
        <w:rPr>
          <w:rFonts w:ascii="Open Sans" w:hAnsi="Open Sans" w:cs="Open Sans"/>
          <w:color w:val="3C3C3C"/>
          <w:shd w:val="clear" w:color="auto" w:fill="FFFFFF"/>
        </w:rPr>
        <w:t>dataframe</w:t>
      </w:r>
      <w:proofErr w:type="spellEnd"/>
      <w:r>
        <w:rPr>
          <w:rFonts w:ascii="Open Sans" w:hAnsi="Open Sans" w:cs="Open Sans"/>
          <w:color w:val="3C3C3C"/>
          <w:shd w:val="clear" w:color="auto" w:fill="FFFFFF"/>
        </w:rPr>
        <w:t xml:space="preserve"> using the </w:t>
      </w:r>
      <w:proofErr w:type="gramStart"/>
      <w:r>
        <w:rPr>
          <w:rFonts w:ascii="Open Sans" w:hAnsi="Open Sans" w:cs="Open Sans"/>
          <w:color w:val="3C3C3C"/>
          <w:shd w:val="clear" w:color="auto" w:fill="FFFFFF"/>
        </w:rPr>
        <w:t>built in</w:t>
      </w:r>
      <w:proofErr w:type="gramEnd"/>
      <w:r>
        <w:rPr>
          <w:rFonts w:ascii="Open Sans" w:hAnsi="Open Sans" w:cs="Open Sans"/>
          <w:color w:val="3C3C3C"/>
          <w:shd w:val="clear" w:color="auto" w:fill="FFFFFF"/>
        </w:rPr>
        <w:t xml:space="preserve"> python </w:t>
      </w:r>
      <w:proofErr w:type="spellStart"/>
      <w:r>
        <w:rPr>
          <w:rFonts w:ascii="Open Sans" w:hAnsi="Open Sans" w:cs="Open Sans"/>
          <w:color w:val="3C3C3C"/>
          <w:shd w:val="clear" w:color="auto" w:fill="FFFFFF"/>
        </w:rPr>
        <w:t>json</w:t>
      </w:r>
      <w:proofErr w:type="spellEnd"/>
      <w:r>
        <w:rPr>
          <w:rFonts w:ascii="Open Sans" w:hAnsi="Open Sans" w:cs="Open Sans"/>
          <w:color w:val="3C3C3C"/>
          <w:shd w:val="clear" w:color="auto" w:fill="FFFFFF"/>
        </w:rPr>
        <w:t xml:space="preserve"> class. Extract values of the following fields in to the </w:t>
      </w:r>
      <w:proofErr w:type="spellStart"/>
      <w:r>
        <w:rPr>
          <w:rFonts w:ascii="Open Sans" w:hAnsi="Open Sans" w:cs="Open Sans"/>
          <w:color w:val="3C3C3C"/>
          <w:shd w:val="clear" w:color="auto" w:fill="FFFFFF"/>
        </w:rPr>
        <w:t>dataframe</w:t>
      </w:r>
      <w:proofErr w:type="spellEnd"/>
      <w:r>
        <w:rPr>
          <w:rFonts w:ascii="Open Sans" w:hAnsi="Open Sans" w:cs="Open Sans"/>
          <w:color w:val="3C3C3C"/>
          <w:shd w:val="clear" w:color="auto" w:fill="FFFFFF"/>
        </w:rPr>
        <w:t xml:space="preserve"> - food names, group, id, and manufacturer</w:t>
      </w:r>
    </w:p>
    <w:p w14:paraId="7F1FC527" w14:textId="33F90B38" w:rsidR="00557161" w:rsidRDefault="00557161" w:rsidP="00DF7D9C">
      <w:pPr>
        <w:shd w:val="clear" w:color="auto" w:fill="FFFFFF"/>
        <w:spacing w:before="100" w:beforeAutospacing="1" w:after="170" w:line="336" w:lineRule="atLeast"/>
        <w:rPr>
          <w:rFonts w:ascii="Open Sans" w:hAnsi="Open Sans" w:cs="Open Sans"/>
          <w:color w:val="3C3C3C"/>
          <w:shd w:val="clear" w:color="auto" w:fill="FFFFFF"/>
        </w:rPr>
      </w:pPr>
    </w:p>
    <w:p w14:paraId="74303803" w14:textId="44D3C75C" w:rsidR="00557161" w:rsidRDefault="00557161" w:rsidP="00DF7D9C">
      <w:pPr>
        <w:shd w:val="clear" w:color="auto" w:fill="FFFFFF"/>
        <w:spacing w:before="100" w:beforeAutospacing="1" w:after="170" w:line="336" w:lineRule="atLeast"/>
        <w:rPr>
          <w:rFonts w:ascii="Open Sans" w:hAnsi="Open Sans" w:cs="Open Sans"/>
          <w:color w:val="3C3C3C"/>
          <w:shd w:val="clear" w:color="auto" w:fill="FFFFFF"/>
        </w:rPr>
      </w:pPr>
      <w:r>
        <w:rPr>
          <w:rFonts w:ascii="Open Sans" w:hAnsi="Open Sans" w:cs="Open Sans"/>
          <w:color w:val="3C3C3C"/>
          <w:shd w:val="clear" w:color="auto" w:fill="FFFFFF"/>
        </w:rPr>
        <w:t xml:space="preserve">After </w:t>
      </w:r>
      <w:proofErr w:type="spellStart"/>
      <w:r>
        <w:rPr>
          <w:rFonts w:ascii="Open Sans" w:hAnsi="Open Sans" w:cs="Open Sans"/>
          <w:color w:val="3C3C3C"/>
          <w:shd w:val="clear" w:color="auto" w:fill="FFFFFF"/>
        </w:rPr>
        <w:t>exctracting</w:t>
      </w:r>
      <w:proofErr w:type="spellEnd"/>
      <w:r>
        <w:rPr>
          <w:rFonts w:ascii="Open Sans" w:hAnsi="Open Sans" w:cs="Open Sans"/>
          <w:color w:val="3C3C3C"/>
          <w:shd w:val="clear" w:color="auto" w:fill="FFFFFF"/>
        </w:rPr>
        <w:t xml:space="preserve"> the </w:t>
      </w:r>
      <w:proofErr w:type="gramStart"/>
      <w:r>
        <w:rPr>
          <w:rFonts w:ascii="Open Sans" w:hAnsi="Open Sans" w:cs="Open Sans"/>
          <w:color w:val="3C3C3C"/>
          <w:shd w:val="clear" w:color="auto" w:fill="FFFFFF"/>
        </w:rPr>
        <w:t>Jason</w:t>
      </w:r>
      <w:proofErr w:type="gramEnd"/>
      <w:r>
        <w:rPr>
          <w:rFonts w:ascii="Open Sans" w:hAnsi="Open Sans" w:cs="Open Sans"/>
          <w:color w:val="3C3C3C"/>
          <w:shd w:val="clear" w:color="auto" w:fill="FFFFFF"/>
        </w:rPr>
        <w:t xml:space="preserve"> we selected those columns. We got the nutrients because it contains several information, such as the ID (‘code’)</w:t>
      </w:r>
    </w:p>
    <w:p w14:paraId="727CEA37" w14:textId="4E3D24EA" w:rsidR="00557161" w:rsidRDefault="00557161" w:rsidP="00DF7D9C">
      <w:pPr>
        <w:shd w:val="clear" w:color="auto" w:fill="FFFFFF"/>
        <w:spacing w:before="100" w:beforeAutospacing="1" w:after="170" w:line="336" w:lineRule="atLeast"/>
        <w:rPr>
          <w:rFonts w:ascii="Open Sans" w:hAnsi="Open Sans" w:cs="Open Sans"/>
          <w:color w:val="3C3C3C"/>
          <w:shd w:val="clear" w:color="auto" w:fill="FFFFFF"/>
        </w:rPr>
      </w:pPr>
      <w:r>
        <w:rPr>
          <w:noProof/>
        </w:rPr>
        <w:drawing>
          <wp:inline distT="0" distB="0" distL="0" distR="0" wp14:anchorId="1ABE0777" wp14:editId="07312DA3">
            <wp:extent cx="4276725" cy="828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6725" cy="828675"/>
                    </a:xfrm>
                    <a:prstGeom prst="rect">
                      <a:avLst/>
                    </a:prstGeom>
                  </pic:spPr>
                </pic:pic>
              </a:graphicData>
            </a:graphic>
          </wp:inline>
        </w:drawing>
      </w:r>
    </w:p>
    <w:p w14:paraId="4BF1DB87" w14:textId="77777777" w:rsidR="00557161" w:rsidRDefault="00557161" w:rsidP="00DF7D9C">
      <w:pPr>
        <w:shd w:val="clear" w:color="auto" w:fill="FFFFFF"/>
        <w:spacing w:before="100" w:beforeAutospacing="1" w:after="170" w:line="336" w:lineRule="atLeast"/>
        <w:rPr>
          <w:rFonts w:ascii="Open Sans" w:hAnsi="Open Sans" w:cs="Open Sans"/>
          <w:color w:val="3C3C3C"/>
          <w:shd w:val="clear" w:color="auto" w:fill="FFFFFF"/>
        </w:rPr>
      </w:pPr>
    </w:p>
    <w:p w14:paraId="673445DA" w14:textId="60B5D3D7" w:rsidR="008176E4" w:rsidRDefault="00557161" w:rsidP="000A283E">
      <w:pPr>
        <w:shd w:val="clear" w:color="auto" w:fill="FFFFFF"/>
        <w:spacing w:before="100" w:beforeAutospacing="1" w:after="170" w:line="336" w:lineRule="atLeast"/>
        <w:rPr>
          <w:noProof/>
        </w:rPr>
      </w:pPr>
      <w:r>
        <w:rPr>
          <w:noProof/>
        </w:rPr>
        <w:drawing>
          <wp:inline distT="0" distB="0" distL="0" distR="0" wp14:anchorId="6B7759C3" wp14:editId="5CBB6BCC">
            <wp:extent cx="4095750" cy="3667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5750" cy="3667125"/>
                    </a:xfrm>
                    <a:prstGeom prst="rect">
                      <a:avLst/>
                    </a:prstGeom>
                  </pic:spPr>
                </pic:pic>
              </a:graphicData>
            </a:graphic>
          </wp:inline>
        </w:drawing>
      </w:r>
    </w:p>
    <w:p w14:paraId="3A8CD92A" w14:textId="3D0E9F84" w:rsidR="00557161" w:rsidRDefault="00557161" w:rsidP="000A283E">
      <w:pPr>
        <w:shd w:val="clear" w:color="auto" w:fill="FFFFFF"/>
        <w:spacing w:before="100" w:beforeAutospacing="1" w:after="170" w:line="336" w:lineRule="atLeast"/>
        <w:rPr>
          <w:rFonts w:ascii="Verdana" w:hAnsi="Verdana"/>
        </w:rPr>
      </w:pPr>
    </w:p>
    <w:p w14:paraId="750A6AEF" w14:textId="2BB546D1" w:rsidR="00557161" w:rsidRDefault="00557161" w:rsidP="000A283E">
      <w:pPr>
        <w:shd w:val="clear" w:color="auto" w:fill="FFFFFF"/>
        <w:spacing w:before="100" w:beforeAutospacing="1" w:after="170" w:line="336" w:lineRule="atLeast"/>
        <w:rPr>
          <w:rFonts w:ascii="Verdana" w:hAnsi="Verdana"/>
        </w:rPr>
      </w:pPr>
    </w:p>
    <w:p w14:paraId="646A7A4B" w14:textId="63E27C31" w:rsidR="00557161" w:rsidRDefault="00557161" w:rsidP="000A283E">
      <w:pPr>
        <w:shd w:val="clear" w:color="auto" w:fill="FFFFFF"/>
        <w:spacing w:before="100" w:beforeAutospacing="1" w:after="170" w:line="336" w:lineRule="atLeast"/>
        <w:rPr>
          <w:rFonts w:ascii="Verdana" w:hAnsi="Verdana"/>
        </w:rPr>
      </w:pPr>
    </w:p>
    <w:p w14:paraId="02C341B1" w14:textId="2C260E65" w:rsidR="00557161" w:rsidRPr="00557161" w:rsidRDefault="00557161" w:rsidP="00557161">
      <w:pPr>
        <w:shd w:val="clear" w:color="auto" w:fill="FFFFFF"/>
        <w:spacing w:before="100" w:beforeAutospacing="1" w:after="170" w:line="336" w:lineRule="atLeast"/>
        <w:rPr>
          <w:rFonts w:ascii="Open Sans" w:hAnsi="Open Sans" w:cs="Open Sans"/>
          <w:color w:val="3C3C3C"/>
          <w:shd w:val="clear" w:color="auto" w:fill="FFFFFF"/>
        </w:rPr>
      </w:pPr>
      <w:r>
        <w:rPr>
          <w:rFonts w:ascii="Open Sans" w:hAnsi="Open Sans" w:cs="Open Sans"/>
          <w:color w:val="3C3C3C"/>
          <w:shd w:val="clear" w:color="auto" w:fill="FFFFFF"/>
        </w:rPr>
        <w:t xml:space="preserve">4. </w:t>
      </w:r>
      <w:r w:rsidRPr="00557161">
        <w:rPr>
          <w:rFonts w:ascii="Open Sans" w:hAnsi="Open Sans" w:cs="Open Sans"/>
          <w:color w:val="3C3C3C"/>
          <w:shd w:val="clear" w:color="auto" w:fill="FFFFFF"/>
        </w:rPr>
        <w:t xml:space="preserve">For the ‘Amino Acids’ nutrient group output a table showing the different constituents of the group (Alanine, Glycine, Histidine </w:t>
      </w:r>
      <w:proofErr w:type="spellStart"/>
      <w:r w:rsidRPr="00557161">
        <w:rPr>
          <w:rFonts w:ascii="Open Sans" w:hAnsi="Open Sans" w:cs="Open Sans"/>
          <w:color w:val="3C3C3C"/>
          <w:shd w:val="clear" w:color="auto" w:fill="FFFFFF"/>
        </w:rPr>
        <w:t>etc</w:t>
      </w:r>
      <w:proofErr w:type="spellEnd"/>
      <w:r w:rsidRPr="00557161">
        <w:rPr>
          <w:rFonts w:ascii="Open Sans" w:hAnsi="Open Sans" w:cs="Open Sans"/>
          <w:color w:val="3C3C3C"/>
          <w:shd w:val="clear" w:color="auto" w:fill="FFFFFF"/>
        </w:rPr>
        <w:t>) and the foods in which they are present (Gelatins, dry powder, beluga, meat...</w:t>
      </w:r>
      <w:proofErr w:type="spellStart"/>
      <w:r w:rsidRPr="00557161">
        <w:rPr>
          <w:rFonts w:ascii="Open Sans" w:hAnsi="Open Sans" w:cs="Open Sans"/>
          <w:color w:val="3C3C3C"/>
          <w:shd w:val="clear" w:color="auto" w:fill="FFFFFF"/>
        </w:rPr>
        <w:t>etc</w:t>
      </w:r>
      <w:proofErr w:type="spellEnd"/>
      <w:r w:rsidRPr="00557161">
        <w:rPr>
          <w:rFonts w:ascii="Open Sans" w:hAnsi="Open Sans" w:cs="Open Sans"/>
          <w:color w:val="3C3C3C"/>
          <w:shd w:val="clear" w:color="auto" w:fill="FFFFFF"/>
        </w:rPr>
        <w:t>)</w:t>
      </w:r>
    </w:p>
    <w:p w14:paraId="03585ED9" w14:textId="3E84057E" w:rsidR="00557161" w:rsidRDefault="00F44E24" w:rsidP="00557161">
      <w:pPr>
        <w:shd w:val="clear" w:color="auto" w:fill="FFFFFF"/>
        <w:spacing w:before="100" w:beforeAutospacing="1" w:after="170" w:line="336" w:lineRule="atLeast"/>
        <w:rPr>
          <w:rFonts w:ascii="Verdana" w:hAnsi="Verdana"/>
        </w:rPr>
      </w:pPr>
      <w:r>
        <w:rPr>
          <w:rFonts w:ascii="Verdana" w:hAnsi="Verdana"/>
        </w:rPr>
        <w:t>We hard coded the following all the existent amino acids:</w:t>
      </w:r>
    </w:p>
    <w:p w14:paraId="7A2B3B7B" w14:textId="7ACCD580" w:rsidR="00F44E24" w:rsidRDefault="00F44E24" w:rsidP="00557161">
      <w:pPr>
        <w:shd w:val="clear" w:color="auto" w:fill="FFFFFF"/>
        <w:spacing w:before="100" w:beforeAutospacing="1" w:after="170" w:line="336" w:lineRule="atLeast"/>
        <w:rPr>
          <w:rFonts w:ascii="Verdana" w:hAnsi="Verdana"/>
        </w:rPr>
      </w:pPr>
      <w:r>
        <w:rPr>
          <w:noProof/>
        </w:rPr>
        <w:drawing>
          <wp:inline distT="0" distB="0" distL="0" distR="0" wp14:anchorId="37396807" wp14:editId="3058A34B">
            <wp:extent cx="5543550" cy="762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43550" cy="762000"/>
                    </a:xfrm>
                    <a:prstGeom prst="rect">
                      <a:avLst/>
                    </a:prstGeom>
                  </pic:spPr>
                </pic:pic>
              </a:graphicData>
            </a:graphic>
          </wp:inline>
        </w:drawing>
      </w:r>
    </w:p>
    <w:p w14:paraId="1F279819" w14:textId="6C93179F" w:rsidR="00F44E24" w:rsidRDefault="00F44E24" w:rsidP="00557161">
      <w:pPr>
        <w:shd w:val="clear" w:color="auto" w:fill="FFFFFF"/>
        <w:spacing w:before="100" w:beforeAutospacing="1" w:after="170" w:line="336" w:lineRule="atLeast"/>
        <w:rPr>
          <w:rFonts w:ascii="Verdana" w:hAnsi="Verdana"/>
        </w:rPr>
      </w:pPr>
      <w:r>
        <w:rPr>
          <w:rFonts w:ascii="Verdana" w:hAnsi="Verdana"/>
        </w:rPr>
        <w:t>We checked to see which ones were present in the food listed:</w:t>
      </w:r>
    </w:p>
    <w:p w14:paraId="61FE1CAE" w14:textId="6C9F2B08" w:rsidR="008A6CEB" w:rsidRDefault="008A6CEB" w:rsidP="00557161">
      <w:pPr>
        <w:shd w:val="clear" w:color="auto" w:fill="FFFFFF"/>
        <w:spacing w:before="100" w:beforeAutospacing="1" w:after="170" w:line="336" w:lineRule="atLeast"/>
        <w:rPr>
          <w:rFonts w:ascii="Verdana" w:hAnsi="Verdana"/>
        </w:rPr>
      </w:pPr>
    </w:p>
    <w:p w14:paraId="3142BA5C" w14:textId="0D8D7572" w:rsidR="008A6CEB" w:rsidRDefault="008A6CEB" w:rsidP="00557161">
      <w:pPr>
        <w:shd w:val="clear" w:color="auto" w:fill="FFFFFF"/>
        <w:spacing w:before="100" w:beforeAutospacing="1" w:after="170" w:line="336" w:lineRule="atLeast"/>
        <w:rPr>
          <w:rFonts w:ascii="Verdana" w:hAnsi="Verdana"/>
        </w:rPr>
      </w:pPr>
      <w:r>
        <w:rPr>
          <w:noProof/>
        </w:rPr>
        <w:drawing>
          <wp:inline distT="0" distB="0" distL="0" distR="0" wp14:anchorId="06DF45B3" wp14:editId="61E7E55B">
            <wp:extent cx="5943600" cy="7664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66445"/>
                    </a:xfrm>
                    <a:prstGeom prst="rect">
                      <a:avLst/>
                    </a:prstGeom>
                  </pic:spPr>
                </pic:pic>
              </a:graphicData>
            </a:graphic>
          </wp:inline>
        </w:drawing>
      </w:r>
    </w:p>
    <w:p w14:paraId="471636DD" w14:textId="5F151CC0" w:rsidR="00F44E24" w:rsidRDefault="008A6CEB" w:rsidP="00557161">
      <w:pPr>
        <w:shd w:val="clear" w:color="auto" w:fill="FFFFFF"/>
        <w:spacing w:before="100" w:beforeAutospacing="1" w:after="170" w:line="336" w:lineRule="atLeast"/>
        <w:rPr>
          <w:rFonts w:ascii="Verdana" w:hAnsi="Verdana"/>
        </w:rPr>
      </w:pPr>
      <w:r>
        <w:rPr>
          <w:noProof/>
        </w:rPr>
        <w:drawing>
          <wp:inline distT="0" distB="0" distL="0" distR="0" wp14:anchorId="47FCC84B" wp14:editId="479CB738">
            <wp:extent cx="5543550" cy="3076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43550" cy="3076575"/>
                    </a:xfrm>
                    <a:prstGeom prst="rect">
                      <a:avLst/>
                    </a:prstGeom>
                  </pic:spPr>
                </pic:pic>
              </a:graphicData>
            </a:graphic>
          </wp:inline>
        </w:drawing>
      </w:r>
    </w:p>
    <w:p w14:paraId="3004580D" w14:textId="622DAE3E" w:rsidR="008A6CEB" w:rsidRDefault="008A6CEB" w:rsidP="00557161">
      <w:pPr>
        <w:shd w:val="clear" w:color="auto" w:fill="FFFFFF"/>
        <w:spacing w:before="100" w:beforeAutospacing="1" w:after="170" w:line="336" w:lineRule="atLeast"/>
        <w:rPr>
          <w:rFonts w:ascii="Verdana" w:hAnsi="Verdana"/>
        </w:rPr>
      </w:pPr>
    </w:p>
    <w:p w14:paraId="02E069B9" w14:textId="77777777" w:rsidR="00F44E24" w:rsidRDefault="00F44E24" w:rsidP="00557161">
      <w:pPr>
        <w:shd w:val="clear" w:color="auto" w:fill="FFFFFF"/>
        <w:spacing w:before="100" w:beforeAutospacing="1" w:after="170" w:line="336" w:lineRule="atLeast"/>
        <w:rPr>
          <w:rFonts w:ascii="Verdana" w:hAnsi="Verdana"/>
        </w:rPr>
      </w:pPr>
    </w:p>
    <w:p w14:paraId="3DD0F160" w14:textId="231ED071" w:rsidR="00557161" w:rsidRDefault="00557161" w:rsidP="00557161">
      <w:pPr>
        <w:shd w:val="clear" w:color="auto" w:fill="FFFFFF"/>
        <w:spacing w:before="100" w:beforeAutospacing="1" w:after="170" w:line="336" w:lineRule="atLeast"/>
        <w:rPr>
          <w:rFonts w:ascii="Verdana" w:hAnsi="Verdana"/>
        </w:rPr>
      </w:pPr>
      <w:r>
        <w:rPr>
          <w:rFonts w:ascii="Verdana" w:hAnsi="Verdana"/>
        </w:rPr>
        <w:lastRenderedPageBreak/>
        <w:t xml:space="preserve">Foods in which the </w:t>
      </w:r>
      <w:proofErr w:type="spellStart"/>
      <w:r>
        <w:rPr>
          <w:rFonts w:ascii="Verdana" w:hAnsi="Verdana"/>
        </w:rPr>
        <w:t>Aminos</w:t>
      </w:r>
      <w:proofErr w:type="spellEnd"/>
      <w:r>
        <w:rPr>
          <w:rFonts w:ascii="Verdana" w:hAnsi="Verdana"/>
        </w:rPr>
        <w:t xml:space="preserve"> are present (it had several more items, it is truncated):</w:t>
      </w:r>
    </w:p>
    <w:p w14:paraId="37548916" w14:textId="0D8264A2" w:rsidR="00557161" w:rsidRDefault="00557161" w:rsidP="00557161">
      <w:pPr>
        <w:shd w:val="clear" w:color="auto" w:fill="FFFFFF"/>
        <w:spacing w:before="100" w:beforeAutospacing="1" w:after="170" w:line="336" w:lineRule="atLeast"/>
        <w:rPr>
          <w:rFonts w:ascii="Verdana" w:hAnsi="Verdana"/>
        </w:rPr>
      </w:pPr>
      <w:r>
        <w:rPr>
          <w:noProof/>
        </w:rPr>
        <w:drawing>
          <wp:inline distT="0" distB="0" distL="0" distR="0" wp14:anchorId="4184A90C" wp14:editId="195604AF">
            <wp:extent cx="3924300" cy="4467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24300" cy="4467225"/>
                    </a:xfrm>
                    <a:prstGeom prst="rect">
                      <a:avLst/>
                    </a:prstGeom>
                  </pic:spPr>
                </pic:pic>
              </a:graphicData>
            </a:graphic>
          </wp:inline>
        </w:drawing>
      </w:r>
    </w:p>
    <w:p w14:paraId="5E5B41BD" w14:textId="3AAAE3D9" w:rsidR="008A6CEB" w:rsidRDefault="008A6CEB" w:rsidP="00557161">
      <w:pPr>
        <w:shd w:val="clear" w:color="auto" w:fill="FFFFFF"/>
        <w:spacing w:before="100" w:beforeAutospacing="1" w:after="170" w:line="336" w:lineRule="atLeast"/>
        <w:rPr>
          <w:rFonts w:ascii="Verdana" w:hAnsi="Verdana"/>
        </w:rPr>
      </w:pPr>
      <w:r>
        <w:rPr>
          <w:noProof/>
        </w:rPr>
        <w:drawing>
          <wp:inline distT="0" distB="0" distL="0" distR="0" wp14:anchorId="48F3D513" wp14:editId="4D421131">
            <wp:extent cx="3848100" cy="781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8100" cy="781050"/>
                    </a:xfrm>
                    <a:prstGeom prst="rect">
                      <a:avLst/>
                    </a:prstGeom>
                  </pic:spPr>
                </pic:pic>
              </a:graphicData>
            </a:graphic>
          </wp:inline>
        </w:drawing>
      </w:r>
      <w:bookmarkStart w:id="0" w:name="_GoBack"/>
      <w:bookmarkEnd w:id="0"/>
    </w:p>
    <w:p w14:paraId="62248380" w14:textId="05B2FF6C" w:rsidR="00557161" w:rsidRDefault="00557161" w:rsidP="00557161">
      <w:pPr>
        <w:shd w:val="clear" w:color="auto" w:fill="FFFFFF"/>
        <w:spacing w:before="100" w:beforeAutospacing="1" w:after="170" w:line="336" w:lineRule="atLeast"/>
        <w:rPr>
          <w:rFonts w:ascii="Verdana" w:hAnsi="Verdana"/>
        </w:rPr>
      </w:pPr>
    </w:p>
    <w:p w14:paraId="3EFD7334" w14:textId="3A6A6A36" w:rsidR="00557161" w:rsidRDefault="00557161" w:rsidP="00557161">
      <w:pPr>
        <w:shd w:val="clear" w:color="auto" w:fill="FFFFFF"/>
        <w:spacing w:before="100" w:beforeAutospacing="1" w:after="170" w:line="336" w:lineRule="atLeast"/>
        <w:rPr>
          <w:rFonts w:ascii="Open Sans" w:hAnsi="Open Sans" w:cs="Open Sans"/>
          <w:color w:val="3C3C3C"/>
          <w:shd w:val="clear" w:color="auto" w:fill="FFFFFF"/>
        </w:rPr>
      </w:pPr>
      <w:r>
        <w:rPr>
          <w:rFonts w:ascii="Open Sans" w:hAnsi="Open Sans" w:cs="Open Sans"/>
          <w:color w:val="3C3C3C"/>
          <w:shd w:val="clear" w:color="auto" w:fill="FFFFFF"/>
        </w:rPr>
        <w:t>5.</w:t>
      </w:r>
      <w:r>
        <w:rPr>
          <w:color w:val="3C3C3C"/>
          <w:sz w:val="14"/>
          <w:szCs w:val="14"/>
          <w:shd w:val="clear" w:color="auto" w:fill="FFFFFF"/>
        </w:rPr>
        <w:t>   </w:t>
      </w:r>
      <w:r>
        <w:rPr>
          <w:rFonts w:ascii="Open Sans" w:hAnsi="Open Sans" w:cs="Open Sans"/>
          <w:color w:val="3C3C3C"/>
          <w:shd w:val="clear" w:color="auto" w:fill="FFFFFF"/>
        </w:rPr>
        <w:t>For all the different nutrient group (beef Products, Pork Products, dairy and egg products etc.) calculate the median Zinc content (median of the zinc content in all the foods that constitute the nutrient group)</w:t>
      </w:r>
    </w:p>
    <w:p w14:paraId="1F797329" w14:textId="655B5D25" w:rsidR="00557161" w:rsidRDefault="00557161" w:rsidP="00557161">
      <w:pPr>
        <w:shd w:val="clear" w:color="auto" w:fill="FFFFFF"/>
        <w:spacing w:before="100" w:beforeAutospacing="1" w:after="170" w:line="336" w:lineRule="atLeast"/>
        <w:rPr>
          <w:rFonts w:ascii="Open Sans" w:hAnsi="Open Sans" w:cs="Open Sans"/>
          <w:color w:val="3C3C3C"/>
          <w:shd w:val="clear" w:color="auto" w:fill="FFFFFF"/>
        </w:rPr>
      </w:pPr>
      <w:r>
        <w:rPr>
          <w:noProof/>
        </w:rPr>
        <w:lastRenderedPageBreak/>
        <w:drawing>
          <wp:inline distT="0" distB="0" distL="0" distR="0" wp14:anchorId="3AF1D246" wp14:editId="6A1C93B4">
            <wp:extent cx="3790950" cy="4029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0950" cy="4029075"/>
                    </a:xfrm>
                    <a:prstGeom prst="rect">
                      <a:avLst/>
                    </a:prstGeom>
                  </pic:spPr>
                </pic:pic>
              </a:graphicData>
            </a:graphic>
          </wp:inline>
        </w:drawing>
      </w:r>
    </w:p>
    <w:p w14:paraId="7D113ED6" w14:textId="6E0F3FF9" w:rsidR="00557161" w:rsidRDefault="00557161" w:rsidP="00557161">
      <w:pPr>
        <w:shd w:val="clear" w:color="auto" w:fill="FFFFFF"/>
        <w:spacing w:before="100" w:beforeAutospacing="1" w:after="170" w:line="336" w:lineRule="atLeast"/>
        <w:rPr>
          <w:rFonts w:ascii="Open Sans" w:hAnsi="Open Sans" w:cs="Open Sans"/>
          <w:color w:val="3C3C3C"/>
          <w:shd w:val="clear" w:color="auto" w:fill="FFFFFF"/>
        </w:rPr>
      </w:pPr>
      <w:r w:rsidRPr="00F44E24">
        <w:rPr>
          <w:rFonts w:ascii="Verdana" w:hAnsi="Verdana"/>
        </w:rPr>
        <w:t>Which was done with the code below:</w:t>
      </w:r>
    </w:p>
    <w:p w14:paraId="6B8C651D" w14:textId="0590E3B0" w:rsidR="00557161" w:rsidRDefault="00557161" w:rsidP="00557161">
      <w:pPr>
        <w:shd w:val="clear" w:color="auto" w:fill="FFFFFF"/>
        <w:spacing w:before="100" w:beforeAutospacing="1" w:after="170" w:line="336" w:lineRule="atLeast"/>
        <w:rPr>
          <w:rFonts w:ascii="Verdana" w:hAnsi="Verdana"/>
        </w:rPr>
      </w:pPr>
      <w:r>
        <w:rPr>
          <w:noProof/>
        </w:rPr>
        <w:drawing>
          <wp:inline distT="0" distB="0" distL="0" distR="0" wp14:anchorId="6A555663" wp14:editId="546CAD23">
            <wp:extent cx="5553075" cy="3590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53075" cy="3590925"/>
                    </a:xfrm>
                    <a:prstGeom prst="rect">
                      <a:avLst/>
                    </a:prstGeom>
                  </pic:spPr>
                </pic:pic>
              </a:graphicData>
            </a:graphic>
          </wp:inline>
        </w:drawing>
      </w:r>
    </w:p>
    <w:p w14:paraId="227B9116" w14:textId="5878AAE8" w:rsidR="00F44E24" w:rsidRDefault="00F44E24" w:rsidP="00557161">
      <w:pPr>
        <w:shd w:val="clear" w:color="auto" w:fill="FFFFFF"/>
        <w:spacing w:before="100" w:beforeAutospacing="1" w:after="170" w:line="336" w:lineRule="atLeast"/>
        <w:rPr>
          <w:rFonts w:ascii="Open Sans" w:hAnsi="Open Sans" w:cs="Open Sans"/>
          <w:color w:val="3C3C3C"/>
          <w:shd w:val="clear" w:color="auto" w:fill="FFFFFF"/>
        </w:rPr>
      </w:pPr>
      <w:r>
        <w:rPr>
          <w:rFonts w:ascii="Open Sans" w:hAnsi="Open Sans" w:cs="Open Sans"/>
          <w:color w:val="3C3C3C"/>
          <w:shd w:val="clear" w:color="auto" w:fill="FFFFFF"/>
        </w:rPr>
        <w:lastRenderedPageBreak/>
        <w:t>6.</w:t>
      </w:r>
      <w:r>
        <w:rPr>
          <w:color w:val="3C3C3C"/>
          <w:sz w:val="14"/>
          <w:szCs w:val="14"/>
          <w:shd w:val="clear" w:color="auto" w:fill="FFFFFF"/>
        </w:rPr>
        <w:t>   </w:t>
      </w:r>
      <w:r>
        <w:rPr>
          <w:rFonts w:ascii="Open Sans" w:hAnsi="Open Sans" w:cs="Open Sans"/>
          <w:color w:val="3C3C3C"/>
          <w:shd w:val="clear" w:color="auto" w:fill="FFFFFF"/>
        </w:rPr>
        <w:t>Plot the distribution of median Zinc Content for different nutrient groups as a bar chart.</w:t>
      </w:r>
    </w:p>
    <w:p w14:paraId="2841710E" w14:textId="58934455" w:rsidR="00F44E24" w:rsidRDefault="00F44E24" w:rsidP="00557161">
      <w:pPr>
        <w:shd w:val="clear" w:color="auto" w:fill="FFFFFF"/>
        <w:spacing w:before="100" w:beforeAutospacing="1" w:after="170" w:line="336" w:lineRule="atLeast"/>
        <w:rPr>
          <w:rFonts w:ascii="Verdana" w:hAnsi="Verdana"/>
        </w:rPr>
      </w:pPr>
      <w:r>
        <w:rPr>
          <w:noProof/>
        </w:rPr>
        <w:drawing>
          <wp:inline distT="0" distB="0" distL="0" distR="0" wp14:anchorId="69D0EF68" wp14:editId="0F7D64DE">
            <wp:extent cx="3524250" cy="4276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24250" cy="4276725"/>
                    </a:xfrm>
                    <a:prstGeom prst="rect">
                      <a:avLst/>
                    </a:prstGeom>
                  </pic:spPr>
                </pic:pic>
              </a:graphicData>
            </a:graphic>
          </wp:inline>
        </w:drawing>
      </w:r>
    </w:p>
    <w:p w14:paraId="24B146C0" w14:textId="2BC00B87" w:rsidR="00F44E24" w:rsidRDefault="00F44E24" w:rsidP="00557161">
      <w:pPr>
        <w:shd w:val="clear" w:color="auto" w:fill="FFFFFF"/>
        <w:spacing w:before="100" w:beforeAutospacing="1" w:after="170" w:line="336" w:lineRule="atLeast"/>
        <w:rPr>
          <w:rFonts w:ascii="Verdana" w:hAnsi="Verdana"/>
        </w:rPr>
      </w:pPr>
      <w:r>
        <w:rPr>
          <w:rFonts w:ascii="Verdana" w:hAnsi="Verdana"/>
        </w:rPr>
        <w:t>Code:</w:t>
      </w:r>
    </w:p>
    <w:p w14:paraId="0187025A" w14:textId="456D9B52" w:rsidR="00F44E24" w:rsidRPr="00557161" w:rsidRDefault="00F44E24" w:rsidP="00557161">
      <w:pPr>
        <w:shd w:val="clear" w:color="auto" w:fill="FFFFFF"/>
        <w:spacing w:before="100" w:beforeAutospacing="1" w:after="170" w:line="336" w:lineRule="atLeast"/>
        <w:rPr>
          <w:rFonts w:ascii="Verdana" w:hAnsi="Verdana"/>
        </w:rPr>
      </w:pPr>
      <w:r>
        <w:rPr>
          <w:noProof/>
        </w:rPr>
        <w:drawing>
          <wp:inline distT="0" distB="0" distL="0" distR="0" wp14:anchorId="18EC7481" wp14:editId="423E38ED">
            <wp:extent cx="5400675" cy="809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675" cy="809625"/>
                    </a:xfrm>
                    <a:prstGeom prst="rect">
                      <a:avLst/>
                    </a:prstGeom>
                  </pic:spPr>
                </pic:pic>
              </a:graphicData>
            </a:graphic>
          </wp:inline>
        </w:drawing>
      </w:r>
    </w:p>
    <w:sectPr w:rsidR="00F44E24" w:rsidRPr="00557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53A40"/>
    <w:multiLevelType w:val="multilevel"/>
    <w:tmpl w:val="D53A97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71D10"/>
    <w:multiLevelType w:val="hybridMultilevel"/>
    <w:tmpl w:val="33406C20"/>
    <w:lvl w:ilvl="0" w:tplc="DC461404">
      <w:start w:val="1"/>
      <w:numFmt w:val="decimal"/>
      <w:lvlText w:val="%1."/>
      <w:lvlJc w:val="left"/>
      <w:pPr>
        <w:ind w:left="720" w:hanging="360"/>
      </w:pPr>
      <w:rPr>
        <w:rFonts w:ascii="Open Sans" w:hAnsi="Open Sans" w:cs="Open Sans" w:hint="default"/>
        <w:color w:val="3C3C3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B4AA2"/>
    <w:multiLevelType w:val="hybridMultilevel"/>
    <w:tmpl w:val="E9DAD57A"/>
    <w:lvl w:ilvl="0" w:tplc="1A0A6CC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C33E6"/>
    <w:multiLevelType w:val="hybridMultilevel"/>
    <w:tmpl w:val="4C12E1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B05B12"/>
    <w:multiLevelType w:val="hybridMultilevel"/>
    <w:tmpl w:val="1ADA81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3E420E"/>
    <w:multiLevelType w:val="multilevel"/>
    <w:tmpl w:val="B3762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FD2F1D"/>
    <w:multiLevelType w:val="hybridMultilevel"/>
    <w:tmpl w:val="8F72A4F2"/>
    <w:lvl w:ilvl="0" w:tplc="66A2AA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245E3E"/>
    <w:multiLevelType w:val="multilevel"/>
    <w:tmpl w:val="5CFA4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0"/>
  </w:num>
  <w:num w:numId="4">
    <w:abstractNumId w:val="5"/>
  </w:num>
  <w:num w:numId="5">
    <w:abstractNumId w:val="4"/>
  </w:num>
  <w:num w:numId="6">
    <w:abstractNumId w:val="7"/>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53A"/>
    <w:rsid w:val="00006F3C"/>
    <w:rsid w:val="00014BB3"/>
    <w:rsid w:val="00053D10"/>
    <w:rsid w:val="00067AB8"/>
    <w:rsid w:val="00094422"/>
    <w:rsid w:val="000A283E"/>
    <w:rsid w:val="000F1E6F"/>
    <w:rsid w:val="00115AC7"/>
    <w:rsid w:val="00155252"/>
    <w:rsid w:val="0017253A"/>
    <w:rsid w:val="001D3801"/>
    <w:rsid w:val="00206883"/>
    <w:rsid w:val="002231BA"/>
    <w:rsid w:val="00225372"/>
    <w:rsid w:val="00234148"/>
    <w:rsid w:val="003004DF"/>
    <w:rsid w:val="00302F59"/>
    <w:rsid w:val="003154AA"/>
    <w:rsid w:val="003304A0"/>
    <w:rsid w:val="00336EFD"/>
    <w:rsid w:val="003464C2"/>
    <w:rsid w:val="0035409F"/>
    <w:rsid w:val="00383CED"/>
    <w:rsid w:val="003847B9"/>
    <w:rsid w:val="003D5D58"/>
    <w:rsid w:val="003D7FD3"/>
    <w:rsid w:val="003E3484"/>
    <w:rsid w:val="004419D6"/>
    <w:rsid w:val="00443BCC"/>
    <w:rsid w:val="00444D74"/>
    <w:rsid w:val="00464298"/>
    <w:rsid w:val="00471556"/>
    <w:rsid w:val="0048683B"/>
    <w:rsid w:val="004D12FD"/>
    <w:rsid w:val="004D421B"/>
    <w:rsid w:val="004E27C2"/>
    <w:rsid w:val="004E3C72"/>
    <w:rsid w:val="004F2D4E"/>
    <w:rsid w:val="00502DB3"/>
    <w:rsid w:val="00525FAF"/>
    <w:rsid w:val="00530069"/>
    <w:rsid w:val="005349AF"/>
    <w:rsid w:val="00544B19"/>
    <w:rsid w:val="00557161"/>
    <w:rsid w:val="005F7037"/>
    <w:rsid w:val="006428F8"/>
    <w:rsid w:val="00651DE7"/>
    <w:rsid w:val="00663B45"/>
    <w:rsid w:val="006C03C8"/>
    <w:rsid w:val="006D1C52"/>
    <w:rsid w:val="007402C9"/>
    <w:rsid w:val="007654F6"/>
    <w:rsid w:val="0079139B"/>
    <w:rsid w:val="00792B5C"/>
    <w:rsid w:val="007931C0"/>
    <w:rsid w:val="00802362"/>
    <w:rsid w:val="00802A0A"/>
    <w:rsid w:val="008176E4"/>
    <w:rsid w:val="00827D78"/>
    <w:rsid w:val="008745B4"/>
    <w:rsid w:val="008816D3"/>
    <w:rsid w:val="008A4BCD"/>
    <w:rsid w:val="008A6CEB"/>
    <w:rsid w:val="008D07F9"/>
    <w:rsid w:val="00922A92"/>
    <w:rsid w:val="0093065A"/>
    <w:rsid w:val="009853A8"/>
    <w:rsid w:val="009B7B5D"/>
    <w:rsid w:val="00A13272"/>
    <w:rsid w:val="00A2277F"/>
    <w:rsid w:val="00A554F8"/>
    <w:rsid w:val="00A618F1"/>
    <w:rsid w:val="00A669B0"/>
    <w:rsid w:val="00A7183C"/>
    <w:rsid w:val="00B7389D"/>
    <w:rsid w:val="00B838B9"/>
    <w:rsid w:val="00BA670D"/>
    <w:rsid w:val="00BB0235"/>
    <w:rsid w:val="00BC5438"/>
    <w:rsid w:val="00BD4936"/>
    <w:rsid w:val="00C062D8"/>
    <w:rsid w:val="00C069AF"/>
    <w:rsid w:val="00C07300"/>
    <w:rsid w:val="00CB1A91"/>
    <w:rsid w:val="00CF320D"/>
    <w:rsid w:val="00CF7F79"/>
    <w:rsid w:val="00D03C11"/>
    <w:rsid w:val="00D1636E"/>
    <w:rsid w:val="00D352F4"/>
    <w:rsid w:val="00D361EF"/>
    <w:rsid w:val="00DB0084"/>
    <w:rsid w:val="00DF7D9C"/>
    <w:rsid w:val="00E07E16"/>
    <w:rsid w:val="00E4634E"/>
    <w:rsid w:val="00EE5BC0"/>
    <w:rsid w:val="00F40925"/>
    <w:rsid w:val="00F44E24"/>
    <w:rsid w:val="00FF6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35DE"/>
  <w15:chartTrackingRefBased/>
  <w15:docId w15:val="{2CB4BADC-6842-4E52-AE8F-B361FC1D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253A"/>
    <w:pPr>
      <w:spacing w:after="0" w:line="240" w:lineRule="auto"/>
    </w:pPr>
    <w:rPr>
      <w:rFonts w:eastAsia="SimSu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253A"/>
    <w:rPr>
      <w:color w:val="0563C1" w:themeColor="hyperlink"/>
      <w:u w:val="single"/>
    </w:rPr>
  </w:style>
  <w:style w:type="paragraph" w:styleId="NormalWeb">
    <w:name w:val="Normal (Web)"/>
    <w:basedOn w:val="Normal"/>
    <w:uiPriority w:val="99"/>
    <w:unhideWhenUsed/>
    <w:rsid w:val="0017253A"/>
    <w:pPr>
      <w:spacing w:before="100" w:beforeAutospacing="1" w:after="100" w:afterAutospacing="1"/>
    </w:pPr>
    <w:rPr>
      <w:rFonts w:ascii="Times New Roman" w:eastAsia="Times New Roman" w:hAnsi="Times New Roman" w:cs="Times New Roman"/>
      <w:lang w:eastAsia="en-US"/>
    </w:rPr>
  </w:style>
  <w:style w:type="character" w:styleId="Strong">
    <w:name w:val="Strong"/>
    <w:basedOn w:val="DefaultParagraphFont"/>
    <w:uiPriority w:val="22"/>
    <w:qFormat/>
    <w:rsid w:val="0017253A"/>
    <w:rPr>
      <w:b/>
      <w:bCs/>
    </w:rPr>
  </w:style>
  <w:style w:type="character" w:styleId="Emphasis">
    <w:name w:val="Emphasis"/>
    <w:basedOn w:val="DefaultParagraphFont"/>
    <w:uiPriority w:val="20"/>
    <w:qFormat/>
    <w:rsid w:val="0017253A"/>
    <w:rPr>
      <w:i/>
      <w:iCs/>
    </w:rPr>
  </w:style>
  <w:style w:type="paragraph" w:styleId="ListParagraph">
    <w:name w:val="List Paragraph"/>
    <w:basedOn w:val="Normal"/>
    <w:uiPriority w:val="34"/>
    <w:qFormat/>
    <w:rsid w:val="00383CED"/>
    <w:pPr>
      <w:ind w:left="720"/>
      <w:contextualSpacing/>
    </w:pPr>
  </w:style>
  <w:style w:type="character" w:customStyle="1" w:styleId="UnresolvedMention1">
    <w:name w:val="Unresolved Mention1"/>
    <w:basedOn w:val="DefaultParagraphFont"/>
    <w:uiPriority w:val="99"/>
    <w:semiHidden/>
    <w:unhideWhenUsed/>
    <w:rsid w:val="00383CED"/>
    <w:rPr>
      <w:color w:val="808080"/>
      <w:shd w:val="clear" w:color="auto" w:fill="E6E6E6"/>
    </w:rPr>
  </w:style>
  <w:style w:type="character" w:styleId="FollowedHyperlink">
    <w:name w:val="FollowedHyperlink"/>
    <w:basedOn w:val="DefaultParagraphFont"/>
    <w:uiPriority w:val="99"/>
    <w:semiHidden/>
    <w:unhideWhenUsed/>
    <w:rsid w:val="00383CED"/>
    <w:rPr>
      <w:color w:val="954F72" w:themeColor="followedHyperlink"/>
      <w:u w:val="single"/>
    </w:rPr>
  </w:style>
  <w:style w:type="paragraph" w:styleId="HTMLPreformatted">
    <w:name w:val="HTML Preformatted"/>
    <w:basedOn w:val="Normal"/>
    <w:link w:val="HTMLPreformattedChar"/>
    <w:uiPriority w:val="99"/>
    <w:semiHidden/>
    <w:unhideWhenUsed/>
    <w:rsid w:val="00D0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D03C11"/>
    <w:rPr>
      <w:rFonts w:ascii="Courier New" w:eastAsia="Times New Roman" w:hAnsi="Courier New" w:cs="Courier New"/>
      <w:sz w:val="20"/>
      <w:szCs w:val="20"/>
    </w:rPr>
  </w:style>
  <w:style w:type="character" w:customStyle="1" w:styleId="str">
    <w:name w:val="str"/>
    <w:basedOn w:val="DefaultParagraphFont"/>
    <w:rsid w:val="00D03C11"/>
  </w:style>
  <w:style w:type="character" w:styleId="HTMLCode">
    <w:name w:val="HTML Code"/>
    <w:basedOn w:val="DefaultParagraphFont"/>
    <w:uiPriority w:val="99"/>
    <w:semiHidden/>
    <w:unhideWhenUsed/>
    <w:rsid w:val="00A554F8"/>
    <w:rPr>
      <w:rFonts w:ascii="Courier New" w:eastAsia="Times New Roman" w:hAnsi="Courier New" w:cs="Courier New"/>
      <w:sz w:val="20"/>
      <w:szCs w:val="20"/>
    </w:rPr>
  </w:style>
  <w:style w:type="character" w:customStyle="1" w:styleId="apple-converted-space">
    <w:name w:val="apple-converted-space"/>
    <w:basedOn w:val="DefaultParagraphFont"/>
    <w:rsid w:val="003304A0"/>
  </w:style>
  <w:style w:type="character" w:styleId="UnresolvedMention">
    <w:name w:val="Unresolved Mention"/>
    <w:basedOn w:val="DefaultParagraphFont"/>
    <w:uiPriority w:val="99"/>
    <w:semiHidden/>
    <w:unhideWhenUsed/>
    <w:rsid w:val="0022537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03093">
      <w:bodyDiv w:val="1"/>
      <w:marLeft w:val="0"/>
      <w:marRight w:val="0"/>
      <w:marTop w:val="0"/>
      <w:marBottom w:val="0"/>
      <w:divBdr>
        <w:top w:val="none" w:sz="0" w:space="0" w:color="auto"/>
        <w:left w:val="none" w:sz="0" w:space="0" w:color="auto"/>
        <w:bottom w:val="none" w:sz="0" w:space="0" w:color="auto"/>
        <w:right w:val="none" w:sz="0" w:space="0" w:color="auto"/>
      </w:divBdr>
    </w:div>
    <w:div w:id="137112292">
      <w:bodyDiv w:val="1"/>
      <w:marLeft w:val="0"/>
      <w:marRight w:val="0"/>
      <w:marTop w:val="0"/>
      <w:marBottom w:val="0"/>
      <w:divBdr>
        <w:top w:val="none" w:sz="0" w:space="0" w:color="auto"/>
        <w:left w:val="none" w:sz="0" w:space="0" w:color="auto"/>
        <w:bottom w:val="none" w:sz="0" w:space="0" w:color="auto"/>
        <w:right w:val="none" w:sz="0" w:space="0" w:color="auto"/>
      </w:divBdr>
    </w:div>
    <w:div w:id="203299967">
      <w:bodyDiv w:val="1"/>
      <w:marLeft w:val="0"/>
      <w:marRight w:val="0"/>
      <w:marTop w:val="0"/>
      <w:marBottom w:val="0"/>
      <w:divBdr>
        <w:top w:val="none" w:sz="0" w:space="0" w:color="auto"/>
        <w:left w:val="none" w:sz="0" w:space="0" w:color="auto"/>
        <w:bottom w:val="none" w:sz="0" w:space="0" w:color="auto"/>
        <w:right w:val="none" w:sz="0" w:space="0" w:color="auto"/>
      </w:divBdr>
    </w:div>
    <w:div w:id="480122681">
      <w:bodyDiv w:val="1"/>
      <w:marLeft w:val="0"/>
      <w:marRight w:val="0"/>
      <w:marTop w:val="0"/>
      <w:marBottom w:val="0"/>
      <w:divBdr>
        <w:top w:val="none" w:sz="0" w:space="0" w:color="auto"/>
        <w:left w:val="none" w:sz="0" w:space="0" w:color="auto"/>
        <w:bottom w:val="none" w:sz="0" w:space="0" w:color="auto"/>
        <w:right w:val="none" w:sz="0" w:space="0" w:color="auto"/>
      </w:divBdr>
    </w:div>
    <w:div w:id="506947953">
      <w:bodyDiv w:val="1"/>
      <w:marLeft w:val="0"/>
      <w:marRight w:val="0"/>
      <w:marTop w:val="0"/>
      <w:marBottom w:val="0"/>
      <w:divBdr>
        <w:top w:val="none" w:sz="0" w:space="0" w:color="auto"/>
        <w:left w:val="none" w:sz="0" w:space="0" w:color="auto"/>
        <w:bottom w:val="none" w:sz="0" w:space="0" w:color="auto"/>
        <w:right w:val="none" w:sz="0" w:space="0" w:color="auto"/>
      </w:divBdr>
    </w:div>
    <w:div w:id="760177611">
      <w:bodyDiv w:val="1"/>
      <w:marLeft w:val="0"/>
      <w:marRight w:val="0"/>
      <w:marTop w:val="0"/>
      <w:marBottom w:val="0"/>
      <w:divBdr>
        <w:top w:val="none" w:sz="0" w:space="0" w:color="auto"/>
        <w:left w:val="none" w:sz="0" w:space="0" w:color="auto"/>
        <w:bottom w:val="none" w:sz="0" w:space="0" w:color="auto"/>
        <w:right w:val="none" w:sz="0" w:space="0" w:color="auto"/>
      </w:divBdr>
    </w:div>
    <w:div w:id="855122772">
      <w:bodyDiv w:val="1"/>
      <w:marLeft w:val="0"/>
      <w:marRight w:val="0"/>
      <w:marTop w:val="0"/>
      <w:marBottom w:val="0"/>
      <w:divBdr>
        <w:top w:val="none" w:sz="0" w:space="0" w:color="auto"/>
        <w:left w:val="none" w:sz="0" w:space="0" w:color="auto"/>
        <w:bottom w:val="none" w:sz="0" w:space="0" w:color="auto"/>
        <w:right w:val="none" w:sz="0" w:space="0" w:color="auto"/>
      </w:divBdr>
    </w:div>
    <w:div w:id="947662676">
      <w:bodyDiv w:val="1"/>
      <w:marLeft w:val="0"/>
      <w:marRight w:val="0"/>
      <w:marTop w:val="0"/>
      <w:marBottom w:val="0"/>
      <w:divBdr>
        <w:top w:val="none" w:sz="0" w:space="0" w:color="auto"/>
        <w:left w:val="none" w:sz="0" w:space="0" w:color="auto"/>
        <w:bottom w:val="none" w:sz="0" w:space="0" w:color="auto"/>
        <w:right w:val="none" w:sz="0" w:space="0" w:color="auto"/>
      </w:divBdr>
    </w:div>
    <w:div w:id="1318070097">
      <w:bodyDiv w:val="1"/>
      <w:marLeft w:val="0"/>
      <w:marRight w:val="0"/>
      <w:marTop w:val="0"/>
      <w:marBottom w:val="0"/>
      <w:divBdr>
        <w:top w:val="none" w:sz="0" w:space="0" w:color="auto"/>
        <w:left w:val="none" w:sz="0" w:space="0" w:color="auto"/>
        <w:bottom w:val="none" w:sz="0" w:space="0" w:color="auto"/>
        <w:right w:val="none" w:sz="0" w:space="0" w:color="auto"/>
      </w:divBdr>
    </w:div>
    <w:div w:id="1938521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mailto:nikolaslippmann@gmail.com"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hyperlink" Target="https://github.com/schirinos/nutrient-db"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github.com/schirinos/nutrient-db.git" TargetMode="External"/><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343</Words>
  <Characters>1956</Characters>
  <Application>Microsoft Office Word</Application>
  <DocSecurity>0</DocSecurity>
  <Lines>16</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Nikolas Lippmann Pareschi</dc:creator>
  <cp:keywords/>
  <dc:description/>
  <cp:lastModifiedBy>Nikolas Lippmann Pareschi</cp:lastModifiedBy>
  <cp:revision>2</cp:revision>
  <dcterms:created xsi:type="dcterms:W3CDTF">2017-11-20T18:45:00Z</dcterms:created>
  <dcterms:modified xsi:type="dcterms:W3CDTF">2017-11-20T18:45:00Z</dcterms:modified>
</cp:coreProperties>
</file>