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4A3" w:rsidRDefault="00FB24A3" w:rsidP="00FB24A3">
      <w:pPr>
        <w:pStyle w:val="PargrafodaLista"/>
        <w:numPr>
          <w:ilvl w:val="0"/>
          <w:numId w:val="5"/>
        </w:numPr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/>
          <w:color w:val="3C3C3C"/>
          <w:shd w:val="clear" w:color="auto" w:fill="FFFFFF"/>
        </w:rPr>
        <w:t>How wide a variance is noticeable in the final year-end price of the stock for the 5 separate trials performed through steps IV and V? Analyze and draw your conclusions.</w:t>
      </w:r>
    </w:p>
    <w:p w:rsidR="00FB24A3" w:rsidRDefault="00FB24A3" w:rsidP="00FB24A3">
      <w:pPr>
        <w:pStyle w:val="PargrafodaLista"/>
        <w:ind w:left="1440"/>
        <w:rPr>
          <w:rFonts w:ascii="Verdana" w:hAnsi="Verdana"/>
          <w:color w:val="3C3C3C"/>
          <w:shd w:val="clear" w:color="auto" w:fill="FFFFFF"/>
        </w:rPr>
      </w:pPr>
    </w:p>
    <w:p w:rsidR="00F237D8" w:rsidRDefault="00F237D8" w:rsidP="00FB24A3">
      <w:pPr>
        <w:pStyle w:val="PargrafodaLista"/>
        <w:ind w:left="1440"/>
        <w:rPr>
          <w:rFonts w:ascii="Verdana" w:hAnsi="Verdana"/>
          <w:color w:val="3C3C3C"/>
          <w:shd w:val="clear" w:color="auto" w:fill="FFFFFF"/>
        </w:rPr>
      </w:pPr>
    </w:p>
    <w:p w:rsidR="00F237D8" w:rsidRDefault="00F237D8" w:rsidP="009A3156">
      <w:pPr>
        <w:pStyle w:val="PargrafodaLista"/>
        <w:ind w:left="1440"/>
        <w:jc w:val="both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/>
          <w:color w:val="3C3C3C"/>
          <w:shd w:val="clear" w:color="auto" w:fill="FFFFFF"/>
        </w:rPr>
        <w:t>Considering the results below, one can consider the variance wide, the 5 separate trial had results in which the i3 case was approximately 100% higher than the i2 case. Considering that each trial has the same mean, the variance is wide.</w:t>
      </w:r>
    </w:p>
    <w:p w:rsidR="00C052E4" w:rsidRDefault="00C052E4" w:rsidP="00FB24A3">
      <w:pPr>
        <w:pStyle w:val="PargrafodaLista"/>
        <w:ind w:left="1440"/>
        <w:rPr>
          <w:rFonts w:ascii="Verdana" w:hAnsi="Verdana"/>
          <w:color w:val="3C3C3C"/>
          <w:shd w:val="clear" w:color="auto" w:fill="FFFFFF"/>
        </w:rPr>
      </w:pPr>
    </w:p>
    <w:p w:rsidR="00FB24A3" w:rsidRDefault="00F237D8" w:rsidP="00FB24A3">
      <w:pPr>
        <w:pStyle w:val="PargrafodaLista"/>
        <w:ind w:left="1440"/>
        <w:rPr>
          <w:rFonts w:ascii="Verdana" w:hAnsi="Verdana"/>
          <w:color w:val="3C3C3C"/>
          <w:shd w:val="clear" w:color="auto" w:fill="FFFFFF"/>
        </w:rPr>
      </w:pPr>
      <w:r>
        <w:rPr>
          <w:noProof/>
          <w:lang w:val="pt-BR" w:eastAsia="pt-BR"/>
        </w:rPr>
        <w:drawing>
          <wp:inline distT="0" distB="0" distL="0" distR="0" wp14:anchorId="32537FB4" wp14:editId="3ED03D02">
            <wp:extent cx="4772025" cy="504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4A3" w:rsidRDefault="00FB24A3" w:rsidP="00FB24A3">
      <w:pPr>
        <w:pStyle w:val="PargrafodaLista"/>
        <w:ind w:left="1440"/>
        <w:rPr>
          <w:rFonts w:ascii="Verdana" w:hAnsi="Verdana"/>
          <w:color w:val="3C3C3C"/>
          <w:shd w:val="clear" w:color="auto" w:fill="FFFFFF"/>
        </w:rPr>
      </w:pPr>
    </w:p>
    <w:p w:rsidR="00FB24A3" w:rsidRDefault="00FB24A3" w:rsidP="00FB24A3">
      <w:pPr>
        <w:pStyle w:val="PargrafodaLista"/>
        <w:ind w:left="1440"/>
        <w:rPr>
          <w:rFonts w:ascii="Verdana" w:hAnsi="Verdana"/>
          <w:color w:val="3C3C3C"/>
          <w:shd w:val="clear" w:color="auto" w:fill="FFFFFF"/>
        </w:rPr>
      </w:pPr>
    </w:p>
    <w:p w:rsidR="00FB24A3" w:rsidRDefault="00FB24A3" w:rsidP="00FB24A3">
      <w:pPr>
        <w:pStyle w:val="PargrafodaLista"/>
        <w:ind w:left="1440"/>
        <w:rPr>
          <w:rFonts w:ascii="Verdana" w:hAnsi="Verdana"/>
          <w:color w:val="3C3C3C"/>
          <w:shd w:val="clear" w:color="auto" w:fill="FFFFFF"/>
        </w:rPr>
      </w:pPr>
    </w:p>
    <w:p w:rsidR="00F237D8" w:rsidRDefault="00F237D8" w:rsidP="00FB24A3">
      <w:pPr>
        <w:pStyle w:val="PargrafodaLista"/>
        <w:ind w:left="1440"/>
        <w:rPr>
          <w:rFonts w:ascii="Verdana" w:hAnsi="Verdana"/>
          <w:color w:val="3C3C3C"/>
          <w:shd w:val="clear" w:color="auto" w:fill="FFFFFF"/>
        </w:rPr>
      </w:pPr>
    </w:p>
    <w:p w:rsidR="00F237D8" w:rsidRDefault="00F237D8" w:rsidP="00FB24A3">
      <w:pPr>
        <w:pStyle w:val="PargrafodaLista"/>
        <w:ind w:left="1440"/>
        <w:rPr>
          <w:rFonts w:ascii="Verdana" w:hAnsi="Verdana"/>
          <w:color w:val="3C3C3C"/>
          <w:shd w:val="clear" w:color="auto" w:fill="FFFFFF"/>
        </w:rPr>
      </w:pPr>
    </w:p>
    <w:p w:rsidR="00F237D8" w:rsidRDefault="00F237D8" w:rsidP="00FB24A3">
      <w:pPr>
        <w:pStyle w:val="PargrafodaLista"/>
        <w:ind w:left="1440"/>
        <w:rPr>
          <w:rFonts w:ascii="Verdana" w:hAnsi="Verdana"/>
          <w:color w:val="3C3C3C"/>
          <w:shd w:val="clear" w:color="auto" w:fill="FFFFFF"/>
        </w:rPr>
      </w:pPr>
    </w:p>
    <w:p w:rsidR="00FB24A3" w:rsidRDefault="00FB24A3" w:rsidP="00FB24A3">
      <w:pPr>
        <w:pStyle w:val="PargrafodaLista"/>
        <w:numPr>
          <w:ilvl w:val="0"/>
          <w:numId w:val="5"/>
        </w:numPr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/>
          <w:color w:val="3C3C3C"/>
          <w:shd w:val="clear" w:color="auto" w:fill="FFFFFF"/>
        </w:rPr>
        <w:lastRenderedPageBreak/>
        <w:t>Would the variance been higher if ε was assigned purely on a random basis from an arbitrary distribution?</w:t>
      </w:r>
    </w:p>
    <w:p w:rsidR="00F237D8" w:rsidRDefault="00F237D8" w:rsidP="00F237D8">
      <w:pPr>
        <w:pStyle w:val="PargrafodaLista"/>
        <w:ind w:left="1440"/>
        <w:rPr>
          <w:rFonts w:ascii="Verdana" w:hAnsi="Verdana"/>
          <w:color w:val="3C3C3C"/>
          <w:shd w:val="clear" w:color="auto" w:fill="FFFFFF"/>
        </w:rPr>
      </w:pPr>
    </w:p>
    <w:p w:rsidR="00B45D9A" w:rsidRPr="00F237D8" w:rsidRDefault="00976591" w:rsidP="009A3156">
      <w:pPr>
        <w:pStyle w:val="PargrafodaLista"/>
        <w:ind w:left="1440"/>
        <w:jc w:val="both"/>
        <w:rPr>
          <w:rFonts w:ascii="Verdana" w:hAnsi="Verdana"/>
          <w:color w:val="3C3C3C"/>
          <w:shd w:val="clear" w:color="auto" w:fill="FFFFFF"/>
        </w:rPr>
      </w:pPr>
      <w:r w:rsidRPr="00F237D8">
        <w:rPr>
          <w:rFonts w:ascii="Verdana" w:hAnsi="Verdana"/>
          <w:color w:val="3C3C3C"/>
          <w:shd w:val="clear" w:color="auto" w:fill="FFFFFF"/>
        </w:rPr>
        <w:t>No</w:t>
      </w:r>
      <w:r w:rsidR="00F237D8" w:rsidRPr="00F237D8">
        <w:rPr>
          <w:rFonts w:ascii="Verdana" w:hAnsi="Verdana"/>
          <w:color w:val="3C3C3C"/>
          <w:shd w:val="clear" w:color="auto" w:fill="FFFFFF"/>
        </w:rPr>
        <w:t>, the variance would NOT been higher</w:t>
      </w:r>
      <w:r w:rsidRPr="00F237D8">
        <w:rPr>
          <w:rFonts w:ascii="Verdana" w:hAnsi="Verdana"/>
          <w:color w:val="3C3C3C"/>
          <w:shd w:val="clear" w:color="auto" w:fill="FFFFFF"/>
        </w:rPr>
        <w:t xml:space="preserve"> due to the central limit theorem.</w:t>
      </w:r>
      <w:r w:rsidR="009A3156">
        <w:rPr>
          <w:rFonts w:ascii="Verdana" w:hAnsi="Verdana"/>
          <w:color w:val="3C3C3C"/>
          <w:shd w:val="clear" w:color="auto" w:fill="FFFFFF"/>
        </w:rPr>
        <w:t xml:space="preserve"> The Central Limit Theorem </w:t>
      </w:r>
      <w:r w:rsidR="009A3156" w:rsidRPr="009A3156">
        <w:rPr>
          <w:rFonts w:ascii="Verdana" w:hAnsi="Verdana"/>
          <w:color w:val="3C3C3C"/>
          <w:shd w:val="clear" w:color="auto" w:fill="FFFFFF"/>
        </w:rPr>
        <w:t>establishes that, for the most commonly studied scenarios, when</w:t>
      </w:r>
      <w:r w:rsidR="009A3156" w:rsidRPr="009A3156">
        <w:rPr>
          <w:rFonts w:ascii="Verdana" w:hAnsi="Verdana"/>
          <w:color w:val="3C3C3C"/>
        </w:rPr>
        <w:t> </w:t>
      </w:r>
      <w:hyperlink r:id="rId7" w:tooltip="Statistical independence" w:history="1">
        <w:r w:rsidR="009A3156" w:rsidRPr="009A3156">
          <w:rPr>
            <w:rFonts w:ascii="Verdana" w:hAnsi="Verdana"/>
            <w:color w:val="3C3C3C"/>
          </w:rPr>
          <w:t>independent random variables</w:t>
        </w:r>
      </w:hyperlink>
      <w:r w:rsidR="009A3156" w:rsidRPr="009A3156">
        <w:rPr>
          <w:rFonts w:ascii="Verdana" w:hAnsi="Verdana"/>
          <w:color w:val="3C3C3C"/>
        </w:rPr>
        <w:t> </w:t>
      </w:r>
      <w:proofErr w:type="gramStart"/>
      <w:r w:rsidR="009A3156" w:rsidRPr="009A3156">
        <w:rPr>
          <w:rFonts w:ascii="Verdana" w:hAnsi="Verdana"/>
          <w:color w:val="3C3C3C"/>
          <w:shd w:val="clear" w:color="auto" w:fill="FFFFFF"/>
        </w:rPr>
        <w:t>are added</w:t>
      </w:r>
      <w:proofErr w:type="gramEnd"/>
      <w:r w:rsidR="009A3156" w:rsidRPr="009A3156">
        <w:rPr>
          <w:rFonts w:ascii="Verdana" w:hAnsi="Verdana"/>
          <w:color w:val="3C3C3C"/>
          <w:shd w:val="clear" w:color="auto" w:fill="FFFFFF"/>
        </w:rPr>
        <w:t>, their sum tends toward a</w:t>
      </w:r>
      <w:r w:rsidR="009A3156" w:rsidRPr="009A3156">
        <w:rPr>
          <w:rFonts w:ascii="Verdana" w:hAnsi="Verdana"/>
          <w:color w:val="3C3C3C"/>
        </w:rPr>
        <w:t> </w:t>
      </w:r>
      <w:hyperlink r:id="rId8" w:tooltip="Normal distribution" w:history="1">
        <w:r w:rsidR="009A3156" w:rsidRPr="009A3156">
          <w:rPr>
            <w:rFonts w:ascii="Verdana" w:hAnsi="Verdana"/>
            <w:color w:val="3C3C3C"/>
          </w:rPr>
          <w:t>normal distribution</w:t>
        </w:r>
      </w:hyperlink>
      <w:r w:rsidR="009A3156" w:rsidRPr="009A3156">
        <w:rPr>
          <w:rFonts w:ascii="Verdana" w:hAnsi="Verdana"/>
          <w:color w:val="3C3C3C"/>
        </w:rPr>
        <w:t> </w:t>
      </w:r>
      <w:r w:rsidR="009A3156" w:rsidRPr="009A3156">
        <w:rPr>
          <w:rFonts w:ascii="Verdana" w:hAnsi="Verdana"/>
          <w:color w:val="3C3C3C"/>
          <w:shd w:val="clear" w:color="auto" w:fill="FFFFFF"/>
        </w:rPr>
        <w:t>(commonly known as a</w:t>
      </w:r>
      <w:r w:rsidR="009A3156" w:rsidRPr="009A3156">
        <w:rPr>
          <w:rFonts w:ascii="Verdana" w:hAnsi="Verdana"/>
          <w:color w:val="3C3C3C"/>
        </w:rPr>
        <w:t> </w:t>
      </w:r>
      <w:r w:rsidR="009A3156" w:rsidRPr="009A3156">
        <w:rPr>
          <w:rFonts w:ascii="Verdana" w:hAnsi="Verdana"/>
          <w:color w:val="3C3C3C"/>
          <w:shd w:val="clear" w:color="auto" w:fill="FFFFFF"/>
        </w:rPr>
        <w:t>bell curve) even if the original variables themselves are not normally distributed. In more precise terms, given certain conditions, the</w:t>
      </w:r>
      <w:r w:rsidR="009A3156" w:rsidRPr="009A3156">
        <w:rPr>
          <w:rFonts w:ascii="Verdana" w:hAnsi="Verdana"/>
          <w:color w:val="3C3C3C"/>
        </w:rPr>
        <w:t> </w:t>
      </w:r>
      <w:hyperlink r:id="rId9" w:tooltip="Arithmetic mean" w:history="1">
        <w:r w:rsidR="009A3156" w:rsidRPr="009A3156">
          <w:rPr>
            <w:rFonts w:ascii="Verdana" w:hAnsi="Verdana"/>
            <w:color w:val="3C3C3C"/>
          </w:rPr>
          <w:t>arithmetic mean</w:t>
        </w:r>
      </w:hyperlink>
      <w:r w:rsidR="009A3156" w:rsidRPr="009A3156">
        <w:rPr>
          <w:rFonts w:ascii="Verdana" w:hAnsi="Verdana"/>
          <w:color w:val="3C3C3C"/>
        </w:rPr>
        <w:t> </w:t>
      </w:r>
      <w:r w:rsidR="009A3156" w:rsidRPr="009A3156">
        <w:rPr>
          <w:rFonts w:ascii="Verdana" w:hAnsi="Verdana"/>
          <w:color w:val="3C3C3C"/>
          <w:shd w:val="clear" w:color="auto" w:fill="FFFFFF"/>
        </w:rPr>
        <w:t>of a sufficiently large number of iterates of independent random variables, each with a well-defined (finite)</w:t>
      </w:r>
      <w:r w:rsidR="009A3156" w:rsidRPr="009A3156">
        <w:rPr>
          <w:rFonts w:ascii="Verdana" w:hAnsi="Verdana"/>
          <w:color w:val="3C3C3C"/>
        </w:rPr>
        <w:t> </w:t>
      </w:r>
      <w:hyperlink r:id="rId10" w:tooltip="Expected value" w:history="1">
        <w:r w:rsidR="009A3156" w:rsidRPr="009A3156">
          <w:rPr>
            <w:rFonts w:ascii="Verdana" w:hAnsi="Verdana"/>
            <w:color w:val="3C3C3C"/>
          </w:rPr>
          <w:t>expected value</w:t>
        </w:r>
      </w:hyperlink>
      <w:r w:rsidR="009A3156" w:rsidRPr="009A3156">
        <w:rPr>
          <w:rFonts w:ascii="Verdana" w:hAnsi="Verdana"/>
          <w:color w:val="3C3C3C"/>
        </w:rPr>
        <w:t> </w:t>
      </w:r>
      <w:r w:rsidR="009A3156" w:rsidRPr="009A3156">
        <w:rPr>
          <w:rFonts w:ascii="Verdana" w:hAnsi="Verdana"/>
          <w:color w:val="3C3C3C"/>
          <w:shd w:val="clear" w:color="auto" w:fill="FFFFFF"/>
        </w:rPr>
        <w:t>and finite</w:t>
      </w:r>
      <w:r w:rsidR="009A3156" w:rsidRPr="009A3156">
        <w:rPr>
          <w:rFonts w:ascii="Verdana" w:hAnsi="Verdana"/>
          <w:color w:val="3C3C3C"/>
        </w:rPr>
        <w:t> </w:t>
      </w:r>
      <w:hyperlink r:id="rId11" w:tooltip="Variance" w:history="1">
        <w:r w:rsidR="009A3156" w:rsidRPr="009A3156">
          <w:rPr>
            <w:rFonts w:ascii="Verdana" w:hAnsi="Verdana"/>
            <w:color w:val="3C3C3C"/>
          </w:rPr>
          <w:t>variance</w:t>
        </w:r>
      </w:hyperlink>
      <w:r w:rsidR="009A3156" w:rsidRPr="009A3156">
        <w:rPr>
          <w:rFonts w:ascii="Verdana" w:hAnsi="Verdana"/>
          <w:color w:val="3C3C3C"/>
          <w:shd w:val="clear" w:color="auto" w:fill="FFFFFF"/>
        </w:rPr>
        <w:t>, will be approximately</w:t>
      </w:r>
      <w:r w:rsidR="009A3156" w:rsidRPr="009A3156">
        <w:rPr>
          <w:rFonts w:ascii="Verdana" w:hAnsi="Verdana"/>
          <w:color w:val="3C3C3C"/>
        </w:rPr>
        <w:t> </w:t>
      </w:r>
      <w:hyperlink r:id="rId12" w:tooltip="Normal distribution" w:history="1">
        <w:r w:rsidR="009A3156" w:rsidRPr="009A3156">
          <w:rPr>
            <w:rFonts w:ascii="Verdana" w:hAnsi="Verdana"/>
            <w:color w:val="3C3C3C"/>
          </w:rPr>
          <w:t>normally distributed</w:t>
        </w:r>
      </w:hyperlink>
      <w:r w:rsidR="009A3156" w:rsidRPr="009A3156">
        <w:rPr>
          <w:rFonts w:ascii="Verdana" w:hAnsi="Verdana"/>
          <w:color w:val="3C3C3C"/>
          <w:shd w:val="clear" w:color="auto" w:fill="FFFFFF"/>
        </w:rPr>
        <w:t>, regardless of the underlying distribution</w:t>
      </w:r>
      <w:r w:rsidR="00D30E17">
        <w:rPr>
          <w:rFonts w:ascii="Verdana" w:hAnsi="Verdana"/>
          <w:color w:val="3C3C3C"/>
          <w:shd w:val="clear" w:color="auto" w:fill="FFFFFF"/>
        </w:rPr>
        <w:t>.</w:t>
      </w:r>
      <w:bookmarkStart w:id="0" w:name="_GoBack"/>
      <w:bookmarkEnd w:id="0"/>
    </w:p>
    <w:p w:rsidR="00CF670D" w:rsidRPr="009A3156" w:rsidRDefault="00CF670D" w:rsidP="002E00EA">
      <w:pPr>
        <w:ind w:firstLine="360"/>
        <w:jc w:val="both"/>
        <w:rPr>
          <w:rFonts w:ascii="Verdana" w:hAnsi="Verdana"/>
          <w:color w:val="3C3C3C"/>
          <w:shd w:val="clear" w:color="auto" w:fill="FFFFFF"/>
        </w:rPr>
      </w:pPr>
    </w:p>
    <w:p w:rsidR="00B45D9A" w:rsidRPr="009A3156" w:rsidRDefault="00B45D9A" w:rsidP="002E00EA">
      <w:pPr>
        <w:ind w:firstLine="360"/>
        <w:jc w:val="both"/>
        <w:rPr>
          <w:rFonts w:ascii="Verdana" w:hAnsi="Verdana"/>
          <w:color w:val="3C3C3C"/>
          <w:shd w:val="clear" w:color="auto" w:fill="FFFFFF"/>
        </w:rPr>
      </w:pPr>
    </w:p>
    <w:p w:rsidR="00B45D9A" w:rsidRPr="009A3156" w:rsidRDefault="00B45D9A" w:rsidP="002E00EA">
      <w:pPr>
        <w:ind w:firstLine="360"/>
        <w:jc w:val="both"/>
        <w:rPr>
          <w:rFonts w:ascii="Verdana" w:hAnsi="Verdana"/>
          <w:color w:val="3C3C3C"/>
          <w:shd w:val="clear" w:color="auto" w:fill="FFFFFF"/>
        </w:rPr>
      </w:pPr>
    </w:p>
    <w:p w:rsidR="00BC7788" w:rsidRDefault="00BC7788" w:rsidP="00F237D8">
      <w:pPr>
        <w:jc w:val="both"/>
      </w:pPr>
    </w:p>
    <w:sectPr w:rsidR="00BC7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02679"/>
    <w:multiLevelType w:val="hybridMultilevel"/>
    <w:tmpl w:val="06CE63F0"/>
    <w:lvl w:ilvl="0" w:tplc="52026BF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BA1AE1"/>
    <w:multiLevelType w:val="hybridMultilevel"/>
    <w:tmpl w:val="FDBA8BC2"/>
    <w:lvl w:ilvl="0" w:tplc="2342E9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0F28AE"/>
    <w:multiLevelType w:val="hybridMultilevel"/>
    <w:tmpl w:val="D1D0A5C8"/>
    <w:lvl w:ilvl="0" w:tplc="2AD6B9E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015654"/>
    <w:multiLevelType w:val="hybridMultilevel"/>
    <w:tmpl w:val="6ACA3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F20AE"/>
    <w:multiLevelType w:val="hybridMultilevel"/>
    <w:tmpl w:val="F31AF4E8"/>
    <w:lvl w:ilvl="0" w:tplc="61A800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CC0"/>
    <w:rsid w:val="002E00EA"/>
    <w:rsid w:val="002E42A7"/>
    <w:rsid w:val="003A0721"/>
    <w:rsid w:val="004073CA"/>
    <w:rsid w:val="004236A2"/>
    <w:rsid w:val="004941A7"/>
    <w:rsid w:val="004C1873"/>
    <w:rsid w:val="005561C7"/>
    <w:rsid w:val="0064473C"/>
    <w:rsid w:val="0066566C"/>
    <w:rsid w:val="00684CB1"/>
    <w:rsid w:val="00880949"/>
    <w:rsid w:val="00883A64"/>
    <w:rsid w:val="00953AC8"/>
    <w:rsid w:val="00956361"/>
    <w:rsid w:val="00976591"/>
    <w:rsid w:val="009A3156"/>
    <w:rsid w:val="00B25C80"/>
    <w:rsid w:val="00B45D9A"/>
    <w:rsid w:val="00BB6E18"/>
    <w:rsid w:val="00BC7788"/>
    <w:rsid w:val="00C05009"/>
    <w:rsid w:val="00C052E4"/>
    <w:rsid w:val="00CC2D87"/>
    <w:rsid w:val="00CC5CC0"/>
    <w:rsid w:val="00CF670D"/>
    <w:rsid w:val="00D30E17"/>
    <w:rsid w:val="00E0011D"/>
    <w:rsid w:val="00E2190B"/>
    <w:rsid w:val="00F237D8"/>
    <w:rsid w:val="00FB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15E7D0-DEB4-436F-BA0A-CA772993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5CC0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9A3156"/>
  </w:style>
  <w:style w:type="character" w:styleId="Hyperlink">
    <w:name w:val="Hyperlink"/>
    <w:basedOn w:val="Fontepargpadro"/>
    <w:uiPriority w:val="99"/>
    <w:semiHidden/>
    <w:unhideWhenUsed/>
    <w:rsid w:val="009A31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ormal_distributio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Statistical_independence" TargetMode="External"/><Relationship Id="rId12" Type="http://schemas.openxmlformats.org/officeDocument/2006/relationships/hyperlink" Target="https://en.wikipedia.org/wiki/Normal_distribu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Varianc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Expected_val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rithmetic_mea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1737A-E0FB-4CE0-B6DF-2D15F48FE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1436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Pareschi</dc:creator>
  <cp:keywords/>
  <dc:description/>
  <cp:lastModifiedBy>Nikolas Lippmann Pareschi</cp:lastModifiedBy>
  <cp:revision>2</cp:revision>
  <dcterms:created xsi:type="dcterms:W3CDTF">2017-05-15T13:27:00Z</dcterms:created>
  <dcterms:modified xsi:type="dcterms:W3CDTF">2017-05-15T13:27:00Z</dcterms:modified>
</cp:coreProperties>
</file>