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2C31" w14:textId="77777777" w:rsidR="006B5D7D" w:rsidRDefault="00C21FAD">
      <w:pPr>
        <w:pStyle w:val="a3"/>
      </w:pPr>
      <w:r>
        <w:t>Έγγραφο απαιτήσεων λογισμικού (SRS)</w:t>
      </w:r>
    </w:p>
    <w:p w14:paraId="305E2E64" w14:textId="77777777" w:rsidR="006B5D7D" w:rsidRDefault="00C21FAD">
      <w:pPr>
        <w:pStyle w:val="Description"/>
      </w:pPr>
      <w:r>
        <w:t>ΠΡΟΣΑΡΜΟΓΗ ΤΟΥ ΑΝΤΙΣΤΟΙΧΟΥ ΕΓΓΡΑΦΟΥ ΤΟΥ ΠΡΟΤΥΠΟΥ ISO/IEC/IEEE 29148:2011</w:t>
      </w:r>
    </w:p>
    <w:p w14:paraId="28267CF5" w14:textId="77777777" w:rsidR="006B5D7D" w:rsidRDefault="006B5D7D">
      <w:pPr>
        <w:pStyle w:val="Description"/>
      </w:pPr>
    </w:p>
    <w:p w14:paraId="6794998B" w14:textId="77777777" w:rsidR="006B5D7D" w:rsidRDefault="00C21FAD">
      <w:pPr>
        <w:pStyle w:val="Description"/>
        <w:shd w:val="clear" w:color="auto" w:fill="FFF2CC" w:themeFill="accent4" w:themeFillTint="33"/>
      </w:pPr>
      <w:r>
        <w:t>ΣΗΜΕΙΩΣΗ: Το στυλ κειμένου (</w:t>
      </w:r>
      <w:r>
        <w:rPr>
          <w:lang w:val="en-US"/>
        </w:rPr>
        <w:t>style</w:t>
      </w:r>
      <w:r>
        <w:t>) "</w:t>
      </w:r>
      <w:r>
        <w:rPr>
          <w:lang w:val="en-US"/>
        </w:rPr>
        <w:t>Description</w:t>
      </w:r>
      <w:r>
        <w:t xml:space="preserve">" χρησιμοποιείται για να σας δώσει σύντομες οδηγίες για κάθε ενότητα. Το κείμενο που θα </w:t>
      </w:r>
      <w:r>
        <w:t>συμπληρώσετε πρέπει να γραφεί με το στυλ "</w:t>
      </w:r>
      <w:r>
        <w:rPr>
          <w:lang w:val="en-US"/>
        </w:rPr>
        <w:t>Normal</w:t>
      </w:r>
      <w:r>
        <w:t>"</w:t>
      </w:r>
    </w:p>
    <w:p w14:paraId="4AD361D5" w14:textId="77777777" w:rsidR="006B5D7D" w:rsidRDefault="006B5D7D">
      <w:pPr>
        <w:pStyle w:val="Description"/>
      </w:pPr>
    </w:p>
    <w:p w14:paraId="2A5CF748" w14:textId="77777777" w:rsidR="006B5D7D" w:rsidRDefault="00C21FAD">
      <w:pPr>
        <w:pStyle w:val="a6"/>
      </w:pPr>
      <w:r>
        <w:t>[ΤΙΤΛΟΣ ΕΦΑΡΜΟΓΗΣ ΛΟΓΙΣΜΙΚΟΥ]</w:t>
      </w:r>
    </w:p>
    <w:p w14:paraId="4B8742E6" w14:textId="77777777" w:rsidR="006B5D7D" w:rsidRDefault="00C21FAD">
      <w:pPr>
        <w:pStyle w:val="1"/>
      </w:pPr>
      <w:r>
        <w:t>Εισαγωγή</w:t>
      </w:r>
    </w:p>
    <w:p w14:paraId="1F1E3ECF" w14:textId="77777777" w:rsidR="006B5D7D" w:rsidRDefault="00C21FAD">
      <w:pPr>
        <w:pStyle w:val="2"/>
      </w:pPr>
      <w:r>
        <w:t>1.1</w:t>
      </w:r>
      <w:r>
        <w:tab/>
        <w:t>Εισαγωγή: σκοπός του λογισμικού</w:t>
      </w:r>
    </w:p>
    <w:p w14:paraId="665C4917" w14:textId="77777777" w:rsidR="006B5D7D" w:rsidRDefault="00C21FAD">
      <w:pPr>
        <w:pStyle w:val="LO-normal"/>
        <w:rPr>
          <w:i w:val="0"/>
          <w:szCs w:val="20"/>
        </w:rPr>
      </w:pPr>
      <w:r>
        <w:rPr>
          <w:i w:val="0"/>
          <w:color w:val="8496B0" w:themeColor="text2" w:themeTint="99"/>
          <w:szCs w:val="20"/>
        </w:rPr>
        <w:t xml:space="preserve">Σκοπός του συστήματος είναι η συλλογή δεδομένων που θα μας επιτρέπουν να οργανώσουμε ορθά την </w:t>
      </w:r>
      <w:proofErr w:type="spellStart"/>
      <w:r>
        <w:rPr>
          <w:i w:val="0"/>
          <w:color w:val="8496B0" w:themeColor="text2" w:themeTint="99"/>
          <w:szCs w:val="20"/>
        </w:rPr>
        <w:t>διαλειτουργικότητα</w:t>
      </w:r>
      <w:proofErr w:type="spellEnd"/>
      <w:r>
        <w:rPr>
          <w:i w:val="0"/>
          <w:color w:val="8496B0" w:themeColor="text2" w:themeTint="99"/>
          <w:szCs w:val="20"/>
        </w:rPr>
        <w:t xml:space="preserve"> των διοδίων. Πιο </w:t>
      </w:r>
      <w:r>
        <w:rPr>
          <w:i w:val="0"/>
          <w:color w:val="8496B0" w:themeColor="text2" w:themeTint="99"/>
          <w:szCs w:val="20"/>
        </w:rPr>
        <w:t>συγκεκριμένα, θα συλλέγουμε τις πληροφορίες που αφορούν την διέλευση των οχημάτων από κάθε σταθμό, θα τα επεξεργαζόμαστε και έπειτα θα υπολογίζουμε τις συναλλαγές που πρέπει να γίνουν μεταξύ των συστημάτων των διαφορετικών οδικών δικτύων.</w:t>
      </w:r>
    </w:p>
    <w:p w14:paraId="7D6CD28A" w14:textId="77777777" w:rsidR="006B5D7D" w:rsidRPr="00AC3501" w:rsidRDefault="00C21FAD">
      <w:pPr>
        <w:pStyle w:val="2"/>
      </w:pPr>
      <w:r>
        <w:t>1.2</w:t>
      </w:r>
      <w:r>
        <w:tab/>
      </w:r>
      <w:proofErr w:type="spellStart"/>
      <w:r>
        <w:t>Διεπαφές</w:t>
      </w:r>
      <w:proofErr w:type="spellEnd"/>
      <w:r>
        <w:t xml:space="preserve"> (</w:t>
      </w:r>
      <w:r>
        <w:rPr>
          <w:lang w:val="en-US"/>
        </w:rPr>
        <w:t>int</w:t>
      </w:r>
      <w:r>
        <w:rPr>
          <w:lang w:val="en-US"/>
        </w:rPr>
        <w:t>erfaces</w:t>
      </w:r>
      <w:r w:rsidRPr="00AC3501">
        <w:t>)</w:t>
      </w:r>
    </w:p>
    <w:p w14:paraId="52D5FA82" w14:textId="77777777" w:rsidR="006B5D7D" w:rsidRDefault="00C21FAD">
      <w:pPr>
        <w:pStyle w:val="3"/>
      </w:pPr>
      <w:r>
        <w:t>1.2.1</w:t>
      </w:r>
      <w:r>
        <w:tab/>
      </w:r>
      <w:proofErr w:type="spellStart"/>
      <w:r>
        <w:t>Διεπαφές</w:t>
      </w:r>
      <w:proofErr w:type="spellEnd"/>
      <w:r>
        <w:t xml:space="preserve"> με εξωτερικά συστήματα </w:t>
      </w:r>
    </w:p>
    <w:p w14:paraId="75F82929" w14:textId="77777777" w:rsidR="006B5D7D" w:rsidRDefault="00C21FAD">
      <w:pPr>
        <w:pStyle w:val="Description"/>
      </w:pPr>
      <w:r>
        <w:t xml:space="preserve">Καταγραφή </w:t>
      </w:r>
      <w:proofErr w:type="spellStart"/>
      <w:r>
        <w:t>διεπαφών</w:t>
      </w:r>
      <w:proofErr w:type="spellEnd"/>
      <w:r>
        <w:t xml:space="preserve"> με εξωτερικά συστήματα και λογισμικό. Αναφορά σε πρότυπα ανταλλαγής δεδομένων και κλήσης υπηρεσιών. Ενσωμάτωση διαγραμμάτων </w:t>
      </w:r>
      <w:r>
        <w:rPr>
          <w:lang w:val="en-US"/>
        </w:rPr>
        <w:t>UML</w:t>
      </w:r>
      <w:r>
        <w:t xml:space="preserve"> </w:t>
      </w:r>
      <w:r>
        <w:rPr>
          <w:lang w:val="en-US"/>
        </w:rPr>
        <w:t>component</w:t>
      </w:r>
      <w:r>
        <w:t>.</w:t>
      </w:r>
    </w:p>
    <w:p w14:paraId="4C50053A" w14:textId="77777777" w:rsidR="006B5D7D" w:rsidRDefault="00C21FAD">
      <w:pPr>
        <w:pStyle w:val="Description"/>
      </w:pPr>
      <w:r>
        <w:t>ΝΑ ΜΗΝ ΣΥΜΠΛΗΡΩΘΕΙ ΑΝ ΔΕΝ ΑΠΑΙΤΕΙΤΑΙ</w:t>
      </w:r>
    </w:p>
    <w:p w14:paraId="34E55B50" w14:textId="77777777" w:rsidR="006B5D7D" w:rsidRPr="00AC3501" w:rsidRDefault="006B5D7D"/>
    <w:p w14:paraId="5DECCC59" w14:textId="77777777" w:rsidR="006B5D7D" w:rsidRDefault="00C21FAD">
      <w:pPr>
        <w:pStyle w:val="3"/>
      </w:pPr>
      <w:r>
        <w:t>1.2.2</w:t>
      </w:r>
      <w:r>
        <w:tab/>
      </w:r>
      <w:proofErr w:type="spellStart"/>
      <w:r>
        <w:t>Διεπαφ</w:t>
      </w:r>
      <w:r>
        <w:t>ές</w:t>
      </w:r>
      <w:proofErr w:type="spellEnd"/>
      <w:r>
        <w:t xml:space="preserve"> με το χρήστη</w:t>
      </w:r>
    </w:p>
    <w:p w14:paraId="60686CB0" w14:textId="77777777" w:rsidR="006B5D7D" w:rsidRDefault="00C21FAD">
      <w:pPr>
        <w:pStyle w:val="Description"/>
      </w:pPr>
      <w:r>
        <w:t xml:space="preserve">Προδιαγραφή </w:t>
      </w:r>
      <w:proofErr w:type="spellStart"/>
      <w:r>
        <w:t>διεπαφών</w:t>
      </w:r>
      <w:proofErr w:type="spellEnd"/>
      <w:r>
        <w:t xml:space="preserve"> με το χρήστη, εφόσον υπάρχουν. Χρήση εργαλείων τύπου </w:t>
      </w:r>
      <w:r>
        <w:rPr>
          <w:lang w:val="en-US"/>
        </w:rPr>
        <w:t>wireframes</w:t>
      </w:r>
      <w:r>
        <w:t xml:space="preserve"> ή άλλων. </w:t>
      </w:r>
    </w:p>
    <w:p w14:paraId="211E8D88" w14:textId="77777777" w:rsidR="006B5D7D" w:rsidRDefault="00C21FAD">
      <w:pPr>
        <w:pStyle w:val="Description"/>
      </w:pPr>
      <w:r>
        <w:t>ΝΑ ΜΗΝ ΣΥΜΠΛΗΡΩΘΕΙ ΑΝ ΔΕΝ ΑΠΑΙΤΕΙΤΑΙ</w:t>
      </w:r>
    </w:p>
    <w:p w14:paraId="2C285BF8" w14:textId="77777777" w:rsidR="006B5D7D" w:rsidRDefault="006B5D7D"/>
    <w:p w14:paraId="235D1076" w14:textId="77777777" w:rsidR="006B5D7D" w:rsidRDefault="00C21FAD">
      <w:pPr>
        <w:pStyle w:val="1"/>
      </w:pPr>
      <w:r>
        <w:t>Αναφορές - πηγές πληροφοριών</w:t>
      </w:r>
    </w:p>
    <w:p w14:paraId="444D50C4" w14:textId="77777777" w:rsidR="006B5D7D" w:rsidRDefault="00C21FAD">
      <w:pPr>
        <w:pStyle w:val="Description"/>
      </w:pPr>
      <w:r>
        <w:t>Αναφορά σε πηγές πληροφοριών στο μέτρο της αναγκαιότητας για την κατανόηση του</w:t>
      </w:r>
      <w:r>
        <w:t xml:space="preserve"> συστήματος</w:t>
      </w:r>
    </w:p>
    <w:p w14:paraId="65203722" w14:textId="77777777" w:rsidR="006B5D7D" w:rsidRDefault="00C21FAD">
      <w:pPr>
        <w:pStyle w:val="Description"/>
      </w:pPr>
      <w:r>
        <w:t>ΝΑ ΜΗΝ ΣΥΜΠΛΗΡΩΘΕΙ ΑΝ ΔΕΝ ΑΠΑΙΤΕΙΤΑΙ</w:t>
      </w:r>
    </w:p>
    <w:p w14:paraId="1FEFFB94" w14:textId="77777777" w:rsidR="006B5D7D" w:rsidRDefault="006B5D7D"/>
    <w:p w14:paraId="549329A4" w14:textId="77777777" w:rsidR="006B5D7D" w:rsidRDefault="00C21FAD">
      <w:pPr>
        <w:pStyle w:val="1"/>
      </w:pPr>
      <w:r>
        <w:lastRenderedPageBreak/>
        <w:t>Προδιαγραφές απαιτήσεων λογισμικού</w:t>
      </w:r>
    </w:p>
    <w:p w14:paraId="2CB1605B" w14:textId="77777777" w:rsidR="006B5D7D" w:rsidRDefault="00C21FAD">
      <w:pPr>
        <w:pStyle w:val="2"/>
      </w:pPr>
      <w:r>
        <w:t>3.</w:t>
      </w:r>
      <w:r>
        <w:rPr>
          <w:lang w:val="en-US"/>
        </w:rPr>
        <w:t>1</w:t>
      </w:r>
      <w:r>
        <w:tab/>
        <w:t>Περιπτώσεις χρήσης</w:t>
      </w:r>
    </w:p>
    <w:p w14:paraId="2BCA4C7D" w14:textId="77777777" w:rsidR="006B5D7D" w:rsidRDefault="00C21FAD">
      <w:pPr>
        <w:pStyle w:val="Description"/>
      </w:pPr>
      <w:r>
        <w:rPr>
          <w:lang w:val="en-US"/>
        </w:rPr>
        <w:t> </w:t>
      </w:r>
      <w:r>
        <w:t>Λεπτομερής προδιαγραφή των λειτουργιών του λογισμικού σε επίπεδο περιπτώσεων χρήσης. Ο αριθμός των περιπτώσεων χρήσης ανάλογα με τον αριθμό των μελ</w:t>
      </w:r>
      <w:r>
        <w:t>ών της ομάδας σύμφωνα με την εκφώνηση.</w:t>
      </w:r>
    </w:p>
    <w:p w14:paraId="0AE5318D" w14:textId="77777777" w:rsidR="006B5D7D" w:rsidRDefault="00C21FAD">
      <w:pPr>
        <w:pStyle w:val="3"/>
      </w:pPr>
      <w:r>
        <w:t>3.1.1</w:t>
      </w:r>
      <w:r>
        <w:tab/>
        <w:t>ΠΕΡΙΠΤΩΣΗ ΧΡΗΣΗΣ 1: (Συμψηφισμός Δεδομένων Κόστους)</w:t>
      </w:r>
    </w:p>
    <w:p w14:paraId="15AAB568" w14:textId="77777777" w:rsidR="006B5D7D" w:rsidRDefault="00C21FAD">
      <w:pPr>
        <w:pStyle w:val="4"/>
      </w:pPr>
      <w:r>
        <w:t>3.1.1.1</w:t>
      </w:r>
      <w:r>
        <w:tab/>
        <w:t>Χρήστες (ρόλοι) που εμπλέκονται</w:t>
      </w:r>
    </w:p>
    <w:p w14:paraId="50FE1FB0" w14:textId="2DAC1013" w:rsidR="006B5D7D" w:rsidRDefault="00C21FAD">
      <w:pPr>
        <w:pStyle w:val="LO-normal"/>
        <w:rPr>
          <w:i w:val="0"/>
        </w:rPr>
      </w:pPr>
      <w:r>
        <w:rPr>
          <w:i w:val="0"/>
        </w:rPr>
        <w:t xml:space="preserve">Στον συμψηφισμό των δεδομένων κόστους εμπλέκονται οι </w:t>
      </w:r>
      <w:r>
        <w:rPr>
          <w:rFonts w:eastAsia="Calibri"/>
          <w:i w:val="0"/>
        </w:rPr>
        <w:t>διαχειριστές</w:t>
      </w:r>
      <w:r>
        <w:rPr>
          <w:i w:val="0"/>
        </w:rPr>
        <w:t xml:space="preserve"> των αυτοκινητοδρόμων, το σύστημα </w:t>
      </w:r>
      <w:proofErr w:type="spellStart"/>
      <w:r>
        <w:rPr>
          <w:i w:val="0"/>
        </w:rPr>
        <w:t>διαλειτουργικότητας</w:t>
      </w:r>
      <w:proofErr w:type="spellEnd"/>
      <w:r>
        <w:rPr>
          <w:i w:val="0"/>
        </w:rPr>
        <w:t xml:space="preserve"> των διοδίων και ο</w:t>
      </w:r>
      <w:r w:rsidR="00686610">
        <w:rPr>
          <w:i w:val="0"/>
        </w:rPr>
        <w:t>ι</w:t>
      </w:r>
      <w:r>
        <w:rPr>
          <w:i w:val="0"/>
        </w:rPr>
        <w:t xml:space="preserve"> </w:t>
      </w:r>
      <w:proofErr w:type="spellStart"/>
      <w:r>
        <w:rPr>
          <w:i w:val="0"/>
        </w:rPr>
        <w:t>Πάροχο</w:t>
      </w:r>
      <w:r w:rsidR="00686610">
        <w:rPr>
          <w:i w:val="0"/>
        </w:rPr>
        <w:t>ι</w:t>
      </w:r>
      <w:proofErr w:type="spellEnd"/>
      <w:r>
        <w:rPr>
          <w:i w:val="0"/>
        </w:rPr>
        <w:t xml:space="preserve"> Υπηρεσιών Πληρωμών.</w:t>
      </w:r>
    </w:p>
    <w:p w14:paraId="401272A9" w14:textId="77777777" w:rsidR="006B5D7D" w:rsidRDefault="006B5D7D"/>
    <w:p w14:paraId="1EC5A16D" w14:textId="77777777" w:rsidR="006B5D7D" w:rsidRDefault="00C21FAD">
      <w:pPr>
        <w:pStyle w:val="4"/>
      </w:pPr>
      <w:r>
        <w:t>3.1.1.2</w:t>
      </w:r>
      <w:r>
        <w:tab/>
        <w:t>Προϋποθέσεις εκτέλεσης</w:t>
      </w:r>
    </w:p>
    <w:p w14:paraId="1ECE98E2" w14:textId="485E9606" w:rsidR="006B5D7D" w:rsidRDefault="00C21FAD">
      <w:pPr>
        <w:pStyle w:val="LO-normal"/>
        <w:rPr>
          <w:i w:val="0"/>
        </w:rPr>
      </w:pPr>
      <w:r>
        <w:rPr>
          <w:i w:val="0"/>
        </w:rPr>
        <w:t>Για να μπορεί η υπηρεσία να υπολογίζει τις οφειλές μεταξύ των διαφορετικών συστημάτων αυτόματης διέλευσης είναι απαραίτητο ν</w:t>
      </w:r>
      <w:r>
        <w:rPr>
          <w:i w:val="0"/>
        </w:rPr>
        <w:t xml:space="preserve">α είναι σε διαρκή επικοινωνία το σύστημα </w:t>
      </w:r>
      <w:proofErr w:type="spellStart"/>
      <w:r>
        <w:rPr>
          <w:i w:val="0"/>
        </w:rPr>
        <w:t>διαλειτουργικότητας</w:t>
      </w:r>
      <w:proofErr w:type="spellEnd"/>
      <w:r>
        <w:rPr>
          <w:i w:val="0"/>
        </w:rPr>
        <w:t xml:space="preserve"> με τους διαχειριστές των αυτοκινητοδρόμων και </w:t>
      </w:r>
      <w:r w:rsidR="00686610">
        <w:rPr>
          <w:i w:val="0"/>
        </w:rPr>
        <w:t>τους</w:t>
      </w:r>
      <w:r>
        <w:rPr>
          <w:i w:val="0"/>
        </w:rPr>
        <w:t xml:space="preserve"> </w:t>
      </w:r>
      <w:proofErr w:type="spellStart"/>
      <w:r>
        <w:rPr>
          <w:i w:val="0"/>
        </w:rPr>
        <w:t>Π</w:t>
      </w:r>
      <w:r w:rsidR="00686610">
        <w:rPr>
          <w:i w:val="0"/>
        </w:rPr>
        <w:t>α</w:t>
      </w:r>
      <w:r>
        <w:rPr>
          <w:i w:val="0"/>
        </w:rPr>
        <w:t>ρ</w:t>
      </w:r>
      <w:r w:rsidR="00686610">
        <w:rPr>
          <w:i w:val="0"/>
        </w:rPr>
        <w:t>ό</w:t>
      </w:r>
      <w:r>
        <w:rPr>
          <w:i w:val="0"/>
        </w:rPr>
        <w:t>χο</w:t>
      </w:r>
      <w:r w:rsidR="00686610">
        <w:rPr>
          <w:i w:val="0"/>
        </w:rPr>
        <w:t>υς</w:t>
      </w:r>
      <w:proofErr w:type="spellEnd"/>
      <w:r>
        <w:rPr>
          <w:i w:val="0"/>
        </w:rPr>
        <w:t xml:space="preserve"> </w:t>
      </w:r>
      <w:r w:rsidR="00686610">
        <w:rPr>
          <w:i w:val="0"/>
        </w:rPr>
        <w:t>Υπηρεσιών Πληρωμής</w:t>
      </w:r>
      <w:r>
        <w:rPr>
          <w:i w:val="0"/>
        </w:rPr>
        <w:t>.</w:t>
      </w:r>
    </w:p>
    <w:p w14:paraId="76CBD81C" w14:textId="77777777" w:rsidR="006B5D7D" w:rsidRDefault="00C21FAD">
      <w:pPr>
        <w:pStyle w:val="4"/>
      </w:pPr>
      <w:r>
        <w:t>3.1.1.3</w:t>
      </w:r>
      <w:r>
        <w:tab/>
        <w:t>Περιβάλλον εκτέλεσης</w:t>
      </w:r>
    </w:p>
    <w:p w14:paraId="052EAB5A" w14:textId="5D889B59" w:rsidR="006B5D7D" w:rsidRDefault="00C21FAD">
      <w:r>
        <w:rPr>
          <w:rFonts w:eastAsia="Calibri"/>
          <w:color w:val="000000"/>
          <w:sz w:val="20"/>
        </w:rPr>
        <w:t>Έχουμε</w:t>
      </w:r>
      <w:r w:rsidRPr="00AC3501">
        <w:rPr>
          <w:rFonts w:eastAsia="Calibri"/>
          <w:color w:val="000000"/>
          <w:sz w:val="20"/>
        </w:rPr>
        <w:t xml:space="preserve"> την μεταφορά δεδομένων από τα συστήματα διαχείρισης των αυτοκινητοδρόμων προς το σ</w:t>
      </w:r>
      <w:r w:rsidRPr="00AC3501">
        <w:rPr>
          <w:rFonts w:eastAsia="Calibri"/>
          <w:color w:val="000000"/>
          <w:sz w:val="20"/>
        </w:rPr>
        <w:t xml:space="preserve">ύστημα </w:t>
      </w:r>
      <w:proofErr w:type="spellStart"/>
      <w:r w:rsidRPr="00AC3501">
        <w:rPr>
          <w:rFonts w:eastAsia="Calibri"/>
          <w:color w:val="000000"/>
          <w:sz w:val="20"/>
        </w:rPr>
        <w:t>διαλειτουργικότητας</w:t>
      </w:r>
      <w:proofErr w:type="spellEnd"/>
      <w:r w:rsidRPr="00AC3501">
        <w:rPr>
          <w:rFonts w:eastAsia="Calibri"/>
          <w:color w:val="000000"/>
          <w:sz w:val="20"/>
        </w:rPr>
        <w:t>,</w:t>
      </w:r>
      <w:r>
        <w:rPr>
          <w:rFonts w:eastAsia="Calibri"/>
          <w:color w:val="000000"/>
          <w:sz w:val="20"/>
        </w:rPr>
        <w:t xml:space="preserve"> από </w:t>
      </w:r>
      <w:r w:rsidRPr="00AC3501">
        <w:rPr>
          <w:rFonts w:eastAsia="Calibri"/>
          <w:color w:val="000000"/>
          <w:sz w:val="20"/>
        </w:rPr>
        <w:t xml:space="preserve">το σύστημα διαχείρισης βάσης δεδομένων του συστήματος </w:t>
      </w:r>
      <w:proofErr w:type="spellStart"/>
      <w:r w:rsidRPr="00AC3501">
        <w:rPr>
          <w:rFonts w:eastAsia="Calibri"/>
          <w:color w:val="000000"/>
          <w:sz w:val="20"/>
        </w:rPr>
        <w:t>διαλειτουργικότητας</w:t>
      </w:r>
      <w:proofErr w:type="spellEnd"/>
      <w:r w:rsidRPr="00AC3501">
        <w:rPr>
          <w:rFonts w:eastAsia="Calibri"/>
          <w:color w:val="000000"/>
          <w:sz w:val="20"/>
        </w:rPr>
        <w:t xml:space="preserve"> </w:t>
      </w:r>
      <w:r>
        <w:rPr>
          <w:rFonts w:eastAsia="Calibri"/>
          <w:color w:val="000000"/>
          <w:sz w:val="20"/>
        </w:rPr>
        <w:t>προς το</w:t>
      </w:r>
      <w:r w:rsidR="00686610">
        <w:rPr>
          <w:rFonts w:eastAsia="Calibri"/>
          <w:color w:val="000000"/>
          <w:sz w:val="20"/>
        </w:rPr>
        <w:t>υς</w:t>
      </w:r>
      <w:r>
        <w:rPr>
          <w:rFonts w:eastAsia="Calibri"/>
          <w:color w:val="000000"/>
          <w:sz w:val="20"/>
        </w:rPr>
        <w:t xml:space="preserve"> </w:t>
      </w:r>
      <w:proofErr w:type="spellStart"/>
      <w:r>
        <w:rPr>
          <w:rFonts w:eastAsia="Calibri"/>
          <w:color w:val="000000"/>
          <w:sz w:val="20"/>
        </w:rPr>
        <w:t>π</w:t>
      </w:r>
      <w:r w:rsidR="00686610">
        <w:rPr>
          <w:rFonts w:eastAsia="Calibri"/>
          <w:color w:val="000000"/>
          <w:sz w:val="20"/>
        </w:rPr>
        <w:t>α</w:t>
      </w:r>
      <w:r>
        <w:rPr>
          <w:rFonts w:eastAsia="Calibri"/>
          <w:color w:val="000000"/>
          <w:sz w:val="20"/>
        </w:rPr>
        <w:t>ρ</w:t>
      </w:r>
      <w:r w:rsidR="00686610">
        <w:rPr>
          <w:rFonts w:eastAsia="Calibri"/>
          <w:color w:val="000000"/>
          <w:sz w:val="20"/>
        </w:rPr>
        <w:t>ό</w:t>
      </w:r>
      <w:r>
        <w:rPr>
          <w:rFonts w:eastAsia="Calibri"/>
          <w:color w:val="000000"/>
          <w:sz w:val="20"/>
        </w:rPr>
        <w:t>χο</w:t>
      </w:r>
      <w:r w:rsidR="00686610">
        <w:rPr>
          <w:rFonts w:eastAsia="Calibri"/>
          <w:color w:val="000000"/>
          <w:sz w:val="20"/>
        </w:rPr>
        <w:t>υς</w:t>
      </w:r>
      <w:proofErr w:type="spellEnd"/>
      <w:r>
        <w:rPr>
          <w:rFonts w:eastAsia="Calibri"/>
          <w:color w:val="000000"/>
          <w:sz w:val="20"/>
        </w:rPr>
        <w:t xml:space="preserve"> </w:t>
      </w:r>
      <w:r w:rsidR="00686610">
        <w:rPr>
          <w:rFonts w:eastAsia="Calibri"/>
          <w:color w:val="000000"/>
          <w:sz w:val="20"/>
        </w:rPr>
        <w:t xml:space="preserve">υπηρεσιών πληρωμής </w:t>
      </w:r>
      <w:r>
        <w:rPr>
          <w:rFonts w:eastAsia="Calibri"/>
          <w:color w:val="000000"/>
          <w:sz w:val="20"/>
        </w:rPr>
        <w:t>και ξανά πίσω στη βάση</w:t>
      </w:r>
      <w:r w:rsidRPr="00AC3501">
        <w:rPr>
          <w:rFonts w:eastAsia="Calibri"/>
          <w:color w:val="000000"/>
          <w:sz w:val="20"/>
        </w:rPr>
        <w:t>.</w:t>
      </w:r>
    </w:p>
    <w:p w14:paraId="6A7054DD" w14:textId="77777777" w:rsidR="006B5D7D" w:rsidRDefault="00C21FAD">
      <w:pPr>
        <w:pStyle w:val="4"/>
      </w:pPr>
      <w:r>
        <w:t>3.1.1.4</w:t>
      </w:r>
      <w:r>
        <w:tab/>
        <w:t xml:space="preserve">Δεδομένα εισόδου </w:t>
      </w:r>
    </w:p>
    <w:p w14:paraId="727492D3" w14:textId="1F9FA0D2" w:rsidR="006B5D7D" w:rsidRDefault="00C21FAD">
      <w:pPr>
        <w:rPr>
          <w:sz w:val="20"/>
          <w:szCs w:val="20"/>
        </w:rPr>
      </w:pPr>
      <w:r>
        <w:rPr>
          <w:sz w:val="20"/>
          <w:szCs w:val="20"/>
        </w:rPr>
        <w:t xml:space="preserve">Τα δεδομένα εισόδου του συγκεκριμένου </w:t>
      </w:r>
      <w:r>
        <w:rPr>
          <w:sz w:val="20"/>
          <w:szCs w:val="20"/>
          <w:lang w:val="en-US"/>
        </w:rPr>
        <w:t>use</w:t>
      </w:r>
      <w:r w:rsidRPr="00AC3501">
        <w:rPr>
          <w:sz w:val="20"/>
          <w:szCs w:val="20"/>
        </w:rPr>
        <w:t xml:space="preserve"> </w:t>
      </w:r>
      <w:r>
        <w:rPr>
          <w:sz w:val="20"/>
          <w:szCs w:val="20"/>
          <w:lang w:val="en-US"/>
        </w:rPr>
        <w:t>case</w:t>
      </w:r>
      <w:r w:rsidRPr="00AC3501">
        <w:rPr>
          <w:sz w:val="20"/>
          <w:szCs w:val="20"/>
        </w:rPr>
        <w:t xml:space="preserve">, </w:t>
      </w:r>
      <w:r>
        <w:rPr>
          <w:sz w:val="20"/>
          <w:szCs w:val="20"/>
        </w:rPr>
        <w:t xml:space="preserve">βρίσκονται σε άμεση σύνδεση με αυτό της “Καταγραφής Διελεύσεων στην Βάση Δεδομένων”. Συνεπώς, </w:t>
      </w:r>
      <w:r>
        <w:rPr>
          <w:sz w:val="20"/>
          <w:szCs w:val="20"/>
        </w:rPr>
        <w:t xml:space="preserve">θα πρέπει να περιλαμβάνουν </w:t>
      </w:r>
      <w:r w:rsidR="00AC3501">
        <w:rPr>
          <w:sz w:val="20"/>
          <w:szCs w:val="20"/>
        </w:rPr>
        <w:t xml:space="preserve">τις παρακάτω καταχωρίσεις στην βάση του συστήματος </w:t>
      </w:r>
      <w:proofErr w:type="spellStart"/>
      <w:r w:rsidR="00AC3501">
        <w:rPr>
          <w:sz w:val="20"/>
          <w:szCs w:val="20"/>
        </w:rPr>
        <w:t>διαλειτουργικότητας</w:t>
      </w:r>
      <w:proofErr w:type="spellEnd"/>
      <w:r>
        <w:rPr>
          <w:sz w:val="20"/>
          <w:szCs w:val="20"/>
        </w:rPr>
        <w:t>:</w:t>
      </w:r>
    </w:p>
    <w:p w14:paraId="73A855BA" w14:textId="77777777" w:rsidR="00AC3501" w:rsidRDefault="00AC3501" w:rsidP="00AC3501">
      <w:pPr>
        <w:pStyle w:val="af2"/>
        <w:ind w:left="0" w:firstLine="720"/>
      </w:pPr>
      <w:proofErr w:type="spellStart"/>
      <w:r>
        <w:t>Providers</w:t>
      </w:r>
      <w:proofErr w:type="spellEnd"/>
      <w:r>
        <w:t xml:space="preserve"> : αποτελούν περιγραφή των νέων λειτουργών αυτοκινητόδρομων που εισάγονται στο σύστημα. </w:t>
      </w:r>
    </w:p>
    <w:p w14:paraId="1BEDC186" w14:textId="77777777" w:rsidR="00AC3501" w:rsidRDefault="00AC3501" w:rsidP="00AC3501">
      <w:pPr>
        <w:pStyle w:val="af2"/>
        <w:ind w:left="0" w:firstLine="720"/>
      </w:pPr>
      <w:proofErr w:type="spellStart"/>
      <w:r>
        <w:t>Tags</w:t>
      </w:r>
      <w:proofErr w:type="spellEnd"/>
      <w:r>
        <w:t xml:space="preserve"> : αποτελούν περιγραφή νέων χρηστών πομποδεκτών. Κρατείται πληροφορία του </w:t>
      </w:r>
      <w:proofErr w:type="spellStart"/>
      <w:r>
        <w:t>provider</w:t>
      </w:r>
      <w:proofErr w:type="spellEnd"/>
      <w:r>
        <w:t xml:space="preserve"> στον οποίο υπάγονται, </w:t>
      </w:r>
    </w:p>
    <w:p w14:paraId="0B25FC63" w14:textId="77777777" w:rsidR="00AC3501" w:rsidRDefault="00AC3501" w:rsidP="00AC3501">
      <w:pPr>
        <w:pStyle w:val="af2"/>
        <w:ind w:left="0" w:firstLine="720"/>
      </w:pPr>
      <w:proofErr w:type="spellStart"/>
      <w:r>
        <w:t>Vehicles</w:t>
      </w:r>
      <w:proofErr w:type="spellEnd"/>
      <w:r>
        <w:t xml:space="preserve"> : αποτελούν περιγραφή νέων οχημάτων τα οποία έχουν καταχωρηθεί για χρήση πομποδεκτών. Περιλαμβάνεται πληροφορία του πομποδέκτη για τον οποίο έχουν καταχωρηθεί για χρήση.</w:t>
      </w:r>
    </w:p>
    <w:p w14:paraId="4B50191D" w14:textId="77777777" w:rsidR="00AC3501" w:rsidRDefault="00AC3501" w:rsidP="00AC3501">
      <w:pPr>
        <w:pStyle w:val="af2"/>
        <w:ind w:left="0" w:firstLine="720"/>
      </w:pPr>
      <w:r>
        <w:t>Stations : αποτελούν περιγραφή των σταθμών διοδίων. Κρατείται ο λειτουργός αυτοκινητοδρόμων στον οποίο υπάγονται.</w:t>
      </w:r>
    </w:p>
    <w:p w14:paraId="5AE03B62" w14:textId="4BA7CCD4" w:rsidR="00AC3501" w:rsidRDefault="00AC3501" w:rsidP="00AC3501">
      <w:pPr>
        <w:pStyle w:val="af2"/>
        <w:ind w:left="0" w:firstLine="720"/>
      </w:pPr>
      <w:proofErr w:type="spellStart"/>
      <w:r>
        <w:t>Passes</w:t>
      </w:r>
      <w:proofErr w:type="spellEnd"/>
      <w:r>
        <w:t xml:space="preserve"> : εγγραφές για τις διελεύσεις οχημάτων από τους σταθμούς. Κρατείται η ημερομηνία και ώρα διέλευσης καθώς και η τιμή χρέωσης της διέλευσης.</w:t>
      </w:r>
    </w:p>
    <w:p w14:paraId="7F69B6F4" w14:textId="09747D5E" w:rsidR="00DC6D6D" w:rsidRDefault="00DC6D6D" w:rsidP="00DC6D6D">
      <w:r>
        <w:t xml:space="preserve">Επιπλέον, δεδομένα εισόδου θα είναι η ενημέρωση των δεδομένων πληρωμής στην βάση του συστήματος </w:t>
      </w:r>
      <w:proofErr w:type="spellStart"/>
      <w:r>
        <w:t>διαλειτουργικότητας</w:t>
      </w:r>
      <w:proofErr w:type="spellEnd"/>
      <w:r>
        <w:t>.</w:t>
      </w:r>
    </w:p>
    <w:p w14:paraId="4A06B777" w14:textId="6FAE4549" w:rsidR="006B5D7D" w:rsidRDefault="006B5D7D">
      <w:pPr>
        <w:pStyle w:val="LO-normal"/>
        <w:rPr>
          <w:i w:val="0"/>
        </w:rPr>
      </w:pPr>
    </w:p>
    <w:p w14:paraId="0BA4EAF2" w14:textId="50D60F45" w:rsidR="00686610" w:rsidRDefault="00686610">
      <w:pPr>
        <w:pStyle w:val="LO-normal"/>
        <w:rPr>
          <w:i w:val="0"/>
        </w:rPr>
      </w:pPr>
    </w:p>
    <w:p w14:paraId="3F149D3D" w14:textId="14E0F877" w:rsidR="00686610" w:rsidRDefault="00686610">
      <w:pPr>
        <w:pStyle w:val="LO-normal"/>
        <w:rPr>
          <w:i w:val="0"/>
        </w:rPr>
      </w:pPr>
    </w:p>
    <w:p w14:paraId="15A8B5C4" w14:textId="77777777" w:rsidR="00686610" w:rsidRDefault="00686610">
      <w:pPr>
        <w:pStyle w:val="LO-normal"/>
        <w:rPr>
          <w:i w:val="0"/>
        </w:rPr>
      </w:pPr>
    </w:p>
    <w:p w14:paraId="7EB9293E" w14:textId="77777777" w:rsidR="006B5D7D" w:rsidRDefault="00C21FAD">
      <w:pPr>
        <w:pStyle w:val="4"/>
      </w:pPr>
      <w:r>
        <w:lastRenderedPageBreak/>
        <w:t>3.1.1.5</w:t>
      </w:r>
      <w:r>
        <w:tab/>
        <w:t>Αλληλουχία ενεργειών - επιθυμητή συμπεριφορά</w:t>
      </w:r>
    </w:p>
    <w:p w14:paraId="207027A3" w14:textId="4CDC1760" w:rsidR="006B5D7D" w:rsidRDefault="00C21FAD">
      <w:pPr>
        <w:pStyle w:val="LO-normal"/>
        <w:rPr>
          <w:i w:val="0"/>
        </w:rPr>
      </w:pPr>
      <w:r>
        <w:rPr>
          <w:i w:val="0"/>
        </w:rPr>
        <w:t>Βήμα 1: Συλλογή των δ</w:t>
      </w:r>
      <w:r>
        <w:rPr>
          <w:i w:val="0"/>
        </w:rPr>
        <w:t xml:space="preserve">εδομένων από την βάση </w:t>
      </w:r>
      <w:r w:rsidR="00AC3501">
        <w:rPr>
          <w:i w:val="0"/>
        </w:rPr>
        <w:t xml:space="preserve">του συστήματος </w:t>
      </w:r>
      <w:proofErr w:type="spellStart"/>
      <w:r w:rsidR="00AC3501">
        <w:rPr>
          <w:i w:val="0"/>
        </w:rPr>
        <w:t>διαλειτουργικότας</w:t>
      </w:r>
      <w:proofErr w:type="spellEnd"/>
    </w:p>
    <w:p w14:paraId="09AD524A" w14:textId="7225F8A9" w:rsidR="006B5D7D" w:rsidRDefault="00C21FAD">
      <w:pPr>
        <w:pStyle w:val="LO-normal"/>
        <w:rPr>
          <w:i w:val="0"/>
        </w:rPr>
      </w:pPr>
      <w:r>
        <w:rPr>
          <w:i w:val="0"/>
        </w:rPr>
        <w:t>Βήμα 2: Επεξεργασία</w:t>
      </w:r>
      <w:r>
        <w:rPr>
          <w:i w:val="0"/>
        </w:rPr>
        <w:t xml:space="preserve"> των </w:t>
      </w:r>
      <w:r>
        <w:rPr>
          <w:i w:val="0"/>
          <w:lang w:val="en-US"/>
        </w:rPr>
        <w:t>data</w:t>
      </w:r>
      <w:r w:rsidRPr="00AC3501">
        <w:rPr>
          <w:i w:val="0"/>
        </w:rPr>
        <w:t xml:space="preserve"> </w:t>
      </w:r>
      <w:r>
        <w:rPr>
          <w:i w:val="0"/>
        </w:rPr>
        <w:t>από το</w:t>
      </w:r>
      <w:r w:rsidR="006311B5">
        <w:rPr>
          <w:i w:val="0"/>
        </w:rPr>
        <w:t xml:space="preserve"> σύστημα </w:t>
      </w:r>
      <w:proofErr w:type="spellStart"/>
      <w:r w:rsidR="006311B5">
        <w:rPr>
          <w:i w:val="0"/>
        </w:rPr>
        <w:t>διαλειτουργικότητας</w:t>
      </w:r>
      <w:proofErr w:type="spellEnd"/>
      <w:r w:rsidR="006311B5">
        <w:rPr>
          <w:i w:val="0"/>
        </w:rPr>
        <w:t xml:space="preserve"> και έκδοση οφειλών</w:t>
      </w:r>
    </w:p>
    <w:p w14:paraId="593A8B97" w14:textId="1928CCCD" w:rsidR="006B5D7D" w:rsidRDefault="00C21FAD">
      <w:pPr>
        <w:pStyle w:val="LO-normal"/>
        <w:rPr>
          <w:i w:val="0"/>
        </w:rPr>
      </w:pPr>
      <w:r>
        <w:rPr>
          <w:i w:val="0"/>
        </w:rPr>
        <w:t xml:space="preserve">Βήμα 3: Αποπληρωμή των οφειλών μεταξύ των συστημάτων </w:t>
      </w:r>
      <w:r w:rsidR="006311B5">
        <w:rPr>
          <w:i w:val="0"/>
        </w:rPr>
        <w:t>αυτοκινητοδρόμων</w:t>
      </w:r>
      <w:r>
        <w:rPr>
          <w:i w:val="0"/>
        </w:rPr>
        <w:t xml:space="preserve"> </w:t>
      </w:r>
      <w:r>
        <w:rPr>
          <w:i w:val="0"/>
        </w:rPr>
        <w:br/>
        <w:t>Βήμα 4: Αποστολή αποδεικτικού αποπληρωμής των χρεών προ</w:t>
      </w:r>
      <w:r>
        <w:rPr>
          <w:i w:val="0"/>
        </w:rPr>
        <w:t xml:space="preserve">ς τους διαχειριστές των αυτοκινητοδρόμων και  πίσω στην βάση του συστήματος </w:t>
      </w:r>
      <w:proofErr w:type="spellStart"/>
      <w:r>
        <w:rPr>
          <w:i w:val="0"/>
        </w:rPr>
        <w:t>διαλειτουργικότητας</w:t>
      </w:r>
      <w:proofErr w:type="spellEnd"/>
    </w:p>
    <w:p w14:paraId="360A0E3A" w14:textId="77777777" w:rsidR="006B5D7D" w:rsidRDefault="006B5D7D">
      <w:pPr>
        <w:pStyle w:val="LO-normal"/>
        <w:rPr>
          <w:i w:val="0"/>
        </w:rPr>
      </w:pPr>
    </w:p>
    <w:p w14:paraId="3AD08FE7" w14:textId="056AFDD8" w:rsidR="006B5D7D" w:rsidRDefault="006B4C44">
      <w:pPr>
        <w:pStyle w:val="LO-normal"/>
        <w:rPr>
          <w:i w:val="0"/>
        </w:rPr>
      </w:pPr>
      <w:r>
        <w:rPr>
          <w:i w:val="0"/>
          <w:noProof/>
        </w:rPr>
        <w:drawing>
          <wp:inline distT="0" distB="0" distL="0" distR="0" wp14:anchorId="7499092E" wp14:editId="50D06460">
            <wp:extent cx="5731510" cy="2699385"/>
            <wp:effectExtent l="0" t="0" r="2540" b="571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7">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14:paraId="6E2D59AC" w14:textId="77777777" w:rsidR="006B5D7D" w:rsidRDefault="006B5D7D">
      <w:pPr>
        <w:pStyle w:val="4"/>
      </w:pPr>
    </w:p>
    <w:p w14:paraId="5CD603A2" w14:textId="77777777" w:rsidR="006B5D7D" w:rsidRDefault="006B5D7D">
      <w:pPr>
        <w:pStyle w:val="4"/>
      </w:pPr>
    </w:p>
    <w:p w14:paraId="19564A47" w14:textId="77777777" w:rsidR="006B5D7D" w:rsidRDefault="00C21FAD">
      <w:pPr>
        <w:pStyle w:val="4"/>
      </w:pPr>
      <w:r>
        <w:t>3.1.1.7</w:t>
      </w:r>
      <w:r>
        <w:tab/>
        <w:t>Δεδομένα εξόδου</w:t>
      </w:r>
    </w:p>
    <w:p w14:paraId="1E6C32E7" w14:textId="77777777" w:rsidR="006B5D7D" w:rsidRDefault="00C21FAD">
      <w:pPr>
        <w:pStyle w:val="LO-normal1"/>
        <w:rPr>
          <w:sz w:val="20"/>
          <w:szCs w:val="20"/>
        </w:rPr>
      </w:pPr>
      <w:r>
        <w:rPr>
          <w:sz w:val="20"/>
          <w:szCs w:val="20"/>
        </w:rPr>
        <w:t>Ως δεδομένα εξόδου ορίζουμε τα δεδομένα όπως αναπαρίστανται στην βάση δεδομένων του συστήματος για να είναι εύκολη η εξαγωγή των απ</w:t>
      </w:r>
      <w:r>
        <w:rPr>
          <w:sz w:val="20"/>
          <w:szCs w:val="20"/>
        </w:rPr>
        <w:t xml:space="preserve">αιτούμενων συμπερασμάτων και το αποτέλεσμα της αναζήτησης του χρήστη της εφαρμογής. </w:t>
      </w:r>
    </w:p>
    <w:p w14:paraId="414FC6ED" w14:textId="4A8CF00F" w:rsidR="00CD5A77" w:rsidRDefault="00C21FAD" w:rsidP="00CD5A77">
      <w:pPr>
        <w:pStyle w:val="LO-normal1"/>
        <w:rPr>
          <w:sz w:val="20"/>
          <w:szCs w:val="20"/>
        </w:rPr>
      </w:pPr>
      <w:r>
        <w:rPr>
          <w:sz w:val="20"/>
          <w:szCs w:val="20"/>
        </w:rPr>
        <w:t>Συγκεκριμένα, στην βάση δημιουργούνται</w:t>
      </w:r>
      <w:r w:rsidR="00CD5A77">
        <w:rPr>
          <w:sz w:val="20"/>
          <w:szCs w:val="20"/>
        </w:rPr>
        <w:t>/ενημερώνονται</w:t>
      </w:r>
      <w:r>
        <w:rPr>
          <w:sz w:val="20"/>
          <w:szCs w:val="20"/>
        </w:rPr>
        <w:t xml:space="preserve"> εγγραφές </w:t>
      </w:r>
      <w:r w:rsidR="00CD5A77">
        <w:rPr>
          <w:sz w:val="20"/>
          <w:szCs w:val="20"/>
        </w:rPr>
        <w:t>στην ακόλουθη μορφή</w:t>
      </w:r>
      <w:r>
        <w:rPr>
          <w:sz w:val="20"/>
          <w:szCs w:val="20"/>
        </w:rPr>
        <w:t xml:space="preserve"> </w:t>
      </w:r>
      <w:r w:rsidR="00CD5A77" w:rsidRPr="00CD5A77">
        <w:rPr>
          <w:sz w:val="20"/>
          <w:szCs w:val="20"/>
        </w:rPr>
        <w:t xml:space="preserve">: </w:t>
      </w:r>
      <w:proofErr w:type="spellStart"/>
      <w:r w:rsidR="00CD5A77">
        <w:rPr>
          <w:sz w:val="20"/>
          <w:szCs w:val="20"/>
          <w:lang w:val="en-US"/>
        </w:rPr>
        <w:t>chargesToProviders</w:t>
      </w:r>
      <w:proofErr w:type="spellEnd"/>
      <w:r w:rsidR="00CD5A77" w:rsidRPr="00CD5A77">
        <w:rPr>
          <w:sz w:val="20"/>
          <w:szCs w:val="20"/>
        </w:rPr>
        <w:t>:</w:t>
      </w:r>
      <w:r w:rsidR="00CD5A77">
        <w:rPr>
          <w:sz w:val="20"/>
          <w:szCs w:val="20"/>
        </w:rPr>
        <w:t xml:space="preserve"> χρησιμοποιείται για να περιγράψει το συμψηφισμό των οφειλών μεταξύ δυο (2) λειτουργών αυτοκινητοδρόμων σε μια χρονική περίοδο. Κρατούνται επίσης  το αναγνωριστικό πληρωμής , το </w:t>
      </w:r>
      <w:r w:rsidR="00686610">
        <w:rPr>
          <w:sz w:val="20"/>
          <w:szCs w:val="20"/>
        </w:rPr>
        <w:t>οποίο</w:t>
      </w:r>
      <w:r w:rsidR="00CD5A77">
        <w:rPr>
          <w:sz w:val="20"/>
          <w:szCs w:val="20"/>
        </w:rPr>
        <w:t xml:space="preserve"> χρησιμοποιεί ο</w:t>
      </w:r>
      <w:r w:rsidR="00686610">
        <w:rPr>
          <w:sz w:val="20"/>
          <w:szCs w:val="20"/>
        </w:rPr>
        <w:t xml:space="preserve">ι </w:t>
      </w:r>
      <w:proofErr w:type="spellStart"/>
      <w:r w:rsidR="00686610">
        <w:rPr>
          <w:sz w:val="20"/>
          <w:szCs w:val="20"/>
        </w:rPr>
        <w:t>πάροχοι</w:t>
      </w:r>
      <w:proofErr w:type="spellEnd"/>
      <w:r w:rsidR="00686610">
        <w:rPr>
          <w:sz w:val="20"/>
          <w:szCs w:val="20"/>
        </w:rPr>
        <w:t xml:space="preserve"> υπηρεσιών πληρωμής για την επιβεβαίωση της συναλλαγής , το ποσό της οφειλής και η κατάσταση της πληρωμής, επιβεβαιωμένη πληρωμή ή μη.</w:t>
      </w:r>
    </w:p>
    <w:p w14:paraId="3CDF1BDB" w14:textId="77777777" w:rsidR="00CD5A77" w:rsidRPr="00CD5A77" w:rsidRDefault="00CD5A77" w:rsidP="00CD5A77">
      <w:pPr>
        <w:pStyle w:val="LO-normal1"/>
        <w:rPr>
          <w:sz w:val="20"/>
          <w:szCs w:val="20"/>
        </w:rPr>
      </w:pPr>
    </w:p>
    <w:p w14:paraId="0E0B22C3" w14:textId="77777777" w:rsidR="00CD5A77" w:rsidRPr="00CD5A77" w:rsidRDefault="00CD5A77" w:rsidP="00CD5A77"/>
    <w:p w14:paraId="0D91B415" w14:textId="4DD6B7A3" w:rsidR="006B5D7D" w:rsidRDefault="00C21FAD">
      <w:pPr>
        <w:pStyle w:val="4"/>
      </w:pPr>
      <w:r>
        <w:t>3.1.1.8</w:t>
      </w:r>
      <w:r>
        <w:tab/>
        <w:t xml:space="preserve">Παρατηρήσεις </w:t>
      </w:r>
    </w:p>
    <w:p w14:paraId="29B63ED5" w14:textId="77777777" w:rsidR="006B5D7D" w:rsidRDefault="00C21FAD">
      <w:pPr>
        <w:pStyle w:val="Description"/>
      </w:pPr>
      <w:proofErr w:type="spellStart"/>
      <w:r>
        <w:t>Ο,τι</w:t>
      </w:r>
      <w:proofErr w:type="spellEnd"/>
      <w:r>
        <w:t xml:space="preserve"> δεν εντάσσεται στα προηγούμενα, εφόσον υ</w:t>
      </w:r>
      <w:r>
        <w:t>πάρχει</w:t>
      </w:r>
    </w:p>
    <w:p w14:paraId="4F953A82" w14:textId="77777777" w:rsidR="006B5D7D" w:rsidRDefault="006B5D7D">
      <w:pPr>
        <w:pStyle w:val="LO-normal"/>
      </w:pPr>
    </w:p>
    <w:p w14:paraId="2AF271DB" w14:textId="77777777" w:rsidR="006B5D7D" w:rsidRDefault="006B5D7D">
      <w:pPr>
        <w:pStyle w:val="3"/>
      </w:pPr>
    </w:p>
    <w:p w14:paraId="3206B63A" w14:textId="77777777" w:rsidR="006B5D7D" w:rsidRDefault="00C21FAD">
      <w:pPr>
        <w:pStyle w:val="3"/>
      </w:pPr>
      <w:r>
        <w:t>3.1.2</w:t>
      </w:r>
      <w:r>
        <w:tab/>
        <w:t>ΠΕΡΙΠΤΩΣΗ ΧΡΗΣΗΣ 2: ()</w:t>
      </w:r>
    </w:p>
    <w:p w14:paraId="4689967A" w14:textId="77777777" w:rsidR="006B5D7D" w:rsidRDefault="00C21FAD">
      <w:pPr>
        <w:pStyle w:val="Description"/>
      </w:pPr>
      <w:r>
        <w:t>. . .</w:t>
      </w:r>
    </w:p>
    <w:p w14:paraId="275EA422" w14:textId="77777777" w:rsidR="006B5D7D" w:rsidRDefault="00C21FAD">
      <w:pPr>
        <w:pStyle w:val="Description"/>
      </w:pPr>
      <w:r>
        <w:lastRenderedPageBreak/>
        <w:t>(η ενότητα 3.1.Χ - 3.1.Χ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14:paraId="74CB6FB6" w14:textId="77777777" w:rsidR="006B5D7D" w:rsidRDefault="006B5D7D">
      <w:pPr>
        <w:pStyle w:val="Description"/>
      </w:pPr>
    </w:p>
    <w:p w14:paraId="3B897E45" w14:textId="77777777" w:rsidR="006B5D7D" w:rsidRDefault="00C21FAD">
      <w:pPr>
        <w:pStyle w:val="2"/>
      </w:pPr>
      <w:r>
        <w:t>3.2</w:t>
      </w:r>
      <w:r>
        <w:tab/>
        <w:t>Απαιτήσεις επιδόσεων</w:t>
      </w:r>
    </w:p>
    <w:p w14:paraId="24BDFF4D" w14:textId="77777777" w:rsidR="006B5D7D" w:rsidRDefault="00C21FAD">
      <w:pPr>
        <w:pStyle w:val="Description"/>
      </w:pPr>
      <w:r>
        <w:t>Ποσοτική τεκμηρίωση μέτρων και κριτηρίων επιθυμητών επιδόσεων με αναφορά στα ποσοτικά χαρακτηριστικά εισόδων και φορτίου του λογισμικού.</w:t>
      </w:r>
    </w:p>
    <w:p w14:paraId="27F7E578" w14:textId="77777777" w:rsidR="006B5D7D" w:rsidRDefault="006B5D7D"/>
    <w:p w14:paraId="6C2B04C8" w14:textId="77777777" w:rsidR="006B5D7D" w:rsidRDefault="00C21FAD">
      <w:pPr>
        <w:pStyle w:val="2"/>
      </w:pPr>
      <w:r>
        <w:t>3.3</w:t>
      </w:r>
      <w:r>
        <w:tab/>
        <w:t>Απαιτήσεις οργάνωσης δεδομένων</w:t>
      </w:r>
    </w:p>
    <w:p w14:paraId="496364D7" w14:textId="77777777" w:rsidR="006B5D7D" w:rsidRDefault="00C21FAD">
      <w:pPr>
        <w:pStyle w:val="3"/>
      </w:pPr>
      <w:r>
        <w:t>3.3.1</w:t>
      </w:r>
      <w:r>
        <w:tab/>
        <w:t>Απαιτήσεις και περιορισμοί πρόσβασης σε δεδομένα</w:t>
      </w:r>
    </w:p>
    <w:p w14:paraId="0520736F" w14:textId="77777777" w:rsidR="006B5D7D" w:rsidRDefault="00C21FAD">
      <w:pPr>
        <w:pStyle w:val="Description"/>
      </w:pPr>
      <w:r>
        <w:t>Απαιτήσεις πρόσβασης και περ</w:t>
      </w:r>
      <w:r>
        <w:t>ιορισμοί. Αναφορά στο διάγραμμα οντοτήτων-συσχετίσεων.</w:t>
      </w:r>
    </w:p>
    <w:p w14:paraId="48F92F4F" w14:textId="77777777" w:rsidR="006B5D7D" w:rsidRDefault="006B5D7D"/>
    <w:p w14:paraId="1A98B634" w14:textId="77777777" w:rsidR="006B5D7D" w:rsidRDefault="00C21FAD">
      <w:pPr>
        <w:pStyle w:val="2"/>
      </w:pPr>
      <w:r>
        <w:t>3.5</w:t>
      </w:r>
      <w:r>
        <w:tab/>
        <w:t>Λοιπές απαιτήσεις</w:t>
      </w:r>
    </w:p>
    <w:p w14:paraId="6F92ADD2" w14:textId="77777777" w:rsidR="006B5D7D" w:rsidRDefault="00C21FAD">
      <w:pPr>
        <w:pStyle w:val="3"/>
      </w:pPr>
      <w:r>
        <w:t>3.5.1</w:t>
      </w:r>
      <w:r>
        <w:tab/>
        <w:t>Απαιτήσεις διαθεσιμότητας λογισμικού</w:t>
      </w:r>
    </w:p>
    <w:p w14:paraId="692355AF" w14:textId="77777777" w:rsidR="006B5D7D" w:rsidRDefault="00C21FAD">
      <w:pPr>
        <w:pStyle w:val="Description"/>
      </w:pPr>
      <w:r>
        <w:t>Τεκμηρίωση απαιτήσεων διαθεσιμότητας</w:t>
      </w:r>
    </w:p>
    <w:p w14:paraId="0B9B1948" w14:textId="77777777" w:rsidR="006B5D7D" w:rsidRDefault="006B5D7D"/>
    <w:p w14:paraId="5825988D" w14:textId="77777777" w:rsidR="006B5D7D" w:rsidRDefault="00C21FAD">
      <w:pPr>
        <w:pStyle w:val="3"/>
      </w:pPr>
      <w:r>
        <w:t>3.5.2</w:t>
      </w:r>
      <w:r>
        <w:tab/>
        <w:t>Απαιτήσεις ασφάλειας</w:t>
      </w:r>
    </w:p>
    <w:p w14:paraId="355A384F" w14:textId="77777777" w:rsidR="006B5D7D" w:rsidRDefault="00C21FAD">
      <w:pPr>
        <w:pStyle w:val="Description"/>
      </w:pPr>
      <w:r>
        <w:t>Τεκμηρίωση απαιτήσεων ασφαλείας</w:t>
      </w:r>
    </w:p>
    <w:p w14:paraId="612EF56E" w14:textId="77777777" w:rsidR="006B5D7D" w:rsidRDefault="006B5D7D"/>
    <w:sectPr w:rsidR="006B5D7D">
      <w:headerReference w:type="default" r:id="rId8"/>
      <w:footerReference w:type="default" r:id="rId9"/>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AAED0" w14:textId="77777777" w:rsidR="00C21FAD" w:rsidRDefault="00C21FAD">
      <w:pPr>
        <w:spacing w:before="0"/>
      </w:pPr>
      <w:r>
        <w:separator/>
      </w:r>
    </w:p>
  </w:endnote>
  <w:endnote w:type="continuationSeparator" w:id="0">
    <w:p w14:paraId="6453C5DF" w14:textId="77777777" w:rsidR="00C21FAD" w:rsidRDefault="00C21FA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A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5594" w14:textId="77777777" w:rsidR="006B5D7D" w:rsidRDefault="00C21FAD">
    <w:pPr>
      <w:pStyle w:val="a5"/>
      <w:pBdr>
        <w:top w:val="single" w:sz="4" w:space="1" w:color="000000"/>
      </w:pBdr>
      <w:rPr>
        <w:sz w:val="18"/>
        <w:szCs w:val="18"/>
        <w:lang w:val="en-US"/>
      </w:rPr>
    </w:pPr>
    <w:r>
      <w:rPr>
        <w:sz w:val="18"/>
        <w:szCs w:val="18"/>
      </w:rPr>
      <w:t>(ΤΑΥΤΟΤΗΤΑ ΟΜΑΔΑΣ)</w:t>
    </w:r>
    <w:r>
      <w:rPr>
        <w:sz w:val="18"/>
        <w:szCs w:val="18"/>
      </w:rPr>
      <w:tab/>
      <w:t xml:space="preserve">ΕΓΓΡΑΦΟ </w:t>
    </w:r>
    <w:r>
      <w:rPr>
        <w:sz w:val="18"/>
        <w:szCs w:val="18"/>
        <w:lang w:val="en-US"/>
      </w:rPr>
      <w:t>SRS</w:t>
    </w:r>
    <w:r>
      <w:rPr>
        <w:sz w:val="18"/>
        <w:szCs w:val="18"/>
      </w:rPr>
      <w:t xml:space="preserve"> (2021)</w:t>
    </w:r>
    <w:r>
      <w:rPr>
        <w:sz w:val="18"/>
        <w:szCs w:val="18"/>
        <w:lang w:val="en-US"/>
      </w:rPr>
      <w:tab/>
    </w:r>
    <w:proofErr w:type="spellStart"/>
    <w:r>
      <w:rPr>
        <w:sz w:val="18"/>
        <w:szCs w:val="18"/>
      </w:rPr>
      <w:t>Σελ</w:t>
    </w:r>
    <w:proofErr w:type="spellEnd"/>
    <w:r>
      <w:rPr>
        <w:sz w:val="18"/>
        <w:szCs w:val="18"/>
      </w:rPr>
      <w:t xml:space="preserv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06A5" w14:textId="77777777" w:rsidR="00C21FAD" w:rsidRDefault="00C21FAD">
      <w:pPr>
        <w:spacing w:before="0"/>
      </w:pPr>
      <w:r>
        <w:separator/>
      </w:r>
    </w:p>
  </w:footnote>
  <w:footnote w:type="continuationSeparator" w:id="0">
    <w:p w14:paraId="79AAB6A4" w14:textId="77777777" w:rsidR="00C21FAD" w:rsidRDefault="00C21FA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ED66" w14:textId="77777777" w:rsidR="006B5D7D" w:rsidRDefault="006B5D7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26A8"/>
    <w:multiLevelType w:val="multilevel"/>
    <w:tmpl w:val="8F5AE3AC"/>
    <w:lvl w:ilvl="0">
      <w:start w:val="1"/>
      <w:numFmt w:val="decimal"/>
      <w:pStyle w:val="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5847E3"/>
    <w:multiLevelType w:val="multilevel"/>
    <w:tmpl w:val="3F10C1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7D"/>
    <w:rsid w:val="006311B5"/>
    <w:rsid w:val="00686610"/>
    <w:rsid w:val="006B4C44"/>
    <w:rsid w:val="006B5D7D"/>
    <w:rsid w:val="00AC3501"/>
    <w:rsid w:val="00C21FAD"/>
    <w:rsid w:val="00CD5A77"/>
    <w:rsid w:val="00DC6D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F304"/>
  <w15:docId w15:val="{3A39C429-8C32-41C0-998D-2CF6C401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a7">
    <w:name w:val="Χαρακτήρες υποσημείωσης"/>
    <w:qFormat/>
  </w:style>
  <w:style w:type="character" w:customStyle="1" w:styleId="a8">
    <w:name w:val="Χαρακτήρες σημείωσης τέλους"/>
    <w:qFormat/>
  </w:style>
  <w:style w:type="character" w:customStyle="1" w:styleId="a9">
    <w:name w:val="Σύνδεσμος διαδικτύου"/>
    <w:rPr>
      <w:color w:val="000080"/>
      <w:u w:val="single"/>
      <w:lang/>
    </w:rPr>
  </w:style>
  <w:style w:type="character" w:customStyle="1" w:styleId="aa">
    <w:name w:val="Αναγνωσμένος δεσμός διαδικτύου"/>
    <w:rPr>
      <w:color w:val="800000"/>
      <w:u w:val="single"/>
      <w:lang/>
    </w:rPr>
  </w:style>
  <w:style w:type="paragraph" w:customStyle="1" w:styleId="ab">
    <w:name w:val="Επικεφαλίδα"/>
    <w:basedOn w:val="a"/>
    <w:next w:val="ac"/>
    <w:qFormat/>
    <w:pPr>
      <w:keepNext/>
      <w:spacing w:before="240" w:after="120"/>
    </w:pPr>
    <w:rPr>
      <w:rFonts w:ascii="Liberation Sans" w:eastAsia="Microsoft YaHei" w:hAnsi="Liberation Sans" w:cs="Lucida Sans"/>
      <w:sz w:val="28"/>
      <w:szCs w:val="28"/>
    </w:rPr>
  </w:style>
  <w:style w:type="paragraph" w:styleId="ac">
    <w:name w:val="Body Text"/>
    <w:basedOn w:val="a"/>
    <w:pPr>
      <w:spacing w:before="0" w:after="140" w:line="276" w:lineRule="auto"/>
    </w:pPr>
  </w:style>
  <w:style w:type="paragraph" w:styleId="ad">
    <w:name w:val="List"/>
    <w:basedOn w:val="ac"/>
    <w:rPr>
      <w:rFonts w:cs="Lucida Sans"/>
    </w:rPr>
  </w:style>
  <w:style w:type="paragraph" w:styleId="ae">
    <w:name w:val="caption"/>
    <w:basedOn w:val="a"/>
    <w:qFormat/>
    <w:pPr>
      <w:suppressLineNumbers/>
      <w:spacing w:after="120"/>
    </w:pPr>
    <w:rPr>
      <w:rFonts w:cs="Lucida Sans"/>
      <w:i/>
      <w:iCs/>
    </w:rPr>
  </w:style>
  <w:style w:type="paragraph" w:customStyle="1" w:styleId="af">
    <w:name w:val="Ευρετήριο"/>
    <w:basedOn w:val="a"/>
    <w:qFormat/>
    <w:pPr>
      <w:suppressLineNumbers/>
    </w:pPr>
    <w:rPr>
      <w:rFonts w:cs="Lucida Sans"/>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customStyle="1" w:styleId="af0">
    <w:name w:val="Κεφαλίδα και υποσέλιδο"/>
    <w:basedOn w:val="a"/>
    <w:qFormat/>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customStyle="1" w:styleId="LO-normal">
    <w:name w:val="LO-normal"/>
    <w:basedOn w:val="Description"/>
    <w:qFormat/>
    <w:rPr>
      <w:color w:val="000000"/>
    </w:rPr>
  </w:style>
  <w:style w:type="paragraph" w:customStyle="1" w:styleId="af1">
    <w:name w:val="Περιεχόμενα λίστας"/>
    <w:basedOn w:val="a"/>
    <w:qFormat/>
    <w:pPr>
      <w:ind w:left="567"/>
    </w:pPr>
  </w:style>
  <w:style w:type="paragraph" w:styleId="af2">
    <w:name w:val="List Paragraph"/>
    <w:basedOn w:val="a"/>
    <w:uiPriority w:val="34"/>
    <w:qFormat/>
    <w:pPr>
      <w:ind w:left="720"/>
      <w:contextualSpacing/>
    </w:pPr>
  </w:style>
  <w:style w:type="paragraph" w:customStyle="1" w:styleId="LO-normal1">
    <w:name w:val="LO-normal1"/>
    <w:basedOn w:val="af2"/>
    <w:qFormat/>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1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837</Words>
  <Characters>4522</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Νικολας Τασιοπουλος</cp:lastModifiedBy>
  <cp:revision>16</cp:revision>
  <dcterms:created xsi:type="dcterms:W3CDTF">2020-01-22T08:42:00Z</dcterms:created>
  <dcterms:modified xsi:type="dcterms:W3CDTF">2021-11-21T13:15:00Z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