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Rodrigo Antonio Carcamo Rojas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21.829.506-1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 </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Luis Rodrigo Nicolás Méndez Lehner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20.426.295-0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Melipilla </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Nicolas Ignacio Silva Reyes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21750449-k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Melipilla </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rFonts w:ascii="Calibri" w:cs="Calibri" w:eastAsia="Calibri" w:hAnsi="Calibri"/>
                <w:b w:val="0"/>
                <w:bCs w:val="0"/>
                <w:i w:val="0"/>
                <w:iCs w:val="0"/>
                <w:color w:val="000000"/>
                <w:sz w:val="21"/>
                <w:szCs w:val="21"/>
                <w:rtl w:val="0"/>
              </w:rPr>
              <w:t xml:space="preserve">FitSearch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rFonts w:ascii="Calibri" w:cs="Calibri" w:eastAsia="Calibri" w:hAnsi="Calibri"/>
                <w:b w:val="0"/>
                <w:bCs w:val="0"/>
                <w:i w:val="0"/>
                <w:iCs w:val="0"/>
                <w:color w:val="000000"/>
                <w:sz w:val="21"/>
                <w:szCs w:val="21"/>
                <w:rtl w:val="0"/>
              </w:rPr>
              <w:t xml:space="preserve">Desarrollo de software, gestión de proyectos informáticos y construcción de modelos de datos, aplicados al ámbito de la salud digital.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b w:val="1"/>
                <w:bCs w:val="1"/>
              </w:rPr>
            </w:pPr>
            <w:r w:rsidDel="00000000" w:rsidR="00000000" w:rsidRPr="00000000">
              <w:rPr>
                <w:rFonts w:ascii="Calibri" w:cs="Calibri" w:eastAsia="Calibri" w:hAnsi="Calibri"/>
                <w:b w:val="0"/>
                <w:bCs w:val="0"/>
                <w:i w:val="0"/>
                <w:iCs w:val="0"/>
                <w:color w:val="000000"/>
                <w:sz w:val="21"/>
                <w:szCs w:val="21"/>
                <w:rtl w:val="0"/>
              </w:rPr>
              <w:t xml:space="preserve">• C1 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b w:val="0"/>
                <w:bCs w:val="0"/>
                <w:i w:val="0"/>
                <w:iCs w:val="0"/>
                <w:color w:val="000000"/>
                <w:sz w:val="21"/>
                <w:szCs w:val="21"/>
                <w:rtl w:val="0"/>
              </w:rPr>
              <w:t xml:space="preserve">• C2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b w:val="0"/>
                <w:bCs w:val="0"/>
                <w:i w:val="0"/>
                <w:iCs w:val="0"/>
                <w:color w:val="000000"/>
                <w:sz w:val="21"/>
                <w:szCs w:val="21"/>
                <w:rtl w:val="0"/>
              </w:rPr>
              <w:t xml:space="preserve">• C3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b w:val="0"/>
                <w:bCs w:val="0"/>
                <w:i w:val="0"/>
                <w:iCs w:val="0"/>
                <w:color w:val="000000"/>
                <w:sz w:val="21"/>
                <w:szCs w:val="21"/>
                <w:rtl w:val="0"/>
              </w:rPr>
              <w:t xml:space="preserve">• C4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FitSearch busca resolver la dispersión que enfrentan las personas en Chile al buscar profesionales y establecimientos de salud, deporte y bienestar: hoy deben recurrir a distintos directorios, redes sociales o recomendaciones informales para encontrar a un nutricionista, kinesiólogo o gimnasio cercano, sin una orientación clara sobre cuál se ajusta a su necesidad. Elegí este tema porque combina desarrollo de software full-stack con un problema real y de alto impacto social, lo que es altamente relevante para el campo laboral de la Ingeniería en Informática, en especial en el sector de salud digital, en crecimiento en Chile. La situación se sitúa principalmente en contextos urbanos, donde conviven múltiples prestadores de salud y bienestar difíciles de comparar entre sí, y afecta a personas que buscan mejorar su salud o condición física y no saben por dónde partir. El aporte de valor (simulado en el contexto académico) es ofrecer un punto de entrada único que oriente, conecte y permita hacer seguimiento, en vez de que el usuario deba usar varias aplicaciones distintas.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i w:val="0"/>
                <w:iCs w:val="0"/>
                <w:color w:val="000000"/>
                <w:sz w:val="21"/>
                <w:szCs w:val="21"/>
                <w:rtl w:val="0"/>
              </w:rPr>
              <w:t xml:space="preserve">El objetivo de FitSearch es que un usuario pueda encontrar, de forma rápida y geolocalizada, profesionales y establecimientos de salud, deporte y bienestar, apoyado por un asistente de inteligencia artificial que orienta sus consultas y por un gestor de alimentación que permite llevar seguimiento de calorías y macronutrientes. Para lograrlo, se desarrollará una plataforma web responsiva con un directorio y buscador geolocalizado, un asistente conversacional integrado con la API de Claude (Anthropic), y un módulo de registro nutricional mediante lenguaje natural, priorizando en esta primera fase un Producto Mínimo Viable (MVP) que concentre estas funcionalidades esenciales.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FitSearch me permite poner en práctica de forma integral las competencias C1, C2, C3 y C4 del perfil de egreso: gestiono el proyecto aplicando la metodología Scrum (C2), diseño y construyo el modelo de datos relacional en MySQL que soporta usuarios, profesionales, conversaciones y registros nutricionales (C3), participo en el desarrollo de la solución de software integrando frontend, backend y el asistente de IA (C4), y defino junto al equipo un plan de pruebas unitarias, de integración y de seguridad que se ejecuta en cada sprint (C1). Estas competencias son necesarias porque el problema que abordamos requiere tanto una correcta planificación del trabajo en equipo como una arquitectura de datos y de software robusta y verificable.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Mi interés profesional está orientado a la ciencia de datos, particularmente al modelamiento y la estructuración de información para que sea escalable y permita análisis posterior. FitSearch me permite aplicar este interés directamente en el diseño del modelo de datos de la plataforma (perfiles de usuarios y profesionales, historial de conversaciones, registros de alimentación y progreso), asegurando que la información quede organizada de forma que pueda utilizarse más adelante para generar comparaciones, estadísticas y recomendaciones. Además, me interesa la aplicación de la ciencia de datos a problemas reales de salud digital. Desarrollar este Proyecto APT contribuye a mi desarrollo profesional porque conecta directamente mi formación en la mención de Ciencia de Datos con un caso de uso real, con arquitectura de software completa y con responsabilidades de gestión de proyecto al asumir el rol de Product Owner.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Es posible desarrollar FitSearch dentro del marco de la asignatura considerando los siguientes puntos: (1) Duración del semestre: el proyecto se desarrolla a lo largo de las 18 semanas que contempla la asignatura Capstone, divididas en las tres fases oficiales (Definición, Construcción y Despliegue, y Presentación). (2) Horas asignadas a la asignatura: se cuenta con 90 horas presenciales en Taller de Proyectos, utilizadas para el desarrollo, las reuniones ágiles del equipo y el seguimiento del avance. (3) Materiales requeridos: equipo con conexión a internet, editor de código, cuentas de GitHub y Trello, y acceso a las APIs externas del proyecto (Google Maps Platform y API de Claude de Anthropic), todas con planes gratuitos o de bajo costo suficientes para el desarrollo académico. (4) Factores externos que facilitan su desarrollo: el equipo cuenta con conocimientos previos en React, Node.js y bases de datos relacionales adquiridos durante la carrera, y con un alcance acotado a un MVP definido desde esta primera fase. (5) Factores externos que podrían dificultar su desarrollo: la disponibilidad de cuotas gratuitas de las APIs externas y la coordinación de horarios del equipo fuera de las clases presenciales; ambos se abordarán fijando límites de uso conservadores en las APIs y estableciendo reuniones fijas semanales.</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Desarrollar FitSearch, una plataforma web responsiva que permita a los usuarios encontrar de manera rápida y geolocalizada profesionales y establecimientos de salud, deporte y bienestar, apoyada por un asistente de inteligencia artificial y por herramientas de seguimiento nutricional personal.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 Implementar el sistema de registro, autenticación y perfiles para usuarios y profesionales.</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b w:val="0"/>
                <w:bCs w:val="0"/>
                <w:i w:val="0"/>
                <w:iCs w:val="0"/>
                <w:color w:val="000000"/>
                <w:sz w:val="21"/>
                <w:szCs w:val="21"/>
                <w:rtl w:val="0"/>
              </w:rPr>
              <w:t xml:space="preserve">• Desarrollar el directorio y buscador geolocalizado de profesionales y establecimientos, con filtros por especialidad, distancia y disponibilidad.</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b w:val="0"/>
                <w:bCs w:val="0"/>
                <w:i w:val="0"/>
                <w:iCs w:val="0"/>
                <w:color w:val="000000"/>
                <w:sz w:val="21"/>
                <w:szCs w:val="21"/>
                <w:rtl w:val="0"/>
              </w:rPr>
              <w:t xml:space="preserve">• Integrar una visualización en mapa y en lista de los resultados de búsqueda mediante Google Maps Platform.</w:t>
            </w: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b w:val="0"/>
                <w:bCs w:val="0"/>
                <w:i w:val="0"/>
                <w:iCs w:val="0"/>
                <w:color w:val="000000"/>
                <w:sz w:val="21"/>
                <w:szCs w:val="21"/>
                <w:rtl w:val="0"/>
              </w:rPr>
              <w:t xml:space="preserve">• Construir un asistente de inteligencia artificial, integrado con la API de Claude, que oriente al usuario y recomiende categorías de profesionales.</w:t>
            </w: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b w:val="0"/>
                <w:bCs w:val="0"/>
                <w:i w:val="0"/>
                <w:iCs w:val="0"/>
                <w:color w:val="000000"/>
                <w:sz w:val="21"/>
                <w:szCs w:val="21"/>
                <w:rtl w:val="0"/>
              </w:rPr>
              <w:t xml:space="preserve">• Implementar el gestor de alimentación, incluyendo el registro de comidas mediante lenguaje natural y el cálculo estimado de calorías y macronutrientes.</w:t>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b w:val="0"/>
                <w:bCs w:val="0"/>
                <w:i w:val="0"/>
                <w:iCs w:val="0"/>
                <w:color w:val="000000"/>
                <w:sz w:val="21"/>
                <w:szCs w:val="21"/>
                <w:rtl w:val="0"/>
              </w:rPr>
              <w:t xml:space="preserve">• Diseñar un modelo de datos relacional y escalable en MySQL que soporte usuarios, profesionales, establecimientos, conversaciones y registros nutricionales.</w:t>
            </w: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b w:val="0"/>
                <w:bCs w:val="0"/>
                <w:i w:val="0"/>
                <w:iCs w:val="0"/>
                <w:color w:val="000000"/>
                <w:sz w:val="21"/>
                <w:szCs w:val="21"/>
                <w:rtl w:val="0"/>
              </w:rPr>
              <w:t xml:space="preserve">• Desplegar la solución utilizando contenedores Docker, asegurando portabilidad y facilidad de instalación.</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1"/>
                <w:szCs w:val="21"/>
                <w:rtl w:val="0"/>
              </w:rPr>
              <w:t xml:space="preserve">El proyecto se desarrolla bajo el marco de trabajo ágil Scrum, en sprints de 2 semanas durante la Fase 2 del curso (semanas 5 a 15), con reuniones de Sprint Planning, daily stand-up, Sprint Review y Retrospectiva. Se utiliza GitHub para el control de versiones y Trello como tablero del Product Backlog y Sprint Backlog.</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b w:val="0"/>
                <w:bCs w:val="0"/>
                <w:i w:val="0"/>
                <w:iCs w:val="0"/>
                <w:color w:val="000000"/>
                <w:sz w:val="21"/>
                <w:szCs w:val="21"/>
                <w:rtl w:val="0"/>
              </w:rPr>
              <w:t xml:space="preserve">El equipo de desarrollo está compuesto por tres integrantes; los tres escriben código y pueden apoyar en cualquier módulo, y además asumen las siguientes funciones:</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b w:val="0"/>
                <w:bCs w:val="0"/>
                <w:i w:val="0"/>
                <w:iCs w:val="0"/>
                <w:color w:val="000000"/>
                <w:sz w:val="21"/>
                <w:szCs w:val="21"/>
                <w:rtl w:val="0"/>
              </w:rPr>
              <w:t xml:space="preserve">• Rodrigo Cárcamo Rojas – Product Owner y Desarrollador (foco en Backend, Datos e IA): define y prioriza el Product Backlog, representa la visión del producto, y desarrolla el modelo de datos en MySQL y la integración del asistente de IA con la API de Claude.</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b w:val="0"/>
                <w:bCs w:val="0"/>
                <w:i w:val="0"/>
                <w:iCs w:val="0"/>
                <w:color w:val="000000"/>
                <w:sz w:val="21"/>
                <w:szCs w:val="21"/>
                <w:rtl w:val="0"/>
              </w:rPr>
              <w:t xml:space="preserve">• Luis Méndez – Scrum Master y Desarrollador (foco en Backend, Base de Datos y Frontend): facilita las reuniones ágiles del equipo y remueve impedimentos, y desarrolla la API REST, la base de datos y apoya en frontend.</w:t>
            </w: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b w:val="0"/>
                <w:bCs w:val="0"/>
                <w:i w:val="0"/>
                <w:iCs w:val="0"/>
                <w:color w:val="000000"/>
                <w:sz w:val="21"/>
                <w:szCs w:val="21"/>
                <w:rtl w:val="0"/>
              </w:rPr>
              <w:t xml:space="preserve">• Nicolás Silva – Desarrollador (foco en Frontend): construye la interfaz de usuario, los componentes visuales y la experiencia responsiva de la plataforma.</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GitHub</w:t>
            </w: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b w:val="0"/>
                <w:bCs w:val="0"/>
                <w:i w:val="0"/>
                <w:iCs w:val="0"/>
                <w:color w:val="000000"/>
                <w:sz w:val="20"/>
                <w:szCs w:val="20"/>
                <w:rtl w:val="0"/>
              </w:rPr>
              <w:t xml:space="preserve">Historial de commits, ramas por módulo, pull requests y README con instrucciones de instalación.</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verificar el avance técnico real y la participación de cada integrante durante la Fase 2.</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Tablero Trello</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Backlog, Sprint Backlog y estado de cada historia de usuario por sprint.</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verificar la planificación y el seguimiento ágil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Actas de retrospectiva</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por sprint de lo que funcionó, lo que no, y las acciones de mejora acordadas.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 cuenta de la iteración y mejora continua propia de la metodología Scrum.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Manual técnico de despliegue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con las instrucciones de instalación y despliegue mediante Docker y docker-compose.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verificar que la solución es instalable y reproducible.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final e historias de usuario completadas</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Resumen del cumplimiento del Product Backlog y evidencia de cada historia terminada.</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 cuenta del logro de los objetivos y del alcance definido para el MVP.</w:t>
            </w:r>
            <w:r w:rsidDel="00000000" w:rsidR="00000000" w:rsidRPr="00000000">
              <w:rPr>
                <w:rtl w:val="0"/>
              </w:rPr>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C2</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Definición del Proyecto APT</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Elección y fundamentación del proyecto, redacción del Product Vision y del Product Backlog inicial.</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Reuniones de equipo, plantilla de informe</w:t>
            </w: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Equipo completo</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Sin desarrollo de código todavía; el dominio previo del problema facilita esta etapa.</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Arquitectura base y autenticación (Backend)</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Configurar el proyecto Node.js/Express y los endpoints de registro, login y JWT.</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Express,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Facilita: stack conocido. Dificulta: alinear convenciones de código (se define un linter).</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C3</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Diagrama entidad-relación completo</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Definir el modelo de datos que guiará el desarrollo durante todo el proyecto.</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Herramienta de modelado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Rodrigo Cárcamo Rojas</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Es la base para todos los módulos siguientes.</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Registro e inicio de sesión (Frontend)</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Construir las pantallas de registro/login y conectarlas a la API.</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 Vite</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Depende de que los endpoints del backend estén disponibles.</w:t>
            </w: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C3/C4</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Directorio de profesionales y establecimientos</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Endpoints CRUD, modelado de relaciones y datos de prueba.</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7-8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Posible curva de aprendizaje del ORM elegido.</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Listado y perfil de profesionales (Frontend)</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Tarjetas de listado y vista de perfil individual.</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7-8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C2/C4</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Búsqueda geolocalizada (Backend)</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Endpoint de búsqueda con filtros y cálculo de distancia.</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Google Maps Platform (Geocoding)</w:t>
            </w:r>
            <w:r w:rsidDel="00000000" w:rsidR="00000000" w:rsidRPr="00000000">
              <w:rPr>
                <w:rtl w:val="0"/>
              </w:rPr>
            </w:r>
          </w:p>
        </w:tc>
        <w:tc>
          <w:tcPr>
            <w:tcBorders>
              <w:right w:color="ffffff" w:space="0" w:sz="4" w:val="single"/>
            </w:tcBorders>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 y Rodrigo Cárcamo Rojas</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Dependencia de la API externa de mapas.</w:t>
            </w:r>
            <w:r w:rsidDel="00000000" w:rsidR="00000000" w:rsidRPr="00000000">
              <w:rPr>
                <w:rtl w:val="0"/>
              </w:rPr>
            </w:r>
          </w:p>
        </w:tc>
      </w:tr>
      <w:tr>
        <w:trPr>
          <w:cantSplit w:val="0"/>
          <w:tblHeader w:val="0"/>
        </w:trPr>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Integración de mapa y filtros (Frontend)</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Vista de mapa/lista y controles de filtro.</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 Google Maps Platform</w:t>
            </w: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Hito de control: Informe de Avance Proyecto APT (Ev. sumativa Fase 2, 20%).</w:t>
            </w:r>
            <w:r w:rsidDel="00000000" w:rsidR="00000000" w:rsidRPr="00000000">
              <w:rPr>
                <w:rtl w:val="0"/>
              </w:rPr>
            </w:r>
          </w:p>
        </w:tc>
      </w:tr>
      <w:tr>
        <w:trPr>
          <w:cantSplit w:val="0"/>
          <w:tblHeader w:val="0"/>
        </w:trPr>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Asistente de IA – integración</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Integración con la API de Claude, prompt del sistema y funciones controladas.</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API de Claude (Anthropic)</w:t>
            </w:r>
            <w:r w:rsidDel="00000000" w:rsidR="00000000" w:rsidRPr="00000000">
              <w:rPr>
                <w:rtl w:val="0"/>
              </w:rPr>
            </w:r>
          </w:p>
        </w:tc>
        <w:tc>
          <w:tcPr>
            <w:tcBorders>
              <w:right w:color="ffffff" w:space="0" w:sz="4" w:val="single"/>
            </w:tcBorders>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Rodrigo Cárcamo Rojas</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Curva de aprendizaje en function calling.</w:t>
            </w: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Conversaciones y mensajes (Backend)</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Endpoints y modelo de datos de conversaciones.</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Interfaz de chat (Frontend)</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Chat, historial y opción de iniciar nuevo chat.</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C1/C3</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Gestor de alimentación – IA y datos</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Interpretación de alimentos desde lenguaje natural y cálculo de calorías/macronutrientes.</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API de Claude,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Rodrigo Cárcamo Rojas</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Endpoints de alimentación (Backend)</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Registro de comidas, consulta de historial y de progreso diario.</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Node.js,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Luis Méndez</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C4</w:t>
            </w: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Pantallas de alimentación (Frontend)</w:t>
            </w: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Registro de comidas y seguimiento de progreso.</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Nicolás Silva</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C1</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Pruebas integradas y despliegue</w:t>
            </w: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Pruebas de extremo a extremo, Dockerfiles, docker-compose y manual técnico.</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Docker, Jest, Postman</w:t>
            </w:r>
            <w:r w:rsidDel="00000000" w:rsidR="00000000" w:rsidRPr="00000000">
              <w:rPr>
                <w:rtl w:val="0"/>
              </w:rPr>
            </w:r>
          </w:p>
        </w:tc>
        <w:tc>
          <w:tcPr>
            <w:tcBorders>
              <w:right w:color="ffffff" w:space="0" w:sz="4" w:val="single"/>
            </w:tcBorders>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13-15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Equipo completo</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Hito de cierre: Informe Final Proyecto APT (Ev. sumativa Fase 2, 30%).</w:t>
            </w:r>
            <w:r w:rsidDel="00000000" w:rsidR="00000000" w:rsidRPr="00000000">
              <w:rPr>
                <w:rtl w:val="0"/>
              </w:rPr>
            </w:r>
          </w:p>
        </w:tc>
      </w:tr>
      <w:tr>
        <w:trPr>
          <w:cantSplit w:val="0"/>
          <w:tblHeader w:val="0"/>
        </w:trPr>
        <w:tc>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C2</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Presentación y defensa</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Ensayo y presentación del proyecto ante la comisión evaluadora.</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Presentación, prototipo funcional</w:t>
            </w:r>
            <w:r w:rsidDel="00000000" w:rsidR="00000000" w:rsidRPr="00000000">
              <w:rPr>
                <w:rtl w:val="0"/>
              </w:rPr>
            </w:r>
          </w:p>
        </w:tc>
        <w:tc>
          <w:tcPr>
            <w:tcBorders>
              <w:right w:color="ffffff" w:space="0" w:sz="4" w:val="single"/>
            </w:tcBorders>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Equipo completo</w:t>
            </w:r>
            <w:r w:rsidDel="00000000" w:rsidR="00000000" w:rsidRPr="00000000">
              <w:rPr>
                <w:rtl w:val="0"/>
              </w:rPr>
            </w:r>
          </w:p>
        </w:tc>
        <w:tc>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20"/>
                <w:szCs w:val="20"/>
                <w:rtl w:val="0"/>
              </w:rPr>
              <w:t xml:space="preserve">Ev. sumativa Fase 3 (30%).</w:t>
            </w:r>
            <w:r w:rsidDel="00000000" w:rsidR="00000000" w:rsidRPr="00000000">
              <w:rPr>
                <w:rtl w:val="0"/>
              </w:rPr>
            </w:r>
          </w:p>
        </w:tc>
      </w:tr>
    </w:tbl>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1"/>
          <w:trHeight w:val="294" w:hRule="atLeast"/>
          <w:tblHeader w:val="0"/>
        </w:trPr>
        <w:tc>
          <w:tcPr>
            <w:vMerge w:val="restart"/>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1"/>
          <w:trHeight w:val="303" w:hRule="atLeast"/>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1"/>
          <w:trHeight w:val="294" w:hRule="atLeast"/>
          <w:tblHeader w:val="0"/>
        </w:trPr>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Definición del Proyecto APT</w:t>
            </w: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r>
      <w:tr>
        <w:trPr>
          <w:cantSplit w:val="1"/>
          <w:trHeight w:val="303" w:hRule="atLeast"/>
          <w:tblHeader w:val="0"/>
        </w:trPr>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Fundamentos y autenticación (Sprint 1)</w:t>
            </w: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Directorio de profesionales y establecimientos (Sprint 2)</w:t>
            </w: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Búsqueda geolocalizada — Hito de control (Sprint 3)</w:t>
            </w: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Asistente de inteligencia artificial (Sprint 4)</w:t>
            </w: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Gestor de alimentación y despliegue — Hito de cierre (Sprint 5)</w:t>
            </w: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gridSpan w:val="2"/>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20"/>
                <w:szCs w:val="20"/>
                <w:rtl w:val="0"/>
              </w:rPr>
              <w:t xml:space="preserve">Presentación y defensa (Fase 3)</w:t>
            </w: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rFonts w:ascii="Calibri" w:cs="Calibri" w:eastAsia="Calibri" w:hAnsi="Calibri"/>
                <w:b w:val="1"/>
                <w:bCs w:val="1"/>
                <w:i w:val="0"/>
                <w:iCs w:val="0"/>
                <w:color w:val="000000"/>
                <w:sz w:val="20"/>
                <w:szCs w:val="20"/>
                <w:rtl w:val="0"/>
              </w:rPr>
              <w:t xml:space="preserve">X</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dxaSm4K3VgT5cN8hAoek+TfdQg==">CgMxLjA4AHIhMVViYTZOVWp3UFllY1FXRHFUVE4zVEYyd1NDVWZCMU5a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