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Комплексная таблица</w:t>
      </w:r>
    </w:p>
    <w:p>
      <w:pPr/>
      <w:r>
        <w:t>Таблица с colspan, rowspan, stroke, fill и align: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/>
        <w:gridCol/>
        <w:gridCol/>
        <w:gridCol/>
      </w:tblGrid>
      <w:tr>
        <w:tc>
          <w:tcPr>
            <w:tcW w:type="dxa" w:w="2160"/>
          </w:tcPr>
          <w:p>
            <w:pPr>
              <w:jc w:val="center"/>
            </w:pPr>
            <w:r>
              <w:t>Заголовок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Заголовок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Заголовок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Заголовок 4</w:t>
            </w:r>
          </w:p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3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4</w:t>
            </w:r>
          </w:p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с colspan, colspan: 3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10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11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12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13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14</w:t>
            </w:r>
          </w:p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able.cell(colspan: 2, [Объединённая 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19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20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21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22</w:t>
            </w:r>
          </w:p>
        </w:tc>
      </w:tr>
    </w:tbl>
    <w:p>
      <w:pPr/>
      <w:r>
        <w:t>Таблица с rowspan: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/>
        <w:gridCol/>
        <w:gridCol/>
      </w:tblGrid>
      <w:tr>
        <w:tc>
          <w:tcPr>
            <w:tcW w:type="dxa" w:w="2880"/>
          </w:tcPr>
          <w:p>
            <w:pPr>
              <w:jc w:val="center"/>
            </w:pPr>
            <w:r>
              <w:t>H1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H2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H3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1 Col 1, rowspan: 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1 Col 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1 Col 3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2 Col 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2 Col 3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3 Col 1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3 Col 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3 Col 3</w:t>
            </w:r>
          </w:p>
        </w:tc>
      </w:tr>
    </w:tbl>
    <w:p>
      <w:pPr/>
      <w:r>
        <w:t>Простая таблица для сравнения: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/>
        <w:gridCol/>
      </w:tblGrid>
      <w:tr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A</w:t>
            </w:r>
          </w:p>
        </w:tc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B</w:t>
            </w:r>
          </w:p>
        </w:tc>
      </w:tr>
      <w:tr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C</w:t>
            </w:r>
          </w:p>
        </w:tc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