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2B80" w14:textId="77777777" w:rsidR="00B71652" w:rsidRDefault="00000000">
      <w:pPr>
        <w:pStyle w:val="Standard"/>
        <w:tabs>
          <w:tab w:val="left" w:pos="7200"/>
        </w:tabs>
      </w:pPr>
      <w:r>
        <w:rPr>
          <w:sz w:val="40"/>
          <w:szCs w:val="40"/>
        </w:rPr>
        <w:t>{d.companyName}</w:t>
      </w:r>
      <w:r>
        <w:rPr>
          <w:sz w:val="40"/>
          <w:szCs w:val="40"/>
        </w:rPr>
        <w:tab/>
        <w:t>Quote {d.id}</w:t>
      </w:r>
    </w:p>
    <w:p w14:paraId="5FB891E8" w14:textId="77777777" w:rsidR="00B71652" w:rsidRDefault="00000000">
      <w:pPr>
        <w:pStyle w:val="Standard"/>
      </w:pPr>
      <w:r>
        <w:rPr>
          <w:sz w:val="28"/>
          <w:szCs w:val="28"/>
        </w:rPr>
        <w:t>insurance</w:t>
      </w:r>
    </w:p>
    <w:p w14:paraId="46C26B44" w14:textId="77777777" w:rsidR="00B71652" w:rsidRDefault="00000000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Insurance Home</w:t>
      </w:r>
    </w:p>
    <w:p w14:paraId="2B99DE74" w14:textId="77777777" w:rsidR="00B71652" w:rsidRDefault="00000000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ED50D4" wp14:editId="42427BD4">
                <wp:simplePos x="0" y="0"/>
                <wp:positionH relativeFrom="column">
                  <wp:posOffset>17640</wp:posOffset>
                </wp:positionH>
                <wp:positionV relativeFrom="paragraph">
                  <wp:posOffset>93960</wp:posOffset>
                </wp:positionV>
                <wp:extent cx="6324480" cy="0"/>
                <wp:effectExtent l="0" t="19050" r="19170" b="1905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480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2DC68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7.4pt" to="499.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" strokeweight="1.01mm"/>
            </w:pict>
          </mc:Fallback>
        </mc:AlternateContent>
      </w:r>
    </w:p>
    <w:p w14:paraId="48F7DE4F" w14:textId="77777777" w:rsidR="00B71652" w:rsidRDefault="0000000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Insured</w:t>
      </w:r>
    </w:p>
    <w:p w14:paraId="68185231" w14:textId="77777777" w:rsidR="00B71652" w:rsidRDefault="00000000">
      <w:pPr>
        <w:pStyle w:val="Standard"/>
        <w:tabs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{d.insured.name}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Period</w:t>
      </w:r>
      <w:r>
        <w:rPr>
          <w:sz w:val="28"/>
          <w:szCs w:val="28"/>
        </w:rPr>
        <w:t>: {d.period} years</w:t>
      </w:r>
    </w:p>
    <w:p w14:paraId="0816054F" w14:textId="77777777" w:rsidR="00B71652" w:rsidRDefault="00000000">
      <w:pPr>
        <w:pStyle w:val="Standard"/>
        <w:tabs>
          <w:tab w:val="left" w:pos="5670"/>
          <w:tab w:val="left" w:pos="5835"/>
        </w:tabs>
      </w:pPr>
      <w:r>
        <w:rPr>
          <w:sz w:val="28"/>
          <w:szCs w:val="28"/>
        </w:rPr>
        <w:t>{d.insured.street}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Start date: </w:t>
      </w:r>
      <w:r>
        <w:rPr>
          <w:sz w:val="28"/>
          <w:szCs w:val="28"/>
        </w:rPr>
        <w:t>{d.sD:formatD(L</w:t>
      </w:r>
      <w:r>
        <w:rPr>
          <w:rStyle w:val="SourceText"/>
          <w:rFonts w:ascii="Liberation Serif" w:hAnsi="Liberation Serif"/>
          <w:sz w:val="28"/>
          <w:szCs w:val="28"/>
        </w:rPr>
        <w:t>,X</w:t>
      </w:r>
      <w:r>
        <w:rPr>
          <w:sz w:val="28"/>
          <w:szCs w:val="28"/>
        </w:rPr>
        <w:t>)}</w:t>
      </w:r>
    </w:p>
    <w:p w14:paraId="4FD66391" w14:textId="77777777" w:rsidR="00B71652" w:rsidRDefault="00000000">
      <w:pPr>
        <w:pStyle w:val="Standard"/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>{d.insured.city}</w:t>
      </w:r>
      <w:r>
        <w:rPr>
          <w:sz w:val="28"/>
          <w:szCs w:val="28"/>
        </w:rPr>
        <w:tab/>
      </w:r>
    </w:p>
    <w:p w14:paraId="6EB69088" w14:textId="77777777" w:rsidR="00B71652" w:rsidRDefault="00000000">
      <w:pPr>
        <w:pStyle w:val="Standard"/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>{d.insured.phone}</w:t>
      </w:r>
    </w:p>
    <w:p w14:paraId="6CD3AFF5" w14:textId="77777777" w:rsidR="00B71652" w:rsidRDefault="00B71652">
      <w:pPr>
        <w:pStyle w:val="Standard"/>
        <w:rPr>
          <w:sz w:val="28"/>
          <w:szCs w:val="28"/>
        </w:rPr>
      </w:pPr>
    </w:p>
    <w:p w14:paraId="10124244" w14:textId="77777777" w:rsidR="00B71652" w:rsidRDefault="00000000">
      <w:pPr>
        <w:pStyle w:val="3"/>
        <w:rPr>
          <w:sz w:val="36"/>
          <w:szCs w:val="36"/>
        </w:rPr>
      </w:pPr>
      <w:r>
        <w:rPr>
          <w:b w:val="0"/>
          <w:bCs w:val="0"/>
        </w:rPr>
        <w:t>{d.showPropertyDamage:ifEQ(true):showBegin}</w:t>
      </w:r>
      <w:r>
        <w:rPr>
          <w:sz w:val="36"/>
          <w:szCs w:val="36"/>
        </w:rPr>
        <w:t>Property Damage</w:t>
      </w:r>
    </w:p>
    <w:p w14:paraId="2784F2B6" w14:textId="77777777" w:rsidR="00B71652" w:rsidRDefault="00000000">
      <w:pPr>
        <w:pStyle w:val="Textbody"/>
        <w:rPr>
          <w:rFonts w:ascii="Al Bayan" w:hAnsi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>Most policies cover damage to your house and any permanent structures on your property:</w:t>
      </w:r>
    </w:p>
    <w:p w14:paraId="325FF8F3" w14:textId="77777777" w:rsidR="00B71652" w:rsidRDefault="00000000">
      <w:pPr>
        <w:pStyle w:val="Text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{d.propertyDamage[i].type}</w:t>
      </w:r>
    </w:p>
    <w:p w14:paraId="26DE4B09" w14:textId="77777777" w:rsidR="00B71652" w:rsidRDefault="00000000">
      <w:pPr>
        <w:pStyle w:val="Text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{d.propertyDamage[i+1].type}</w:t>
      </w:r>
    </w:p>
    <w:p w14:paraId="38F15A0F" w14:textId="77777777" w:rsidR="00B71652" w:rsidRDefault="0000000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{d.showPropertyDamage:showEnd}</w:t>
      </w:r>
    </w:p>
    <w:p w14:paraId="1E18B75C" w14:textId="77777777" w:rsidR="00B71652" w:rsidRDefault="00000000">
      <w:pPr>
        <w:pStyle w:val="3"/>
        <w:rPr>
          <w:sz w:val="36"/>
          <w:szCs w:val="36"/>
        </w:rPr>
      </w:pPr>
      <w:r>
        <w:rPr>
          <w:sz w:val="36"/>
          <w:szCs w:val="36"/>
        </w:rPr>
        <w:t>Personal Property</w:t>
      </w:r>
    </w:p>
    <w:p w14:paraId="353F09F5" w14:textId="77777777" w:rsidR="00B71652" w:rsidRDefault="00000000">
      <w:pPr>
        <w:pStyle w:val="Textbody"/>
        <w:rPr>
          <w:rFonts w:ascii="Al Bayan" w:hAnsi="Al Bayan"/>
          <w:sz w:val="28"/>
          <w:szCs w:val="28"/>
        </w:rPr>
      </w:pPr>
      <w:r>
        <w:rPr>
          <w:rFonts w:ascii="Al Bayan" w:hAnsi="Al Bayan"/>
          <w:sz w:val="28"/>
          <w:szCs w:val="28"/>
        </w:rPr>
        <w:t>Protects belongings that were damaged or stolen such as:</w:t>
      </w:r>
    </w:p>
    <w:tbl>
      <w:tblPr>
        <w:tblW w:w="999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5"/>
        <w:gridCol w:w="3315"/>
        <w:gridCol w:w="3330"/>
      </w:tblGrid>
      <w:tr w:rsidR="00B71652" w14:paraId="2BA4FB67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top w:val="single" w:sz="2" w:space="0" w:color="2A6099"/>
              <w:left w:val="single" w:sz="2" w:space="0" w:color="2A6099"/>
              <w:bottom w:val="single" w:sz="2" w:space="0" w:color="2A6099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DC50F" w14:textId="77777777" w:rsidR="00B71652" w:rsidRDefault="00000000">
            <w:pPr>
              <w:pStyle w:val="TableContents"/>
              <w:rPr>
                <w:color w:val="FFFFFF"/>
                <w:sz w:val="30"/>
                <w:szCs w:val="30"/>
              </w:rPr>
            </w:pPr>
            <w:r>
              <w:rPr>
                <w:color w:val="FFFFFF"/>
                <w:sz w:val="30"/>
                <w:szCs w:val="30"/>
              </w:rPr>
              <w:t>Type</w:t>
            </w:r>
          </w:p>
        </w:tc>
        <w:tc>
          <w:tcPr>
            <w:tcW w:w="3315" w:type="dxa"/>
            <w:tcBorders>
              <w:top w:val="single" w:sz="2" w:space="0" w:color="2A6099"/>
              <w:left w:val="single" w:sz="2" w:space="0" w:color="2A6099"/>
              <w:bottom w:val="single" w:sz="2" w:space="0" w:color="2A6099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DAE1C" w14:textId="77777777" w:rsidR="00B71652" w:rsidRDefault="00000000">
            <w:pPr>
              <w:pStyle w:val="TableContents"/>
              <w:rPr>
                <w:color w:val="FFFFFF"/>
                <w:sz w:val="30"/>
                <w:szCs w:val="30"/>
              </w:rPr>
            </w:pPr>
            <w:r>
              <w:rPr>
                <w:color w:val="FFFFFF"/>
                <w:sz w:val="30"/>
                <w:szCs w:val="30"/>
              </w:rPr>
              <w:t>Notes</w:t>
            </w:r>
          </w:p>
        </w:tc>
        <w:tc>
          <w:tcPr>
            <w:tcW w:w="3330" w:type="dxa"/>
            <w:tcBorders>
              <w:top w:val="single" w:sz="2" w:space="0" w:color="2A6099"/>
              <w:left w:val="single" w:sz="2" w:space="0" w:color="2A6099"/>
              <w:bottom w:val="single" w:sz="2" w:space="0" w:color="2A6099"/>
              <w:right w:val="single" w:sz="2" w:space="0" w:color="2A6099"/>
            </w:tcBorders>
            <w:shd w:val="clear" w:color="auto" w:fill="3FAF4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D43F5" w14:textId="77777777" w:rsidR="00B71652" w:rsidRDefault="00000000">
            <w:pPr>
              <w:pStyle w:val="TableContents"/>
              <w:rPr>
                <w:color w:val="FFFFFF"/>
                <w:sz w:val="30"/>
                <w:szCs w:val="30"/>
              </w:rPr>
            </w:pPr>
            <w:r>
              <w:rPr>
                <w:color w:val="FFFFFF"/>
                <w:sz w:val="30"/>
                <w:szCs w:val="30"/>
              </w:rPr>
              <w:t>Cost</w:t>
            </w:r>
          </w:p>
        </w:tc>
      </w:tr>
      <w:tr w:rsidR="00B71652" w14:paraId="043ED12B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D5962" w14:textId="77777777" w:rsidR="00B71652" w:rsidRDefault="00000000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{d.options[i].type}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B02ED" w14:textId="77777777" w:rsidR="00B71652" w:rsidRDefault="00000000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{d.options[i].note}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C47E5" w14:textId="77777777" w:rsidR="00B71652" w:rsidRDefault="00000000">
            <w:pPr>
              <w:pStyle w:val="TableContents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{d.options[i].cost}€</w:t>
            </w:r>
          </w:p>
        </w:tc>
      </w:tr>
      <w:tr w:rsidR="00B71652" w14:paraId="349D59A1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B2234" w14:textId="77777777" w:rsidR="00B71652" w:rsidRDefault="00000000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{d.options[i+1]}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C1EF2" w14:textId="77777777" w:rsidR="00B71652" w:rsidRDefault="00B71652">
            <w:pPr>
              <w:pStyle w:val="TableContents"/>
              <w:rPr>
                <w:sz w:val="30"/>
                <w:szCs w:val="30"/>
              </w:rPr>
            </w:pP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C2611" w14:textId="77777777" w:rsidR="00B71652" w:rsidRDefault="00B71652">
            <w:pPr>
              <w:pStyle w:val="TableContents"/>
              <w:jc w:val="right"/>
              <w:rPr>
                <w:sz w:val="30"/>
                <w:szCs w:val="30"/>
              </w:rPr>
            </w:pPr>
          </w:p>
        </w:tc>
      </w:tr>
    </w:tbl>
    <w:p w14:paraId="13844E48" w14:textId="77777777" w:rsidR="00B71652" w:rsidRDefault="00B71652">
      <w:pPr>
        <w:pStyle w:val="Textbody"/>
      </w:pPr>
    </w:p>
    <w:tbl>
      <w:tblPr>
        <w:tblW w:w="6660" w:type="dxa"/>
        <w:tblInd w:w="33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5"/>
        <w:gridCol w:w="3315"/>
      </w:tblGrid>
      <w:tr w:rsidR="00B71652" w14:paraId="39CC0567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BDCFF" w14:textId="77777777" w:rsidR="00B71652" w:rsidRDefault="00000000">
            <w:pPr>
              <w:pStyle w:val="TableContents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Total excluding taxes</w:t>
            </w:r>
          </w:p>
        </w:tc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A0F5C" w14:textId="77777777" w:rsidR="00B71652" w:rsidRDefault="00000000">
            <w:pPr>
              <w:pStyle w:val="TableContents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{d.optionsTotalHT}€</w:t>
            </w:r>
          </w:p>
        </w:tc>
      </w:tr>
      <w:tr w:rsidR="00B71652" w14:paraId="7FB48548" w14:textId="77777777">
        <w:tblPrEx>
          <w:tblCellMar>
            <w:top w:w="0" w:type="dxa"/>
            <w:bottom w:w="0" w:type="dxa"/>
          </w:tblCellMar>
        </w:tblPrEx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8171C" w14:textId="77777777" w:rsidR="00B71652" w:rsidRDefault="00000000">
            <w:pPr>
              <w:pStyle w:val="TableContents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Taxes percentage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B6D14" w14:textId="77777777" w:rsidR="00B71652" w:rsidRDefault="00000000">
            <w:pPr>
              <w:pStyle w:val="TableContents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{d.optionsTaxes}%</w:t>
            </w:r>
          </w:p>
        </w:tc>
      </w:tr>
      <w:tr w:rsidR="00B71652" w14:paraId="6A6F81C6" w14:textId="7777777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6A265F" w14:textId="77777777" w:rsidR="00B71652" w:rsidRDefault="00000000">
            <w:pPr>
              <w:pStyle w:val="TableContents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Total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EF73C" w14:textId="77777777" w:rsidR="00B71652" w:rsidRDefault="00000000">
            <w:pPr>
              <w:pStyle w:val="TableContents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{d.optionsTotal}€</w:t>
            </w:r>
          </w:p>
        </w:tc>
      </w:tr>
    </w:tbl>
    <w:p w14:paraId="52D285FC" w14:textId="77777777" w:rsidR="00B71652" w:rsidRDefault="00B71652">
      <w:pPr>
        <w:pStyle w:val="Standard"/>
        <w:rPr>
          <w:sz w:val="28"/>
          <w:szCs w:val="28"/>
        </w:rPr>
      </w:pPr>
    </w:p>
    <w:p w14:paraId="716AF474" w14:textId="77777777" w:rsidR="00B71652" w:rsidRDefault="00B71652">
      <w:pPr>
        <w:pStyle w:val="Standard"/>
        <w:rPr>
          <w:sz w:val="28"/>
          <w:szCs w:val="28"/>
        </w:rPr>
      </w:pPr>
    </w:p>
    <w:p w14:paraId="2F30F32A" w14:textId="77777777" w:rsidR="00B71652" w:rsidRDefault="00000000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5514E" wp14:editId="7A5CD647">
                <wp:simplePos x="0" y="0"/>
                <wp:positionH relativeFrom="column">
                  <wp:posOffset>3646799</wp:posOffset>
                </wp:positionH>
                <wp:positionV relativeFrom="paragraph">
                  <wp:posOffset>37440</wp:posOffset>
                </wp:positionV>
                <wp:extent cx="2676960" cy="608760"/>
                <wp:effectExtent l="0" t="0" r="28140" b="19890"/>
                <wp:wrapNone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960" cy="60876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8545CE" w14:textId="77777777" w:rsidR="00B71652" w:rsidRDefault="00B71652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5514E" id="Shape2" o:spid="_x0000_s1026" style="position:absolute;margin-left:287.15pt;margin-top:2.95pt;width:210.8pt;height:47.9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" adj="-11796480,,5400" path="m,l21600,r,21600l,21600,,xe" strokecolor="#999" strokeweight="1pt">
                <v:stroke joinstyle="miter"/>
                <v:formulas/>
                <v:path arrowok="t" o:connecttype="custom" o:connectlocs="1338480,0;2676960,304380;1338480,608760;0,304380" o:connectangles="270,0,90,180" textboxrect="0,0,21600,21600"/>
                <v:textbox inset="0,0,0,0">
                  <w:txbxContent>
                    <w:p w14:paraId="468545CE" w14:textId="77777777" w:rsidR="00B71652" w:rsidRDefault="00B71652"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To accept this quotation, sign here:</w:t>
      </w:r>
    </w:p>
    <w:sectPr w:rsidR="00B71652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10EE1" w14:textId="77777777" w:rsidR="00290720" w:rsidRDefault="00290720">
      <w:r>
        <w:separator/>
      </w:r>
    </w:p>
  </w:endnote>
  <w:endnote w:type="continuationSeparator" w:id="0">
    <w:p w14:paraId="0A518938" w14:textId="77777777" w:rsidR="00290720" w:rsidRDefault="00290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Hiragino Mincho ProN"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Al Bayan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C5F0" w14:textId="77777777" w:rsidR="00000000" w:rsidRDefault="00000000">
    <w:pPr>
      <w:pStyle w:val="a5"/>
      <w:jc w:val="right"/>
      <w:rPr>
        <w:color w:val="B2B2B2"/>
      </w:rPr>
    </w:pPr>
    <w:r>
      <w:rPr>
        <w:color w:val="B2B2B2"/>
      </w:rPr>
      <w:t xml:space="preserve">{d.companyName} – </w:t>
    </w:r>
    <w:r>
      <w:rPr>
        <w:color w:val="B2B2B2"/>
        <w:shd w:val="clear" w:color="auto" w:fill="FFFFFF"/>
      </w:rPr>
      <w:fldChar w:fldCharType="begin"/>
    </w:r>
    <w:r>
      <w:rPr>
        <w:color w:val="B2B2B2"/>
        <w:shd w:val="clear" w:color="auto" w:fill="FFFFFF"/>
      </w:rPr>
      <w:instrText xml:space="preserve"> PAGE </w:instrText>
    </w:r>
    <w:r>
      <w:rPr>
        <w:color w:val="B2B2B2"/>
        <w:shd w:val="clear" w:color="auto" w:fill="FFFFFF"/>
      </w:rPr>
      <w:fldChar w:fldCharType="separate"/>
    </w:r>
    <w:r>
      <w:rPr>
        <w:color w:val="B2B2B2"/>
        <w:shd w:val="clear" w:color="auto" w:fill="FFFFFF"/>
      </w:rPr>
      <w:t>1</w:t>
    </w:r>
    <w:r>
      <w:rPr>
        <w:color w:val="B2B2B2"/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E7EE7" w14:textId="77777777" w:rsidR="00290720" w:rsidRDefault="00290720">
      <w:r>
        <w:rPr>
          <w:color w:val="000000"/>
        </w:rPr>
        <w:separator/>
      </w:r>
    </w:p>
  </w:footnote>
  <w:footnote w:type="continuationSeparator" w:id="0">
    <w:p w14:paraId="63F58123" w14:textId="77777777" w:rsidR="00290720" w:rsidRDefault="00290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B4AB5"/>
    <w:multiLevelType w:val="multilevel"/>
    <w:tmpl w:val="8CB203F4"/>
    <w:lvl w:ilvl="0">
      <w:numFmt w:val="bullet"/>
      <w:lvlText w:val="•"/>
      <w:lvlJc w:val="left"/>
      <w:pPr>
        <w:ind w:left="567" w:hanging="20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200246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71652"/>
    <w:rsid w:val="00290720"/>
    <w:rsid w:val="00974872"/>
    <w:rsid w:val="00B7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58B5A"/>
  <w15:docId w15:val="{A5510A3F-0A29-4370-81E5-7C599609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Hiragino Mincho ProN" w:hAnsi="Liberation Serif" w:cs="Arial Unicode MS"/>
        <w:kern w:val="3"/>
        <w:sz w:val="24"/>
        <w:szCs w:val="24"/>
        <w:lang w:val="en-US" w:eastAsia="ja-JP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Hiragino Mincho ProN" w:hAnsi="Liberation Serif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Arial Unicode MS" w:hAnsi="Liberation Mono" w:cs="Liberation Mono"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a5">
    <w:name w:val="footer"/>
    <w:basedOn w:val="HeaderandFooter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Arial Unicode MS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Kochubashev</dc:creator>
  <cp:lastModifiedBy>Nikolay Kochubashev</cp:lastModifiedBy>
  <cp:revision>2</cp:revision>
  <dcterms:created xsi:type="dcterms:W3CDTF">2023-10-04T12:05:00Z</dcterms:created>
  <dcterms:modified xsi:type="dcterms:W3CDTF">2023-10-04T12:05:00Z</dcterms:modified>
</cp:coreProperties>
</file>