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Default="008B23AD" w:rsidP="00CB0AA7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 w:rsidRPr="00E13C40">
        <w:rPr>
          <w:rFonts w:ascii="Times New Roman" w:hAnsi="Times New Roman"/>
          <w:b/>
          <w:sz w:val="28"/>
          <w:szCs w:val="28"/>
          <w:lang w:val="bg-BG"/>
        </w:rPr>
        <w:t>Основни принципи</w:t>
      </w:r>
    </w:p>
    <w:p w:rsidR="00E13C40" w:rsidRDefault="00E13C40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>За синтезиране на изображения ни тряб</w:t>
      </w:r>
      <w:r>
        <w:rPr>
          <w:rFonts w:ascii="Consolas" w:hAnsi="Consolas" w:cs="Consolas"/>
          <w:sz w:val="28"/>
          <w:lang w:val="bg-BG"/>
        </w:rPr>
        <w:t>ва някакъв модел на с</w:t>
      </w:r>
      <w:r w:rsidRPr="008C3063">
        <w:rPr>
          <w:rFonts w:ascii="Consolas" w:hAnsi="Consolas" w:cs="Consolas"/>
          <w:sz w:val="28"/>
          <w:lang w:val="bg-BG"/>
        </w:rPr>
        <w:t xml:space="preserve">ветлината. </w:t>
      </w:r>
      <w:r>
        <w:rPr>
          <w:rFonts w:ascii="Consolas" w:hAnsi="Consolas" w:cs="Consolas"/>
          <w:sz w:val="28"/>
          <w:lang w:val="bg-BG"/>
        </w:rPr>
        <w:t>Предбладаващите модели на свет</w:t>
      </w:r>
      <w:r w:rsidRPr="008C3063">
        <w:rPr>
          <w:rFonts w:ascii="Consolas" w:hAnsi="Consolas" w:cs="Consolas"/>
          <w:sz w:val="28"/>
          <w:lang w:val="bg-BG"/>
        </w:rPr>
        <w:t>л</w:t>
      </w:r>
      <w:r>
        <w:rPr>
          <w:rFonts w:ascii="Consolas" w:hAnsi="Consolas" w:cs="Consolas"/>
          <w:sz w:val="28"/>
          <w:lang w:val="bg-BG"/>
        </w:rPr>
        <w:t>и</w:t>
      </w:r>
      <w:r w:rsidRPr="008C3063">
        <w:rPr>
          <w:rFonts w:ascii="Consolas" w:hAnsi="Consolas" w:cs="Consolas"/>
          <w:sz w:val="28"/>
          <w:lang w:val="bg-BG"/>
        </w:rPr>
        <w:t>ната са геометричните и физичните.</w:t>
      </w:r>
      <w:r w:rsidR="004227AA">
        <w:rPr>
          <w:rFonts w:ascii="Consolas" w:hAnsi="Consolas" w:cs="Consolas"/>
          <w:sz w:val="28"/>
          <w:lang w:val="bg-BG"/>
        </w:rPr>
        <w:t xml:space="preserve"> Геометричната</w:t>
      </w:r>
      <w:r>
        <w:rPr>
          <w:rFonts w:ascii="Consolas" w:hAnsi="Consolas" w:cs="Consolas"/>
          <w:sz w:val="28"/>
          <w:lang w:val="bg-BG"/>
        </w:rPr>
        <w:t xml:space="preserve"> оптика моделира разпространението на светлина като лъчи, които се движат в прави линии и техните пътища са представени като серия от рефлекции и рефракции. Физиката гледа на разпространието на светлината като вълнов феномен, който е повлиян от ефекти на поляризация, смущения и дифракциии.</w:t>
      </w:r>
    </w:p>
    <w:p w:rsidR="002F521C" w:rsidRPr="00E13C40" w:rsidRDefault="002F521C" w:rsidP="00E13C40">
      <w:pPr>
        <w:pStyle w:val="ListParagraph"/>
        <w:ind w:left="360" w:firstLine="360"/>
        <w:rPr>
          <w:rFonts w:ascii="Consolas" w:hAnsi="Consolas" w:cs="Consolas"/>
          <w:sz w:val="28"/>
          <w:lang w:val="bg-BG"/>
        </w:rPr>
      </w:pPr>
    </w:p>
    <w:p w:rsidR="00746158" w:rsidRPr="005215C1" w:rsidRDefault="005E1F5B" w:rsidP="001A32F6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 w:rsidRPr="005215C1">
        <w:rPr>
          <w:rFonts w:ascii="Times New Roman" w:hAnsi="Times New Roman"/>
          <w:b/>
          <w:lang w:val="bg-BG"/>
        </w:rPr>
        <w:t>Основни т</w:t>
      </w:r>
      <w:r w:rsidR="00746158" w:rsidRPr="005215C1">
        <w:rPr>
          <w:rFonts w:ascii="Times New Roman" w:hAnsi="Times New Roman"/>
          <w:b/>
          <w:lang w:val="bg-BG"/>
        </w:rPr>
        <w:t>ипове рей-трейсъри</w:t>
      </w:r>
    </w:p>
    <w:p w:rsidR="000D6E41" w:rsidRDefault="00DC5F24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Класическият рей трейсър, използващ геометричния модел, </w:t>
      </w:r>
      <w:r w:rsidR="006E34EC">
        <w:rPr>
          <w:rFonts w:ascii="Consolas" w:hAnsi="Consolas" w:cs="Consolas"/>
          <w:sz w:val="28"/>
          <w:lang w:val="bg-BG"/>
        </w:rPr>
        <w:t>взима проби от идващата светлина от сцената, като пуска лъчи през съответните точки на филма</w:t>
      </w:r>
      <w:r w:rsidR="00870856">
        <w:rPr>
          <w:rFonts w:ascii="Consolas" w:hAnsi="Consolas" w:cs="Consolas"/>
          <w:sz w:val="28"/>
          <w:lang w:val="bg-BG"/>
        </w:rPr>
        <w:t xml:space="preserve"> и ги проследява до източниците на светлина</w:t>
      </w:r>
      <w:r w:rsidR="006E34EC">
        <w:rPr>
          <w:rFonts w:ascii="Consolas" w:hAnsi="Consolas" w:cs="Consolas"/>
          <w:sz w:val="28"/>
          <w:lang w:val="bg-BG"/>
        </w:rPr>
        <w:t xml:space="preserve">. </w:t>
      </w:r>
      <w:r w:rsidR="00A42035">
        <w:rPr>
          <w:rFonts w:ascii="Consolas" w:hAnsi="Consolas" w:cs="Consolas"/>
          <w:sz w:val="28"/>
          <w:lang w:val="bg-BG"/>
        </w:rPr>
        <w:t xml:space="preserve">Изображенията генерирани от имплементацията на класическият рей трейсър може да изглежда добре, но също и нереалистично. </w:t>
      </w:r>
      <w:r w:rsidR="004875B7">
        <w:rPr>
          <w:rFonts w:ascii="Consolas" w:hAnsi="Consolas" w:cs="Consolas"/>
          <w:sz w:val="28"/>
          <w:lang w:val="bg-BG"/>
        </w:rPr>
        <w:t xml:space="preserve">Причината за това е, че този алгоритъм пренебрегва голяма част от домейна на интегралното уравнение, което описва сложната </w:t>
      </w:r>
      <w:r w:rsidR="009F18B6">
        <w:rPr>
          <w:rFonts w:ascii="Consolas" w:hAnsi="Consolas" w:cs="Consolas"/>
          <w:sz w:val="28"/>
          <w:lang w:val="bg-BG"/>
        </w:rPr>
        <w:t>интеракция на свет</w:t>
      </w:r>
      <w:r w:rsidR="004875B7">
        <w:rPr>
          <w:rFonts w:ascii="Consolas" w:hAnsi="Consolas" w:cs="Consolas"/>
          <w:sz w:val="28"/>
          <w:lang w:val="bg-BG"/>
        </w:rPr>
        <w:t>л</w:t>
      </w:r>
      <w:r w:rsidR="009F18B6">
        <w:rPr>
          <w:rFonts w:ascii="Consolas" w:hAnsi="Consolas" w:cs="Consolas"/>
          <w:sz w:val="28"/>
          <w:lang w:val="bg-BG"/>
        </w:rPr>
        <w:t>и</w:t>
      </w:r>
      <w:r w:rsidR="004875B7">
        <w:rPr>
          <w:rFonts w:ascii="Consolas" w:hAnsi="Consolas" w:cs="Consolas"/>
          <w:sz w:val="28"/>
          <w:lang w:val="bg-BG"/>
        </w:rPr>
        <w:t>ната с обектите.</w:t>
      </w:r>
    </w:p>
    <w:p w:rsidR="000A4B13" w:rsidRDefault="000A4B13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Разпределения</w:t>
      </w:r>
      <w:r w:rsidR="00335CEB">
        <w:rPr>
          <w:rFonts w:ascii="Consolas" w:hAnsi="Consolas" w:cs="Consolas"/>
          <w:sz w:val="28"/>
          <w:lang w:val="bg-BG"/>
        </w:rPr>
        <w:t>т</w:t>
      </w:r>
      <w:r>
        <w:rPr>
          <w:rFonts w:ascii="Consolas" w:hAnsi="Consolas" w:cs="Consolas"/>
          <w:sz w:val="28"/>
          <w:lang w:val="bg-BG"/>
        </w:rPr>
        <w:t xml:space="preserve"> рей трейсър, </w:t>
      </w:r>
      <w:r w:rsidR="00335CEB">
        <w:rPr>
          <w:rFonts w:ascii="Consolas" w:hAnsi="Consolas" w:cs="Consolas"/>
          <w:sz w:val="28"/>
          <w:lang w:val="bg-BG"/>
        </w:rPr>
        <w:t xml:space="preserve">усъвършенства класическият рей трейсър като използва Монте Карло техники. Вместо да използва резултата от само един вторичен лъч, той разпределя няколко вторични лъча за да може по-точно да пресметне нужните интеграли. </w:t>
      </w:r>
      <w:r w:rsidR="00172674">
        <w:rPr>
          <w:rFonts w:ascii="Consolas" w:hAnsi="Consolas" w:cs="Consolas"/>
          <w:sz w:val="28"/>
          <w:lang w:val="bg-BG"/>
        </w:rPr>
        <w:t>Този подход е много по</w:t>
      </w:r>
      <w:r w:rsidR="00297586">
        <w:rPr>
          <w:rFonts w:ascii="Consolas" w:hAnsi="Consolas" w:cs="Consolas"/>
          <w:sz w:val="28"/>
          <w:lang w:val="bg-BG"/>
        </w:rPr>
        <w:t>-</w:t>
      </w:r>
      <w:r w:rsidR="000F12F9">
        <w:rPr>
          <w:rFonts w:ascii="Consolas" w:hAnsi="Consolas" w:cs="Consolas"/>
          <w:sz w:val="28"/>
          <w:lang w:val="bg-BG"/>
        </w:rPr>
        <w:t xml:space="preserve">скъп от страна на процесорно време, но е нужен за ефекти като меки сенки, </w:t>
      </w:r>
      <w:r w:rsidR="000F12F9">
        <w:rPr>
          <w:rFonts w:ascii="Consolas" w:hAnsi="Consolas" w:cs="Consolas"/>
          <w:sz w:val="28"/>
        </w:rPr>
        <w:t xml:space="preserve">depth of field, motion blur и </w:t>
      </w:r>
      <w:proofErr w:type="spellStart"/>
      <w:r w:rsidR="000F12F9">
        <w:rPr>
          <w:rFonts w:ascii="Consolas" w:hAnsi="Consolas" w:cs="Consolas"/>
          <w:sz w:val="28"/>
        </w:rPr>
        <w:t>други</w:t>
      </w:r>
      <w:proofErr w:type="spellEnd"/>
      <w:r w:rsidR="000F12F9">
        <w:rPr>
          <w:rFonts w:ascii="Consolas" w:hAnsi="Consolas" w:cs="Consolas"/>
          <w:sz w:val="28"/>
        </w:rPr>
        <w:t>.</w:t>
      </w:r>
      <w:r w:rsidR="007332D8">
        <w:rPr>
          <w:rFonts w:ascii="Consolas" w:hAnsi="Consolas" w:cs="Consolas"/>
          <w:sz w:val="28"/>
          <w:lang w:val="bg-BG"/>
        </w:rPr>
        <w:t xml:space="preserve"> Въпреки подобренията, които разпределеният рей трейсър внася, те не решават напълно проблема</w:t>
      </w:r>
      <w:r w:rsidR="005C3BF0">
        <w:rPr>
          <w:rFonts w:ascii="Consolas" w:hAnsi="Consolas" w:cs="Consolas"/>
          <w:sz w:val="28"/>
          <w:lang w:val="bg-BG"/>
        </w:rPr>
        <w:t xml:space="preserve"> за фотореалистична графика</w:t>
      </w:r>
      <w:r w:rsidR="007332D8">
        <w:rPr>
          <w:rFonts w:ascii="Consolas" w:hAnsi="Consolas" w:cs="Consolas"/>
          <w:sz w:val="28"/>
          <w:lang w:val="bg-BG"/>
        </w:rPr>
        <w:t>.</w:t>
      </w:r>
      <w:r w:rsidR="00E20A26">
        <w:rPr>
          <w:rFonts w:ascii="Consolas" w:hAnsi="Consolas" w:cs="Consolas"/>
          <w:sz w:val="28"/>
          <w:lang w:val="bg-BG"/>
        </w:rPr>
        <w:t xml:space="preserve"> </w:t>
      </w:r>
      <w:r w:rsidR="00E20A26">
        <w:rPr>
          <w:rFonts w:ascii="Consolas" w:hAnsi="Consolas" w:cs="Consolas"/>
          <w:sz w:val="28"/>
        </w:rPr>
        <w:t>[1]</w:t>
      </w:r>
    </w:p>
    <w:p w:rsidR="00E1768A" w:rsidRDefault="00E1768A" w:rsidP="00F34DC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имаме реалистични изображения, трябва да взимаме в предвид и светлината отразена от останалите обекти в сцената.</w:t>
      </w:r>
      <w:r w:rsidR="00AA111D">
        <w:rPr>
          <w:rFonts w:ascii="Consolas" w:hAnsi="Consolas" w:cs="Consolas"/>
          <w:sz w:val="28"/>
          <w:lang w:val="bg-BG"/>
        </w:rPr>
        <w:t xml:space="preserve"> </w:t>
      </w:r>
      <w:r w:rsidR="008608F4">
        <w:rPr>
          <w:rFonts w:ascii="Consolas" w:hAnsi="Consolas" w:cs="Consolas"/>
          <w:sz w:val="28"/>
          <w:lang w:val="bg-BG"/>
        </w:rPr>
        <w:t xml:space="preserve">Този ефект в компютърната графика се нарича глобална илюминация и се противопоставя на локалната </w:t>
      </w:r>
      <w:r w:rsidR="008608F4">
        <w:rPr>
          <w:rFonts w:ascii="Consolas" w:hAnsi="Consolas" w:cs="Consolas"/>
          <w:sz w:val="28"/>
          <w:lang w:val="bg-BG"/>
        </w:rPr>
        <w:lastRenderedPageBreak/>
        <w:t xml:space="preserve">илюминация, </w:t>
      </w:r>
      <w:r w:rsidR="00740682">
        <w:rPr>
          <w:rFonts w:ascii="Consolas" w:hAnsi="Consolas" w:cs="Consolas"/>
          <w:sz w:val="28"/>
          <w:lang w:val="bg-BG"/>
        </w:rPr>
        <w:t>чиито представители са</w:t>
      </w:r>
      <w:r w:rsidR="008608F4">
        <w:rPr>
          <w:rFonts w:ascii="Consolas" w:hAnsi="Consolas" w:cs="Consolas"/>
          <w:sz w:val="28"/>
          <w:lang w:val="bg-BG"/>
        </w:rPr>
        <w:t xml:space="preserve"> представените до тук </w:t>
      </w:r>
      <w:r w:rsidR="00821414">
        <w:rPr>
          <w:rFonts w:ascii="Consolas" w:hAnsi="Consolas" w:cs="Consolas"/>
          <w:sz w:val="28"/>
          <w:lang w:val="bg-BG"/>
        </w:rPr>
        <w:t xml:space="preserve">типове </w:t>
      </w:r>
      <w:r w:rsidR="008608F4">
        <w:rPr>
          <w:rFonts w:ascii="Consolas" w:hAnsi="Consolas" w:cs="Consolas"/>
          <w:sz w:val="28"/>
          <w:lang w:val="bg-BG"/>
        </w:rPr>
        <w:t>рей трейсъри.</w:t>
      </w:r>
    </w:p>
    <w:p w:rsidR="00CF40E4" w:rsidRDefault="009F7FC1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Пътищния рей трейсър е разработен като решение на рендериращото уравнение и е силно базирано на Монте Карло техники. Той разглежда целия домейн на уравнението, докато разпределеният рей трейсър – само част от него.</w:t>
      </w:r>
      <w:r w:rsidR="00CB7CDE">
        <w:rPr>
          <w:rFonts w:ascii="Consolas" w:hAnsi="Consolas" w:cs="Consolas"/>
          <w:sz w:val="28"/>
          <w:lang w:val="bg-BG"/>
        </w:rPr>
        <w:t xml:space="preserve"> </w:t>
      </w:r>
      <w:r w:rsidR="00C62ABA">
        <w:rPr>
          <w:rFonts w:ascii="Consolas" w:hAnsi="Consolas" w:cs="Consolas"/>
          <w:sz w:val="28"/>
          <w:lang w:val="bg-BG"/>
        </w:rPr>
        <w:t xml:space="preserve">Този метод пуска не един, а много първични лъчи прези всяка една точка на филма, след което пробаблистично решава в каква посока да го отрази. Рекурсията в този метод е ненужна. </w:t>
      </w:r>
      <w:r w:rsidR="001E733B">
        <w:rPr>
          <w:rFonts w:ascii="Consolas" w:hAnsi="Consolas" w:cs="Consolas"/>
          <w:sz w:val="28"/>
          <w:lang w:val="bg-BG"/>
        </w:rPr>
        <w:t>Основния проблем на Пътищния рей трейсър е, че разликите в крайния резултата се възприемат като шум. При ползването на повече лъчи през всеки пиксел, покриваме по голяма част от домейна, изичисляваме интеглала с по-ма</w:t>
      </w:r>
      <w:r w:rsidR="00E47213">
        <w:rPr>
          <w:rFonts w:ascii="Consolas" w:hAnsi="Consolas" w:cs="Consolas"/>
          <w:sz w:val="28"/>
          <w:lang w:val="bg-BG"/>
        </w:rPr>
        <w:t>лка грешка и шума нямалява. Това обаче струва много прецесорно време – трябва да увеличим пробите 4 пъти, за да намалим шума двойно.</w:t>
      </w:r>
      <w:r w:rsidR="004F65FE">
        <w:rPr>
          <w:rFonts w:ascii="Consolas" w:hAnsi="Consolas" w:cs="Consolas"/>
          <w:sz w:val="28"/>
        </w:rPr>
        <w:t>[2]</w:t>
      </w:r>
      <w:r w:rsidR="00CF40E4">
        <w:rPr>
          <w:rFonts w:ascii="Consolas" w:hAnsi="Consolas" w:cs="Consolas"/>
          <w:sz w:val="28"/>
          <w:lang w:val="bg-BG"/>
        </w:rPr>
        <w:t xml:space="preserve"> Възможно е да се използва техника наречена „</w:t>
      </w:r>
      <w:r w:rsidR="00CF40E4">
        <w:rPr>
          <w:rFonts w:ascii="Consolas" w:hAnsi="Consolas" w:cs="Consolas"/>
          <w:sz w:val="28"/>
        </w:rPr>
        <w:t>Photon mapping</w:t>
      </w:r>
      <w:proofErr w:type="gramStart"/>
      <w:r w:rsidR="00CF40E4">
        <w:rPr>
          <w:rFonts w:ascii="Consolas" w:hAnsi="Consolas" w:cs="Consolas"/>
          <w:sz w:val="28"/>
          <w:lang w:val="bg-BG"/>
        </w:rPr>
        <w:t>“</w:t>
      </w:r>
      <w:r w:rsidR="00CF40E4">
        <w:rPr>
          <w:rFonts w:ascii="Consolas" w:hAnsi="Consolas" w:cs="Consolas"/>
          <w:sz w:val="28"/>
        </w:rPr>
        <w:t xml:space="preserve"> </w:t>
      </w:r>
      <w:r w:rsidR="00CF40E4">
        <w:rPr>
          <w:rFonts w:ascii="Consolas" w:hAnsi="Consolas" w:cs="Consolas"/>
          <w:sz w:val="28"/>
          <w:lang w:val="bg-BG"/>
        </w:rPr>
        <w:t>за</w:t>
      </w:r>
      <w:proofErr w:type="gramEnd"/>
      <w:r w:rsidR="00CF40E4">
        <w:rPr>
          <w:rFonts w:ascii="Consolas" w:hAnsi="Consolas" w:cs="Consolas"/>
          <w:sz w:val="28"/>
          <w:lang w:val="bg-BG"/>
        </w:rPr>
        <w:t xml:space="preserve"> намаляването на шума, но тя не се разглежда тук.</w:t>
      </w:r>
    </w:p>
    <w:p w:rsid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3E0400" w:rsidRPr="005215C1" w:rsidRDefault="003E0400" w:rsidP="003E0400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RayTracer</w:t>
      </w:r>
      <w:proofErr w:type="spellEnd"/>
      <w:r>
        <w:rPr>
          <w:rFonts w:ascii="Times New Roman" w:hAnsi="Times New Roman"/>
          <w:b/>
        </w:rPr>
        <w:t xml:space="preserve"> tasks</w:t>
      </w:r>
    </w:p>
    <w:p w:rsidR="003E0400" w:rsidRDefault="00084E63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извършат задачите си, рей-трейсърите типично имат следните компоненти:</w:t>
      </w:r>
    </w:p>
    <w:p w:rsidR="00084E63" w:rsidRDefault="00084E63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 w:rsidRPr="004F3835">
        <w:rPr>
          <w:rFonts w:ascii="Consolas" w:hAnsi="Consolas" w:cs="Consolas"/>
          <w:sz w:val="28"/>
          <w:lang w:val="bg-BG"/>
        </w:rPr>
        <w:t>Камери – Как и от къде се разглежда сцената? Камерите генерират първичните лъчи от изгледната точка към сцената.</w:t>
      </w:r>
    </w:p>
    <w:p w:rsidR="004F3835" w:rsidRDefault="004F3835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Лъч-обект сечение – Трябва да знаем къде даден лъч ще пробие геометричен обект. Също така за тази точка трябва да знаем нормалата и материала на обекта.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Разпределение на светлината – Трябва да се моделира разпространението на светлината в сцената. Това включва позиците на източниците на светлина и по какъв начин се разпространява тяхната енергия в пространството.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Видимост – За да разберем дали даден източник на светлина достига дадена точка на повърхност, трябва да знаем дали между тях има непрекъснат път.</w:t>
      </w:r>
    </w:p>
    <w:p w:rsidR="006824E2" w:rsidRDefault="006824E2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Материали – Всеки обект трябва да предоставя описание на своя външен вид като информация за това как светлината реагира с повърхността на обекна.</w:t>
      </w:r>
    </w:p>
    <w:p w:rsidR="009E2DC6" w:rsidRDefault="003D639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Рекурсивност – Понеже един лъч светлина може да е бил рефлектиран няколко пъти преди да достигне дадена </w:t>
      </w:r>
      <w:r>
        <w:rPr>
          <w:rFonts w:ascii="Consolas" w:hAnsi="Consolas" w:cs="Consolas"/>
          <w:sz w:val="28"/>
          <w:lang w:val="bg-BG"/>
        </w:rPr>
        <w:lastRenderedPageBreak/>
        <w:t xml:space="preserve">точка. </w:t>
      </w:r>
      <w:r w:rsidR="00E169D0">
        <w:rPr>
          <w:rFonts w:ascii="Consolas" w:hAnsi="Consolas" w:cs="Consolas"/>
          <w:sz w:val="28"/>
          <w:lang w:val="bg-BG"/>
        </w:rPr>
        <w:t xml:space="preserve">Понякога е нужда да бъдат преследени повече от един вторичен лъч за да се прихванат някои ефекти. </w:t>
      </w:r>
      <w:r w:rsidR="00BD19EE">
        <w:rPr>
          <w:rFonts w:ascii="Consolas" w:hAnsi="Consolas" w:cs="Consolas"/>
          <w:sz w:val="28"/>
          <w:lang w:val="bg-BG"/>
        </w:rPr>
        <w:t xml:space="preserve">Рефлектираните лъчи ще бъдат наричани вторични, а тези идващи директо от камерата </w:t>
      </w:r>
      <w:r w:rsidR="00574340">
        <w:rPr>
          <w:rFonts w:ascii="Consolas" w:hAnsi="Consolas" w:cs="Consolas"/>
          <w:sz w:val="28"/>
          <w:lang w:val="bg-BG"/>
        </w:rPr>
        <w:t xml:space="preserve">- </w:t>
      </w:r>
      <w:r w:rsidR="00BD19EE">
        <w:rPr>
          <w:rFonts w:ascii="Consolas" w:hAnsi="Consolas" w:cs="Consolas"/>
          <w:sz w:val="28"/>
          <w:lang w:val="bg-BG"/>
        </w:rPr>
        <w:t>първични.</w:t>
      </w:r>
    </w:p>
    <w:p w:rsidR="003D6396" w:rsidRPr="004F3835" w:rsidRDefault="009E2DC6" w:rsidP="004F3835">
      <w:pPr>
        <w:pStyle w:val="ListParagraph"/>
        <w:numPr>
          <w:ilvl w:val="0"/>
          <w:numId w:val="13"/>
        </w:numPr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Разпространине на лъчите </w:t>
      </w:r>
      <w:r w:rsidR="0087321C">
        <w:rPr>
          <w:rFonts w:ascii="Consolas" w:hAnsi="Consolas" w:cs="Consolas"/>
          <w:sz w:val="28"/>
          <w:lang w:val="bg-BG"/>
        </w:rPr>
        <w:t>–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Кога един светлинен лъч пътува в вакуум през пространството, неговата енергия остава константа на всяка една точка от него. Изображенията които типично бихме искали да занемем не са във вакуум и ни трябват модели по който да отнемаме от енергията за до създадем ефекти</w:t>
      </w:r>
      <w:r w:rsidR="00BD19EE">
        <w:rPr>
          <w:rFonts w:ascii="Consolas" w:hAnsi="Consolas" w:cs="Consolas"/>
          <w:sz w:val="28"/>
          <w:lang w:val="bg-BG"/>
        </w:rPr>
        <w:t xml:space="preserve"> </w:t>
      </w:r>
      <w:r w:rsidR="0087321C">
        <w:rPr>
          <w:rFonts w:ascii="Consolas" w:hAnsi="Consolas" w:cs="Consolas"/>
          <w:sz w:val="28"/>
          <w:lang w:val="bg-BG"/>
        </w:rPr>
        <w:t>като мъгла, пушилка или просто атмосферата на земята.</w:t>
      </w:r>
      <w:r w:rsidR="00987C5C">
        <w:rPr>
          <w:rFonts w:ascii="Consolas" w:hAnsi="Consolas" w:cs="Consolas"/>
          <w:sz w:val="28"/>
        </w:rPr>
        <w:t xml:space="preserve"> [3</w:t>
      </w:r>
      <w:r w:rsidR="00386A46">
        <w:rPr>
          <w:rFonts w:ascii="Consolas" w:hAnsi="Consolas" w:cs="Consolas"/>
          <w:sz w:val="28"/>
        </w:rPr>
        <w:t>]</w:t>
      </w:r>
    </w:p>
    <w:p w:rsidR="003E0400" w:rsidRPr="003E0400" w:rsidRDefault="003E0400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1F624D" w:rsidRPr="005215C1" w:rsidRDefault="001F624D" w:rsidP="001F624D">
      <w:pPr>
        <w:pStyle w:val="ListParagraph"/>
        <w:numPr>
          <w:ilvl w:val="1"/>
          <w:numId w:val="9"/>
        </w:numPr>
        <w:rPr>
          <w:rFonts w:ascii="Times New Roman" w:hAnsi="Times New Roman"/>
          <w:b/>
          <w:lang w:val="bg-BG"/>
        </w:rPr>
      </w:pPr>
      <w:r>
        <w:rPr>
          <w:rFonts w:ascii="Times New Roman" w:hAnsi="Times New Roman"/>
          <w:b/>
        </w:rPr>
        <w:t>The rendering equation</w:t>
      </w:r>
    </w:p>
    <w:p w:rsidR="00975A55" w:rsidRDefault="00F9650F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Цялата т</w:t>
      </w:r>
      <w:r w:rsidR="00417004">
        <w:rPr>
          <w:rFonts w:ascii="Consolas" w:hAnsi="Consolas" w:cs="Consolas"/>
          <w:sz w:val="28"/>
          <w:lang w:val="bg-BG"/>
        </w:rPr>
        <w:t>еорията върху която е</w:t>
      </w:r>
      <w:r>
        <w:rPr>
          <w:rFonts w:ascii="Consolas" w:hAnsi="Consolas" w:cs="Consolas"/>
          <w:sz w:val="28"/>
          <w:lang w:val="bg-BG"/>
        </w:rPr>
        <w:t xml:space="preserve"> изграден рей трейсингът е бязирана на т.н</w:t>
      </w:r>
      <w:r w:rsidR="00C72F0A">
        <w:rPr>
          <w:rFonts w:ascii="Consolas" w:hAnsi="Consolas" w:cs="Consolas"/>
          <w:sz w:val="28"/>
        </w:rPr>
        <w:t>.</w:t>
      </w:r>
      <w:r>
        <w:rPr>
          <w:rFonts w:ascii="Consolas" w:hAnsi="Consolas" w:cs="Consolas"/>
          <w:sz w:val="28"/>
          <w:lang w:val="bg-BG"/>
        </w:rPr>
        <w:t xml:space="preserve"> </w:t>
      </w:r>
      <w:r w:rsidR="00A26C26">
        <w:rPr>
          <w:rFonts w:ascii="Consolas" w:hAnsi="Consolas" w:cs="Consolas"/>
          <w:sz w:val="28"/>
        </w:rPr>
        <w:t>“</w:t>
      </w:r>
      <w:proofErr w:type="gramStart"/>
      <w:r w:rsidR="00A26C26">
        <w:rPr>
          <w:rFonts w:ascii="Consolas" w:hAnsi="Consolas" w:cs="Consolas"/>
          <w:sz w:val="28"/>
        </w:rPr>
        <w:t>rendering</w:t>
      </w:r>
      <w:proofErr w:type="gramEnd"/>
      <w:r w:rsidR="00A26C26">
        <w:rPr>
          <w:rFonts w:ascii="Consolas" w:hAnsi="Consolas" w:cs="Consolas"/>
          <w:sz w:val="28"/>
        </w:rPr>
        <w:t xml:space="preserve"> equation”</w:t>
      </w:r>
      <w:r>
        <w:rPr>
          <w:rFonts w:ascii="Consolas" w:hAnsi="Consolas" w:cs="Consolas"/>
          <w:sz w:val="28"/>
          <w:lang w:val="bg-BG"/>
        </w:rPr>
        <w:t xml:space="preserve">. </w:t>
      </w:r>
      <w:r w:rsidR="007E5A67">
        <w:rPr>
          <w:rFonts w:ascii="Consolas" w:hAnsi="Consolas" w:cs="Consolas"/>
          <w:sz w:val="28"/>
          <w:lang w:val="bg-BG"/>
        </w:rPr>
        <w:t>Рендериращото уравнение, формулирано от Джеймс Каджия през 1986, описва движението на светлината от една точка</w:t>
      </w:r>
      <w:r w:rsidR="00E618D5">
        <w:rPr>
          <w:rFonts w:ascii="Consolas" w:hAnsi="Consolas" w:cs="Consolas"/>
          <w:sz w:val="28"/>
        </w:rPr>
        <w:t xml:space="preserve"> </w:t>
      </w:r>
      <w:r w:rsidR="00E618D5">
        <w:rPr>
          <w:rFonts w:ascii="Consolas" w:hAnsi="Consolas" w:cs="Consolas"/>
          <w:sz w:val="28"/>
          <w:lang w:val="bg-BG"/>
        </w:rPr>
        <w:t>върху повърхност</w:t>
      </w:r>
      <w:r w:rsidR="007E5A67">
        <w:rPr>
          <w:rFonts w:ascii="Consolas" w:hAnsi="Consolas" w:cs="Consolas"/>
          <w:sz w:val="28"/>
          <w:lang w:val="bg-BG"/>
        </w:rPr>
        <w:t xml:space="preserve"> до друга като сума на излъчен и рефлектиран радианс.</w:t>
      </w:r>
    </w:p>
    <w:p w:rsidR="00975A55" w:rsidRDefault="00DA47FD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DA47FD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Където: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х е гочката на повърхността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у е посоката бягаща от повърхността</w:t>
      </w:r>
    </w:p>
    <w:p w:rsid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 е излъчвания радианс</w:t>
      </w:r>
    </w:p>
    <w:p w:rsidR="000C0F48" w:rsidRPr="000C0F48" w:rsidRDefault="000C0F48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Л е рефлектирания радианс</w:t>
      </w:r>
    </w:p>
    <w:p w:rsidR="00975A55" w:rsidRDefault="00975A55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DA5556" w:rsidRDefault="00DA5556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Радианса ни казва колко светлинна енергия пристига или напуска дадена повърхност през дадена единица време. В вакуум радианса е константа за всяка точка по даден лъч. Това прави рей трейсинга възможен.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Рефлектираната светлина може да се опише по следния начин: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3A32BC" w:rsidRDefault="003A32B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Този интеграл взима в предвид цялата пристигаща светлина и изчислява рефлектинарата. Той взима в предвид и светлината отговаряща за глабална илюминация. </w:t>
      </w:r>
      <w:r w:rsidR="00D64CF7">
        <w:rPr>
          <w:rFonts w:ascii="Consolas" w:hAnsi="Consolas" w:cs="Consolas"/>
          <w:sz w:val="28"/>
          <w:lang w:val="bg-BG"/>
        </w:rPr>
        <w:t>Елементите в това уравнение са двупосочната рефлектираща функция, идващата свелина от дадена посока и косинусът от ъгъла между посоката от ноято идва текущия лъч и нормалата на повърхността.</w:t>
      </w:r>
      <w:r w:rsidR="00A3310A">
        <w:rPr>
          <w:rFonts w:ascii="Consolas" w:hAnsi="Consolas" w:cs="Consolas"/>
          <w:sz w:val="28"/>
          <w:lang w:val="bg-BG"/>
        </w:rPr>
        <w:t xml:space="preserve"> Двупосочната рефлектираща функция или „</w:t>
      </w:r>
      <w:r w:rsidR="00A3310A">
        <w:rPr>
          <w:rFonts w:ascii="Consolas" w:hAnsi="Consolas" w:cs="Consolas"/>
          <w:sz w:val="28"/>
        </w:rPr>
        <w:t>BRDF</w:t>
      </w:r>
      <w:r w:rsidR="00A3310A">
        <w:rPr>
          <w:rFonts w:ascii="Consolas" w:hAnsi="Consolas" w:cs="Consolas"/>
          <w:sz w:val="28"/>
          <w:lang w:val="bg-BG"/>
        </w:rPr>
        <w:t>“</w:t>
      </w:r>
      <w:r w:rsidR="00A3310A">
        <w:rPr>
          <w:rFonts w:ascii="Consolas" w:hAnsi="Consolas" w:cs="Consolas"/>
          <w:sz w:val="28"/>
        </w:rPr>
        <w:t xml:space="preserve"> </w:t>
      </w:r>
      <w:r w:rsidR="00A3310A">
        <w:rPr>
          <w:rFonts w:ascii="Consolas" w:hAnsi="Consolas" w:cs="Consolas"/>
          <w:sz w:val="28"/>
          <w:lang w:val="bg-BG"/>
        </w:rPr>
        <w:t xml:space="preserve">е функцията която дефинира материала на повърхността. Тя приема посоките </w:t>
      </w:r>
      <w:r w:rsidR="00A3310A">
        <w:rPr>
          <w:rFonts w:ascii="Consolas" w:hAnsi="Consolas" w:cs="Consolas"/>
          <w:sz w:val="28"/>
          <w:lang w:val="bg-BG"/>
        </w:rPr>
        <w:lastRenderedPageBreak/>
        <w:t xml:space="preserve">на изходния и входния лъч и връща даден спектър – цветовете които ще бъдат отразени. </w:t>
      </w:r>
      <w:r w:rsidR="005301D2">
        <w:rPr>
          <w:rFonts w:ascii="Consolas" w:hAnsi="Consolas" w:cs="Consolas"/>
          <w:sz w:val="28"/>
          <w:lang w:val="bg-BG"/>
        </w:rPr>
        <w:t>Функцията може да бъде представена като 4 дименсиална функция от изходните и входните посоки.</w:t>
      </w:r>
    </w:p>
    <w:p w:rsidR="005301D2" w:rsidRDefault="005301D2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5301D2" w:rsidRDefault="007F4407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За да може двупосочната рефлектираща функция да е физически възможна, тя трябва да спазва закона за запазвана на енергията и да се по</w:t>
      </w:r>
      <w:r w:rsidR="005E180F">
        <w:rPr>
          <w:rFonts w:ascii="Consolas" w:hAnsi="Consolas" w:cs="Consolas"/>
          <w:sz w:val="28"/>
          <w:lang w:val="bg-BG"/>
        </w:rPr>
        <w:t>дчинява на резипрочния принцип</w:t>
      </w:r>
      <w:r w:rsidR="00F14BBC">
        <w:rPr>
          <w:rFonts w:ascii="Consolas" w:hAnsi="Consolas" w:cs="Consolas"/>
          <w:sz w:val="28"/>
          <w:lang w:val="bg-BG"/>
        </w:rPr>
        <w:t xml:space="preserve"> на</w:t>
      </w:r>
      <w:r w:rsidR="000B3881">
        <w:rPr>
          <w:rFonts w:ascii="Consolas" w:hAnsi="Consolas" w:cs="Consolas"/>
          <w:sz w:val="28"/>
          <w:lang w:val="bg-BG"/>
        </w:rPr>
        <w:t xml:space="preserve"> Хелмхол</w:t>
      </w:r>
      <w:r w:rsidR="002D4519">
        <w:rPr>
          <w:rFonts w:ascii="Consolas" w:hAnsi="Consolas" w:cs="Consolas"/>
          <w:sz w:val="28"/>
          <w:lang w:val="bg-BG"/>
        </w:rPr>
        <w:t>ц</w:t>
      </w:r>
      <w:r>
        <w:rPr>
          <w:rFonts w:ascii="Consolas" w:hAnsi="Consolas" w:cs="Consolas"/>
          <w:sz w:val="28"/>
        </w:rPr>
        <w:t>[?]</w:t>
      </w:r>
      <w:r w:rsidR="00E91BC9">
        <w:rPr>
          <w:rFonts w:ascii="Consolas" w:hAnsi="Consolas" w:cs="Consolas"/>
          <w:sz w:val="28"/>
          <w:lang w:val="bg-BG"/>
        </w:rPr>
        <w:t>. Това значи че функцията винаги трябва да има резултат между 0 и 1.</w:t>
      </w:r>
      <w:r w:rsidR="008A5EA4">
        <w:rPr>
          <w:rFonts w:ascii="Consolas" w:hAnsi="Consolas" w:cs="Consolas"/>
          <w:sz w:val="28"/>
          <w:lang w:val="bg-BG"/>
        </w:rPr>
        <w:t xml:space="preserve"> За да сме по-точни</w:t>
      </w:r>
      <w:r w:rsidR="00301472">
        <w:rPr>
          <w:rFonts w:ascii="Consolas" w:hAnsi="Consolas" w:cs="Consolas"/>
          <w:sz w:val="28"/>
          <w:lang w:val="bg-BG"/>
        </w:rPr>
        <w:t>,</w:t>
      </w:r>
      <w:r w:rsidR="008A5EA4">
        <w:rPr>
          <w:rFonts w:ascii="Consolas" w:hAnsi="Consolas" w:cs="Consolas"/>
          <w:sz w:val="28"/>
          <w:lang w:val="bg-BG"/>
        </w:rPr>
        <w:t xml:space="preserve"> дифере</w:t>
      </w:r>
      <w:r w:rsidR="0042231C">
        <w:rPr>
          <w:rFonts w:ascii="Consolas" w:hAnsi="Consolas" w:cs="Consolas"/>
          <w:sz w:val="28"/>
          <w:lang w:val="bg-BG"/>
        </w:rPr>
        <w:t>циа</w:t>
      </w:r>
      <w:r w:rsidR="008A5EA4">
        <w:rPr>
          <w:rFonts w:ascii="Consolas" w:hAnsi="Consolas" w:cs="Consolas"/>
          <w:sz w:val="28"/>
          <w:lang w:val="bg-BG"/>
        </w:rPr>
        <w:t>лната функция интегрирана върху хемисфера трябва да бъде по малка или равна на едно.</w:t>
      </w:r>
      <w:r w:rsidR="000E4C82">
        <w:rPr>
          <w:rFonts w:ascii="Consolas" w:hAnsi="Consolas" w:cs="Consolas"/>
          <w:sz w:val="28"/>
          <w:lang w:val="bg-BG"/>
        </w:rPr>
        <w:t xml:space="preserve"> </w:t>
      </w:r>
      <w:r w:rsidR="00C475E2">
        <w:rPr>
          <w:rFonts w:ascii="Consolas" w:hAnsi="Consolas" w:cs="Consolas"/>
          <w:sz w:val="28"/>
          <w:lang w:val="bg-BG"/>
        </w:rPr>
        <w:t xml:space="preserve">Това </w:t>
      </w:r>
      <w:r w:rsidR="00F459AF">
        <w:rPr>
          <w:rFonts w:ascii="Consolas" w:hAnsi="Consolas" w:cs="Consolas"/>
          <w:sz w:val="28"/>
          <w:lang w:val="bg-BG"/>
        </w:rPr>
        <w:t>о</w:t>
      </w:r>
      <w:r w:rsidR="00C475E2">
        <w:rPr>
          <w:rFonts w:ascii="Consolas" w:hAnsi="Consolas" w:cs="Consolas"/>
          <w:sz w:val="28"/>
          <w:lang w:val="bg-BG"/>
        </w:rPr>
        <w:t>значава, че не мо</w:t>
      </w:r>
      <w:r w:rsidR="00572E60">
        <w:rPr>
          <w:rFonts w:ascii="Consolas" w:hAnsi="Consolas" w:cs="Consolas"/>
          <w:sz w:val="28"/>
          <w:lang w:val="bg-BG"/>
        </w:rPr>
        <w:t>жем да рефлектираме повече свет</w:t>
      </w:r>
      <w:r w:rsidR="00C475E2">
        <w:rPr>
          <w:rFonts w:ascii="Consolas" w:hAnsi="Consolas" w:cs="Consolas"/>
          <w:sz w:val="28"/>
          <w:lang w:val="bg-BG"/>
        </w:rPr>
        <w:t>л</w:t>
      </w:r>
      <w:r w:rsidR="00572E60">
        <w:rPr>
          <w:rFonts w:ascii="Consolas" w:hAnsi="Consolas" w:cs="Consolas"/>
          <w:sz w:val="28"/>
          <w:lang w:val="bg-BG"/>
        </w:rPr>
        <w:t>и</w:t>
      </w:r>
      <w:r w:rsidR="00C475E2">
        <w:rPr>
          <w:rFonts w:ascii="Consolas" w:hAnsi="Consolas" w:cs="Consolas"/>
          <w:sz w:val="28"/>
          <w:lang w:val="bg-BG"/>
        </w:rPr>
        <w:t>на от колкото сме получили.</w:t>
      </w:r>
      <w:r w:rsidR="00B835DB">
        <w:rPr>
          <w:rFonts w:ascii="Consolas" w:hAnsi="Consolas" w:cs="Consolas"/>
          <w:sz w:val="28"/>
          <w:lang w:val="bg-BG"/>
        </w:rPr>
        <w:t xml:space="preserve"> </w:t>
      </w:r>
      <w:r w:rsidR="00F143BC">
        <w:rPr>
          <w:rFonts w:ascii="Consolas" w:hAnsi="Consolas" w:cs="Consolas"/>
          <w:sz w:val="28"/>
          <w:lang w:val="bg-BG"/>
        </w:rPr>
        <w:t>Това може да бъде представено математически ка</w:t>
      </w:r>
      <w:r w:rsidR="000277E3">
        <w:rPr>
          <w:rFonts w:ascii="Consolas" w:hAnsi="Consolas" w:cs="Consolas"/>
          <w:sz w:val="28"/>
          <w:lang w:val="bg-BG"/>
        </w:rPr>
        <w:t>к</w:t>
      </w:r>
      <w:r w:rsidR="00F143BC">
        <w:rPr>
          <w:rFonts w:ascii="Consolas" w:hAnsi="Consolas" w:cs="Consolas"/>
          <w:sz w:val="28"/>
          <w:lang w:val="bg-BG"/>
        </w:rPr>
        <w:t>то следва:</w:t>
      </w:r>
    </w:p>
    <w:p w:rsidR="00F143BC" w:rsidRDefault="00F143B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F143BC" w:rsidRDefault="001B5A7C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>Реципрочния принцип на Хелмхолц означава, че пробите от идващите и рефлектираните посоки от двупосочната рефлектираща функция могат да се обърнат и резултата ще остане същият.</w:t>
      </w:r>
    </w:p>
    <w:p w:rsidR="001B5A7C" w:rsidRDefault="001B5A7C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[IMG]</w:t>
      </w:r>
    </w:p>
    <w:p w:rsidR="001B5A7C" w:rsidRPr="00487A41" w:rsidRDefault="00487A41" w:rsidP="00CF40E4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Намирането на </w:t>
      </w:r>
      <w:r>
        <w:rPr>
          <w:rFonts w:ascii="Consolas" w:hAnsi="Consolas" w:cs="Consolas"/>
          <w:sz w:val="28"/>
        </w:rPr>
        <w:t xml:space="preserve">BRDF </w:t>
      </w:r>
      <w:r>
        <w:rPr>
          <w:rFonts w:ascii="Consolas" w:hAnsi="Consolas" w:cs="Consolas"/>
          <w:sz w:val="28"/>
          <w:lang w:val="bg-BG"/>
        </w:rPr>
        <w:t>може да стане по няколко начина. Първият е чрез емпирически измервания и вместване на резултатите в математически функции. Премери за този метод са модели като Ламберт, Фонг и Блин-Фонг. Функцият</w:t>
      </w:r>
      <w:r w:rsidR="008662D5">
        <w:rPr>
          <w:rFonts w:ascii="Consolas" w:hAnsi="Consolas" w:cs="Consolas"/>
          <w:sz w:val="28"/>
          <w:lang w:val="bg-BG"/>
        </w:rPr>
        <w:t>а за дифузен материал(ламберт</w:t>
      </w:r>
      <w:r>
        <w:rPr>
          <w:rFonts w:ascii="Consolas" w:hAnsi="Consolas" w:cs="Consolas"/>
          <w:sz w:val="28"/>
          <w:lang w:val="bg-BG"/>
        </w:rPr>
        <w:t>) е просто константа.</w:t>
      </w:r>
    </w:p>
    <w:p w:rsidR="00C0755F" w:rsidRPr="006E513A" w:rsidRDefault="001753D9" w:rsidP="00CF40E4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bg-BG"/>
        </w:rPr>
        <w:t>Функцията</w:t>
      </w:r>
      <w:r w:rsidR="008379F5">
        <w:rPr>
          <w:rFonts w:ascii="Consolas" w:hAnsi="Consolas" w:cs="Consolas"/>
          <w:sz w:val="28"/>
          <w:lang w:val="bg-BG"/>
        </w:rPr>
        <w:t xml:space="preserve"> </w:t>
      </w:r>
      <w:r w:rsidR="003A6850">
        <w:rPr>
          <w:rFonts w:ascii="Consolas" w:hAnsi="Consolas" w:cs="Consolas"/>
          <w:sz w:val="28"/>
        </w:rPr>
        <w:t xml:space="preserve">Li </w:t>
      </w:r>
      <w:r>
        <w:rPr>
          <w:rFonts w:ascii="Consolas" w:hAnsi="Consolas" w:cs="Consolas"/>
          <w:sz w:val="28"/>
        </w:rPr>
        <w:t xml:space="preserve">описва пристигащия радианс </w:t>
      </w:r>
      <w:r w:rsidR="00E67A8E">
        <w:rPr>
          <w:rFonts w:ascii="Consolas" w:hAnsi="Consolas" w:cs="Consolas"/>
          <w:sz w:val="28"/>
          <w:lang w:val="bg-BG"/>
        </w:rPr>
        <w:t>в</w:t>
      </w:r>
      <w:r>
        <w:rPr>
          <w:rFonts w:ascii="Consolas" w:hAnsi="Consolas" w:cs="Consolas"/>
          <w:sz w:val="28"/>
        </w:rPr>
        <w:t xml:space="preserve"> дадена точка. Тя може да бъде </w:t>
      </w:r>
      <w:r w:rsidR="00740FB5">
        <w:rPr>
          <w:rFonts w:ascii="Consolas" w:hAnsi="Consolas" w:cs="Consolas"/>
          <w:sz w:val="28"/>
          <w:lang w:val="bg-BG"/>
        </w:rPr>
        <w:t>дълбоко рекурсивено интегрално уравнение, защото част от с</w:t>
      </w:r>
      <w:r w:rsidR="00A97F76">
        <w:rPr>
          <w:rFonts w:ascii="Consolas" w:hAnsi="Consolas" w:cs="Consolas"/>
          <w:sz w:val="28"/>
          <w:lang w:val="bg-BG"/>
        </w:rPr>
        <w:t>вет</w:t>
      </w:r>
      <w:r w:rsidR="00135C3F">
        <w:rPr>
          <w:rFonts w:ascii="Consolas" w:hAnsi="Consolas" w:cs="Consolas"/>
          <w:sz w:val="28"/>
          <w:lang w:val="bg-BG"/>
        </w:rPr>
        <w:t>л</w:t>
      </w:r>
      <w:r w:rsidR="00A97F76">
        <w:rPr>
          <w:rFonts w:ascii="Consolas" w:hAnsi="Consolas" w:cs="Consolas"/>
          <w:sz w:val="28"/>
          <w:lang w:val="bg-BG"/>
        </w:rPr>
        <w:t>и</w:t>
      </w:r>
      <w:r w:rsidR="00135C3F">
        <w:rPr>
          <w:rFonts w:ascii="Consolas" w:hAnsi="Consolas" w:cs="Consolas"/>
          <w:sz w:val="28"/>
          <w:lang w:val="bg-BG"/>
        </w:rPr>
        <w:t>ната може да идва</w:t>
      </w:r>
      <w:r w:rsidR="00740FB5">
        <w:rPr>
          <w:rFonts w:ascii="Consolas" w:hAnsi="Consolas" w:cs="Consolas"/>
          <w:sz w:val="28"/>
          <w:lang w:val="bg-BG"/>
        </w:rPr>
        <w:t xml:space="preserve"> индиректно</w:t>
      </w:r>
      <w:r w:rsidR="00DF4385">
        <w:rPr>
          <w:rFonts w:ascii="Consolas" w:hAnsi="Consolas" w:cs="Consolas"/>
          <w:sz w:val="28"/>
          <w:lang w:val="bg-BG"/>
        </w:rPr>
        <w:t xml:space="preserve"> -</w:t>
      </w:r>
      <w:r w:rsidR="00740FB5">
        <w:rPr>
          <w:rFonts w:ascii="Consolas" w:hAnsi="Consolas" w:cs="Consolas"/>
          <w:sz w:val="28"/>
          <w:lang w:val="bg-BG"/>
        </w:rPr>
        <w:t xml:space="preserve"> рефлектирана от други повърхностти.</w:t>
      </w:r>
      <w:r w:rsidR="006E513A">
        <w:rPr>
          <w:rFonts w:ascii="Consolas" w:hAnsi="Consolas" w:cs="Consolas"/>
          <w:sz w:val="28"/>
        </w:rPr>
        <w:t xml:space="preserve"> [</w:t>
      </w:r>
      <w:r w:rsidR="00F84B4C">
        <w:rPr>
          <w:rFonts w:ascii="Consolas" w:hAnsi="Consolas" w:cs="Consolas"/>
          <w:sz w:val="28"/>
        </w:rPr>
        <w:t>4</w:t>
      </w:r>
      <w:r w:rsidR="006E513A">
        <w:rPr>
          <w:rFonts w:ascii="Consolas" w:hAnsi="Consolas" w:cs="Consolas"/>
          <w:sz w:val="28"/>
        </w:rPr>
        <w:t>]</w:t>
      </w:r>
    </w:p>
    <w:p w:rsidR="00C0755F" w:rsidRDefault="00C0755F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F475ED" w:rsidRPr="003A32BC" w:rsidRDefault="00F475ED" w:rsidP="00CF40E4">
      <w:pPr>
        <w:ind w:firstLine="420"/>
        <w:rPr>
          <w:rFonts w:ascii="Consolas" w:hAnsi="Consolas" w:cs="Consolas"/>
          <w:sz w:val="28"/>
          <w:lang w:val="bg-BG"/>
        </w:rPr>
      </w:pPr>
    </w:p>
    <w:p w:rsidR="00CB30C4" w:rsidRPr="008C3063" w:rsidRDefault="00F16C6B" w:rsidP="00527B6B">
      <w:pPr>
        <w:ind w:firstLine="420"/>
        <w:rPr>
          <w:rFonts w:ascii="Consolas" w:hAnsi="Consolas" w:cs="Consolas"/>
          <w:sz w:val="28"/>
          <w:lang w:val="bg-BG"/>
        </w:rPr>
      </w:pPr>
      <w:r w:rsidRPr="008C3063">
        <w:rPr>
          <w:rFonts w:ascii="Consolas" w:hAnsi="Consolas" w:cs="Consolas"/>
          <w:sz w:val="28"/>
          <w:lang w:val="bg-BG"/>
        </w:rPr>
        <w:t xml:space="preserve">Стандартният рей трейсър генерира по един начален лъч през всеки пиксел. При прекъсване на всеки един от лъчите, алгоритъма рекурсивно генерира нови 2 лъча. Първия е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перфектно </w:t>
      </w:r>
      <w:r w:rsidRPr="008C3063">
        <w:rPr>
          <w:rFonts w:ascii="Consolas" w:hAnsi="Consolas" w:cs="Consolas"/>
          <w:sz w:val="28"/>
          <w:lang w:val="bg-BG"/>
        </w:rPr>
        <w:t>огледално рефлектираната част от лъча, а другия предадената от него част в самия обект. Посоката на вторият лъч обикновенно е събръзена с закона на Снел</w:t>
      </w:r>
      <w:r w:rsidR="000D6E41" w:rsidRPr="008C3063">
        <w:rPr>
          <w:rFonts w:ascii="Consolas" w:hAnsi="Consolas" w:cs="Consolas"/>
          <w:sz w:val="28"/>
        </w:rPr>
        <w:t>[*]</w:t>
      </w:r>
      <w:r w:rsidRPr="008C3063">
        <w:rPr>
          <w:rFonts w:ascii="Consolas" w:hAnsi="Consolas" w:cs="Consolas"/>
          <w:sz w:val="28"/>
          <w:lang w:val="bg-BG"/>
        </w:rPr>
        <w:t xml:space="preserve">. </w:t>
      </w:r>
      <w:r w:rsidR="000D6E41" w:rsidRPr="008C3063">
        <w:rPr>
          <w:rFonts w:ascii="Consolas" w:hAnsi="Consolas" w:cs="Consolas"/>
          <w:sz w:val="28"/>
          <w:lang w:val="bg-BG"/>
        </w:rPr>
        <w:t xml:space="preserve">Закона на Снел гласи </w:t>
      </w:r>
      <w:r w:rsidR="00CB30C4" w:rsidRPr="008C3063">
        <w:rPr>
          <w:rFonts w:ascii="Consolas" w:hAnsi="Consolas" w:cs="Consolas"/>
          <w:noProof/>
          <w:lang w:eastAsia="en-US"/>
        </w:rPr>
        <w:drawing>
          <wp:inline distT="0" distB="0" distL="0" distR="0" wp14:anchorId="5B6ABB54" wp14:editId="28A17589">
            <wp:extent cx="1475105" cy="172720"/>
            <wp:effectExtent l="0" t="0" r="0" b="0"/>
            <wp:docPr id="1" name="Picture 1" descr="n_1\sin\theta_i = n_2\sin\theta_t \qu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_1\sin\theta_i = n_2\sin\theta_t \qu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7B6B" w:rsidRPr="008C3063">
        <w:rPr>
          <w:rFonts w:ascii="Consolas" w:hAnsi="Consolas" w:cs="Consolas"/>
          <w:sz w:val="28"/>
        </w:rPr>
        <w:t xml:space="preserve">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където </w:t>
      </w:r>
      <w:r w:rsidR="00527B6B" w:rsidRPr="008C3063">
        <w:rPr>
          <w:rFonts w:ascii="Consolas" w:hAnsi="Consolas" w:cs="Consolas"/>
          <w:sz w:val="28"/>
        </w:rPr>
        <w:t xml:space="preserve">n1 </w:t>
      </w:r>
      <w:r w:rsidR="00527B6B" w:rsidRPr="008C3063">
        <w:rPr>
          <w:rFonts w:ascii="Consolas" w:hAnsi="Consolas" w:cs="Consolas"/>
          <w:sz w:val="28"/>
          <w:lang w:val="bg-BG"/>
        </w:rPr>
        <w:t xml:space="preserve">и </w:t>
      </w:r>
      <w:r w:rsidR="00527B6B" w:rsidRPr="008C3063">
        <w:rPr>
          <w:rFonts w:ascii="Consolas" w:hAnsi="Consolas" w:cs="Consolas"/>
          <w:sz w:val="28"/>
        </w:rPr>
        <w:t xml:space="preserve">n2 </w:t>
      </w:r>
      <w:r w:rsidR="00527B6B" w:rsidRPr="008C3063">
        <w:rPr>
          <w:rFonts w:ascii="Consolas" w:hAnsi="Consolas" w:cs="Consolas"/>
          <w:sz w:val="28"/>
          <w:lang w:val="bg-BG"/>
        </w:rPr>
        <w:t xml:space="preserve">са коефициентите на пречупване на сътветните среди, а </w:t>
      </w:r>
      <w:r w:rsidR="00527B6B" w:rsidRPr="008C3063">
        <w:rPr>
          <w:rFonts w:ascii="Consolas" w:hAnsi="Consolas" w:cs="Consolas"/>
          <w:sz w:val="28"/>
        </w:rPr>
        <w:t xml:space="preserve">sin0i  sin0t </w:t>
      </w:r>
      <w:r w:rsidR="00527B6B" w:rsidRPr="008C3063">
        <w:rPr>
          <w:rFonts w:ascii="Consolas" w:hAnsi="Consolas" w:cs="Consolas"/>
          <w:sz w:val="28"/>
          <w:lang w:val="bg-BG"/>
        </w:rPr>
        <w:t>са косинусите на</w:t>
      </w:r>
      <w:r w:rsidR="00DC2689" w:rsidRPr="008C3063">
        <w:rPr>
          <w:rFonts w:ascii="Consolas" w:hAnsi="Consolas" w:cs="Consolas"/>
          <w:sz w:val="28"/>
          <w:lang w:val="bg-BG"/>
        </w:rPr>
        <w:t xml:space="preserve"> ъглите под които падат лъчите.</w:t>
      </w:r>
    </w:p>
    <w:p w:rsidR="00F8589A" w:rsidRDefault="00F8589A" w:rsidP="00527B6B">
      <w:pPr>
        <w:ind w:firstLine="420"/>
        <w:rPr>
          <w:rFonts w:ascii="Consolas" w:hAnsi="Consolas" w:cs="Consolas"/>
          <w:sz w:val="28"/>
        </w:rPr>
      </w:pPr>
      <w:proofErr w:type="gramStart"/>
      <w:r w:rsidRPr="008C3063">
        <w:rPr>
          <w:rFonts w:ascii="Consolas" w:hAnsi="Consolas" w:cs="Consolas"/>
          <w:sz w:val="28"/>
        </w:rPr>
        <w:lastRenderedPageBreak/>
        <w:t xml:space="preserve">Path tracing </w:t>
      </w:r>
      <w:r w:rsidRPr="008C3063">
        <w:rPr>
          <w:rFonts w:ascii="Consolas" w:hAnsi="Consolas" w:cs="Consolas"/>
          <w:sz w:val="28"/>
          <w:lang w:val="bg-BG"/>
        </w:rPr>
        <w:t>е методът използван в тази дипломна.</w:t>
      </w:r>
      <w:proofErr w:type="gramEnd"/>
      <w:r w:rsidRPr="008C3063">
        <w:rPr>
          <w:rFonts w:ascii="Consolas" w:hAnsi="Consolas" w:cs="Consolas"/>
          <w:sz w:val="28"/>
          <w:lang w:val="bg-BG"/>
        </w:rPr>
        <w:t xml:space="preserve"> За разлика от оригиналния рей тре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DF29A5" w:rsidRDefault="00DF29A5" w:rsidP="00DF29A5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  <w:lang w:val="bg-BG"/>
        </w:rPr>
      </w:pPr>
      <w:r>
        <w:rPr>
          <w:rFonts w:ascii="Times New Roman" w:hAnsi="Times New Roman"/>
          <w:b/>
          <w:sz w:val="28"/>
          <w:szCs w:val="28"/>
          <w:lang w:val="bg-BG"/>
        </w:rPr>
        <w:t>Технологии за разработване на рей-трейсъри</w:t>
      </w:r>
    </w:p>
    <w:p w:rsidR="00583F52" w:rsidRPr="00583F52" w:rsidRDefault="00583F52" w:rsidP="00BB1CE1">
      <w:pPr>
        <w:pStyle w:val="ListParagraph"/>
        <w:ind w:left="360" w:firstLine="360"/>
        <w:rPr>
          <w:rFonts w:ascii="Consolas" w:hAnsi="Consolas" w:cs="Consolas"/>
          <w:sz w:val="28"/>
          <w:szCs w:val="28"/>
          <w:lang w:val="bg-BG"/>
        </w:rPr>
      </w:pPr>
      <w:r w:rsidRPr="00583F52">
        <w:rPr>
          <w:rFonts w:ascii="Consolas" w:hAnsi="Consolas" w:cs="Consolas"/>
          <w:sz w:val="28"/>
          <w:szCs w:val="28"/>
          <w:lang w:val="bg-BG"/>
        </w:rPr>
        <w:t>Технически най-предизвикателната част от рей-трейсъра е сечението на лъчи с обекти. Това се дължи на факта, че то изиства сложни структури за съхранение в пространтвото, рекурсивно обхождане и много процесорно време. Представени са няколко имплементации извършващи тази работа.</w:t>
      </w:r>
    </w:p>
    <w:p w:rsidR="000D537C" w:rsidRPr="00A532F6" w:rsidRDefault="00E9437E" w:rsidP="002F38DA">
      <w:pPr>
        <w:pStyle w:val="ListParagraph"/>
        <w:numPr>
          <w:ilvl w:val="1"/>
          <w:numId w:val="1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Embree</w:t>
      </w:r>
      <w:proofErr w:type="spellEnd"/>
    </w:p>
    <w:p w:rsidR="00A532F6" w:rsidRPr="002B3130" w:rsidRDefault="00E92916" w:rsidP="00BB1CE1">
      <w:pPr>
        <w:pStyle w:val="ListParagraph"/>
        <w:ind w:left="360" w:firstLine="360"/>
        <w:rPr>
          <w:rFonts w:ascii="Consolas" w:hAnsi="Consolas" w:cs="Consolas"/>
          <w:sz w:val="28"/>
        </w:rPr>
      </w:pPr>
      <w:r w:rsidRPr="00BB1CE1">
        <w:rPr>
          <w:rFonts w:ascii="Consolas" w:hAnsi="Consolas" w:cs="Consolas"/>
          <w:sz w:val="28"/>
          <w:lang w:val="bg-BG"/>
        </w:rPr>
        <w:t xml:space="preserve">Това е колекция от високо производителни рей трейсинг кърнели разработени от Интел. Кърнелите са оптимизирани за фотореалистично рендериране на последните Интелски процесори с поддръжка на </w:t>
      </w:r>
      <w:r w:rsidRPr="00BB1CE1">
        <w:rPr>
          <w:rFonts w:ascii="Consolas" w:hAnsi="Consolas" w:cs="Consolas"/>
          <w:sz w:val="28"/>
        </w:rPr>
        <w:t>SSE, AVX и AVX2</w:t>
      </w:r>
      <w:r w:rsidR="0006452E" w:rsidRPr="00BB1CE1">
        <w:rPr>
          <w:rFonts w:ascii="Consolas" w:hAnsi="Consolas" w:cs="Consolas"/>
          <w:sz w:val="28"/>
          <w:lang w:val="bg-BG"/>
        </w:rPr>
        <w:t xml:space="preserve">. </w:t>
      </w:r>
      <w:r w:rsidR="00831E6B" w:rsidRPr="00BB1CE1">
        <w:rPr>
          <w:rFonts w:ascii="Consolas" w:hAnsi="Consolas" w:cs="Consolas"/>
          <w:sz w:val="28"/>
          <w:lang w:val="bg-BG"/>
        </w:rPr>
        <w:t xml:space="preserve">Ембрее съдържа алгоритми за некохерентни и кохерентни лъчи. </w:t>
      </w:r>
      <w:r w:rsidR="008456F3" w:rsidRPr="00BB1CE1">
        <w:rPr>
          <w:rFonts w:ascii="Consolas" w:hAnsi="Consolas" w:cs="Consolas"/>
          <w:sz w:val="28"/>
          <w:lang w:val="bg-BG"/>
        </w:rPr>
        <w:t>Поддържат се и динамични сцени благодарение на дву-стъпалните индексни конструиращи алгоритми.</w:t>
      </w:r>
      <w:r w:rsidR="002B3130">
        <w:rPr>
          <w:rFonts w:ascii="Consolas" w:hAnsi="Consolas" w:cs="Consolas"/>
          <w:sz w:val="28"/>
          <w:lang w:val="bg-BG"/>
        </w:rPr>
        <w:t xml:space="preserve"> </w:t>
      </w:r>
      <w:r w:rsidR="002B3130">
        <w:rPr>
          <w:rFonts w:ascii="Consolas" w:hAnsi="Consolas" w:cs="Consolas"/>
          <w:sz w:val="28"/>
        </w:rPr>
        <w:t>[</w:t>
      </w:r>
      <w:r w:rsidR="00966E21">
        <w:rPr>
          <w:rFonts w:ascii="Consolas" w:hAnsi="Consolas" w:cs="Consolas"/>
          <w:sz w:val="28"/>
        </w:rPr>
        <w:t>5</w:t>
      </w:r>
      <w:r w:rsidR="002B3130">
        <w:rPr>
          <w:rFonts w:ascii="Consolas" w:hAnsi="Consolas" w:cs="Consolas"/>
          <w:sz w:val="28"/>
        </w:rPr>
        <w:t>]</w:t>
      </w:r>
    </w:p>
    <w:p w:rsidR="00E9437E" w:rsidRDefault="00A73DD6" w:rsidP="002F38DA">
      <w:pPr>
        <w:pStyle w:val="ListParagraph"/>
        <w:numPr>
          <w:ilvl w:val="1"/>
          <w:numId w:val="1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PowerVR</w:t>
      </w:r>
      <w:proofErr w:type="spellEnd"/>
    </w:p>
    <w:p w:rsidR="00936B02" w:rsidRPr="00A73DD6" w:rsidRDefault="00936B02" w:rsidP="00936B02">
      <w:pPr>
        <w:pStyle w:val="ListParagraph"/>
        <w:ind w:left="360"/>
        <w:rPr>
          <w:rFonts w:ascii="Times New Roman" w:hAnsi="Times New Roman"/>
          <w:b/>
          <w:lang w:val="bg-BG"/>
        </w:rPr>
      </w:pPr>
    </w:p>
    <w:p w:rsidR="00A73DD6" w:rsidRPr="002F38DA" w:rsidRDefault="007E6683" w:rsidP="002F38DA">
      <w:pPr>
        <w:pStyle w:val="ListParagraph"/>
        <w:numPr>
          <w:ilvl w:val="1"/>
          <w:numId w:val="12"/>
        </w:numPr>
        <w:rPr>
          <w:rFonts w:ascii="Times New Roman" w:hAnsi="Times New Roman"/>
          <w:b/>
          <w:lang w:val="bg-BG"/>
        </w:rPr>
      </w:pPr>
      <w:proofErr w:type="spellStart"/>
      <w:r>
        <w:rPr>
          <w:rFonts w:ascii="Times New Roman" w:hAnsi="Times New Roman"/>
          <w:b/>
        </w:rPr>
        <w:t>OptiX</w:t>
      </w:r>
      <w:proofErr w:type="spellEnd"/>
    </w:p>
    <w:p w:rsidR="00DF29A5" w:rsidRPr="000D537C" w:rsidRDefault="00DF29A5" w:rsidP="00527B6B">
      <w:pPr>
        <w:ind w:firstLine="420"/>
        <w:rPr>
          <w:rFonts w:ascii="Consolas" w:hAnsi="Consolas" w:cs="Consolas"/>
          <w:sz w:val="28"/>
        </w:rPr>
      </w:pPr>
    </w:p>
    <w:p w:rsidR="002B55DD" w:rsidRPr="002B55DD" w:rsidRDefault="002B55DD" w:rsidP="00527B6B">
      <w:pPr>
        <w:ind w:firstLine="420"/>
        <w:rPr>
          <w:rFonts w:ascii="Consolas" w:hAnsi="Consolas" w:cs="Consolas"/>
          <w:sz w:val="28"/>
          <w:lang w:val="bg-BG"/>
        </w:rPr>
      </w:pP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</w:p>
    <w:p w:rsidR="00AE5713" w:rsidRDefault="00AE5713">
      <w:pPr>
        <w:suppressAutoHyphens w:val="0"/>
        <w:overflowPunct/>
        <w:autoSpaceDE/>
        <w:spacing w:after="200" w:line="276" w:lineRule="auto"/>
        <w:textAlignment w:val="auto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br w:type="page"/>
      </w:r>
    </w:p>
    <w:p w:rsidR="00AE5713" w:rsidRDefault="00AE5713" w:rsidP="00527B6B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lastRenderedPageBreak/>
        <w:t>Използвана литература</w:t>
      </w:r>
    </w:p>
    <w:p w:rsidR="00AE5713" w:rsidRDefault="00AE5713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[1] </w:t>
      </w:r>
      <w:hyperlink r:id="rId7" w:history="1">
        <w:r w:rsidR="004874C6" w:rsidRPr="00587504">
          <w:rPr>
            <w:rStyle w:val="Hyperlink"/>
            <w:rFonts w:ascii="Consolas" w:hAnsi="Consolas" w:cs="Consolas"/>
            <w:sz w:val="28"/>
          </w:rPr>
          <w:t>http://web.cs.wpi.edu/~emmanuel/courses/cs563/write_ups/zackw/realistic_raytracing.html</w:t>
        </w:r>
      </w:hyperlink>
    </w:p>
    <w:p w:rsidR="004874C6" w:rsidRDefault="001910EC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 xml:space="preserve">[2] </w:t>
      </w:r>
      <w:r w:rsidR="003E2E1E">
        <w:rPr>
          <w:rFonts w:ascii="Consolas" w:hAnsi="Consolas" w:cs="Consolas"/>
          <w:sz w:val="28"/>
        </w:rPr>
        <w:t xml:space="preserve">4 </w:t>
      </w:r>
      <w:r w:rsidR="003E2E1E">
        <w:rPr>
          <w:rFonts w:ascii="Consolas" w:hAnsi="Consolas" w:cs="Consolas"/>
          <w:sz w:val="28"/>
          <w:lang w:val="bg-BG"/>
        </w:rPr>
        <w:t xml:space="preserve">пъти – </w:t>
      </w:r>
      <w:proofErr w:type="gramStart"/>
      <w:r w:rsidR="003E2E1E">
        <w:rPr>
          <w:rFonts w:ascii="Consolas" w:hAnsi="Consolas" w:cs="Consolas"/>
          <w:sz w:val="28"/>
          <w:lang w:val="bg-BG"/>
        </w:rPr>
        <w:t>2 по-малко</w:t>
      </w:r>
      <w:proofErr w:type="gramEnd"/>
    </w:p>
    <w:p w:rsidR="00077B36" w:rsidRPr="003B57E5" w:rsidRDefault="00077B36" w:rsidP="00527B6B">
      <w:pPr>
        <w:ind w:firstLine="420"/>
        <w:rPr>
          <w:rFonts w:asciiTheme="minorHAnsi" w:hAnsiTheme="minorHAnsi" w:cs="Consolas"/>
          <w:sz w:val="28"/>
          <w:lang w:val="bg-BG"/>
        </w:rPr>
      </w:pPr>
      <w:r>
        <w:rPr>
          <w:rFonts w:ascii="Consolas" w:hAnsi="Consolas" w:cs="Consolas"/>
          <w:sz w:val="28"/>
        </w:rPr>
        <w:t xml:space="preserve">[3] </w:t>
      </w:r>
      <w:r w:rsidR="003B57E5" w:rsidRPr="002C0C3B">
        <w:rPr>
          <w:iCs/>
        </w:rPr>
        <w:t>Physically Based Rendering</w:t>
      </w:r>
      <w:r w:rsidR="003B57E5" w:rsidRPr="002C0C3B">
        <w:rPr>
          <w:rFonts w:asciiTheme="minorHAnsi" w:hAnsiTheme="minorHAnsi"/>
          <w:iCs/>
          <w:lang w:val="bg-BG"/>
        </w:rPr>
        <w:t xml:space="preserve"> - http://www.pbrt.org/</w:t>
      </w:r>
    </w:p>
    <w:p w:rsidR="006C041A" w:rsidRPr="006C041A" w:rsidRDefault="00420D30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[4</w:t>
      </w:r>
      <w:r w:rsidR="006C041A">
        <w:rPr>
          <w:rFonts w:ascii="Consolas" w:hAnsi="Consolas" w:cs="Consolas"/>
          <w:sz w:val="28"/>
        </w:rPr>
        <w:t xml:space="preserve">] </w:t>
      </w:r>
      <w:r w:rsidR="006C041A">
        <w:rPr>
          <w:rFonts w:ascii="Consolas" w:hAnsi="Consolas" w:cs="Consolas"/>
          <w:sz w:val="28"/>
          <w:lang w:val="bg-BG"/>
        </w:rPr>
        <w:t xml:space="preserve">Рекурсивен </w:t>
      </w:r>
      <w:r w:rsidR="006C041A">
        <w:rPr>
          <w:rFonts w:ascii="Consolas" w:hAnsi="Consolas" w:cs="Consolas"/>
          <w:sz w:val="28"/>
        </w:rPr>
        <w:t>equation</w:t>
      </w:r>
    </w:p>
    <w:p w:rsidR="00BA39DD" w:rsidRPr="00BA39DD" w:rsidRDefault="00BA39DD" w:rsidP="00527B6B">
      <w:pPr>
        <w:ind w:firstLine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[</w:t>
      </w:r>
      <w:r w:rsidR="000670A5">
        <w:rPr>
          <w:rFonts w:ascii="Consolas" w:hAnsi="Consolas" w:cs="Consolas"/>
          <w:sz w:val="28"/>
        </w:rPr>
        <w:t>5</w:t>
      </w:r>
      <w:r>
        <w:rPr>
          <w:rFonts w:ascii="Consolas" w:hAnsi="Consolas" w:cs="Consolas"/>
          <w:sz w:val="28"/>
        </w:rPr>
        <w:t xml:space="preserve">] </w:t>
      </w:r>
      <w:r w:rsidRPr="00BA39DD">
        <w:rPr>
          <w:rFonts w:ascii="Consolas" w:hAnsi="Consolas" w:cs="Consolas"/>
          <w:sz w:val="28"/>
        </w:rPr>
        <w:t>https://embree.github.io/</w:t>
      </w:r>
      <w:bookmarkStart w:id="0" w:name="_GoBack"/>
      <w:bookmarkEnd w:id="0"/>
    </w:p>
    <w:sectPr w:rsidR="00BA39DD" w:rsidRPr="00BA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F9B"/>
    <w:multiLevelType w:val="hybridMultilevel"/>
    <w:tmpl w:val="2DD6E458"/>
    <w:lvl w:ilvl="0" w:tplc="2CF2CD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0A114B8"/>
    <w:multiLevelType w:val="hybridMultilevel"/>
    <w:tmpl w:val="6F2C6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75A48"/>
    <w:multiLevelType w:val="multilevel"/>
    <w:tmpl w:val="77904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5FB4F6C"/>
    <w:multiLevelType w:val="multilevel"/>
    <w:tmpl w:val="8CEA87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9B70C73"/>
    <w:multiLevelType w:val="multilevel"/>
    <w:tmpl w:val="A8EE64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5">
    <w:nsid w:val="3E5E6760"/>
    <w:multiLevelType w:val="hybridMultilevel"/>
    <w:tmpl w:val="11F2C7F4"/>
    <w:lvl w:ilvl="0" w:tplc="313416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FD51DD"/>
    <w:multiLevelType w:val="hybridMultilevel"/>
    <w:tmpl w:val="5A1EC06A"/>
    <w:lvl w:ilvl="0" w:tplc="2B2C99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D9061A7"/>
    <w:multiLevelType w:val="multilevel"/>
    <w:tmpl w:val="FCF4E1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4F78702E"/>
    <w:multiLevelType w:val="multilevel"/>
    <w:tmpl w:val="D7207A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6EF750DA"/>
    <w:multiLevelType w:val="multilevel"/>
    <w:tmpl w:val="0B062E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2160"/>
      </w:pPr>
      <w:rPr>
        <w:rFonts w:hint="default"/>
      </w:rPr>
    </w:lvl>
  </w:abstractNum>
  <w:abstractNum w:abstractNumId="11">
    <w:nsid w:val="72753F8C"/>
    <w:multiLevelType w:val="hybridMultilevel"/>
    <w:tmpl w:val="49F483B0"/>
    <w:lvl w:ilvl="0" w:tplc="5FC8F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>
    <w:nsid w:val="74FD643C"/>
    <w:multiLevelType w:val="hybridMultilevel"/>
    <w:tmpl w:val="0FFA5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3"/>
  </w:num>
  <w:num w:numId="5">
    <w:abstractNumId w:val="1"/>
  </w:num>
  <w:num w:numId="6">
    <w:abstractNumId w:val="10"/>
  </w:num>
  <w:num w:numId="7">
    <w:abstractNumId w:val="2"/>
  </w:num>
  <w:num w:numId="8">
    <w:abstractNumId w:val="12"/>
  </w:num>
  <w:num w:numId="9">
    <w:abstractNumId w:val="8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277E3"/>
    <w:rsid w:val="0006452E"/>
    <w:rsid w:val="000670A5"/>
    <w:rsid w:val="0007518A"/>
    <w:rsid w:val="00077B36"/>
    <w:rsid w:val="00084E63"/>
    <w:rsid w:val="00093D08"/>
    <w:rsid w:val="000A4B13"/>
    <w:rsid w:val="000B3881"/>
    <w:rsid w:val="000B4D29"/>
    <w:rsid w:val="000C0F48"/>
    <w:rsid w:val="000D537C"/>
    <w:rsid w:val="000D6E41"/>
    <w:rsid w:val="000E35A8"/>
    <w:rsid w:val="000E4C82"/>
    <w:rsid w:val="000F12F9"/>
    <w:rsid w:val="00135C3F"/>
    <w:rsid w:val="0015107B"/>
    <w:rsid w:val="0016104F"/>
    <w:rsid w:val="00172674"/>
    <w:rsid w:val="001753D9"/>
    <w:rsid w:val="001874EF"/>
    <w:rsid w:val="00190889"/>
    <w:rsid w:val="001910EC"/>
    <w:rsid w:val="001A12EF"/>
    <w:rsid w:val="001A200F"/>
    <w:rsid w:val="001A32F6"/>
    <w:rsid w:val="001B5A7C"/>
    <w:rsid w:val="001D6158"/>
    <w:rsid w:val="001E733B"/>
    <w:rsid w:val="001F4079"/>
    <w:rsid w:val="001F624D"/>
    <w:rsid w:val="00243963"/>
    <w:rsid w:val="00282141"/>
    <w:rsid w:val="00297586"/>
    <w:rsid w:val="002B3130"/>
    <w:rsid w:val="002B55DD"/>
    <w:rsid w:val="002C0C3B"/>
    <w:rsid w:val="002D4519"/>
    <w:rsid w:val="002F35FB"/>
    <w:rsid w:val="002F38DA"/>
    <w:rsid w:val="002F521C"/>
    <w:rsid w:val="00301472"/>
    <w:rsid w:val="00302E60"/>
    <w:rsid w:val="003205E0"/>
    <w:rsid w:val="00322B49"/>
    <w:rsid w:val="00335CEB"/>
    <w:rsid w:val="00386A46"/>
    <w:rsid w:val="003A32BC"/>
    <w:rsid w:val="003A6850"/>
    <w:rsid w:val="003B57E5"/>
    <w:rsid w:val="003C5549"/>
    <w:rsid w:val="003D1386"/>
    <w:rsid w:val="003D6396"/>
    <w:rsid w:val="003E0400"/>
    <w:rsid w:val="003E2E1E"/>
    <w:rsid w:val="00414A1D"/>
    <w:rsid w:val="00417004"/>
    <w:rsid w:val="00420D30"/>
    <w:rsid w:val="0042231C"/>
    <w:rsid w:val="004227AA"/>
    <w:rsid w:val="00422F5E"/>
    <w:rsid w:val="0044002A"/>
    <w:rsid w:val="00485959"/>
    <w:rsid w:val="004874C6"/>
    <w:rsid w:val="004875B7"/>
    <w:rsid w:val="00487A41"/>
    <w:rsid w:val="00491DDF"/>
    <w:rsid w:val="00497972"/>
    <w:rsid w:val="004C0B7A"/>
    <w:rsid w:val="004F16CC"/>
    <w:rsid w:val="004F3835"/>
    <w:rsid w:val="004F65FE"/>
    <w:rsid w:val="00515D90"/>
    <w:rsid w:val="005215C1"/>
    <w:rsid w:val="00527B6B"/>
    <w:rsid w:val="005301D2"/>
    <w:rsid w:val="00571345"/>
    <w:rsid w:val="00572E60"/>
    <w:rsid w:val="00574340"/>
    <w:rsid w:val="00583F52"/>
    <w:rsid w:val="00584271"/>
    <w:rsid w:val="00585F07"/>
    <w:rsid w:val="005A6262"/>
    <w:rsid w:val="005B68C1"/>
    <w:rsid w:val="005C3BF0"/>
    <w:rsid w:val="005C773B"/>
    <w:rsid w:val="005E180F"/>
    <w:rsid w:val="005E1F5B"/>
    <w:rsid w:val="00602925"/>
    <w:rsid w:val="00622ACD"/>
    <w:rsid w:val="00656F55"/>
    <w:rsid w:val="006824E2"/>
    <w:rsid w:val="006839D5"/>
    <w:rsid w:val="006847BB"/>
    <w:rsid w:val="006C041A"/>
    <w:rsid w:val="006D3495"/>
    <w:rsid w:val="006D65C3"/>
    <w:rsid w:val="006E34EC"/>
    <w:rsid w:val="006E513A"/>
    <w:rsid w:val="0072227D"/>
    <w:rsid w:val="007332D8"/>
    <w:rsid w:val="00740682"/>
    <w:rsid w:val="00740FB5"/>
    <w:rsid w:val="00746158"/>
    <w:rsid w:val="0079115E"/>
    <w:rsid w:val="007A48E4"/>
    <w:rsid w:val="007E5A67"/>
    <w:rsid w:val="007E6683"/>
    <w:rsid w:val="007F4407"/>
    <w:rsid w:val="00821414"/>
    <w:rsid w:val="00822A93"/>
    <w:rsid w:val="008268E4"/>
    <w:rsid w:val="00831E6B"/>
    <w:rsid w:val="008379F5"/>
    <w:rsid w:val="008456F3"/>
    <w:rsid w:val="008608F4"/>
    <w:rsid w:val="008662D5"/>
    <w:rsid w:val="00870856"/>
    <w:rsid w:val="0087321C"/>
    <w:rsid w:val="00887084"/>
    <w:rsid w:val="008945EC"/>
    <w:rsid w:val="008A5EA4"/>
    <w:rsid w:val="008B23AD"/>
    <w:rsid w:val="008C3063"/>
    <w:rsid w:val="00912242"/>
    <w:rsid w:val="00936B02"/>
    <w:rsid w:val="0094267B"/>
    <w:rsid w:val="00966E21"/>
    <w:rsid w:val="00975A55"/>
    <w:rsid w:val="00987C5C"/>
    <w:rsid w:val="009D32F1"/>
    <w:rsid w:val="009E2DC6"/>
    <w:rsid w:val="009F18B6"/>
    <w:rsid w:val="009F7DA6"/>
    <w:rsid w:val="009F7FC1"/>
    <w:rsid w:val="00A26C26"/>
    <w:rsid w:val="00A32795"/>
    <w:rsid w:val="00A3310A"/>
    <w:rsid w:val="00A42035"/>
    <w:rsid w:val="00A532F6"/>
    <w:rsid w:val="00A538DD"/>
    <w:rsid w:val="00A73DD6"/>
    <w:rsid w:val="00A833AE"/>
    <w:rsid w:val="00A97F76"/>
    <w:rsid w:val="00AA111D"/>
    <w:rsid w:val="00AE5713"/>
    <w:rsid w:val="00AE7A23"/>
    <w:rsid w:val="00B11644"/>
    <w:rsid w:val="00B22223"/>
    <w:rsid w:val="00B27E20"/>
    <w:rsid w:val="00B835DB"/>
    <w:rsid w:val="00B854D4"/>
    <w:rsid w:val="00BA39DD"/>
    <w:rsid w:val="00BB1CE1"/>
    <w:rsid w:val="00BC0FE9"/>
    <w:rsid w:val="00BC2B8D"/>
    <w:rsid w:val="00BD19EE"/>
    <w:rsid w:val="00BE1260"/>
    <w:rsid w:val="00C0755F"/>
    <w:rsid w:val="00C475E2"/>
    <w:rsid w:val="00C62ABA"/>
    <w:rsid w:val="00C667E6"/>
    <w:rsid w:val="00C71C88"/>
    <w:rsid w:val="00C72F0A"/>
    <w:rsid w:val="00C75064"/>
    <w:rsid w:val="00CB0AA7"/>
    <w:rsid w:val="00CB30C4"/>
    <w:rsid w:val="00CB7CDE"/>
    <w:rsid w:val="00CE1224"/>
    <w:rsid w:val="00CE6D69"/>
    <w:rsid w:val="00CF3D65"/>
    <w:rsid w:val="00CF40E4"/>
    <w:rsid w:val="00D006B3"/>
    <w:rsid w:val="00D00DB0"/>
    <w:rsid w:val="00D0158D"/>
    <w:rsid w:val="00D17CD9"/>
    <w:rsid w:val="00D64CF7"/>
    <w:rsid w:val="00DA47FD"/>
    <w:rsid w:val="00DA5556"/>
    <w:rsid w:val="00DC2689"/>
    <w:rsid w:val="00DC5F24"/>
    <w:rsid w:val="00DF29A5"/>
    <w:rsid w:val="00DF4385"/>
    <w:rsid w:val="00E13C40"/>
    <w:rsid w:val="00E169D0"/>
    <w:rsid w:val="00E1768A"/>
    <w:rsid w:val="00E20A26"/>
    <w:rsid w:val="00E43449"/>
    <w:rsid w:val="00E47213"/>
    <w:rsid w:val="00E47B97"/>
    <w:rsid w:val="00E56AA3"/>
    <w:rsid w:val="00E618D5"/>
    <w:rsid w:val="00E67A8E"/>
    <w:rsid w:val="00E91BC9"/>
    <w:rsid w:val="00E92916"/>
    <w:rsid w:val="00E9437E"/>
    <w:rsid w:val="00EC6DC4"/>
    <w:rsid w:val="00EE5B78"/>
    <w:rsid w:val="00EE62C0"/>
    <w:rsid w:val="00EF017C"/>
    <w:rsid w:val="00F05A08"/>
    <w:rsid w:val="00F143BC"/>
    <w:rsid w:val="00F14BBC"/>
    <w:rsid w:val="00F16C6B"/>
    <w:rsid w:val="00F3324C"/>
    <w:rsid w:val="00F34DC4"/>
    <w:rsid w:val="00F35CF7"/>
    <w:rsid w:val="00F373A7"/>
    <w:rsid w:val="00F459AF"/>
    <w:rsid w:val="00F475ED"/>
    <w:rsid w:val="00F84B4C"/>
    <w:rsid w:val="00F8589A"/>
    <w:rsid w:val="00F94AC5"/>
    <w:rsid w:val="00F9650F"/>
    <w:rsid w:val="00FA28BA"/>
    <w:rsid w:val="00FB68B7"/>
    <w:rsid w:val="00FC46B4"/>
    <w:rsid w:val="00F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30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4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basedOn w:val="DefaultParagraphFont"/>
    <w:uiPriority w:val="99"/>
    <w:unhideWhenUsed/>
    <w:rsid w:val="00487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eb.cs.wpi.edu/~emmanuel/courses/cs563/write_ups/zackw/realistic_raytrac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8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Nickie</dc:creator>
  <cp:lastModifiedBy>Nickie</cp:lastModifiedBy>
  <cp:revision>207</cp:revision>
  <dcterms:created xsi:type="dcterms:W3CDTF">2015-01-08T12:46:00Z</dcterms:created>
  <dcterms:modified xsi:type="dcterms:W3CDTF">2015-01-29T07:09:00Z</dcterms:modified>
</cp:coreProperties>
</file>