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0C3F" w14:textId="65DFD01F" w:rsidR="00363F17" w:rsidRDefault="003441D9" w:rsidP="003441D9">
      <w:pPr>
        <w:jc w:val="center"/>
        <w:rPr>
          <w:b/>
          <w:bCs/>
          <w:sz w:val="32"/>
          <w:szCs w:val="32"/>
          <w:lang w:val="de-DE"/>
        </w:rPr>
      </w:pPr>
      <w:r w:rsidRPr="003441D9">
        <w:rPr>
          <w:b/>
          <w:bCs/>
          <w:sz w:val="32"/>
          <w:szCs w:val="32"/>
          <w:lang w:val="de-DE"/>
        </w:rPr>
        <w:t>Erstellung von Markdown-Dokumentation mit markdownlint</w:t>
      </w:r>
    </w:p>
    <w:p w14:paraId="5640280D" w14:textId="764D5F0C" w:rsidR="003441D9" w:rsidRDefault="003441D9" w:rsidP="003441D9">
      <w:pPr>
        <w:jc w:val="center"/>
        <w:rPr>
          <w:b/>
          <w:bCs/>
          <w:sz w:val="32"/>
          <w:szCs w:val="32"/>
          <w:lang w:val="de-DE"/>
        </w:rPr>
      </w:pPr>
    </w:p>
    <w:p w14:paraId="114457E2" w14:textId="7D8E3047" w:rsidR="003441D9" w:rsidRDefault="00E16144" w:rsidP="00E1614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Kurze Beschreibung von markdownlint</w:t>
      </w:r>
    </w:p>
    <w:p w14:paraId="375CE236" w14:textId="656FF106" w:rsidR="00742959" w:rsidRDefault="001B3EF5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VSCode Extension</w:t>
      </w:r>
    </w:p>
    <w:p w14:paraId="7EFFD427" w14:textId="1042E605" w:rsidR="002E3032" w:rsidRDefault="001B3EF5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Entwickelt von </w:t>
      </w:r>
      <w:r w:rsidR="0054037E" w:rsidRPr="0054037E">
        <w:rPr>
          <w:sz w:val="24"/>
          <w:szCs w:val="24"/>
          <w:lang w:val="de-DE"/>
        </w:rPr>
        <w:t>David Anson</w:t>
      </w:r>
    </w:p>
    <w:p w14:paraId="127E71BD" w14:textId="56360E08" w:rsidR="001B3EF5" w:rsidRPr="002E3032" w:rsidRDefault="0054037E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E3032">
        <w:rPr>
          <w:sz w:val="24"/>
          <w:szCs w:val="24"/>
        </w:rPr>
        <w:t>Github:</w:t>
      </w:r>
      <w:r w:rsidR="002E3032" w:rsidRPr="002E3032">
        <w:rPr>
          <w:sz w:val="24"/>
          <w:szCs w:val="24"/>
        </w:rPr>
        <w:t xml:space="preserve"> </w:t>
      </w:r>
      <w:r w:rsidR="002E3032" w:rsidRPr="002E3032">
        <w:rPr>
          <w:sz w:val="24"/>
          <w:szCs w:val="24"/>
        </w:rPr>
        <w:t>https://github.com/DavidAnson/markdownlint</w:t>
      </w:r>
      <w:r w:rsidRPr="002E3032">
        <w:rPr>
          <w:sz w:val="24"/>
          <w:szCs w:val="24"/>
        </w:rPr>
        <w:t xml:space="preserve"> </w:t>
      </w:r>
    </w:p>
    <w:p w14:paraId="4A7495B6" w14:textId="0EFB9272" w:rsidR="00742959" w:rsidRDefault="000E2326" w:rsidP="0074295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Formatierung und </w:t>
      </w:r>
      <w:r w:rsidR="00742959">
        <w:rPr>
          <w:sz w:val="24"/>
          <w:szCs w:val="24"/>
          <w:lang w:val="de-DE"/>
        </w:rPr>
        <w:t>Syntax von Markdown</w:t>
      </w:r>
    </w:p>
    <w:p w14:paraId="642DE8EB" w14:textId="5FC76D80" w:rsidR="00A51930" w:rsidRDefault="00A51930" w:rsidP="00A5193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Basics</w:t>
      </w:r>
    </w:p>
    <w:p w14:paraId="00C0AE61" w14:textId="556885B4" w:rsidR="00A51930" w:rsidRDefault="00A51930" w:rsidP="00A5193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Fortgeschrittene Formatierung</w:t>
      </w:r>
    </w:p>
    <w:p w14:paraId="262DEF9A" w14:textId="68DF59D2" w:rsidR="00742959" w:rsidRDefault="00742959" w:rsidP="0074295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Markdownlint</w:t>
      </w:r>
    </w:p>
    <w:p w14:paraId="5B85B01E" w14:textId="075E0120" w:rsidR="00A51930" w:rsidRPr="00A51930" w:rsidRDefault="00A51930" w:rsidP="00A5193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Es wird „purer“ Markdown benutzt, keine HTML-Tags</w:t>
      </w:r>
    </w:p>
    <w:p w14:paraId="4E5DA4D4" w14:textId="7B3EC797" w:rsidR="00742959" w:rsidRDefault="00742959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Einrichtung</w:t>
      </w:r>
      <w:r w:rsidR="00A51930">
        <w:rPr>
          <w:sz w:val="24"/>
          <w:szCs w:val="24"/>
          <w:lang w:val="de-DE"/>
        </w:rPr>
        <w:t xml:space="preserve"> – Installation direkt in VSCode</w:t>
      </w:r>
    </w:p>
    <w:p w14:paraId="7538A131" w14:textId="053DD408" w:rsidR="00742959" w:rsidRDefault="00742959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Regelsatz</w:t>
      </w:r>
      <w:r w:rsidR="00A51930">
        <w:rPr>
          <w:sz w:val="24"/>
          <w:szCs w:val="24"/>
          <w:lang w:val="de-DE"/>
        </w:rPr>
        <w:t xml:space="preserve"> – nicht formal; nach dem „puren“ Markdown orientiert -</w:t>
      </w:r>
      <w:r w:rsidR="00A51930" w:rsidRPr="00A51930">
        <w:rPr>
          <w:sz w:val="24"/>
          <w:szCs w:val="24"/>
          <w:lang w:val="de-DE"/>
        </w:rPr>
        <w:t>&gt;</w:t>
      </w:r>
      <w:r w:rsidR="00A51930">
        <w:rPr>
          <w:sz w:val="24"/>
          <w:szCs w:val="24"/>
          <w:lang w:val="de-DE"/>
        </w:rPr>
        <w:t xml:space="preserve"> sichert einen hohen Grad an Kompatibilität</w:t>
      </w:r>
    </w:p>
    <w:p w14:paraId="483EF744" w14:textId="01E9E578" w:rsidR="00742959" w:rsidRDefault="00742959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Regeln ändern oder überschreiben</w:t>
      </w:r>
      <w:r w:rsidR="00A51930">
        <w:rPr>
          <w:sz w:val="24"/>
          <w:szCs w:val="24"/>
          <w:lang w:val="de-DE"/>
        </w:rPr>
        <w:t xml:space="preserve"> – wenn man trotzdem andere Sprachen einsetzen will oder spezielle Formatierung benötigt wird. Davon wird aber abgeraten, wenn die Kompatibilität eine höhere Priorität besitzt.</w:t>
      </w:r>
    </w:p>
    <w:p w14:paraId="67A88427" w14:textId="460650A2" w:rsidR="00742959" w:rsidRDefault="00742959" w:rsidP="0074295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Beispiele</w:t>
      </w:r>
    </w:p>
    <w:p w14:paraId="7B5020CD" w14:textId="562E8209" w:rsidR="00742959" w:rsidRDefault="00742959" w:rsidP="00742959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Datei - sample.md </w:t>
      </w:r>
    </w:p>
    <w:p w14:paraId="5B8C2B20" w14:textId="0514CC71" w:rsidR="00742959" w:rsidRDefault="00742959" w:rsidP="0074295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Hilfreiche Links</w:t>
      </w:r>
    </w:p>
    <w:p w14:paraId="09F3C61A" w14:textId="717EF9A6" w:rsidR="00A51930" w:rsidRDefault="00A51930" w:rsidP="00A5193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Liste aufführen</w:t>
      </w:r>
    </w:p>
    <w:p w14:paraId="2F3C391C" w14:textId="1B028767" w:rsidR="002E3032" w:rsidRDefault="002E3032" w:rsidP="002E3032">
      <w:pPr>
        <w:jc w:val="both"/>
        <w:rPr>
          <w:sz w:val="24"/>
          <w:szCs w:val="24"/>
          <w:lang w:val="de-DE"/>
        </w:rPr>
      </w:pPr>
    </w:p>
    <w:p w14:paraId="4B114D37" w14:textId="668885CE" w:rsidR="002E3032" w:rsidRDefault="002E3032" w:rsidP="002E3032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Markdownlint ist eine Extension für die Entwicklungsumgebung Visual Studio Code, welches die Erstellung von Markdown-Dokumentation unterstützt. Es funktioniert sowohl als Style Checker, als auch als Linter, welcher der Code gegenüber einen Regelsatz analysiert. Falls </w:t>
      </w:r>
      <w:r w:rsidR="00367769">
        <w:rPr>
          <w:sz w:val="24"/>
          <w:szCs w:val="24"/>
          <w:lang w:val="de-DE"/>
        </w:rPr>
        <w:t>eine Regel</w:t>
      </w:r>
      <w:r>
        <w:rPr>
          <w:sz w:val="24"/>
          <w:szCs w:val="24"/>
          <w:lang w:val="de-DE"/>
        </w:rPr>
        <w:t xml:space="preserve"> verletzt wird, gibt der Linter eine </w:t>
      </w:r>
      <w:r w:rsidR="00367769">
        <w:rPr>
          <w:sz w:val="24"/>
          <w:szCs w:val="24"/>
          <w:lang w:val="de-DE"/>
        </w:rPr>
        <w:t>W</w:t>
      </w:r>
      <w:r>
        <w:rPr>
          <w:sz w:val="24"/>
          <w:szCs w:val="24"/>
          <w:lang w:val="de-DE"/>
        </w:rPr>
        <w:t xml:space="preserve">arnung zurück. </w:t>
      </w:r>
    </w:p>
    <w:p w14:paraId="18C27DD0" w14:textId="0266F474" w:rsidR="00367769" w:rsidRDefault="00367769" w:rsidP="002E3032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Es wird der voreingestellte Regelsatz der Extension verwendet. Obwohl diese Regelliste nicht offiziell ist, ist die Benutzung ohne Änderungen empfehlenswert. Der Grund dafür ist, dass er sich an dem „puren“ markdown-Syntax ohne HTML orientiert, was ein hoher Grad an Kompatibilität bringt. Bei Bedarf kann dieser Regelsatz erweitert, geändert oder sogar überschrieben werden. Davon wird aber abgeraten, falls die </w:t>
      </w:r>
      <w:r w:rsidR="00DC3C21">
        <w:rPr>
          <w:sz w:val="24"/>
          <w:szCs w:val="24"/>
          <w:lang w:val="de-DE"/>
        </w:rPr>
        <w:t>Kompatibilität eine höhere Priorität besitzt.</w:t>
      </w:r>
    </w:p>
    <w:p w14:paraId="4E227D94" w14:textId="33FE5109" w:rsidR="00367769" w:rsidRPr="002E3032" w:rsidRDefault="00367769" w:rsidP="002E3032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</w:t>
      </w:r>
      <w:r w:rsidR="00DC3C21">
        <w:rPr>
          <w:sz w:val="24"/>
          <w:szCs w:val="24"/>
          <w:lang w:val="de-DE"/>
        </w:rPr>
        <w:t xml:space="preserve">er komplette Regelsatz </w:t>
      </w:r>
      <w:bookmarkStart w:id="0" w:name="_GoBack"/>
      <w:bookmarkEnd w:id="0"/>
      <w:r>
        <w:rPr>
          <w:sz w:val="24"/>
          <w:szCs w:val="24"/>
          <w:lang w:val="de-DE"/>
        </w:rPr>
        <w:t xml:space="preserve">findet man unter </w:t>
      </w:r>
      <w:hyperlink r:id="rId5" w:history="1">
        <w:r w:rsidRPr="00367769">
          <w:rPr>
            <w:rStyle w:val="Hyperlink"/>
            <w:sz w:val="24"/>
            <w:szCs w:val="24"/>
            <w:lang w:val="de-DE"/>
          </w:rPr>
          <w:t>diesem L</w:t>
        </w:r>
        <w:r w:rsidRPr="00367769">
          <w:rPr>
            <w:rStyle w:val="Hyperlink"/>
            <w:sz w:val="24"/>
            <w:szCs w:val="24"/>
            <w:lang w:val="de-DE"/>
          </w:rPr>
          <w:t>i</w:t>
        </w:r>
        <w:r w:rsidRPr="00367769">
          <w:rPr>
            <w:rStyle w:val="Hyperlink"/>
            <w:sz w:val="24"/>
            <w:szCs w:val="24"/>
            <w:lang w:val="de-DE"/>
          </w:rPr>
          <w:t>nk</w:t>
        </w:r>
      </w:hyperlink>
      <w:r>
        <w:rPr>
          <w:sz w:val="24"/>
          <w:szCs w:val="24"/>
          <w:lang w:val="de-DE"/>
        </w:rPr>
        <w:t xml:space="preserve">. </w:t>
      </w:r>
    </w:p>
    <w:sectPr w:rsidR="00367769" w:rsidRPr="002E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D2C98"/>
    <w:multiLevelType w:val="hybridMultilevel"/>
    <w:tmpl w:val="1FDC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40"/>
    <w:rsid w:val="000E2326"/>
    <w:rsid w:val="001B3EF5"/>
    <w:rsid w:val="002E3032"/>
    <w:rsid w:val="003441D9"/>
    <w:rsid w:val="00363F17"/>
    <w:rsid w:val="00367769"/>
    <w:rsid w:val="00441940"/>
    <w:rsid w:val="0054037E"/>
    <w:rsid w:val="00742959"/>
    <w:rsid w:val="007C7336"/>
    <w:rsid w:val="00A51930"/>
    <w:rsid w:val="00DC3C21"/>
    <w:rsid w:val="00E1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9302"/>
  <w15:chartTrackingRefBased/>
  <w15:docId w15:val="{9CEE6A3F-6C69-4662-BCA7-A9995F98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atzFliesstext">
    <w:name w:val="Absatz_Fliesstext"/>
    <w:basedOn w:val="NormalWeb"/>
    <w:link w:val="AbsatzFliesstextChar"/>
    <w:autoRedefine/>
    <w:qFormat/>
    <w:rsid w:val="007C7336"/>
    <w:pPr>
      <w:shd w:val="clear" w:color="auto" w:fill="FFFFFF"/>
      <w:spacing w:before="120" w:after="120" w:line="240" w:lineRule="auto"/>
      <w:jc w:val="both"/>
    </w:pPr>
    <w:rPr>
      <w:rFonts w:ascii="Arial" w:eastAsia="Times New Roman" w:hAnsi="Arial" w:cs="Arial"/>
      <w:color w:val="000000"/>
    </w:rPr>
  </w:style>
  <w:style w:type="character" w:customStyle="1" w:styleId="AbsatzFliesstextChar">
    <w:name w:val="Absatz_Fliesstext Char"/>
    <w:basedOn w:val="DefaultParagraphFont"/>
    <w:link w:val="AbsatzFliesstext"/>
    <w:rsid w:val="007C7336"/>
    <w:rPr>
      <w:rFonts w:ascii="Arial" w:eastAsia="Times New Roman" w:hAnsi="Arial" w:cs="Arial"/>
      <w:color w:val="000000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7C7336"/>
    <w:rPr>
      <w:rFonts w:ascii="Times New Roman" w:hAnsi="Times New Roman" w:cs="Times New Roman"/>
      <w:sz w:val="24"/>
      <w:szCs w:val="24"/>
    </w:rPr>
  </w:style>
  <w:style w:type="paragraph" w:customStyle="1" w:styleId="berschrift1">
    <w:name w:val="Überschrift_1"/>
    <w:basedOn w:val="Heading5"/>
    <w:link w:val="berschrift1Char"/>
    <w:autoRedefine/>
    <w:qFormat/>
    <w:rsid w:val="007C7336"/>
    <w:pPr>
      <w:shd w:val="clear" w:color="auto" w:fill="FFFFFF"/>
      <w:spacing w:before="75" w:after="300" w:line="210" w:lineRule="atLeast"/>
      <w:ind w:left="150" w:right="150"/>
      <w:jc w:val="center"/>
    </w:pPr>
    <w:rPr>
      <w:rFonts w:ascii="Arial" w:hAnsi="Arial" w:cs="Arial"/>
      <w:b/>
      <w:bCs/>
      <w:color w:val="000000"/>
      <w:sz w:val="18"/>
      <w:szCs w:val="18"/>
    </w:rPr>
  </w:style>
  <w:style w:type="character" w:customStyle="1" w:styleId="berschrift1Char">
    <w:name w:val="Überschrift_1 Char"/>
    <w:basedOn w:val="Heading5Char"/>
    <w:link w:val="berschrift1"/>
    <w:rsid w:val="007C7336"/>
    <w:rPr>
      <w:rFonts w:ascii="Arial" w:eastAsiaTheme="majorEastAsia" w:hAnsi="Arial" w:cs="Arial"/>
      <w:b/>
      <w:bCs/>
      <w:color w:val="000000"/>
      <w:sz w:val="18"/>
      <w:szCs w:val="1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itel">
    <w:name w:val="Titel"/>
    <w:basedOn w:val="Normal"/>
    <w:link w:val="TitelChar"/>
    <w:autoRedefine/>
    <w:qFormat/>
    <w:rsid w:val="007C7336"/>
    <w:pPr>
      <w:shd w:val="clear" w:color="auto" w:fill="FFFFFF"/>
      <w:spacing w:after="0" w:line="1350" w:lineRule="atLeast"/>
      <w:jc w:val="center"/>
      <w:outlineLvl w:val="0"/>
    </w:pPr>
    <w:rPr>
      <w:rFonts w:ascii="DauphinPlain" w:eastAsia="Times New Roman" w:hAnsi="DauphinPlain" w:cs="Times New Roman"/>
      <w:color w:val="000000"/>
      <w:kern w:val="36"/>
      <w:sz w:val="105"/>
      <w:szCs w:val="105"/>
    </w:rPr>
  </w:style>
  <w:style w:type="character" w:customStyle="1" w:styleId="TitelChar">
    <w:name w:val="Titel Char"/>
    <w:basedOn w:val="DefaultParagraphFont"/>
    <w:link w:val="Titel"/>
    <w:rsid w:val="007C7336"/>
    <w:rPr>
      <w:rFonts w:ascii="DauphinPlain" w:eastAsia="Times New Roman" w:hAnsi="DauphinPlain" w:cs="Times New Roman"/>
      <w:color w:val="000000"/>
      <w:kern w:val="36"/>
      <w:sz w:val="105"/>
      <w:szCs w:val="105"/>
      <w:shd w:val="clear" w:color="auto" w:fill="FFFFFF"/>
    </w:rPr>
  </w:style>
  <w:style w:type="paragraph" w:customStyle="1" w:styleId="berschrift2">
    <w:name w:val="Überschrift_2"/>
    <w:basedOn w:val="Heading4"/>
    <w:link w:val="berschrift2Char"/>
    <w:autoRedefine/>
    <w:qFormat/>
    <w:rsid w:val="007C7336"/>
    <w:pPr>
      <w:shd w:val="clear" w:color="auto" w:fill="FFFFFF"/>
      <w:spacing w:before="150" w:after="75" w:line="270" w:lineRule="atLeast"/>
      <w:ind w:left="150" w:right="150"/>
      <w:jc w:val="center"/>
    </w:pPr>
    <w:rPr>
      <w:rFonts w:ascii="Arial" w:hAnsi="Arial" w:cs="Arial"/>
      <w:b/>
      <w:bCs/>
      <w:i w:val="0"/>
      <w:iCs w:val="0"/>
      <w:color w:val="000000"/>
      <w:sz w:val="21"/>
      <w:szCs w:val="21"/>
    </w:rPr>
  </w:style>
  <w:style w:type="character" w:customStyle="1" w:styleId="berschrift2Char">
    <w:name w:val="Überschrift_2 Char"/>
    <w:basedOn w:val="Heading4Char"/>
    <w:link w:val="berschrift2"/>
    <w:rsid w:val="007C7336"/>
    <w:rPr>
      <w:rFonts w:ascii="Arial" w:eastAsiaTheme="majorEastAsia" w:hAnsi="Arial" w:cs="Arial"/>
      <w:b/>
      <w:bCs/>
      <w:i w:val="0"/>
      <w:iCs w:val="0"/>
      <w:color w:val="000000"/>
      <w:sz w:val="21"/>
      <w:szCs w:val="2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16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Anson/markdownlint/blob/main/doc/Rul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Panev</dc:creator>
  <cp:keywords/>
  <dc:description/>
  <cp:lastModifiedBy>Nikolay Panev</cp:lastModifiedBy>
  <cp:revision>3</cp:revision>
  <dcterms:created xsi:type="dcterms:W3CDTF">2020-12-03T13:48:00Z</dcterms:created>
  <dcterms:modified xsi:type="dcterms:W3CDTF">2020-12-03T16:01:00Z</dcterms:modified>
</cp:coreProperties>
</file>