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 xml:space="preserve">Going forward the most time sensitive step is to submit the job to STS. For this </w:t>
      </w:r>
      <w:proofErr w:type="gramStart"/>
      <w:r>
        <w:t>reason</w:t>
      </w:r>
      <w:proofErr w:type="gramEnd"/>
      <w:r>
        <w:t xml:space="preserve">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6CBDBF10" w14:textId="4657BA67" w:rsidR="00AF465D" w:rsidRDefault="00AF465D" w:rsidP="000C3F6B"/>
    <w:p w14:paraId="029E90C3" w14:textId="0DFCFCAD" w:rsidR="00B43221" w:rsidRDefault="00B43221" w:rsidP="000C3F6B">
      <w:bookmarkStart w:id="0" w:name="_GoBack"/>
      <w:bookmarkEnd w:id="0"/>
      <w:r>
        <w:t>Talk with Jan checklist</w:t>
      </w:r>
    </w:p>
    <w:p w14:paraId="3D76401B" w14:textId="36075D9A" w:rsidR="00B43221" w:rsidRDefault="00B43221" w:rsidP="00B43221">
      <w:pPr>
        <w:pStyle w:val="ListParagraph"/>
        <w:numPr>
          <w:ilvl w:val="0"/>
          <w:numId w:val="1"/>
        </w:numPr>
      </w:pPr>
      <w:r>
        <w:t xml:space="preserve">Bulkhead clamp </w:t>
      </w:r>
      <w:proofErr w:type="spellStart"/>
      <w:r>
        <w:t>dimentions</w:t>
      </w:r>
      <w:proofErr w:type="spellEnd"/>
      <w:r>
        <w:t xml:space="preserve"> (I used Kurt J </w:t>
      </w:r>
      <w:proofErr w:type="spellStart"/>
      <w:proofErr w:type="gramStart"/>
      <w:r>
        <w:t>Leskar</w:t>
      </w:r>
      <w:proofErr w:type="spellEnd"/>
      <w:r>
        <w:t xml:space="preserve"> ,</w:t>
      </w:r>
      <w:proofErr w:type="gramEnd"/>
      <w:r>
        <w:t xml:space="preserve"> but </w:t>
      </w:r>
      <w:proofErr w:type="spellStart"/>
      <w:r>
        <w:t>mks</w:t>
      </w:r>
      <w:proofErr w:type="spellEnd"/>
      <w:r>
        <w:t xml:space="preserve"> has slightly different </w:t>
      </w:r>
      <w:proofErr w:type="spellStart"/>
      <w:r>
        <w:t>dimentions</w:t>
      </w:r>
      <w:proofErr w:type="spellEnd"/>
      <w:r>
        <w:t>)</w:t>
      </w:r>
    </w:p>
    <w:p w14:paraId="539EC013" w14:textId="03E65723" w:rsidR="00B43221" w:rsidRDefault="00B43221" w:rsidP="00B43221">
      <w:pPr>
        <w:pStyle w:val="ListParagraph"/>
        <w:numPr>
          <w:ilvl w:val="1"/>
          <w:numId w:val="1"/>
        </w:numPr>
      </w:pPr>
      <w:hyperlink r:id="rId6" w:history="1">
        <w:r w:rsidRPr="00741EF5">
          <w:rPr>
            <w:rStyle w:val="Hyperlink"/>
          </w:rPr>
          <w:t>https://www.lesker.com/newweb/flanges/flanges_technicalnotes_kf_1.cfm</w:t>
        </w:r>
      </w:hyperlink>
    </w:p>
    <w:p w14:paraId="0B504508" w14:textId="1EE8F963" w:rsidR="00B43221" w:rsidRDefault="00B43221" w:rsidP="00B43221">
      <w:pPr>
        <w:pStyle w:val="ListParagraph"/>
        <w:numPr>
          <w:ilvl w:val="1"/>
          <w:numId w:val="1"/>
        </w:numPr>
      </w:pPr>
      <w:r w:rsidRPr="00B43221">
        <w:t>https://www.mksinst.com/docs/UR/isokf.pdf</w:t>
      </w:r>
    </w:p>
    <w:p w14:paraId="1E0EBA22" w14:textId="13D50E2F" w:rsidR="00B43221" w:rsidRDefault="00B43221" w:rsidP="00B43221">
      <w:pPr>
        <w:pStyle w:val="ListParagraph"/>
        <w:numPr>
          <w:ilvl w:val="0"/>
          <w:numId w:val="1"/>
        </w:numPr>
      </w:pPr>
      <w:r>
        <w:t xml:space="preserve">Density of KF flanges is acceptable (we could squish them closer together for an extra </w:t>
      </w:r>
      <w:proofErr w:type="spellStart"/>
      <w:r>
        <w:t>fillange</w:t>
      </w:r>
      <w:proofErr w:type="spellEnd"/>
      <w:r>
        <w:t xml:space="preserve"> or two if that’s worth it)</w:t>
      </w:r>
    </w:p>
    <w:p w14:paraId="73C5D578" w14:textId="3548D692" w:rsidR="00B43221" w:rsidRDefault="00B43221" w:rsidP="00B43221">
      <w:pPr>
        <w:pStyle w:val="ListParagraph"/>
        <w:numPr>
          <w:ilvl w:val="0"/>
          <w:numId w:val="1"/>
        </w:numPr>
      </w:pPr>
      <w:r>
        <w:t>Bolt pattern for the legs, I’ve allotted four posts each 2”x2”</w:t>
      </w:r>
    </w:p>
    <w:p w14:paraId="465C72F5" w14:textId="13BCBFD8" w:rsidR="00B43221" w:rsidRDefault="00B43221" w:rsidP="00B43221">
      <w:pPr>
        <w:pStyle w:val="ListParagraph"/>
        <w:numPr>
          <w:ilvl w:val="0"/>
          <w:numId w:val="1"/>
        </w:numPr>
      </w:pPr>
      <w:r>
        <w:t xml:space="preserve">Distance to inner </w:t>
      </w:r>
      <w:proofErr w:type="gramStart"/>
      <w:r>
        <w:t>wall  of</w:t>
      </w:r>
      <w:proofErr w:type="gramEnd"/>
      <w:r>
        <w:t xml:space="preserve"> vacuum jacket – does that leave enough for radiation shield?</w:t>
      </w:r>
    </w:p>
    <w:p w14:paraId="5C3810BF" w14:textId="111771FA" w:rsidR="00B43221" w:rsidRDefault="00B43221" w:rsidP="00AF465D">
      <w:pPr>
        <w:pStyle w:val="ListParagraph"/>
        <w:numPr>
          <w:ilvl w:val="0"/>
          <w:numId w:val="1"/>
        </w:numPr>
      </w:pPr>
      <w:r>
        <w:t>O-ring groove for the PT415</w:t>
      </w:r>
    </w:p>
    <w:p w14:paraId="4B7C4F33" w14:textId="2EE9CAB0" w:rsidR="00AF465D" w:rsidRPr="000C3F6B" w:rsidRDefault="00AF465D" w:rsidP="00AF465D">
      <w:pPr>
        <w:pStyle w:val="ListParagraph"/>
        <w:numPr>
          <w:ilvl w:val="0"/>
          <w:numId w:val="1"/>
        </w:numPr>
      </w:pPr>
      <w:r>
        <w:t xml:space="preserve">Inventor stress analysis says that 15psi will cause a maximal deflection of 0.0023” in the </w:t>
      </w:r>
      <w:proofErr w:type="spellStart"/>
      <w:r>
        <w:t>centre</w:t>
      </w:r>
      <w:proofErr w:type="spellEnd"/>
      <w:r>
        <w:t xml:space="preserve"> of the mounting plate. This is fine right? (I’ll ask </w:t>
      </w:r>
      <w:proofErr w:type="spellStart"/>
      <w:r>
        <w:t>harmen</w:t>
      </w:r>
      <w:proofErr w:type="spellEnd"/>
      <w:r>
        <w:t xml:space="preserve"> about his program as well)</w:t>
      </w:r>
    </w:p>
    <w:sectPr w:rsidR="00AF465D" w:rsidRPr="000C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8EFE3D48"/>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B"/>
    <w:rsid w:val="000C3F6B"/>
    <w:rsid w:val="001D4E8C"/>
    <w:rsid w:val="0057210D"/>
    <w:rsid w:val="00663FC2"/>
    <w:rsid w:val="009678E8"/>
    <w:rsid w:val="00985E42"/>
    <w:rsid w:val="00AF465D"/>
    <w:rsid w:val="00B43221"/>
    <w:rsid w:val="00BB3573"/>
    <w:rsid w:val="00CE77FD"/>
    <w:rsid w:val="00F2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styleId="UnresolvedMention">
    <w:name w:val="Unresolved Mention"/>
    <w:basedOn w:val="DefaultParagraphFont"/>
    <w:uiPriority w:val="99"/>
    <w:semiHidden/>
    <w:unhideWhenUsed/>
    <w:rsid w:val="00B4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sker.com/newweb/flanges/flanges_technicalnotes_kf_1.cf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4</cp:revision>
  <dcterms:created xsi:type="dcterms:W3CDTF">2018-08-07T00:14:00Z</dcterms:created>
  <dcterms:modified xsi:type="dcterms:W3CDTF">2018-09-08T01:02:00Z</dcterms:modified>
</cp:coreProperties>
</file>