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C8DD2" w14:textId="77777777" w:rsidR="00F172FD" w:rsidRDefault="00F172FD" w:rsidP="00F172FD">
      <w:pPr>
        <w:jc w:val="both"/>
        <w:rPr>
          <w:b/>
          <w:bCs/>
          <w:sz w:val="24"/>
          <w:szCs w:val="24"/>
          <w:lang w:val="bg-BG"/>
        </w:rPr>
      </w:pPr>
      <w:r w:rsidRPr="00033198">
        <w:rPr>
          <w:b/>
          <w:bCs/>
          <w:sz w:val="24"/>
          <w:szCs w:val="24"/>
        </w:rPr>
        <w:t>Зад.1</w:t>
      </w:r>
      <w:r w:rsidR="00FA74F2">
        <w:rPr>
          <w:b/>
          <w:bCs/>
          <w:sz w:val="24"/>
          <w:szCs w:val="24"/>
          <w:lang w:val="bg-BG"/>
        </w:rPr>
        <w:t>:</w:t>
      </w:r>
      <w:r>
        <w:rPr>
          <w:sz w:val="24"/>
          <w:szCs w:val="24"/>
        </w:rPr>
        <w:t xml:space="preserve"> </w:t>
      </w:r>
      <w:r w:rsidR="001E2EF3">
        <w:t xml:space="preserve">Запазете като изглед обединяването на </w:t>
      </w:r>
      <w:r w:rsidR="00B62CC1">
        <w:rPr>
          <w:lang w:val="bg-BG"/>
        </w:rPr>
        <w:t>четвърт</w:t>
      </w:r>
      <w:r w:rsidR="006B26A1">
        <w:rPr>
          <w:lang w:val="bg-BG"/>
        </w:rPr>
        <w:t>а</w:t>
      </w:r>
      <w:r w:rsidR="001E2EF3">
        <w:rPr>
          <w:lang w:val="bg-BG"/>
        </w:rPr>
        <w:t xml:space="preserve"> и </w:t>
      </w:r>
      <w:r w:rsidR="00B62CC1">
        <w:rPr>
          <w:lang w:val="bg-BG"/>
        </w:rPr>
        <w:t>пет</w:t>
      </w:r>
      <w:r w:rsidR="006B26A1">
        <w:rPr>
          <w:lang w:val="bg-BG"/>
        </w:rPr>
        <w:t>а</w:t>
      </w:r>
      <w:r w:rsidR="006B26A1">
        <w:t xml:space="preserve"> държави с най-многобройн</w:t>
      </w:r>
      <w:r w:rsidR="001E2EF3">
        <w:t>о население</w:t>
      </w:r>
      <w:r w:rsidR="00B62CC1">
        <w:t xml:space="preserve"> и ч</w:t>
      </w:r>
      <w:r w:rsidR="00B62CC1">
        <w:rPr>
          <w:lang w:val="bg-BG"/>
        </w:rPr>
        <w:t>етвърт</w:t>
      </w:r>
      <w:r w:rsidR="00B62CC1">
        <w:t>а и пет</w:t>
      </w:r>
      <w:r w:rsidR="006B26A1">
        <w:t>а държави с най-гол</w:t>
      </w:r>
      <w:r w:rsidR="006B26A1">
        <w:rPr>
          <w:lang w:val="bg-BG"/>
        </w:rPr>
        <w:t>яма площ</w:t>
      </w:r>
      <w:r w:rsidR="001E2EF3">
        <w:t>.</w:t>
      </w:r>
      <w:r>
        <w:rPr>
          <w:sz w:val="24"/>
          <w:szCs w:val="24"/>
          <w:lang w:val="en-US"/>
        </w:rPr>
        <w:tab/>
      </w:r>
      <w:r w:rsidR="004159CA">
        <w:rPr>
          <w:sz w:val="24"/>
          <w:szCs w:val="24"/>
          <w:lang w:val="bg-BG"/>
        </w:rPr>
        <w:t xml:space="preserve">    </w:t>
      </w:r>
      <w:r w:rsidR="00092E74">
        <w:rPr>
          <w:sz w:val="24"/>
          <w:szCs w:val="24"/>
          <w:lang w:val="bg-BG"/>
        </w:rPr>
        <w:t xml:space="preserve">     </w:t>
      </w:r>
      <w:r w:rsidRPr="00F8232F">
        <w:rPr>
          <w:b/>
          <w:bCs/>
          <w:sz w:val="24"/>
          <w:szCs w:val="24"/>
          <w:lang w:val="en-US"/>
        </w:rPr>
        <w:t>-</w:t>
      </w:r>
      <w:r w:rsidR="004159CA">
        <w:rPr>
          <w:b/>
          <w:bCs/>
          <w:sz w:val="24"/>
          <w:szCs w:val="24"/>
          <w:lang w:val="en-US"/>
        </w:rPr>
        <w:t xml:space="preserve"> </w:t>
      </w:r>
      <w:r w:rsidR="002830E4">
        <w:rPr>
          <w:b/>
          <w:bCs/>
          <w:sz w:val="24"/>
          <w:szCs w:val="24"/>
          <w:lang w:val="bg-BG"/>
        </w:rPr>
        <w:t>11</w:t>
      </w:r>
      <w:r w:rsidRPr="00F8232F">
        <w:rPr>
          <w:b/>
          <w:bCs/>
          <w:sz w:val="24"/>
          <w:szCs w:val="24"/>
          <w:lang w:val="en-US"/>
        </w:rPr>
        <w:t xml:space="preserve"> </w:t>
      </w:r>
      <w:r w:rsidRPr="00F8232F">
        <w:rPr>
          <w:b/>
          <w:bCs/>
          <w:sz w:val="24"/>
          <w:szCs w:val="24"/>
          <w:lang w:val="bg-BG"/>
        </w:rPr>
        <w:t>т.</w:t>
      </w:r>
    </w:p>
    <w:p w14:paraId="216994A5" w14:textId="77777777" w:rsidR="007422AE" w:rsidRDefault="007422AE" w:rsidP="00F172FD">
      <w:pPr>
        <w:jc w:val="both"/>
        <w:rPr>
          <w:b/>
          <w:bCs/>
          <w:sz w:val="24"/>
          <w:szCs w:val="24"/>
          <w:lang w:val="bg-BG"/>
        </w:rPr>
      </w:pPr>
    </w:p>
    <w:p w14:paraId="6A785262" w14:textId="77777777" w:rsidR="0017156A" w:rsidRDefault="0017156A" w:rsidP="00F172FD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Изход</w:t>
      </w:r>
      <w:r w:rsidR="00926686">
        <w:rPr>
          <w:b/>
          <w:bCs/>
          <w:sz w:val="24"/>
          <w:szCs w:val="24"/>
          <w:lang w:val="en-US"/>
        </w:rPr>
        <w:t xml:space="preserve"> – 4 </w:t>
      </w:r>
      <w:r w:rsidR="00926686">
        <w:rPr>
          <w:b/>
          <w:bCs/>
          <w:sz w:val="24"/>
          <w:szCs w:val="24"/>
          <w:lang w:val="bg-BG"/>
        </w:rPr>
        <w:t>реда</w:t>
      </w:r>
      <w:r>
        <w:rPr>
          <w:b/>
          <w:bCs/>
          <w:sz w:val="24"/>
          <w:szCs w:val="24"/>
          <w:lang w:val="bg-BG"/>
        </w:rPr>
        <w:t>:</w:t>
      </w:r>
    </w:p>
    <w:p w14:paraId="24FD6EA4" w14:textId="77777777" w:rsidR="0017156A" w:rsidRDefault="00B62CC1" w:rsidP="00F172FD">
      <w:pPr>
        <w:jc w:val="both"/>
        <w:rPr>
          <w:b/>
          <w:bCs/>
          <w:sz w:val="24"/>
          <w:szCs w:val="24"/>
          <w:lang w:val="bg-BG"/>
        </w:rPr>
      </w:pPr>
      <w:r w:rsidRPr="00B62CC1">
        <w:rPr>
          <w:b/>
          <w:bCs/>
          <w:noProof/>
          <w:sz w:val="24"/>
          <w:szCs w:val="24"/>
          <w:lang w:val="bg-BG"/>
        </w:rPr>
        <w:drawing>
          <wp:inline distT="0" distB="0" distL="0" distR="0" wp14:anchorId="05C39D04" wp14:editId="3C6B5FAC">
            <wp:extent cx="1514686" cy="924054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58C7" w14:textId="77777777" w:rsidR="0017156A" w:rsidRPr="00F8232F" w:rsidRDefault="0017156A" w:rsidP="00F172FD">
      <w:pPr>
        <w:jc w:val="both"/>
        <w:rPr>
          <w:b/>
          <w:bCs/>
          <w:sz w:val="24"/>
          <w:szCs w:val="24"/>
          <w:lang w:val="bg-BG"/>
        </w:rPr>
      </w:pPr>
    </w:p>
    <w:p w14:paraId="3B7CA3E8" w14:textId="77777777" w:rsidR="00047214" w:rsidRDefault="006C16F4" w:rsidP="00047214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</w:rPr>
        <w:t>Зад.2</w:t>
      </w:r>
      <w:r w:rsidR="00FA74F2">
        <w:rPr>
          <w:b/>
          <w:bCs/>
          <w:sz w:val="24"/>
          <w:szCs w:val="24"/>
          <w:lang w:val="bg-BG"/>
        </w:rPr>
        <w:t>:</w:t>
      </w:r>
      <w:r w:rsidR="00047214">
        <w:rPr>
          <w:sz w:val="24"/>
          <w:szCs w:val="24"/>
        </w:rPr>
        <w:t xml:space="preserve"> </w:t>
      </w:r>
      <w:r w:rsidR="00047214">
        <w:t>За</w:t>
      </w:r>
      <w:r w:rsidR="00DB2ABA">
        <w:rPr>
          <w:lang w:val="bg-BG"/>
        </w:rPr>
        <w:t xml:space="preserve"> всяка</w:t>
      </w:r>
      <w:r w:rsidR="00047214">
        <w:rPr>
          <w:lang w:val="bg-BG"/>
        </w:rPr>
        <w:t xml:space="preserve"> </w:t>
      </w:r>
      <w:r w:rsidR="00DB2ABA">
        <w:rPr>
          <w:lang w:val="bg-BG"/>
        </w:rPr>
        <w:t xml:space="preserve">държава </w:t>
      </w:r>
      <w:r w:rsidR="00B62CC1">
        <w:rPr>
          <w:lang w:val="bg-BG"/>
        </w:rPr>
        <w:t>в Азия</w:t>
      </w:r>
      <w:r w:rsidR="009D08B2">
        <w:rPr>
          <w:lang w:val="bg-BG"/>
        </w:rPr>
        <w:t>а</w:t>
      </w:r>
      <w:r w:rsidR="00DB2ABA">
        <w:rPr>
          <w:lang w:val="bg-BG"/>
        </w:rPr>
        <w:t xml:space="preserve"> да се </w:t>
      </w:r>
      <w:r w:rsidR="00047214">
        <w:rPr>
          <w:lang w:val="bg-BG"/>
        </w:rPr>
        <w:t xml:space="preserve">изброят </w:t>
      </w:r>
      <w:r w:rsidR="00AC6414">
        <w:rPr>
          <w:lang w:val="bg-BG"/>
        </w:rPr>
        <w:t xml:space="preserve">имената на реките в нея </w:t>
      </w:r>
      <w:r w:rsidR="00047214">
        <w:rPr>
          <w:lang w:val="bg-BG"/>
        </w:rPr>
        <w:t>на един ред по дължина</w:t>
      </w:r>
      <w:r w:rsidR="0072452C">
        <w:rPr>
          <w:lang w:val="bg-BG"/>
        </w:rPr>
        <w:t xml:space="preserve"> </w:t>
      </w:r>
      <w:r w:rsidR="00AC6414">
        <w:rPr>
          <w:sz w:val="24"/>
          <w:szCs w:val="24"/>
          <w:lang w:val="en-US"/>
        </w:rPr>
        <w:t xml:space="preserve">в </w:t>
      </w:r>
      <w:proofErr w:type="spellStart"/>
      <w:r w:rsidR="00AC6414">
        <w:rPr>
          <w:sz w:val="24"/>
          <w:szCs w:val="24"/>
          <w:lang w:val="en-US"/>
        </w:rPr>
        <w:t>низходящ</w:t>
      </w:r>
      <w:proofErr w:type="spellEnd"/>
      <w:r w:rsidR="00AC6414">
        <w:rPr>
          <w:sz w:val="24"/>
          <w:szCs w:val="24"/>
          <w:lang w:val="en-US"/>
        </w:rPr>
        <w:t xml:space="preserve"> </w:t>
      </w:r>
      <w:proofErr w:type="spellStart"/>
      <w:r w:rsidR="00AC6414">
        <w:rPr>
          <w:sz w:val="24"/>
          <w:szCs w:val="24"/>
          <w:lang w:val="en-US"/>
        </w:rPr>
        <w:t>ред</w:t>
      </w:r>
      <w:proofErr w:type="spellEnd"/>
      <w:r w:rsidR="00AC6414">
        <w:rPr>
          <w:sz w:val="24"/>
          <w:szCs w:val="24"/>
          <w:lang w:val="en-US"/>
        </w:rPr>
        <w:t xml:space="preserve"> </w:t>
      </w:r>
      <w:r w:rsidR="00AC6414">
        <w:rPr>
          <w:sz w:val="24"/>
          <w:szCs w:val="24"/>
          <w:lang w:val="bg-BG"/>
        </w:rPr>
        <w:t xml:space="preserve">и да се </w:t>
      </w:r>
      <w:r w:rsidR="00AC6414">
        <w:rPr>
          <w:lang w:val="bg-BG"/>
        </w:rPr>
        <w:t>преброят.</w:t>
      </w:r>
      <w:r w:rsidR="00926686">
        <w:rPr>
          <w:lang w:val="en-US"/>
        </w:rPr>
        <w:t xml:space="preserve"> </w:t>
      </w:r>
      <w:r w:rsidR="00AC6414">
        <w:rPr>
          <w:lang w:val="bg-BG"/>
        </w:rPr>
        <w:tab/>
      </w:r>
      <w:r w:rsidR="001241B4">
        <w:rPr>
          <w:lang w:val="bg-BG"/>
        </w:rPr>
        <w:t xml:space="preserve">                </w:t>
      </w:r>
      <w:r w:rsidR="00B62CC1">
        <w:rPr>
          <w:lang w:val="bg-BG"/>
        </w:rPr>
        <w:tab/>
      </w:r>
      <w:r w:rsidR="00B62CC1">
        <w:rPr>
          <w:lang w:val="bg-BG"/>
        </w:rPr>
        <w:tab/>
      </w:r>
      <w:r w:rsidR="001241B4">
        <w:rPr>
          <w:lang w:val="bg-BG"/>
        </w:rPr>
        <w:t xml:space="preserve">    </w:t>
      </w:r>
      <w:r w:rsidR="00047214">
        <w:rPr>
          <w:sz w:val="24"/>
          <w:szCs w:val="24"/>
          <w:lang w:val="en-US"/>
        </w:rPr>
        <w:tab/>
      </w:r>
      <w:r w:rsidR="0096780C">
        <w:rPr>
          <w:sz w:val="24"/>
          <w:szCs w:val="24"/>
          <w:lang w:val="bg-BG"/>
        </w:rPr>
        <w:t xml:space="preserve">          </w:t>
      </w:r>
      <w:r w:rsidR="00047214" w:rsidRPr="00F8232F">
        <w:rPr>
          <w:b/>
          <w:bCs/>
          <w:sz w:val="24"/>
          <w:szCs w:val="24"/>
          <w:lang w:val="en-US"/>
        </w:rPr>
        <w:t>-</w:t>
      </w:r>
      <w:r w:rsidR="004159CA">
        <w:rPr>
          <w:b/>
          <w:bCs/>
          <w:sz w:val="24"/>
          <w:szCs w:val="24"/>
          <w:lang w:val="en-US"/>
        </w:rPr>
        <w:t xml:space="preserve"> </w:t>
      </w:r>
      <w:r w:rsidR="002E559A">
        <w:rPr>
          <w:b/>
          <w:bCs/>
          <w:sz w:val="24"/>
          <w:szCs w:val="24"/>
          <w:lang w:val="bg-BG"/>
        </w:rPr>
        <w:t>9</w:t>
      </w:r>
      <w:r w:rsidR="00047214" w:rsidRPr="00F8232F">
        <w:rPr>
          <w:b/>
          <w:bCs/>
          <w:sz w:val="24"/>
          <w:szCs w:val="24"/>
          <w:lang w:val="en-US"/>
        </w:rPr>
        <w:t xml:space="preserve"> </w:t>
      </w:r>
      <w:r w:rsidR="00047214" w:rsidRPr="00F8232F">
        <w:rPr>
          <w:b/>
          <w:bCs/>
          <w:sz w:val="24"/>
          <w:szCs w:val="24"/>
          <w:lang w:val="bg-BG"/>
        </w:rPr>
        <w:t>т.</w:t>
      </w:r>
    </w:p>
    <w:p w14:paraId="37A8DE6A" w14:textId="77777777" w:rsidR="007422AE" w:rsidRDefault="007422AE" w:rsidP="00047214">
      <w:pPr>
        <w:jc w:val="both"/>
        <w:rPr>
          <w:b/>
          <w:bCs/>
          <w:sz w:val="24"/>
          <w:szCs w:val="24"/>
          <w:lang w:val="bg-BG"/>
        </w:rPr>
      </w:pPr>
    </w:p>
    <w:p w14:paraId="646947E5" w14:textId="77777777" w:rsidR="009D08B2" w:rsidRDefault="009D08B2" w:rsidP="009D08B2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Изход</w:t>
      </w:r>
      <w:r>
        <w:rPr>
          <w:b/>
          <w:bCs/>
          <w:sz w:val="24"/>
          <w:szCs w:val="24"/>
          <w:lang w:val="en-US"/>
        </w:rPr>
        <w:t xml:space="preserve"> – </w:t>
      </w:r>
      <w:r w:rsidR="00B62CC1">
        <w:rPr>
          <w:b/>
          <w:bCs/>
          <w:sz w:val="24"/>
          <w:szCs w:val="24"/>
          <w:lang w:val="bg-BG"/>
        </w:rPr>
        <w:t>19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bg-BG"/>
        </w:rPr>
        <w:t>реда:</w:t>
      </w:r>
    </w:p>
    <w:p w14:paraId="35F80FA8" w14:textId="77777777" w:rsidR="00624632" w:rsidRDefault="00B62CC1" w:rsidP="00BD1C31">
      <w:pPr>
        <w:rPr>
          <w:b/>
          <w:sz w:val="28"/>
          <w:szCs w:val="28"/>
          <w:lang w:val="bg-BG"/>
        </w:rPr>
      </w:pPr>
      <w:r w:rsidRPr="00B62CC1">
        <w:rPr>
          <w:b/>
          <w:noProof/>
          <w:sz w:val="28"/>
          <w:szCs w:val="28"/>
          <w:lang w:val="bg-BG"/>
        </w:rPr>
        <w:drawing>
          <wp:inline distT="0" distB="0" distL="0" distR="0" wp14:anchorId="7E420C51" wp14:editId="46DF8087">
            <wp:extent cx="4115374" cy="2048161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765A" w14:textId="77777777" w:rsidR="00983DD2" w:rsidRDefault="00983DD2" w:rsidP="00BD1C31">
      <w:pPr>
        <w:rPr>
          <w:b/>
          <w:sz w:val="28"/>
          <w:szCs w:val="28"/>
          <w:lang w:val="bg-BG"/>
        </w:rPr>
      </w:pPr>
    </w:p>
    <w:p w14:paraId="503217C3" w14:textId="77777777" w:rsidR="002E559A" w:rsidRDefault="00983DD2" w:rsidP="00BD1C31">
      <w:r>
        <w:rPr>
          <w:b/>
          <w:bCs/>
          <w:sz w:val="24"/>
          <w:szCs w:val="24"/>
        </w:rPr>
        <w:t>Зад.3</w:t>
      </w:r>
      <w:r>
        <w:rPr>
          <w:b/>
          <w:bCs/>
          <w:sz w:val="24"/>
          <w:szCs w:val="24"/>
          <w:lang w:val="bg-BG"/>
        </w:rPr>
        <w:t>:</w:t>
      </w:r>
      <w:r>
        <w:rPr>
          <w:sz w:val="24"/>
          <w:szCs w:val="24"/>
        </w:rPr>
        <w:t xml:space="preserve"> </w:t>
      </w:r>
      <w:r>
        <w:t>Намерете</w:t>
      </w:r>
      <w:r w:rsidR="00B62CC1">
        <w:t xml:space="preserve"> валутите, които използват </w:t>
      </w:r>
      <w:r w:rsidR="00B62CC1">
        <w:rPr>
          <w:lang w:val="bg-BG"/>
        </w:rPr>
        <w:t>динар</w:t>
      </w:r>
      <w:r>
        <w:t xml:space="preserve">и и в описанието, думата </w:t>
      </w:r>
      <w:r w:rsidR="00B62CC1">
        <w:rPr>
          <w:lang w:val="en-US"/>
        </w:rPr>
        <w:t>Dinar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заме</w:t>
      </w:r>
      <w:proofErr w:type="spellEnd"/>
      <w:r>
        <w:t xml:space="preserve">ни със знак </w:t>
      </w:r>
      <w:r w:rsidR="004159CA">
        <w:rPr>
          <w:lang w:val="en-US"/>
        </w:rPr>
        <w:t>‘</w:t>
      </w:r>
      <w:proofErr w:type="spellStart"/>
      <w:r w:rsidR="00B62CC1" w:rsidRPr="00B62CC1">
        <w:rPr>
          <w:lang w:val="en-US"/>
        </w:rPr>
        <w:t>د.ك</w:t>
      </w:r>
      <w:proofErr w:type="spellEnd"/>
      <w:r w:rsidR="004159CA">
        <w:rPr>
          <w:lang w:val="en-US"/>
        </w:rPr>
        <w:t>’.</w:t>
      </w:r>
      <w:r w:rsidR="007A0BDC">
        <w:rPr>
          <w:lang w:val="en-US"/>
        </w:rPr>
        <w:t xml:space="preserve">                                                                                                  </w:t>
      </w:r>
      <w:r w:rsidR="00D20C5C">
        <w:rPr>
          <w:lang w:val="en-US"/>
        </w:rPr>
        <w:t xml:space="preserve">  </w:t>
      </w:r>
      <w:r w:rsidR="007A0BDC">
        <w:rPr>
          <w:lang w:val="en-US"/>
        </w:rPr>
        <w:t xml:space="preserve">  </w:t>
      </w:r>
      <w:r w:rsidR="007A0BDC" w:rsidRPr="00F8232F">
        <w:rPr>
          <w:b/>
          <w:bCs/>
          <w:sz w:val="24"/>
          <w:szCs w:val="24"/>
          <w:lang w:val="en-US"/>
        </w:rPr>
        <w:t>-</w:t>
      </w:r>
      <w:r w:rsidR="007A0BDC">
        <w:rPr>
          <w:b/>
          <w:bCs/>
          <w:sz w:val="24"/>
          <w:szCs w:val="24"/>
          <w:lang w:val="en-US"/>
        </w:rPr>
        <w:t xml:space="preserve"> </w:t>
      </w:r>
      <w:r w:rsidR="007A0BDC">
        <w:rPr>
          <w:b/>
          <w:bCs/>
          <w:sz w:val="24"/>
          <w:szCs w:val="24"/>
          <w:lang w:val="bg-BG"/>
        </w:rPr>
        <w:t>7</w:t>
      </w:r>
      <w:r w:rsidR="007A0BDC" w:rsidRPr="00F8232F">
        <w:rPr>
          <w:b/>
          <w:bCs/>
          <w:sz w:val="24"/>
          <w:szCs w:val="24"/>
          <w:lang w:val="en-US"/>
        </w:rPr>
        <w:t xml:space="preserve"> </w:t>
      </w:r>
      <w:r w:rsidR="007A0BDC" w:rsidRPr="00F8232F">
        <w:rPr>
          <w:b/>
          <w:bCs/>
          <w:sz w:val="24"/>
          <w:szCs w:val="24"/>
          <w:lang w:val="bg-BG"/>
        </w:rPr>
        <w:t>т.</w:t>
      </w:r>
    </w:p>
    <w:p w14:paraId="2CC66F1B" w14:textId="77777777" w:rsidR="004159CA" w:rsidRDefault="004159CA" w:rsidP="00BD1C31">
      <w:pPr>
        <w:rPr>
          <w:b/>
          <w:sz w:val="28"/>
          <w:szCs w:val="28"/>
          <w:lang w:val="bg-BG"/>
        </w:rPr>
      </w:pPr>
    </w:p>
    <w:p w14:paraId="53A11B6D" w14:textId="77777777" w:rsidR="002E559A" w:rsidRPr="004159CA" w:rsidRDefault="007422AE" w:rsidP="004159CA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Изход</w:t>
      </w:r>
      <w:r>
        <w:rPr>
          <w:b/>
          <w:bCs/>
          <w:sz w:val="24"/>
          <w:szCs w:val="24"/>
          <w:lang w:val="en-US"/>
        </w:rPr>
        <w:t xml:space="preserve"> – </w:t>
      </w:r>
      <w:r w:rsidR="00FB457D">
        <w:rPr>
          <w:b/>
          <w:bCs/>
          <w:sz w:val="24"/>
          <w:szCs w:val="24"/>
          <w:lang w:val="bg-BG"/>
        </w:rPr>
        <w:t>8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bg-BG"/>
        </w:rPr>
        <w:t>реда</w:t>
      </w:r>
      <w:r w:rsidR="004159CA">
        <w:rPr>
          <w:b/>
          <w:bCs/>
          <w:sz w:val="24"/>
          <w:szCs w:val="24"/>
          <w:lang w:val="bg-BG"/>
        </w:rPr>
        <w:t>:</w:t>
      </w:r>
    </w:p>
    <w:p w14:paraId="66A5FC69" w14:textId="77777777" w:rsidR="00C543BD" w:rsidRDefault="00FB457D" w:rsidP="00BD1C31">
      <w:pPr>
        <w:rPr>
          <w:b/>
          <w:sz w:val="28"/>
          <w:szCs w:val="28"/>
          <w:lang w:val="bg-BG"/>
        </w:rPr>
      </w:pPr>
      <w:r w:rsidRPr="00FB457D">
        <w:rPr>
          <w:b/>
          <w:noProof/>
          <w:sz w:val="28"/>
          <w:szCs w:val="28"/>
          <w:lang w:val="bg-BG"/>
        </w:rPr>
        <w:drawing>
          <wp:inline distT="0" distB="0" distL="0" distR="0" wp14:anchorId="075293B0" wp14:editId="05F875D9">
            <wp:extent cx="1324160" cy="1533739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43DB" w14:textId="77777777" w:rsidR="009D08B2" w:rsidRDefault="009D08B2" w:rsidP="00BD1C31">
      <w:pPr>
        <w:rPr>
          <w:b/>
          <w:sz w:val="28"/>
          <w:szCs w:val="28"/>
          <w:lang w:val="bg-BG"/>
        </w:rPr>
      </w:pPr>
    </w:p>
    <w:p w14:paraId="5F24D7C3" w14:textId="77777777" w:rsidR="009D08B2" w:rsidRDefault="009D08B2" w:rsidP="00BD1C31">
      <w:pPr>
        <w:rPr>
          <w:b/>
          <w:sz w:val="28"/>
          <w:szCs w:val="28"/>
          <w:lang w:val="bg-BG"/>
        </w:rPr>
      </w:pPr>
    </w:p>
    <w:p w14:paraId="23763E51" w14:textId="77777777" w:rsidR="00E72B95" w:rsidRDefault="00E72B95" w:rsidP="00E72B95">
      <w:pPr>
        <w:jc w:val="center"/>
        <w:rPr>
          <w:b/>
          <w:sz w:val="28"/>
          <w:szCs w:val="28"/>
          <w:lang w:val="bg-BG"/>
        </w:rPr>
      </w:pPr>
    </w:p>
    <w:p w14:paraId="0A41612D" w14:textId="77777777" w:rsidR="00E72B95" w:rsidRPr="00E31C66" w:rsidRDefault="00E72B95" w:rsidP="00E72B95">
      <w:pPr>
        <w:jc w:val="center"/>
        <w:rPr>
          <w:b/>
          <w:sz w:val="28"/>
          <w:szCs w:val="28"/>
          <w:lang w:val="bg-BG"/>
        </w:rPr>
      </w:pPr>
    </w:p>
    <w:p w14:paraId="0939B439" w14:textId="77777777" w:rsidR="00CC011D" w:rsidRDefault="00CC011D"/>
    <w:sectPr w:rsidR="00CC011D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8375A" w14:textId="77777777" w:rsidR="00892D4B" w:rsidRDefault="00892D4B" w:rsidP="00036885">
      <w:pPr>
        <w:spacing w:line="240" w:lineRule="auto"/>
      </w:pPr>
      <w:r>
        <w:separator/>
      </w:r>
    </w:p>
  </w:endnote>
  <w:endnote w:type="continuationSeparator" w:id="0">
    <w:p w14:paraId="4AC86301" w14:textId="77777777" w:rsidR="00892D4B" w:rsidRDefault="00892D4B" w:rsidP="000368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4098237"/>
      <w:docPartObj>
        <w:docPartGallery w:val="Page Numbers (Bottom of Page)"/>
        <w:docPartUnique/>
      </w:docPartObj>
    </w:sdtPr>
    <w:sdtEndPr/>
    <w:sdtContent>
      <w:p w14:paraId="41CF516F" w14:textId="77777777" w:rsidR="00036885" w:rsidRDefault="0003688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7FBA" w:rsidRPr="00CA7FBA">
          <w:rPr>
            <w:noProof/>
            <w:lang w:val="bg-BG"/>
          </w:rPr>
          <w:t>1</w:t>
        </w:r>
        <w:r>
          <w:fldChar w:fldCharType="end"/>
        </w:r>
      </w:p>
    </w:sdtContent>
  </w:sdt>
  <w:p w14:paraId="4973E903" w14:textId="77777777" w:rsidR="00036885" w:rsidRDefault="000368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64ACA" w14:textId="77777777" w:rsidR="00892D4B" w:rsidRDefault="00892D4B" w:rsidP="00036885">
      <w:pPr>
        <w:spacing w:line="240" w:lineRule="auto"/>
      </w:pPr>
      <w:r>
        <w:separator/>
      </w:r>
    </w:p>
  </w:footnote>
  <w:footnote w:type="continuationSeparator" w:id="0">
    <w:p w14:paraId="2CFC1ACE" w14:textId="77777777" w:rsidR="00892D4B" w:rsidRDefault="00892D4B" w:rsidP="0003688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5C0"/>
    <w:rsid w:val="00036885"/>
    <w:rsid w:val="00047214"/>
    <w:rsid w:val="00092E74"/>
    <w:rsid w:val="001241B4"/>
    <w:rsid w:val="0017156A"/>
    <w:rsid w:val="001E2EF3"/>
    <w:rsid w:val="002830E4"/>
    <w:rsid w:val="002D6745"/>
    <w:rsid w:val="002E559A"/>
    <w:rsid w:val="004159CA"/>
    <w:rsid w:val="004610C1"/>
    <w:rsid w:val="005A52BB"/>
    <w:rsid w:val="005D6AE2"/>
    <w:rsid w:val="00624632"/>
    <w:rsid w:val="006B26A1"/>
    <w:rsid w:val="006C16F4"/>
    <w:rsid w:val="0072452C"/>
    <w:rsid w:val="007422AE"/>
    <w:rsid w:val="007A0BDC"/>
    <w:rsid w:val="00890CEB"/>
    <w:rsid w:val="00892D4B"/>
    <w:rsid w:val="008D6E7B"/>
    <w:rsid w:val="00926686"/>
    <w:rsid w:val="0096780C"/>
    <w:rsid w:val="009755C0"/>
    <w:rsid w:val="00983DD2"/>
    <w:rsid w:val="009D08B2"/>
    <w:rsid w:val="00A31AF7"/>
    <w:rsid w:val="00A71F82"/>
    <w:rsid w:val="00AC6414"/>
    <w:rsid w:val="00B62CC1"/>
    <w:rsid w:val="00BB149E"/>
    <w:rsid w:val="00BD1C31"/>
    <w:rsid w:val="00BE2223"/>
    <w:rsid w:val="00C16F2B"/>
    <w:rsid w:val="00C543BD"/>
    <w:rsid w:val="00CA7FBA"/>
    <w:rsid w:val="00CC011D"/>
    <w:rsid w:val="00D20C5C"/>
    <w:rsid w:val="00DB2ABA"/>
    <w:rsid w:val="00E409F2"/>
    <w:rsid w:val="00E6060E"/>
    <w:rsid w:val="00E72B95"/>
    <w:rsid w:val="00F172FD"/>
    <w:rsid w:val="00F24795"/>
    <w:rsid w:val="00FA74F2"/>
    <w:rsid w:val="00FB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11F"/>
  <w15:chartTrackingRefBased/>
  <w15:docId w15:val="{73B3F837-B9C1-4CA8-A710-9E8EE220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95"/>
    <w:pPr>
      <w:spacing w:after="0" w:line="276" w:lineRule="auto"/>
    </w:pPr>
    <w:rPr>
      <w:rFonts w:ascii="Arial" w:eastAsia="Arial" w:hAnsi="Arial" w:cs="Arial"/>
      <w:lang w:val="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2B95"/>
    <w:rPr>
      <w:color w:val="0000FF"/>
      <w:u w:val="single"/>
    </w:rPr>
  </w:style>
  <w:style w:type="paragraph" w:styleId="NoSpacing">
    <w:name w:val="No Spacing"/>
    <w:uiPriority w:val="1"/>
    <w:qFormat/>
    <w:rsid w:val="00E72B95"/>
    <w:pPr>
      <w:suppressAutoHyphens/>
      <w:spacing w:after="0" w:line="240" w:lineRule="auto"/>
    </w:pPr>
    <w:rPr>
      <w:rFonts w:ascii="Calibri" w:eastAsia="Calibri" w:hAnsi="Calibri" w:cs="Calibri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72FD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72FD"/>
    <w:rPr>
      <w:rFonts w:ascii="Consolas" w:hAnsi="Consolas"/>
      <w:kern w:val="2"/>
      <w:sz w:val="20"/>
      <w:szCs w:val="20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3688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885"/>
    <w:rPr>
      <w:rFonts w:ascii="Arial" w:eastAsia="Arial" w:hAnsi="Arial" w:cs="Arial"/>
      <w:lang w:val="bg" w:eastAsia="bg-BG"/>
    </w:rPr>
  </w:style>
  <w:style w:type="paragraph" w:styleId="Footer">
    <w:name w:val="footer"/>
    <w:basedOn w:val="Normal"/>
    <w:link w:val="FooterChar"/>
    <w:uiPriority w:val="99"/>
    <w:unhideWhenUsed/>
    <w:rsid w:val="0003688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885"/>
    <w:rPr>
      <w:rFonts w:ascii="Arial" w:eastAsia="Arial" w:hAnsi="Arial" w:cs="Arial"/>
      <w:lang w:val="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37</cp:revision>
  <cp:lastPrinted>2026-09-01T22:13:00Z</cp:lastPrinted>
  <dcterms:created xsi:type="dcterms:W3CDTF">2025-01-21T07:42:00Z</dcterms:created>
  <dcterms:modified xsi:type="dcterms:W3CDTF">2026-09-01T22:13:00Z</dcterms:modified>
</cp:coreProperties>
</file>