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8849A" w14:textId="77777777" w:rsidR="00F15477" w:rsidRDefault="00F15477" w:rsidP="007C724F">
      <w:pPr>
        <w:pStyle w:val="Heading1"/>
        <w:jc w:val="center"/>
      </w:pPr>
      <w:r>
        <w:rPr>
          <w:lang w:val="bg-BG"/>
        </w:rPr>
        <w:t xml:space="preserve">ВАЛИДАЦИЯ НА </w:t>
      </w:r>
      <w:r>
        <w:t xml:space="preserve">Email, </w:t>
      </w:r>
      <w:r>
        <w:rPr>
          <w:lang w:val="bg-BG"/>
        </w:rPr>
        <w:t xml:space="preserve">парола, </w:t>
      </w:r>
      <w:r>
        <w:t>EGN</w:t>
      </w:r>
    </w:p>
    <w:p w14:paraId="64B3D87E" w14:textId="77777777" w:rsidR="00F15477" w:rsidRDefault="00F15477" w:rsidP="00F15477">
      <w:pPr>
        <w:jc w:val="center"/>
      </w:pPr>
    </w:p>
    <w:p w14:paraId="628554BB" w14:textId="77777777" w:rsidR="00215661" w:rsidRPr="00215661" w:rsidRDefault="00EF349F" w:rsidP="000A7E4A">
      <w:pPr>
        <w:jc w:val="both"/>
        <w:rPr>
          <w:lang w:val="bg-BG"/>
        </w:rPr>
      </w:pPr>
      <w:r>
        <w:rPr>
          <w:b/>
          <w:lang w:val="bg-BG"/>
        </w:rPr>
        <w:t>Преговорни забележки</w:t>
      </w:r>
      <w:r w:rsidR="00215661" w:rsidRPr="00751C59">
        <w:rPr>
          <w:b/>
          <w:lang w:val="bg-BG"/>
        </w:rPr>
        <w:t>:</w:t>
      </w:r>
      <w:r w:rsidR="00215661">
        <w:rPr>
          <w:lang w:val="bg-BG"/>
        </w:rPr>
        <w:t xml:space="preserve"> понеже конструкторите могат да имат по няколко презареждания </w:t>
      </w:r>
      <w:r w:rsidR="00215661">
        <w:t xml:space="preserve">overloads, </w:t>
      </w:r>
      <w:r w:rsidR="00215661">
        <w:rPr>
          <w:lang w:val="bg-BG"/>
        </w:rPr>
        <w:t>по подразбиране е този, който не изисква параметри, т.е. между скобите му е празно (). Винаги е по-добре да има конструктор по подразбиране за всеки случай – слагайте го!</w:t>
      </w:r>
      <w:r w:rsidR="00D32B14">
        <w:rPr>
          <w:lang w:val="bg-BG"/>
        </w:rPr>
        <w:t xml:space="preserve"> Също, конструкторът не връща тип.</w:t>
      </w:r>
    </w:p>
    <w:p w14:paraId="3010668C" w14:textId="77777777" w:rsidR="00F15477" w:rsidRDefault="00F15477" w:rsidP="000A7E4A">
      <w:pPr>
        <w:jc w:val="center"/>
      </w:pPr>
      <w:r w:rsidRPr="00BF7793">
        <w:rPr>
          <w:b/>
        </w:rPr>
        <w:t xml:space="preserve">RegEx </w:t>
      </w:r>
      <w:r>
        <w:t xml:space="preserve">= regular expression = </w:t>
      </w:r>
      <w:r>
        <w:rPr>
          <w:lang w:val="bg-BG"/>
        </w:rPr>
        <w:t>регулярен израз</w:t>
      </w:r>
    </w:p>
    <w:p w14:paraId="003ACFD2" w14:textId="77777777" w:rsidR="005933CA" w:rsidRDefault="00F15477" w:rsidP="000A7E4A">
      <w:pPr>
        <w:jc w:val="center"/>
      </w:pPr>
      <w:r w:rsidRPr="00F15477">
        <w:rPr>
          <w:noProof/>
        </w:rPr>
        <w:drawing>
          <wp:inline distT="0" distB="0" distL="0" distR="0" wp14:anchorId="79AAFE2E" wp14:editId="2FE63687">
            <wp:extent cx="5344271" cy="5277587"/>
            <wp:effectExtent l="0" t="0" r="889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5F49" w14:textId="77777777" w:rsidR="009764CF" w:rsidRDefault="009764CF">
      <w:r>
        <w:rPr>
          <w:lang w:val="bg-BG"/>
        </w:rPr>
        <w:t xml:space="preserve">В случая е синтаксис за валидация на стар тип имейл: </w:t>
      </w:r>
      <w:r>
        <w:rPr>
          <w:lang w:val="bg-BG"/>
        </w:rPr>
        <w:br/>
        <w:t xml:space="preserve">букви + </w:t>
      </w:r>
      <w:r w:rsidRPr="009764CF">
        <w:rPr>
          <w:highlight w:val="yellow"/>
          <w:lang w:val="bg-BG"/>
        </w:rPr>
        <w:t>@</w:t>
      </w:r>
      <w:r>
        <w:rPr>
          <w:lang w:val="bg-BG"/>
        </w:rPr>
        <w:t xml:space="preserve"> букви +  </w:t>
      </w:r>
      <w:r w:rsidRPr="009764CF">
        <w:rPr>
          <w:highlight w:val="yellow"/>
          <w:lang w:val="bg-BG"/>
        </w:rPr>
        <w:t>.</w:t>
      </w:r>
      <w:r>
        <w:rPr>
          <w:lang w:val="bg-BG"/>
        </w:rPr>
        <w:t xml:space="preserve"> разширение с дължина от 2 до 4 като .</w:t>
      </w:r>
      <w:r>
        <w:t xml:space="preserve">bg, .com </w:t>
      </w:r>
      <w:r>
        <w:rPr>
          <w:lang w:val="bg-BG"/>
        </w:rPr>
        <w:t>и т.н.</w:t>
      </w:r>
      <w:r w:rsidR="002E149D">
        <w:rPr>
          <w:lang w:val="bg-BG"/>
        </w:rPr>
        <w:br/>
        <w:t xml:space="preserve">Напомням, че </w:t>
      </w:r>
      <w:r w:rsidR="002E149D" w:rsidRPr="00A15430">
        <w:rPr>
          <w:highlight w:val="yellow"/>
        </w:rPr>
        <w:t>\</w:t>
      </w:r>
      <w:r w:rsidR="002E149D">
        <w:t xml:space="preserve"> </w:t>
      </w:r>
      <w:r w:rsidR="002E149D">
        <w:rPr>
          <w:lang w:val="bg-BG"/>
        </w:rPr>
        <w:t xml:space="preserve">е </w:t>
      </w:r>
      <w:r w:rsidR="002E149D">
        <w:t>escape-</w:t>
      </w:r>
      <w:r w:rsidR="002E149D">
        <w:rPr>
          <w:lang w:val="bg-BG"/>
        </w:rPr>
        <w:t xml:space="preserve">последователност, т.е. </w:t>
      </w:r>
      <w:r w:rsidR="00A15430" w:rsidRPr="00A15430">
        <w:rPr>
          <w:highlight w:val="yellow"/>
        </w:rPr>
        <w:t>\.</w:t>
      </w:r>
      <w:r w:rsidR="00A15430">
        <w:t xml:space="preserve"> </w:t>
      </w:r>
      <w:r w:rsidR="00A15430">
        <w:rPr>
          <w:lang w:val="bg-BG"/>
        </w:rPr>
        <w:t>= точка, т.е. дословно четене</w:t>
      </w:r>
      <w:r>
        <w:rPr>
          <w:lang w:val="bg-BG"/>
        </w:rPr>
        <w:br/>
        <w:t xml:space="preserve">При новите имейли вече имаме разширение с различна дължина и този </w:t>
      </w:r>
      <w:r>
        <w:t xml:space="preserve">regex </w:t>
      </w:r>
      <w:r>
        <w:rPr>
          <w:lang w:val="bg-BG"/>
        </w:rPr>
        <w:t>отпада</w:t>
      </w:r>
    </w:p>
    <w:p w14:paraId="12AB75F9" w14:textId="77777777" w:rsidR="001B0D67" w:rsidRDefault="001B0D67">
      <w:pPr>
        <w:rPr>
          <w:noProof/>
        </w:rPr>
      </w:pPr>
    </w:p>
    <w:p w14:paraId="56D99C76" w14:textId="77777777" w:rsidR="009B3621" w:rsidRDefault="001B0D67">
      <w:r>
        <w:rPr>
          <w:noProof/>
        </w:rPr>
        <w:lastRenderedPageBreak/>
        <w:drawing>
          <wp:inline distT="0" distB="0" distL="0" distR="0" wp14:anchorId="2DC6B0C9" wp14:editId="3A78DD65">
            <wp:extent cx="5972810" cy="6399439"/>
            <wp:effectExtent l="0" t="0" r="8890" b="1905"/>
            <wp:docPr id="2" name="Картина 2" descr="r/ProgrammerHumor - Some Things Never 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/ProgrammerHumor - Some Things Never Chan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6399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42DE3" w14:textId="77777777" w:rsidR="006E2C8F" w:rsidRPr="006E2C8F" w:rsidRDefault="006E2C8F" w:rsidP="00577294">
      <w:pPr>
        <w:jc w:val="both"/>
        <w:rPr>
          <w:lang w:val="bg-BG"/>
        </w:rPr>
      </w:pPr>
      <w:r>
        <w:rPr>
          <w:lang w:val="bg-BG"/>
        </w:rPr>
        <w:t xml:space="preserve">Забележка: </w:t>
      </w:r>
      <w:proofErr w:type="spellStart"/>
      <w:r>
        <w:t>gmail</w:t>
      </w:r>
      <w:proofErr w:type="spellEnd"/>
      <w:r>
        <w:t xml:space="preserve"> </w:t>
      </w:r>
      <w:r>
        <w:rPr>
          <w:lang w:val="bg-BG"/>
        </w:rPr>
        <w:t xml:space="preserve">игнорира точките в </w:t>
      </w:r>
      <w:r>
        <w:t xml:space="preserve">username – </w:t>
      </w:r>
      <w:hyperlink r:id="rId6" w:history="1">
        <w:r w:rsidRPr="00B41CBF">
          <w:rPr>
            <w:rStyle w:val="Hyperlink"/>
          </w:rPr>
          <w:t>username@gmail.com</w:t>
        </w:r>
      </w:hyperlink>
      <w:r>
        <w:t xml:space="preserve"> </w:t>
      </w:r>
      <w:r>
        <w:rPr>
          <w:lang w:val="bg-BG"/>
        </w:rPr>
        <w:t xml:space="preserve">и </w:t>
      </w:r>
      <w:r w:rsidR="00BE09FF">
        <w:fldChar w:fldCharType="begin"/>
      </w:r>
      <w:r w:rsidR="00BE09FF">
        <w:instrText xml:space="preserve"> HYPERLINK "mailto:user.name@gmail.com" </w:instrText>
      </w:r>
      <w:r w:rsidR="00BE09FF">
        <w:fldChar w:fldCharType="separate"/>
      </w:r>
      <w:r w:rsidRPr="00B41CBF">
        <w:rPr>
          <w:rStyle w:val="Hyperlink"/>
        </w:rPr>
        <w:t>user.name@gmail.com</w:t>
      </w:r>
      <w:r w:rsidR="00BE09FF">
        <w:rPr>
          <w:rStyle w:val="Hyperlink"/>
        </w:rPr>
        <w:fldChar w:fldCharType="end"/>
      </w:r>
      <w:r>
        <w:t xml:space="preserve"> </w:t>
      </w:r>
      <w:r>
        <w:rPr>
          <w:lang w:val="bg-BG"/>
        </w:rPr>
        <w:t>се считат за един и същи.</w:t>
      </w:r>
    </w:p>
    <w:p w14:paraId="39714132" w14:textId="77777777" w:rsidR="00F03159" w:rsidRDefault="00F03159" w:rsidP="00577294">
      <w:pPr>
        <w:jc w:val="both"/>
      </w:pPr>
      <w:r>
        <w:rPr>
          <w:lang w:val="bg-BG"/>
        </w:rPr>
        <w:t xml:space="preserve">Може да разгледаме как се прави валидация на </w:t>
      </w:r>
      <w:r>
        <w:t xml:space="preserve">email, </w:t>
      </w:r>
      <w:r>
        <w:rPr>
          <w:lang w:val="bg-BG"/>
        </w:rPr>
        <w:t xml:space="preserve">парола и ЕГН с помощта на </w:t>
      </w:r>
      <w:r w:rsidR="006E2C8F">
        <w:t xml:space="preserve">DeepSeek. </w:t>
      </w:r>
    </w:p>
    <w:p w14:paraId="48DEEC03" w14:textId="77777777" w:rsidR="006E2C8F" w:rsidRDefault="006E2C8F" w:rsidP="00577294">
      <w:pPr>
        <w:jc w:val="both"/>
        <w:rPr>
          <w:lang w:val="bg-BG"/>
        </w:rPr>
      </w:pPr>
      <w:r>
        <w:rPr>
          <w:lang w:val="bg-BG"/>
        </w:rPr>
        <w:t xml:space="preserve">Като чат-бот, </w:t>
      </w:r>
      <w:r>
        <w:t xml:space="preserve">DeepSeek </w:t>
      </w:r>
      <w:r>
        <w:rPr>
          <w:lang w:val="bg-BG"/>
        </w:rPr>
        <w:t>е по-специализиран към математика и програмиране.</w:t>
      </w:r>
    </w:p>
    <w:p w14:paraId="2B11088E" w14:textId="77777777" w:rsidR="00AA5BE3" w:rsidRDefault="00AA5BE3">
      <w:r>
        <w:rPr>
          <w:noProof/>
        </w:rPr>
        <w:lastRenderedPageBreak/>
        <w:drawing>
          <wp:inline distT="0" distB="0" distL="0" distR="0" wp14:anchorId="49D24561" wp14:editId="22BC8457">
            <wp:extent cx="5967095" cy="4079240"/>
            <wp:effectExtent l="0" t="0" r="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095" cy="407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204C7" w14:textId="77777777" w:rsidR="00C21D25" w:rsidRPr="00C21D25" w:rsidRDefault="00C21D25" w:rsidP="00E01B00">
      <w:pPr>
        <w:jc w:val="both"/>
      </w:pPr>
      <w:r>
        <w:rPr>
          <w:lang w:val="bg-BG"/>
        </w:rPr>
        <w:t xml:space="preserve">По същия начин, както свойствата можехме да ги пишем с </w:t>
      </w:r>
      <w:r w:rsidRPr="00C21D25">
        <w:rPr>
          <w:highlight w:val="yellow"/>
        </w:rPr>
        <w:t>prop + Tab + Tab</w:t>
      </w:r>
      <w:r>
        <w:t xml:space="preserve">, </w:t>
      </w:r>
      <w:r>
        <w:rPr>
          <w:lang w:val="bg-BG"/>
        </w:rPr>
        <w:t xml:space="preserve">можем да допишем и конструктор с </w:t>
      </w:r>
      <w:proofErr w:type="spellStart"/>
      <w:r w:rsidRPr="00C21D25">
        <w:rPr>
          <w:highlight w:val="yellow"/>
        </w:rPr>
        <w:t>ctor</w:t>
      </w:r>
      <w:proofErr w:type="spellEnd"/>
      <w:r w:rsidRPr="00C21D25">
        <w:rPr>
          <w:highlight w:val="yellow"/>
        </w:rPr>
        <w:t xml:space="preserve"> + Tab + Tab</w:t>
      </w:r>
    </w:p>
    <w:p w14:paraId="61FE3449" w14:textId="77777777" w:rsidR="00F15477" w:rsidRDefault="00AA5BE3" w:rsidP="00E01B00">
      <w:pPr>
        <w:jc w:val="center"/>
      </w:pPr>
      <w:r>
        <w:rPr>
          <w:lang w:val="bg-BG"/>
        </w:rPr>
        <w:t>Нека разгледаме подробно:</w:t>
      </w:r>
      <w:r w:rsidR="00F03159">
        <w:rPr>
          <w:noProof/>
        </w:rPr>
        <w:drawing>
          <wp:inline distT="0" distB="0" distL="0" distR="0" wp14:anchorId="352DB8E0" wp14:editId="361A36DA">
            <wp:extent cx="5972175" cy="3352800"/>
            <wp:effectExtent l="0" t="0" r="9525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8C73B" w14:textId="77777777" w:rsidR="00865C3B" w:rsidRPr="008C19C7" w:rsidRDefault="00865C3B" w:rsidP="002C7CD6">
      <w:pPr>
        <w:jc w:val="both"/>
        <w:rPr>
          <w:lang w:val="bg-BG"/>
        </w:rPr>
      </w:pPr>
      <w:r>
        <w:rPr>
          <w:lang w:val="bg-BG"/>
        </w:rPr>
        <w:lastRenderedPageBreak/>
        <w:t xml:space="preserve">Като конструкция в </w:t>
      </w:r>
      <w:r>
        <w:t xml:space="preserve">set </w:t>
      </w:r>
      <w:r>
        <w:rPr>
          <w:lang w:val="bg-BG"/>
        </w:rPr>
        <w:t xml:space="preserve">е по-добре да има първо проверка </w:t>
      </w:r>
      <w:r>
        <w:t xml:space="preserve">AKO </w:t>
      </w:r>
      <w:r>
        <w:rPr>
          <w:lang w:val="bg-BG"/>
        </w:rPr>
        <w:t xml:space="preserve">е грешно с </w:t>
      </w:r>
      <w:r w:rsidRPr="00865C3B">
        <w:rPr>
          <w:highlight w:val="yellow"/>
        </w:rPr>
        <w:t>!</w:t>
      </w:r>
      <w:r>
        <w:rPr>
          <w:lang w:val="bg-BG"/>
        </w:rPr>
        <w:t xml:space="preserve">... </w:t>
      </w:r>
      <w:r w:rsidRPr="00865C3B">
        <w:rPr>
          <w:highlight w:val="yellow"/>
          <w:lang w:val="bg-BG"/>
        </w:rPr>
        <w:t>(</w:t>
      </w:r>
      <w:r w:rsidRPr="00865C3B">
        <w:rPr>
          <w:highlight w:val="yellow"/>
        </w:rPr>
        <w:t>value)</w:t>
      </w:r>
      <w:r>
        <w:t xml:space="preserve"> – CW </w:t>
      </w:r>
      <w:r>
        <w:rPr>
          <w:lang w:val="bg-BG"/>
        </w:rPr>
        <w:t xml:space="preserve">а в противен случай да се приеме стойността </w:t>
      </w:r>
      <w:r w:rsidRPr="00865C3B">
        <w:rPr>
          <w:highlight w:val="yellow"/>
        </w:rPr>
        <w:t>= value</w:t>
      </w:r>
    </w:p>
    <w:p w14:paraId="67702628" w14:textId="77777777" w:rsidR="00F15477" w:rsidRDefault="00865C3B">
      <w:r>
        <w:rPr>
          <w:noProof/>
        </w:rPr>
        <w:drawing>
          <wp:inline distT="0" distB="0" distL="0" distR="0" wp14:anchorId="26B71BFE" wp14:editId="59B9AE19">
            <wp:extent cx="5962650" cy="4086225"/>
            <wp:effectExtent l="0" t="0" r="0" b="952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94007" w14:textId="77777777" w:rsidR="00872005" w:rsidRDefault="00872005">
      <w:pPr>
        <w:rPr>
          <w:lang w:val="bg-BG"/>
        </w:rPr>
      </w:pPr>
    </w:p>
    <w:p w14:paraId="341F4920" w14:textId="77777777" w:rsidR="00872005" w:rsidRDefault="00872005">
      <w:pPr>
        <w:rPr>
          <w:lang w:val="bg-BG"/>
        </w:rPr>
      </w:pPr>
    </w:p>
    <w:p w14:paraId="0772F756" w14:textId="77777777" w:rsidR="00872005" w:rsidRDefault="00872005">
      <w:pPr>
        <w:rPr>
          <w:lang w:val="bg-BG"/>
        </w:rPr>
      </w:pPr>
    </w:p>
    <w:p w14:paraId="3FC48F22" w14:textId="77777777" w:rsidR="00872005" w:rsidRDefault="00872005">
      <w:pPr>
        <w:rPr>
          <w:lang w:val="bg-BG"/>
        </w:rPr>
      </w:pPr>
    </w:p>
    <w:p w14:paraId="780DD5C2" w14:textId="77777777" w:rsidR="00872005" w:rsidRDefault="00872005">
      <w:pPr>
        <w:rPr>
          <w:lang w:val="bg-BG"/>
        </w:rPr>
      </w:pPr>
    </w:p>
    <w:p w14:paraId="1A3EC2B9" w14:textId="77777777" w:rsidR="00872005" w:rsidRDefault="00872005">
      <w:pPr>
        <w:rPr>
          <w:lang w:val="bg-BG"/>
        </w:rPr>
      </w:pPr>
    </w:p>
    <w:p w14:paraId="27CEB434" w14:textId="77777777" w:rsidR="00872005" w:rsidRDefault="00872005">
      <w:pPr>
        <w:rPr>
          <w:lang w:val="bg-BG"/>
        </w:rPr>
      </w:pPr>
    </w:p>
    <w:p w14:paraId="290A8CCC" w14:textId="77777777" w:rsidR="00872005" w:rsidRDefault="00872005">
      <w:pPr>
        <w:rPr>
          <w:lang w:val="bg-BG"/>
        </w:rPr>
      </w:pPr>
    </w:p>
    <w:p w14:paraId="622C8A92" w14:textId="77777777" w:rsidR="00872005" w:rsidRDefault="00872005">
      <w:pPr>
        <w:rPr>
          <w:lang w:val="bg-BG"/>
        </w:rPr>
      </w:pPr>
    </w:p>
    <w:p w14:paraId="0B3CB5AC" w14:textId="77777777" w:rsidR="00872005" w:rsidRDefault="00872005">
      <w:pPr>
        <w:rPr>
          <w:lang w:val="bg-BG"/>
        </w:rPr>
      </w:pPr>
    </w:p>
    <w:p w14:paraId="5E97B396" w14:textId="77777777" w:rsidR="00872005" w:rsidRDefault="00872005">
      <w:pPr>
        <w:rPr>
          <w:lang w:val="bg-BG"/>
        </w:rPr>
      </w:pPr>
    </w:p>
    <w:p w14:paraId="0B5B277F" w14:textId="77777777" w:rsidR="00872005" w:rsidRDefault="00872005">
      <w:pPr>
        <w:rPr>
          <w:lang w:val="bg-BG"/>
        </w:rPr>
      </w:pPr>
    </w:p>
    <w:p w14:paraId="5474B2F5" w14:textId="7CD17AA6" w:rsidR="008C19C7" w:rsidRDefault="008C19C7" w:rsidP="00872005">
      <w:pPr>
        <w:jc w:val="center"/>
        <w:rPr>
          <w:lang w:val="bg-BG"/>
        </w:rPr>
      </w:pPr>
      <w:r>
        <w:rPr>
          <w:lang w:val="bg-BG"/>
        </w:rPr>
        <w:lastRenderedPageBreak/>
        <w:t>Нека разгледаме сега валидация на парола:</w:t>
      </w:r>
    </w:p>
    <w:p w14:paraId="1C024676" w14:textId="77777777" w:rsidR="008C19C7" w:rsidRDefault="008C19C7">
      <w:pPr>
        <w:rPr>
          <w:lang w:val="bg-BG"/>
        </w:rPr>
      </w:pPr>
      <w:r>
        <w:rPr>
          <w:noProof/>
        </w:rPr>
        <w:drawing>
          <wp:inline distT="0" distB="0" distL="0" distR="0" wp14:anchorId="4358D238" wp14:editId="41857FB7">
            <wp:extent cx="5972175" cy="3571875"/>
            <wp:effectExtent l="0" t="0" r="9525" b="952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5CE19" w14:textId="77777777" w:rsidR="00A74D32" w:rsidRDefault="00A74D32">
      <w:pPr>
        <w:rPr>
          <w:lang w:val="bg-BG"/>
        </w:rPr>
      </w:pPr>
      <w:r>
        <w:rPr>
          <w:noProof/>
        </w:rPr>
        <w:drawing>
          <wp:inline distT="0" distB="0" distL="0" distR="0" wp14:anchorId="3981735C" wp14:editId="36336F22">
            <wp:extent cx="5972175" cy="3238500"/>
            <wp:effectExtent l="0" t="0" r="9525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05585" w14:textId="77777777" w:rsidR="005D72F7" w:rsidRDefault="005D72F7" w:rsidP="00BE09FF">
      <w:pPr>
        <w:jc w:val="center"/>
        <w:rPr>
          <w:lang w:val="bg-BG"/>
        </w:rPr>
      </w:pPr>
      <w:r>
        <w:rPr>
          <w:lang w:val="bg-BG"/>
        </w:rPr>
        <w:t>Изписва повече от 1 съобщения при грешка</w:t>
      </w:r>
    </w:p>
    <w:p w14:paraId="3F6DB13F" w14:textId="77777777" w:rsidR="00AD516E" w:rsidRDefault="00AD516E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6E3B359A" wp14:editId="7084555F">
            <wp:extent cx="5962650" cy="1838325"/>
            <wp:effectExtent l="0" t="0" r="0" b="9525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5A73C" w14:textId="77777777" w:rsidR="005D72F7" w:rsidRDefault="00AD516E" w:rsidP="00BE09FF">
      <w:pPr>
        <w:jc w:val="center"/>
        <w:rPr>
          <w:lang w:val="bg-BG"/>
        </w:rPr>
      </w:pPr>
      <w:r>
        <w:rPr>
          <w:lang w:val="bg-BG"/>
        </w:rPr>
        <w:t>Е</w:t>
      </w:r>
      <w:r w:rsidR="005D72F7">
        <w:rPr>
          <w:lang w:val="bg-BG"/>
        </w:rPr>
        <w:t>ГН:</w:t>
      </w:r>
    </w:p>
    <w:p w14:paraId="1B5D9179" w14:textId="77777777" w:rsidR="005D72F7" w:rsidRDefault="005D72F7">
      <w:pPr>
        <w:rPr>
          <w:lang w:val="bg-BG"/>
        </w:rPr>
      </w:pPr>
      <w:r>
        <w:rPr>
          <w:noProof/>
        </w:rPr>
        <w:drawing>
          <wp:inline distT="0" distB="0" distL="0" distR="0" wp14:anchorId="1FCC043E" wp14:editId="70CB7332">
            <wp:extent cx="5972175" cy="2495550"/>
            <wp:effectExtent l="0" t="0" r="9525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29F5A" w14:textId="77777777" w:rsidR="005D72F7" w:rsidRPr="00D147AF" w:rsidRDefault="00D147AF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480F399A" wp14:editId="0B21AD47">
            <wp:extent cx="5915025" cy="4657725"/>
            <wp:effectExtent l="0" t="0" r="9525" b="9525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83C13" w14:textId="77777777" w:rsidR="00205DBA" w:rsidRDefault="00AD516E" w:rsidP="00BE09FF">
      <w:pPr>
        <w:jc w:val="center"/>
        <w:rPr>
          <w:lang w:val="bg-BG"/>
        </w:rPr>
      </w:pPr>
      <w:r>
        <w:rPr>
          <w:lang w:val="bg-BG"/>
        </w:rPr>
        <w:t>Последно:</w:t>
      </w:r>
    </w:p>
    <w:p w14:paraId="38B592D3" w14:textId="77777777" w:rsidR="00AD516E" w:rsidRDefault="00AD516E">
      <w:pPr>
        <w:rPr>
          <w:lang w:val="bg-BG"/>
        </w:rPr>
      </w:pPr>
      <w:r w:rsidRPr="00AD516E">
        <w:rPr>
          <w:noProof/>
        </w:rPr>
        <w:drawing>
          <wp:inline distT="0" distB="0" distL="0" distR="0" wp14:anchorId="26013896" wp14:editId="17E4AA63">
            <wp:extent cx="4334480" cy="762106"/>
            <wp:effectExtent l="0" t="0" r="9525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6E0A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class User</w:t>
      </w:r>
    </w:p>
    <w:p w14:paraId="126030C1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0F3B1BA8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string email;</w:t>
      </w:r>
    </w:p>
    <w:p w14:paraId="69A0B0B4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string password;</w:t>
      </w:r>
    </w:p>
    <w:p w14:paraId="54A7DDD4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string egn;</w:t>
      </w:r>
    </w:p>
    <w:p w14:paraId="46F5F232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4593C62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Email</w:t>
      </w:r>
    </w:p>
    <w:p w14:paraId="4E6E5BBC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AC216DB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get { return email; }</w:t>
      </w:r>
    </w:p>
    <w:p w14:paraId="02F3CE6B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set</w:t>
      </w:r>
    </w:p>
    <w:p w14:paraId="5E427FEA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83211D2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if (string.IsNullOrWhiteSpace(value))</w:t>
      </w:r>
    </w:p>
    <w:p w14:paraId="73E27FA6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throw new ArgumentException("Email не може да бъде празен!");</w:t>
      </w:r>
    </w:p>
    <w:p w14:paraId="534805C1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D11A019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if (!IsValidEmail(value))</w:t>
      </w:r>
    </w:p>
    <w:p w14:paraId="78379088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throw new ArgumentException("Невалиден email формат!");</w:t>
      </w:r>
    </w:p>
    <w:p w14:paraId="06B0AD1E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2EE072E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email = value.Trim().ToLower();</w:t>
      </w:r>
    </w:p>
    <w:p w14:paraId="40963ACA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E5A315F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524E91F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4101B69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Password</w:t>
      </w:r>
    </w:p>
    <w:p w14:paraId="68F85A1E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AA61BF9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get { return "********"; } // Никога не връщаме реалната парола</w:t>
      </w:r>
    </w:p>
    <w:p w14:paraId="718BE896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set</w:t>
      </w:r>
    </w:p>
    <w:p w14:paraId="1F66A720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40262801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if (string.IsNullOrWhiteSpace(value))</w:t>
      </w:r>
    </w:p>
    <w:p w14:paraId="12D97CBE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throw new ArgumentException("Паролата не може да бъде празна!");</w:t>
      </w:r>
    </w:p>
    <w:p w14:paraId="3C93385A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6E5986D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var validationResult = ValidatePassword(value);</w:t>
      </w:r>
    </w:p>
    <w:p w14:paraId="61159597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if (!validationResult.IsValid)</w:t>
      </w:r>
    </w:p>
    <w:p w14:paraId="1418B5C6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throw new ArgumentException(validationResult.ErrorMessage);</w:t>
      </w:r>
    </w:p>
    <w:p w14:paraId="13022055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39F2795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password = HashPassword(value); // Хеширане на паролата</w:t>
      </w:r>
    </w:p>
    <w:p w14:paraId="1BBE5CA4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0F4CD6D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A79C43B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C6A1288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EGN</w:t>
      </w:r>
    </w:p>
    <w:p w14:paraId="7C55B20F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E9CF4AA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get { return egn; }</w:t>
      </w:r>
    </w:p>
    <w:p w14:paraId="66630A7A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set</w:t>
      </w:r>
    </w:p>
    <w:p w14:paraId="0095D9BE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0FCF0553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if (string.IsNullOrWhiteSpace(value))</w:t>
      </w:r>
    </w:p>
    <w:p w14:paraId="140BF695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throw new ArgumentException("ЕГН не може да бъде празно!");</w:t>
      </w:r>
    </w:p>
    <w:p w14:paraId="29FF5E4D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4D17997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if (!IsValidEGN(value))</w:t>
      </w:r>
    </w:p>
    <w:p w14:paraId="33326E3C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throw new ArgumentException("Невалидно ЕГН!");</w:t>
      </w:r>
    </w:p>
    <w:p w14:paraId="30BBC3D2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E5428D4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egn = value.Trim();</w:t>
      </w:r>
    </w:p>
    <w:p w14:paraId="6DAF292D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3CB8D38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2F59082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1B5AC1D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public User(string email, string password, string egn) // конструктор</w:t>
      </w:r>
    </w:p>
    <w:p w14:paraId="319882B1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2DA95F2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Email = email;      // Public - set валидацията</w:t>
      </w:r>
    </w:p>
    <w:p w14:paraId="56B746FE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Password = password;   </w:t>
      </w:r>
    </w:p>
    <w:p w14:paraId="502B758F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EGN = egn;          </w:t>
      </w:r>
    </w:p>
    <w:p w14:paraId="2E49CF62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0A5B3AC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FEABBDA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bool IsValidEmail(string email)</w:t>
      </w:r>
    </w:p>
    <w:p w14:paraId="7B358963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FE48A15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try</w:t>
      </w:r>
    </w:p>
    <w:p w14:paraId="0D922FDC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C42B170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var pattern = @"^[^@\s]+@[^@\s]+\.[^@\s]+$"; // нов regex </w:t>
      </w:r>
    </w:p>
    <w:p w14:paraId="659DD719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return Regex.IsMatch(email, pattern, RegexOptions.IgnoreCase);</w:t>
      </w:r>
    </w:p>
    <w:p w14:paraId="7351C9DF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3BA7084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catch</w:t>
      </w:r>
    </w:p>
    <w:p w14:paraId="427B3F36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0D34CA7F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return false;</w:t>
      </w:r>
    </w:p>
    <w:p w14:paraId="3D490F60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6DFBA48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FFA1EEB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980F123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(bool IsValid, string ErrorMessage) ValidatePassword(string password)</w:t>
      </w:r>
    </w:p>
    <w:p w14:paraId="62AFCEC3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{</w:t>
      </w:r>
    </w:p>
    <w:p w14:paraId="0D9C0335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(password.Length &lt; 8)</w:t>
      </w:r>
    </w:p>
    <w:p w14:paraId="3533BF1A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return (false, "Паролата трябва да е поне 8 символа!");</w:t>
      </w:r>
    </w:p>
    <w:p w14:paraId="1D3720CA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6F19EC7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(!password.Any(char.IsUpper))</w:t>
      </w:r>
    </w:p>
    <w:p w14:paraId="5E651760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return (false, "Паролата трябва да съдържа поне една главна буква!");</w:t>
      </w:r>
    </w:p>
    <w:p w14:paraId="673EAAF8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A31D7EA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(!password.Any(char.IsLower))</w:t>
      </w:r>
    </w:p>
    <w:p w14:paraId="15351476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return (false, "Паролата трябва да съдържа поне една малка буква!");</w:t>
      </w:r>
    </w:p>
    <w:p w14:paraId="305EAE49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5101EF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(!password.Any(char.IsDigit))</w:t>
      </w:r>
    </w:p>
    <w:p w14:paraId="2DC3F861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return (false, "Паролата трябва да съдържа поне една цифра!");</w:t>
      </w:r>
    </w:p>
    <w:p w14:paraId="521C70D0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820B1A8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(!password.Any(ch =&gt; !char.IsLetterOrDigit(ch)))</w:t>
      </w:r>
    </w:p>
    <w:p w14:paraId="094C488F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return (false, "Паролата трябва да съдържа поне един специален символ!");</w:t>
      </w:r>
    </w:p>
    <w:p w14:paraId="4E885736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F869479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return (true, "");</w:t>
      </w:r>
    </w:p>
    <w:p w14:paraId="48FAC856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7E47809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2DDE794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bool IsValidEGN(string egn)</w:t>
      </w:r>
    </w:p>
    <w:p w14:paraId="460A11B3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B55E077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egn = egn.Trim();</w:t>
      </w:r>
    </w:p>
    <w:p w14:paraId="7890DFF0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EBE88E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(egn.Length != 10) return false;</w:t>
      </w:r>
    </w:p>
    <w:p w14:paraId="3D457EDB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E206749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(!egn.All(char.IsDigit)) return false;</w:t>
      </w:r>
    </w:p>
    <w:p w14:paraId="2C271930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2FE0CB8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 year = int.Parse(egn.Substring(0, 2)); // части от ЕГН</w:t>
      </w:r>
    </w:p>
    <w:p w14:paraId="173AD739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 month = int.Parse(egn.Substring(2, 2));</w:t>
      </w:r>
    </w:p>
    <w:p w14:paraId="475F5A3B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 day = int.Parse(egn.Substring(4, 2));</w:t>
      </w:r>
    </w:p>
    <w:p w14:paraId="30156FF0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174103F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(month &gt;= 41 &amp;&amp; month &lt;= 52) month -= 40; // след 1999</w:t>
      </w:r>
    </w:p>
    <w:p w14:paraId="1CA0145C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439CE3C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(month &lt; 1 || month &gt; 12 || day &lt; 1 || day &gt; 31) return false;</w:t>
      </w:r>
    </w:p>
    <w:p w14:paraId="78A9B234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1267000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int[] weights = { 2, 4, 8, 5, 10, 9, 7, 3, 6 }; // контролната цифра</w:t>
      </w:r>
    </w:p>
    <w:p w14:paraId="5AA37442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 sum = 0;</w:t>
      </w:r>
    </w:p>
    <w:p w14:paraId="4BAFF406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31612C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 (int i = 0; i &lt; 9; i++)</w:t>
      </w:r>
    </w:p>
    <w:p w14:paraId="5969AA67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45BB0DF4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sum += int.Parse(egn[i].ToString()) * weights[i];</w:t>
      </w:r>
    </w:p>
    <w:p w14:paraId="34132FFE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F2501C2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9C14B31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 remainder = sum % 11;</w:t>
      </w:r>
    </w:p>
    <w:p w14:paraId="776E56DD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 controlDigit = remainder == 10 ? 0 : remainder;</w:t>
      </w:r>
    </w:p>
    <w:p w14:paraId="5F0741BD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 actualControlDigit = int.Parse(egn[9].ToString());</w:t>
      </w:r>
    </w:p>
    <w:p w14:paraId="3471C767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BFB88CC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return controlDigit == actualControlDigit;</w:t>
      </w:r>
    </w:p>
    <w:p w14:paraId="4BBBAD6F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9F9656B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FB4C1DD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string HashPassword(string password) // демонстрация на хеширане на парола</w:t>
      </w:r>
    </w:p>
    <w:p w14:paraId="047E2F34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7E5915D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В реална система използвайте BCrypt или подобна библиотека</w:t>
      </w:r>
    </w:p>
    <w:p w14:paraId="3D0694D2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return Convert.ToBase64String(System.Text.Encoding.UTF8.GetBytes(password + "SALT"));</w:t>
      </w:r>
    </w:p>
    <w:p w14:paraId="408815D4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}</w:t>
      </w:r>
    </w:p>
    <w:p w14:paraId="3FBA422E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789A238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bool VerifyPassword(string inputPassword)</w:t>
      </w:r>
    </w:p>
    <w:p w14:paraId="2621316F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2724929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string hashedInput = HashPassword(inputPassword);</w:t>
      </w:r>
    </w:p>
    <w:p w14:paraId="556DA1EE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return password == hashedInput;</w:t>
      </w:r>
    </w:p>
    <w:p w14:paraId="69EA00D9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12F796B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551EFFD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override string ToString()</w:t>
      </w:r>
    </w:p>
    <w:p w14:paraId="537088E3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F404D59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return $"Email: {Email}, EGN: {EGN}";</w:t>
      </w:r>
    </w:p>
    <w:p w14:paraId="00E423DB" w14:textId="77777777" w:rsidR="00284799" w:rsidRDefault="00284799" w:rsidP="00284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B4037D7" w14:textId="77777777" w:rsidR="00AD516E" w:rsidRPr="00AD516E" w:rsidRDefault="00284799" w:rsidP="00284799">
      <w:pPr>
        <w:rPr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sectPr w:rsidR="00AD516E" w:rsidRPr="00AD516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DFD"/>
    <w:rsid w:val="000A7E4A"/>
    <w:rsid w:val="001B0D67"/>
    <w:rsid w:val="00205DBA"/>
    <w:rsid w:val="00215661"/>
    <w:rsid w:val="00284799"/>
    <w:rsid w:val="002C7CD6"/>
    <w:rsid w:val="002E149D"/>
    <w:rsid w:val="00577294"/>
    <w:rsid w:val="005933CA"/>
    <w:rsid w:val="005D72F7"/>
    <w:rsid w:val="006E2C8F"/>
    <w:rsid w:val="00751C59"/>
    <w:rsid w:val="007C59EA"/>
    <w:rsid w:val="007C724F"/>
    <w:rsid w:val="00865C3B"/>
    <w:rsid w:val="00872005"/>
    <w:rsid w:val="008C19C7"/>
    <w:rsid w:val="009764CF"/>
    <w:rsid w:val="009B3621"/>
    <w:rsid w:val="009D4445"/>
    <w:rsid w:val="00A15430"/>
    <w:rsid w:val="00A74D32"/>
    <w:rsid w:val="00AA5BE3"/>
    <w:rsid w:val="00AD516E"/>
    <w:rsid w:val="00B45DFD"/>
    <w:rsid w:val="00BE09FF"/>
    <w:rsid w:val="00BF7793"/>
    <w:rsid w:val="00C21D25"/>
    <w:rsid w:val="00D147AF"/>
    <w:rsid w:val="00D32B14"/>
    <w:rsid w:val="00DC1DF4"/>
    <w:rsid w:val="00E01B00"/>
    <w:rsid w:val="00E97CFA"/>
    <w:rsid w:val="00EF349F"/>
    <w:rsid w:val="00F03159"/>
    <w:rsid w:val="00F15477"/>
    <w:rsid w:val="00FE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EDB74"/>
  <w15:chartTrackingRefBased/>
  <w15:docId w15:val="{825E176E-C097-4A23-86CA-6E509E734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2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E2C8F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C72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username@gmail.com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10</Pages>
  <Words>882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32</cp:revision>
  <cp:lastPrinted>2026-08-31T10:24:00Z</cp:lastPrinted>
  <dcterms:created xsi:type="dcterms:W3CDTF">2025-11-06T09:53:00Z</dcterms:created>
  <dcterms:modified xsi:type="dcterms:W3CDTF">2026-08-31T10:24:00Z</dcterms:modified>
</cp:coreProperties>
</file>