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C24" w:rsidRDefault="00C515E1" w:rsidP="00C515E1">
      <w:pPr>
        <w:pStyle w:val="1"/>
        <w:jc w:val="center"/>
        <w:rPr>
          <w:lang w:val="bg-BG"/>
        </w:rPr>
      </w:pPr>
      <w:r>
        <w:rPr>
          <w:lang w:val="bg-BG"/>
        </w:rPr>
        <w:t>Специализирани софтуерни средства за създаване на уеб сайтове</w:t>
      </w:r>
    </w:p>
    <w:p w:rsidR="00C515E1" w:rsidRDefault="00C515E1" w:rsidP="00C515E1">
      <w:pPr>
        <w:rPr>
          <w:lang w:val="bg-BG"/>
        </w:rPr>
      </w:pPr>
    </w:p>
    <w:p w:rsidR="00C515E1" w:rsidRDefault="00C515E1" w:rsidP="00567551">
      <w:pPr>
        <w:pStyle w:val="2"/>
        <w:rPr>
          <w:lang w:val="bg-BG"/>
        </w:rPr>
      </w:pPr>
      <w:r>
        <w:rPr>
          <w:lang w:val="bg-BG"/>
        </w:rPr>
        <w:t>История</w:t>
      </w:r>
    </w:p>
    <w:p w:rsidR="00567551" w:rsidRPr="00567551" w:rsidRDefault="00567551" w:rsidP="00567551">
      <w:pPr>
        <w:rPr>
          <w:lang w:val="bg-BG"/>
        </w:rPr>
      </w:pPr>
    </w:p>
    <w:p w:rsidR="00C515E1" w:rsidRPr="00C918C4" w:rsidRDefault="00C515E1" w:rsidP="00C918C4">
      <w:pPr>
        <w:jc w:val="both"/>
      </w:pPr>
      <w:r w:rsidRPr="00C515E1">
        <w:t xml:space="preserve">1989 – </w:t>
      </w:r>
      <w:r w:rsidRPr="00C515E1">
        <w:rPr>
          <w:lang w:val="bg-BG"/>
        </w:rPr>
        <w:t xml:space="preserve">Тим </w:t>
      </w:r>
      <w:proofErr w:type="spellStart"/>
      <w:r w:rsidRPr="00C515E1">
        <w:rPr>
          <w:lang w:val="bg-BG"/>
        </w:rPr>
        <w:t>Бърнърс</w:t>
      </w:r>
      <w:proofErr w:type="spellEnd"/>
      <w:r w:rsidRPr="00C515E1">
        <w:rPr>
          <w:lang w:val="bg-BG"/>
        </w:rPr>
        <w:t xml:space="preserve">-Лий изобретява интернет и </w:t>
      </w:r>
      <w:r w:rsidRPr="00C515E1">
        <w:t>www (</w:t>
      </w:r>
      <w:r w:rsidRPr="00C515E1">
        <w:rPr>
          <w:lang w:val="en-GB"/>
        </w:rPr>
        <w:t>World Wide Web / W3)</w:t>
      </w:r>
      <w:r w:rsidRPr="00C515E1">
        <w:rPr>
          <w:lang w:val="bg-BG"/>
        </w:rPr>
        <w:t xml:space="preserve"> за </w:t>
      </w:r>
      <w:r w:rsidRPr="00C515E1">
        <w:t xml:space="preserve">CERN. </w:t>
      </w:r>
      <w:r w:rsidRPr="00C515E1">
        <w:rPr>
          <w:lang w:val="bg-BG"/>
        </w:rPr>
        <w:t xml:space="preserve">Той изобретява първия сървър, първия браузър и езика </w:t>
      </w:r>
      <w:r w:rsidRPr="00C515E1">
        <w:t>HTML (</w:t>
      </w:r>
      <w:proofErr w:type="spellStart"/>
      <w:r w:rsidRPr="00C515E1">
        <w:rPr>
          <w:lang w:val="en-GB"/>
        </w:rPr>
        <w:t>HyperText</w:t>
      </w:r>
      <w:proofErr w:type="spellEnd"/>
      <w:r w:rsidRPr="00C515E1">
        <w:rPr>
          <w:lang w:val="en-GB"/>
        </w:rPr>
        <w:t xml:space="preserve"> </w:t>
      </w:r>
      <w:proofErr w:type="spellStart"/>
      <w:r w:rsidRPr="00C515E1">
        <w:rPr>
          <w:lang w:val="en-GB"/>
        </w:rPr>
        <w:t>Markup</w:t>
      </w:r>
      <w:proofErr w:type="spellEnd"/>
      <w:r w:rsidRPr="00C515E1">
        <w:rPr>
          <w:lang w:val="en-GB"/>
        </w:rPr>
        <w:t xml:space="preserve"> Language</w:t>
      </w:r>
      <w:r>
        <w:rPr>
          <w:lang w:val="bg-BG"/>
        </w:rPr>
        <w:t xml:space="preserve">, т.е. език за маркиране на </w:t>
      </w:r>
      <w:r w:rsidR="00C918C4">
        <w:rPr>
          <w:lang w:val="bg-BG"/>
        </w:rPr>
        <w:t>хипер</w:t>
      </w:r>
      <w:r>
        <w:rPr>
          <w:lang w:val="bg-BG"/>
        </w:rPr>
        <w:t xml:space="preserve">текст, където думичката </w:t>
      </w:r>
      <w:r>
        <w:t xml:space="preserve">Hyper </w:t>
      </w:r>
      <w:r>
        <w:rPr>
          <w:lang w:val="bg-BG"/>
        </w:rPr>
        <w:t>е заради хипервръзките/</w:t>
      </w:r>
      <w:proofErr w:type="spellStart"/>
      <w:r>
        <w:rPr>
          <w:lang w:val="bg-BG"/>
        </w:rPr>
        <w:t>хиперлинковете</w:t>
      </w:r>
      <w:proofErr w:type="spellEnd"/>
      <w:r>
        <w:rPr>
          <w:lang w:val="bg-BG"/>
        </w:rPr>
        <w:t xml:space="preserve"> за </w:t>
      </w:r>
      <w:proofErr w:type="spellStart"/>
      <w:r>
        <w:rPr>
          <w:lang w:val="bg-BG"/>
        </w:rPr>
        <w:t>навигиране</w:t>
      </w:r>
      <w:proofErr w:type="spellEnd"/>
      <w:r>
        <w:rPr>
          <w:lang w:val="bg-BG"/>
        </w:rPr>
        <w:t xml:space="preserve"> от един документ в друг</w:t>
      </w:r>
      <w:r w:rsidRPr="00C515E1">
        <w:rPr>
          <w:lang w:val="en-GB"/>
        </w:rPr>
        <w:t>).</w:t>
      </w:r>
      <w:r>
        <w:rPr>
          <w:lang w:val="bg-BG"/>
        </w:rPr>
        <w:t xml:space="preserve"> </w:t>
      </w:r>
      <w:r w:rsidR="00C918C4">
        <w:rPr>
          <w:lang w:val="bg-BG"/>
        </w:rPr>
        <w:t xml:space="preserve">В началото, интернет документите са приличали много на текстови документи като </w:t>
      </w:r>
      <w:r w:rsidR="00C918C4">
        <w:t xml:space="preserve">Word, </w:t>
      </w:r>
      <w:r w:rsidR="00C918C4">
        <w:rPr>
          <w:lang w:val="bg-BG"/>
        </w:rPr>
        <w:t xml:space="preserve">като дори структурата е еднаква – </w:t>
      </w:r>
      <w:r w:rsidR="00C918C4">
        <w:t xml:space="preserve">Heading1, 2, 3… </w:t>
      </w:r>
      <w:r w:rsidR="00C918C4">
        <w:rPr>
          <w:lang w:val="bg-BG"/>
        </w:rPr>
        <w:t>за заглавия в намаляващ ред</w:t>
      </w:r>
      <w:r w:rsidR="00C918C4">
        <w:t xml:space="preserve">, Ordered List, Unordered List, </w:t>
      </w:r>
      <w:r w:rsidR="00C918C4" w:rsidRPr="00C918C4">
        <w:rPr>
          <w:b/>
        </w:rPr>
        <w:t>Bold</w:t>
      </w:r>
      <w:r w:rsidR="00C918C4">
        <w:t xml:space="preserve">, </w:t>
      </w:r>
      <w:r w:rsidR="00C918C4" w:rsidRPr="00C918C4">
        <w:rPr>
          <w:i/>
        </w:rPr>
        <w:t>Italic</w:t>
      </w:r>
      <w:r w:rsidR="00C918C4">
        <w:t xml:space="preserve">, </w:t>
      </w:r>
      <w:r w:rsidR="00C918C4" w:rsidRPr="00C918C4">
        <w:rPr>
          <w:u w:val="single"/>
        </w:rPr>
        <w:t>Underline</w:t>
      </w:r>
      <w:r w:rsidR="00C918C4">
        <w:t xml:space="preserve">… </w:t>
      </w:r>
    </w:p>
    <w:p w:rsidR="00C515E1" w:rsidRDefault="00C515E1" w:rsidP="00C515E1">
      <w:pPr>
        <w:jc w:val="center"/>
      </w:pPr>
      <w:r>
        <w:rPr>
          <w:noProof/>
        </w:rPr>
        <w:drawing>
          <wp:inline distT="0" distB="0" distL="0" distR="0">
            <wp:extent cx="4229100" cy="2771775"/>
            <wp:effectExtent l="0" t="0" r="0" b="9525"/>
            <wp:docPr id="1" name="Картина 1" descr="SEO URL structure for landing pages Optim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O URL structure for landing pages Optimiz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5E1" w:rsidRDefault="00C515E1" w:rsidP="00C515E1">
      <w:pPr>
        <w:rPr>
          <w:lang w:val="bg-BG"/>
        </w:rPr>
      </w:pPr>
      <w:proofErr w:type="gramStart"/>
      <w:r>
        <w:t>http</w:t>
      </w:r>
      <w:proofErr w:type="gramEnd"/>
      <w:r>
        <w:t xml:space="preserve"> = </w:t>
      </w:r>
      <w:proofErr w:type="spellStart"/>
      <w:r>
        <w:t>HyperText</w:t>
      </w:r>
      <w:proofErr w:type="spellEnd"/>
      <w:r>
        <w:rPr>
          <w:lang w:val="bg-BG"/>
        </w:rPr>
        <w:t xml:space="preserve"> </w:t>
      </w:r>
      <w:r>
        <w:t xml:space="preserve">Transfer Protocol – </w:t>
      </w:r>
      <w:r>
        <w:rPr>
          <w:lang w:val="bg-BG"/>
        </w:rPr>
        <w:t xml:space="preserve">протокол за трансфер/обмен на хипертекст, т.е. протоколът за </w:t>
      </w:r>
      <w:r>
        <w:t xml:space="preserve">.html </w:t>
      </w:r>
      <w:r>
        <w:rPr>
          <w:lang w:val="bg-BG"/>
        </w:rPr>
        <w:t>страници.</w:t>
      </w:r>
    </w:p>
    <w:p w:rsidR="00C515E1" w:rsidRDefault="00C515E1" w:rsidP="00C515E1">
      <w:pPr>
        <w:rPr>
          <w:lang w:val="bg-BG"/>
        </w:rPr>
      </w:pPr>
      <w:proofErr w:type="gramStart"/>
      <w:r>
        <w:t>https</w:t>
      </w:r>
      <w:proofErr w:type="gramEnd"/>
      <w:r>
        <w:t xml:space="preserve"> = http + S, </w:t>
      </w:r>
      <w:r>
        <w:rPr>
          <w:lang w:val="bg-BG"/>
        </w:rPr>
        <w:t xml:space="preserve">където </w:t>
      </w:r>
      <w:r w:rsidR="00C918C4">
        <w:t>S е</w:t>
      </w:r>
      <w:r>
        <w:t xml:space="preserve"> secured, </w:t>
      </w:r>
      <w:r>
        <w:rPr>
          <w:lang w:val="bg-BG"/>
        </w:rPr>
        <w:t xml:space="preserve">предпочитан за </w:t>
      </w:r>
      <w:r>
        <w:t xml:space="preserve">Login, </w:t>
      </w:r>
      <w:r>
        <w:rPr>
          <w:lang w:val="bg-BG"/>
        </w:rPr>
        <w:t>с по-голяма сигурност за паролите.</w:t>
      </w:r>
    </w:p>
    <w:p w:rsidR="000360EC" w:rsidRPr="000360EC" w:rsidRDefault="000360EC" w:rsidP="00C515E1">
      <w:pPr>
        <w:rPr>
          <w:lang w:val="bg-BG"/>
        </w:rPr>
      </w:pPr>
      <w:r>
        <w:rPr>
          <w:lang w:val="bg-BG"/>
        </w:rPr>
        <w:t xml:space="preserve">Езикът </w:t>
      </w:r>
      <w:r>
        <w:t xml:space="preserve">HTML </w:t>
      </w:r>
      <w:r>
        <w:rPr>
          <w:lang w:val="bg-BG"/>
        </w:rPr>
        <w:t>е писане на код, а не програмиране!</w:t>
      </w:r>
    </w:p>
    <w:p w:rsidR="00C515E1" w:rsidRDefault="00C515E1" w:rsidP="00C515E1">
      <w:r>
        <w:rPr>
          <w:lang w:val="bg-BG"/>
        </w:rPr>
        <w:t xml:space="preserve">Уеб сайтът е </w:t>
      </w:r>
      <w:r w:rsidR="000360EC">
        <w:rPr>
          <w:lang w:val="bg-BG"/>
        </w:rPr>
        <w:t xml:space="preserve">група от свързани уеб страници, които имат общ </w:t>
      </w:r>
      <w:r w:rsidR="000360EC">
        <w:t xml:space="preserve">URL – </w:t>
      </w:r>
      <w:r w:rsidR="000360EC">
        <w:rPr>
          <w:lang w:val="bg-BG"/>
        </w:rPr>
        <w:t>адрес в интернет. Всяка страница се намира в отделен .</w:t>
      </w:r>
      <w:r w:rsidR="000360EC">
        <w:t xml:space="preserve">html </w:t>
      </w:r>
      <w:r w:rsidR="000360EC">
        <w:rPr>
          <w:lang w:val="bg-BG"/>
        </w:rPr>
        <w:t xml:space="preserve">файл. Обикновено, страницата, която се зарежда по подразбиране, се нарича </w:t>
      </w:r>
      <w:r w:rsidR="000360EC">
        <w:t xml:space="preserve">index.html, </w:t>
      </w:r>
      <w:r w:rsidR="000360EC">
        <w:rPr>
          <w:lang w:val="bg-BG"/>
        </w:rPr>
        <w:t xml:space="preserve">но може да бъде и </w:t>
      </w:r>
      <w:r w:rsidR="000360EC">
        <w:t xml:space="preserve">default.html. </w:t>
      </w:r>
    </w:p>
    <w:p w:rsidR="000360EC" w:rsidRDefault="000360EC" w:rsidP="00C515E1">
      <w:r w:rsidRPr="000360EC">
        <w:rPr>
          <w:noProof/>
        </w:rPr>
        <w:lastRenderedPageBreak/>
        <w:drawing>
          <wp:inline distT="0" distB="0" distL="0" distR="0" wp14:anchorId="781519A9" wp14:editId="194D02FD">
            <wp:extent cx="5972810" cy="1645920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0EC" w:rsidRDefault="000360EC" w:rsidP="000360EC">
      <w:pPr>
        <w:jc w:val="center"/>
        <w:rPr>
          <w:lang w:val="bg-BG"/>
        </w:rPr>
      </w:pPr>
      <w:r>
        <w:rPr>
          <w:lang w:val="bg-BG"/>
        </w:rPr>
        <w:t>Разлика между браузър и търсачка!!!</w:t>
      </w:r>
    </w:p>
    <w:p w:rsidR="00980F14" w:rsidRDefault="00980F14" w:rsidP="00980F14">
      <w:pPr>
        <w:pStyle w:val="2"/>
        <w:rPr>
          <w:lang w:val="bg-BG"/>
        </w:rPr>
      </w:pPr>
      <w:r>
        <w:rPr>
          <w:lang w:val="bg-BG"/>
        </w:rPr>
        <w:t>Нива на интернет</w:t>
      </w:r>
    </w:p>
    <w:p w:rsidR="00980F14" w:rsidRDefault="00980F14" w:rsidP="000360EC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5972810" cy="4352280"/>
            <wp:effectExtent l="0" t="0" r="0" b="0"/>
            <wp:docPr id="18" name="Картина 18" descr="Rise of DarkNet: Exploring Dark Web's Role &amp; Security Concer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ise of DarkNet: Exploring Dark Web's Role &amp; Security Concer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35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F14" w:rsidRPr="00864960" w:rsidRDefault="00980F14" w:rsidP="00980F14">
      <w:r w:rsidRPr="00980F14">
        <w:rPr>
          <w:bCs/>
          <w:lang w:val="bg-BG"/>
        </w:rPr>
        <w:t xml:space="preserve">През 2025 г  има над 1.1 </w:t>
      </w:r>
      <w:proofErr w:type="spellStart"/>
      <w:r w:rsidRPr="00980F14">
        <w:rPr>
          <w:bCs/>
          <w:lang w:val="bg-BG"/>
        </w:rPr>
        <w:t>млрд</w:t>
      </w:r>
      <w:proofErr w:type="spellEnd"/>
      <w:r w:rsidRPr="00980F14">
        <w:rPr>
          <w:bCs/>
          <w:lang w:val="bg-BG"/>
        </w:rPr>
        <w:t xml:space="preserve"> сайта, от които над 200 </w:t>
      </w:r>
      <w:proofErr w:type="spellStart"/>
      <w:r w:rsidRPr="00980F14">
        <w:rPr>
          <w:bCs/>
          <w:lang w:val="bg-BG"/>
        </w:rPr>
        <w:t>млн</w:t>
      </w:r>
      <w:proofErr w:type="spellEnd"/>
      <w:r w:rsidRPr="00980F14">
        <w:rPr>
          <w:bCs/>
          <w:lang w:val="bg-BG"/>
        </w:rPr>
        <w:t xml:space="preserve"> активни. Всяка секунда се съ</w:t>
      </w:r>
      <w:r w:rsidR="00864960">
        <w:rPr>
          <w:bCs/>
          <w:lang w:val="bg-BG"/>
        </w:rPr>
        <w:t xml:space="preserve">здават по 3 нови сайта по света, като най-много чрез </w:t>
      </w:r>
      <w:r w:rsidR="00864960">
        <w:rPr>
          <w:bCs/>
        </w:rPr>
        <w:t xml:space="preserve">CMS </w:t>
      </w:r>
      <w:r w:rsidR="00864960">
        <w:rPr>
          <w:bCs/>
          <w:lang w:val="bg-BG"/>
        </w:rPr>
        <w:t xml:space="preserve">системата </w:t>
      </w:r>
      <w:proofErr w:type="spellStart"/>
      <w:r w:rsidR="00864960">
        <w:rPr>
          <w:bCs/>
        </w:rPr>
        <w:t>WordPress</w:t>
      </w:r>
      <w:proofErr w:type="spellEnd"/>
      <w:r w:rsidR="00864960">
        <w:rPr>
          <w:bCs/>
        </w:rPr>
        <w:t>.</w:t>
      </w:r>
    </w:p>
    <w:p w:rsidR="000360EC" w:rsidRDefault="000360EC" w:rsidP="00567551">
      <w:pPr>
        <w:pStyle w:val="2"/>
      </w:pPr>
      <w:r w:rsidRPr="00567551">
        <w:t>HTML</w:t>
      </w:r>
    </w:p>
    <w:p w:rsidR="00567551" w:rsidRPr="00567551" w:rsidRDefault="00567551" w:rsidP="00567551"/>
    <w:p w:rsidR="000360EC" w:rsidRDefault="00FD23C2" w:rsidP="00C515E1">
      <w:hyperlink r:id="rId8" w:history="1">
        <w:r w:rsidR="000360EC" w:rsidRPr="007C3E08">
          <w:rPr>
            <w:rStyle w:val="a4"/>
          </w:rPr>
          <w:t>https://www.w3schools.com/html/default.asp</w:t>
        </w:r>
      </w:hyperlink>
    </w:p>
    <w:p w:rsidR="000360EC" w:rsidRPr="000360EC" w:rsidRDefault="000360EC" w:rsidP="00C515E1"/>
    <w:p w:rsidR="00C515E1" w:rsidRDefault="000360EC" w:rsidP="00C515E1">
      <w:pPr>
        <w:jc w:val="center"/>
      </w:pPr>
      <w:r w:rsidRPr="000360EC">
        <w:rPr>
          <w:noProof/>
        </w:rPr>
        <w:lastRenderedPageBreak/>
        <w:drawing>
          <wp:inline distT="0" distB="0" distL="0" distR="0" wp14:anchorId="1F551F44" wp14:editId="35C4C84E">
            <wp:extent cx="5924550" cy="3357880"/>
            <wp:effectExtent l="0" t="0" r="0" b="0"/>
            <wp:docPr id="5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808"/>
                    <a:stretch/>
                  </pic:blipFill>
                  <pic:spPr bwMode="auto">
                    <a:xfrm>
                      <a:off x="0" y="0"/>
                      <a:ext cx="5924550" cy="335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60EC" w:rsidRDefault="000360EC" w:rsidP="00C515E1">
      <w:pPr>
        <w:jc w:val="center"/>
      </w:pPr>
    </w:p>
    <w:p w:rsidR="000360EC" w:rsidRDefault="000360EC" w:rsidP="000360EC">
      <w:r w:rsidRPr="000360EC">
        <w:rPr>
          <w:noProof/>
        </w:rPr>
        <w:lastRenderedPageBreak/>
        <w:drawing>
          <wp:inline distT="0" distB="0" distL="0" distR="0" wp14:anchorId="0C4DEBFE" wp14:editId="751A3A50">
            <wp:extent cx="5972810" cy="5474970"/>
            <wp:effectExtent l="19050" t="19050" r="27940" b="11430"/>
            <wp:docPr id="3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7497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5332E" w:rsidRDefault="0055332E" w:rsidP="000360EC">
      <w:r w:rsidRPr="0055332E">
        <w:rPr>
          <w:noProof/>
        </w:rPr>
        <w:lastRenderedPageBreak/>
        <w:drawing>
          <wp:inline distT="0" distB="0" distL="0" distR="0" wp14:anchorId="28C96C55" wp14:editId="3BBD5D2D">
            <wp:extent cx="5972810" cy="3719195"/>
            <wp:effectExtent l="0" t="0" r="889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32E" w:rsidRPr="0055332E" w:rsidRDefault="0055332E" w:rsidP="00E465CB">
      <w:pPr>
        <w:ind w:left="720"/>
      </w:pPr>
      <w:r>
        <w:rPr>
          <w:lang w:val="bg-BG"/>
        </w:rPr>
        <w:t xml:space="preserve">Елементите на </w:t>
      </w:r>
      <w:r>
        <w:t xml:space="preserve">HTML </w:t>
      </w:r>
      <w:r>
        <w:rPr>
          <w:lang w:val="bg-BG"/>
        </w:rPr>
        <w:t>се наричат т</w:t>
      </w:r>
      <w:r w:rsidRPr="0055332E">
        <w:rPr>
          <w:lang w:val="bg-BG"/>
        </w:rPr>
        <w:t xml:space="preserve">агове, като имаме </w:t>
      </w:r>
      <w:r w:rsidRPr="0055332E">
        <w:br/>
      </w:r>
      <w:r w:rsidRPr="0055332E">
        <w:rPr>
          <w:color w:val="FF0000"/>
        </w:rPr>
        <w:t>&lt;</w:t>
      </w:r>
      <w:r w:rsidRPr="0055332E">
        <w:rPr>
          <w:lang w:val="bg-BG"/>
        </w:rPr>
        <w:t>отварящ таг</w:t>
      </w:r>
      <w:r w:rsidRPr="0055332E">
        <w:rPr>
          <w:color w:val="FF0000"/>
          <w:lang w:val="bg-BG"/>
        </w:rPr>
        <w:t>&gt;</w:t>
      </w:r>
      <w:r w:rsidRPr="0055332E">
        <w:rPr>
          <w:lang w:val="bg-BG"/>
        </w:rPr>
        <w:br/>
        <w:t xml:space="preserve"> …съдържание … </w:t>
      </w:r>
      <w:r w:rsidRPr="0055332E">
        <w:rPr>
          <w:lang w:val="bg-BG"/>
        </w:rPr>
        <w:br/>
      </w:r>
      <w:r w:rsidRPr="0055332E">
        <w:rPr>
          <w:color w:val="FF0000"/>
          <w:lang w:val="bg-BG"/>
        </w:rPr>
        <w:t xml:space="preserve">&lt;/ </w:t>
      </w:r>
      <w:r w:rsidRPr="0055332E">
        <w:rPr>
          <w:lang w:val="bg-BG"/>
        </w:rPr>
        <w:t>затварящ таг</w:t>
      </w:r>
      <w:r w:rsidRPr="0055332E">
        <w:rPr>
          <w:color w:val="FF0000"/>
          <w:lang w:val="bg-BG"/>
        </w:rPr>
        <w:t>&gt;</w:t>
      </w:r>
    </w:p>
    <w:p w:rsidR="0055332E" w:rsidRPr="0055332E" w:rsidRDefault="0055332E" w:rsidP="0055332E">
      <w:r w:rsidRPr="0055332E">
        <w:rPr>
          <w:lang w:val="bg-BG"/>
        </w:rPr>
        <w:t>Самите тагове не са видими за потребителя, а само тяхното съдържание.</w:t>
      </w:r>
      <w:r w:rsidRPr="0055332E">
        <w:t xml:space="preserve"> </w:t>
      </w:r>
      <w:r w:rsidRPr="0055332E">
        <w:rPr>
          <w:lang w:val="bg-BG"/>
        </w:rPr>
        <w:t>По този начин се получава вграждане на елементите един в друг. Не забравяйте да затваряте таговете!</w:t>
      </w:r>
    </w:p>
    <w:p w:rsidR="0055332E" w:rsidRPr="0055332E" w:rsidRDefault="0055332E" w:rsidP="0055332E">
      <w:r w:rsidRPr="0055332E">
        <w:rPr>
          <w:lang w:val="bg-BG"/>
        </w:rPr>
        <w:t xml:space="preserve">Има тагове, които са само отварящи като </w:t>
      </w:r>
    </w:p>
    <w:p w:rsidR="0055332E" w:rsidRPr="0055332E" w:rsidRDefault="0055332E" w:rsidP="0055332E">
      <w:r w:rsidRPr="0055332E">
        <w:rPr>
          <w:lang w:val="bg-BG"/>
        </w:rPr>
        <w:t>&lt;</w:t>
      </w:r>
      <w:proofErr w:type="spellStart"/>
      <w:r w:rsidRPr="0055332E">
        <w:t>img</w:t>
      </w:r>
      <w:proofErr w:type="spellEnd"/>
      <w:r w:rsidRPr="0055332E">
        <w:t>&gt; - image</w:t>
      </w:r>
    </w:p>
    <w:p w:rsidR="0055332E" w:rsidRPr="0055332E" w:rsidRDefault="0055332E" w:rsidP="0055332E">
      <w:r w:rsidRPr="0055332E">
        <w:t>&lt;</w:t>
      </w:r>
      <w:proofErr w:type="spellStart"/>
      <w:proofErr w:type="gramStart"/>
      <w:r w:rsidRPr="0055332E">
        <w:t>br</w:t>
      </w:r>
      <w:proofErr w:type="spellEnd"/>
      <w:proofErr w:type="gramEnd"/>
      <w:r w:rsidRPr="0055332E">
        <w:t>&gt; - break line</w:t>
      </w:r>
    </w:p>
    <w:p w:rsidR="0055332E" w:rsidRDefault="0055332E" w:rsidP="0055332E">
      <w:r w:rsidRPr="0055332E">
        <w:t xml:space="preserve">! + Enter = snippet </w:t>
      </w:r>
      <w:r w:rsidRPr="0055332E">
        <w:rPr>
          <w:lang w:val="bg-BG"/>
        </w:rPr>
        <w:t xml:space="preserve">за скелет на </w:t>
      </w:r>
      <w:r w:rsidRPr="0055332E">
        <w:t>HTML</w:t>
      </w:r>
    </w:p>
    <w:p w:rsidR="00AB70F8" w:rsidRPr="0055332E" w:rsidRDefault="00AB70F8" w:rsidP="0055332E">
      <w:r w:rsidRPr="00AB70F8">
        <w:rPr>
          <w:noProof/>
        </w:rPr>
        <w:lastRenderedPageBreak/>
        <w:drawing>
          <wp:inline distT="0" distB="0" distL="0" distR="0" wp14:anchorId="1B4575B1" wp14:editId="584729BA">
            <wp:extent cx="5972810" cy="3277870"/>
            <wp:effectExtent l="0" t="0" r="889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32E" w:rsidRDefault="0055332E" w:rsidP="000360EC">
      <w:r>
        <w:rPr>
          <w:lang w:val="bg-BG"/>
        </w:rPr>
        <w:t xml:space="preserve">Можем да напишем първия си </w:t>
      </w:r>
      <w:r>
        <w:t xml:space="preserve">.html </w:t>
      </w:r>
      <w:r>
        <w:rPr>
          <w:lang w:val="bg-BG"/>
        </w:rPr>
        <w:t xml:space="preserve">файл в </w:t>
      </w:r>
      <w:r>
        <w:t xml:space="preserve">notepad, notepad++ </w:t>
      </w:r>
      <w:r>
        <w:rPr>
          <w:lang w:val="bg-BG"/>
        </w:rPr>
        <w:t xml:space="preserve">или </w:t>
      </w:r>
      <w:r>
        <w:t xml:space="preserve">Visual Code. </w:t>
      </w:r>
      <w:r>
        <w:rPr>
          <w:lang w:val="bg-BG"/>
        </w:rPr>
        <w:t>Важното е да го запаметим като .</w:t>
      </w:r>
      <w:r>
        <w:t xml:space="preserve">html </w:t>
      </w:r>
    </w:p>
    <w:p w:rsidR="00567551" w:rsidRPr="00567551" w:rsidRDefault="00567551" w:rsidP="00567551">
      <w:pPr>
        <w:pStyle w:val="2"/>
      </w:pPr>
      <w:r w:rsidRPr="00567551">
        <w:rPr>
          <w:lang w:val="bg-BG"/>
        </w:rPr>
        <w:lastRenderedPageBreak/>
        <w:t xml:space="preserve">Прилики между </w:t>
      </w:r>
      <w:r w:rsidR="0055332E">
        <w:t xml:space="preserve">HTML </w:t>
      </w:r>
      <w:r w:rsidR="0055332E" w:rsidRPr="00567551">
        <w:rPr>
          <w:lang w:val="bg-BG"/>
        </w:rPr>
        <w:t xml:space="preserve">и </w:t>
      </w:r>
      <w:r>
        <w:t>MS Word</w:t>
      </w:r>
    </w:p>
    <w:p w:rsidR="0055332E" w:rsidRDefault="0055332E" w:rsidP="000360EC">
      <w:r w:rsidRPr="0055332E">
        <w:rPr>
          <w:noProof/>
        </w:rPr>
        <w:drawing>
          <wp:inline distT="0" distB="0" distL="0" distR="0" wp14:anchorId="05A9AFCF" wp14:editId="41921456">
            <wp:extent cx="5438775" cy="4181475"/>
            <wp:effectExtent l="19050" t="19050" r="28575" b="28575"/>
            <wp:docPr id="4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ртина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1814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5332E" w:rsidRDefault="0055332E" w:rsidP="000360EC">
      <w:pPr>
        <w:rPr>
          <w:lang w:val="bg-BG"/>
        </w:rPr>
      </w:pPr>
      <w:r>
        <w:rPr>
          <w:lang w:val="bg-BG"/>
        </w:rPr>
        <w:t>Или списъците:</w:t>
      </w:r>
    </w:p>
    <w:p w:rsidR="00567551" w:rsidRDefault="00AB70F8" w:rsidP="00567551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5553075" cy="2771775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0F8" w:rsidRDefault="00AB70F8" w:rsidP="00E81E58">
      <w:pPr>
        <w:jc w:val="both"/>
        <w:rPr>
          <w:lang w:val="bg-BG"/>
        </w:rPr>
      </w:pPr>
      <w:r w:rsidRPr="00AB70F8">
        <w:rPr>
          <w:lang w:val="bg-BG"/>
        </w:rPr>
        <w:t xml:space="preserve">От 1997 се използва </w:t>
      </w:r>
      <w:r w:rsidRPr="00AB70F8">
        <w:t>HTML4</w:t>
      </w:r>
      <w:r w:rsidRPr="00AB70F8">
        <w:rPr>
          <w:lang w:val="bg-BG"/>
        </w:rPr>
        <w:t xml:space="preserve">, който е изцяло статичен език. Използвани са остарели тагове като </w:t>
      </w:r>
      <w:r w:rsidRPr="00AB70F8">
        <w:t xml:space="preserve">&lt;b&gt;&lt;/b&gt; </w:t>
      </w:r>
      <w:r w:rsidRPr="00AB70F8">
        <w:rPr>
          <w:lang w:val="bg-BG"/>
        </w:rPr>
        <w:t xml:space="preserve">= </w:t>
      </w:r>
      <w:r w:rsidRPr="00AB70F8">
        <w:t>bold, &lt;</w:t>
      </w:r>
      <w:proofErr w:type="spellStart"/>
      <w:r w:rsidRPr="00AB70F8">
        <w:t>i</w:t>
      </w:r>
      <w:proofErr w:type="spellEnd"/>
      <w:r w:rsidRPr="00AB70F8">
        <w:t>&gt;&lt;/</w:t>
      </w:r>
      <w:proofErr w:type="spellStart"/>
      <w:r w:rsidRPr="00AB70F8">
        <w:t>i</w:t>
      </w:r>
      <w:proofErr w:type="spellEnd"/>
      <w:r w:rsidRPr="00AB70F8">
        <w:t xml:space="preserve">&gt; = italic , &lt;center&gt;&lt;/center&gt;, </w:t>
      </w:r>
      <w:r w:rsidRPr="00AB70F8">
        <w:rPr>
          <w:lang w:val="bg-BG"/>
        </w:rPr>
        <w:t>&lt;</w:t>
      </w:r>
      <w:r w:rsidRPr="00AB70F8">
        <w:t xml:space="preserve">body </w:t>
      </w:r>
      <w:proofErr w:type="spellStart"/>
      <w:r w:rsidRPr="00AB70F8">
        <w:t>bg</w:t>
      </w:r>
      <w:proofErr w:type="spellEnd"/>
      <w:r w:rsidRPr="00AB70F8">
        <w:t xml:space="preserve"> color … ,&lt;frame&gt; </w:t>
      </w:r>
      <w:r w:rsidRPr="00AB70F8">
        <w:rPr>
          <w:lang w:val="bg-BG"/>
        </w:rPr>
        <w:t xml:space="preserve">за рамкиране на 1 </w:t>
      </w:r>
      <w:r w:rsidRPr="00AB70F8">
        <w:rPr>
          <w:lang w:val="bg-BG"/>
        </w:rPr>
        <w:lastRenderedPageBreak/>
        <w:t xml:space="preserve">основна страница, с менюта, до които се отваря друга страница. Сайтовете са зареждали бавно, </w:t>
      </w:r>
      <w:proofErr w:type="spellStart"/>
      <w:r w:rsidRPr="00AB70F8">
        <w:rPr>
          <w:lang w:val="bg-BG"/>
        </w:rPr>
        <w:t>т.к</w:t>
      </w:r>
      <w:proofErr w:type="spellEnd"/>
      <w:r w:rsidRPr="00AB70F8">
        <w:rPr>
          <w:lang w:val="bg-BG"/>
        </w:rPr>
        <w:t xml:space="preserve">. основното предназначение е било четене на текст, използвани са картинки, които утежняват зареждането, поради големия си обем. Не е имало толкова интензивен обмен на данни. </w:t>
      </w:r>
    </w:p>
    <w:p w:rsidR="00567551" w:rsidRPr="00567551" w:rsidRDefault="00567551" w:rsidP="00567551">
      <w:pPr>
        <w:pStyle w:val="a3"/>
        <w:numPr>
          <w:ilvl w:val="0"/>
          <w:numId w:val="1"/>
        </w:numPr>
      </w:pPr>
      <w:r>
        <w:rPr>
          <w:lang w:val="bg-BG"/>
        </w:rPr>
        <w:t>Оформление на страница:</w:t>
      </w:r>
    </w:p>
    <w:p w:rsidR="00AB70F8" w:rsidRDefault="00AB70F8" w:rsidP="00AB70F8">
      <w:pPr>
        <w:rPr>
          <w:lang w:val="bg-BG"/>
        </w:rPr>
      </w:pPr>
      <w:r w:rsidRPr="00AB70F8">
        <w:rPr>
          <w:noProof/>
        </w:rPr>
        <w:drawing>
          <wp:inline distT="0" distB="0" distL="0" distR="0" wp14:anchorId="75EB2110" wp14:editId="05F9D43D">
            <wp:extent cx="5471976" cy="3490174"/>
            <wp:effectExtent l="38100" t="38100" r="33655" b="34290"/>
            <wp:docPr id="12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Картина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976" cy="3490174"/>
                    </a:xfrm>
                    <a:prstGeom prst="rect">
                      <a:avLst/>
                    </a:prstGeom>
                    <a:ln w="3810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:rsidR="00AB70F8" w:rsidRDefault="00AB70F8" w:rsidP="002A2CD6">
      <w:pPr>
        <w:jc w:val="both"/>
        <w:rPr>
          <w:lang w:val="bg-BG"/>
        </w:rPr>
      </w:pPr>
      <w:r w:rsidRPr="00AB70F8">
        <w:rPr>
          <w:lang w:val="bg-BG"/>
        </w:rPr>
        <w:t xml:space="preserve">Постепенно започва навлизане на </w:t>
      </w:r>
      <w:r w:rsidR="002A2CD6">
        <w:t>J</w:t>
      </w:r>
      <w:r w:rsidRPr="00AB70F8">
        <w:t xml:space="preserve">avaScript </w:t>
      </w:r>
      <w:r w:rsidRPr="00AB70F8">
        <w:rPr>
          <w:lang w:val="bg-BG"/>
        </w:rPr>
        <w:t xml:space="preserve">и </w:t>
      </w:r>
      <w:r w:rsidRPr="00AB70F8">
        <w:t>CSS (</w:t>
      </w:r>
      <w:r w:rsidR="00F2721F">
        <w:t>Cascading Sty</w:t>
      </w:r>
      <w:r w:rsidRPr="00AB70F8">
        <w:t>le Sheets)</w:t>
      </w:r>
      <w:r w:rsidRPr="00AB70F8">
        <w:rPr>
          <w:lang w:val="bg-BG"/>
        </w:rPr>
        <w:t xml:space="preserve">, които подпомагат обработката на информация от една страна и разположение, фон и </w:t>
      </w:r>
      <w:proofErr w:type="spellStart"/>
      <w:r w:rsidRPr="00AB70F8">
        <w:rPr>
          <w:lang w:val="bg-BG"/>
        </w:rPr>
        <w:t>фонт</w:t>
      </w:r>
      <w:proofErr w:type="spellEnd"/>
      <w:r w:rsidRPr="00AB70F8">
        <w:rPr>
          <w:lang w:val="bg-BG"/>
        </w:rPr>
        <w:t xml:space="preserve"> от друга. </w:t>
      </w:r>
    </w:p>
    <w:p w:rsidR="00AB70F8" w:rsidRDefault="00AB70F8" w:rsidP="00AB70F8">
      <w:pPr>
        <w:rPr>
          <w:lang w:val="bg-BG"/>
        </w:rPr>
      </w:pPr>
      <w:r w:rsidRPr="00AB70F8">
        <w:rPr>
          <w:noProof/>
        </w:rPr>
        <w:lastRenderedPageBreak/>
        <w:drawing>
          <wp:inline distT="0" distB="0" distL="0" distR="0" wp14:anchorId="50D9091A" wp14:editId="5C547681">
            <wp:extent cx="5972175" cy="4486275"/>
            <wp:effectExtent l="38100" t="38100" r="47625" b="47625"/>
            <wp:docPr id="11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Картина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86275"/>
                    </a:xfrm>
                    <a:prstGeom prst="rect">
                      <a:avLst/>
                    </a:prstGeom>
                    <a:ln w="38100"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:rsidR="00AB70F8" w:rsidRDefault="00AB70F8" w:rsidP="00701885">
      <w:pPr>
        <w:jc w:val="both"/>
        <w:rPr>
          <w:lang w:val="bg-BG"/>
        </w:rPr>
      </w:pPr>
      <w:r w:rsidRPr="00AB70F8">
        <w:rPr>
          <w:lang w:val="bg-BG"/>
        </w:rPr>
        <w:t xml:space="preserve">С масовизирането на </w:t>
      </w:r>
      <w:r w:rsidRPr="00AB70F8">
        <w:t>GSM-</w:t>
      </w:r>
      <w:r w:rsidRPr="00AB70F8">
        <w:rPr>
          <w:lang w:val="bg-BG"/>
        </w:rPr>
        <w:t>технологиите, започва необходимост от по-бързо зареждане на страниците, но не само – адекватното им автоматично МАЩАБИРАНЕ</w:t>
      </w:r>
      <w:r w:rsidR="00701885">
        <w:t xml:space="preserve"> </w:t>
      </w:r>
      <w:r w:rsidR="00701885">
        <w:rPr>
          <w:lang w:val="bg-BG"/>
        </w:rPr>
        <w:t>според големината на екрана (голям за лаптоп и малък за смартфон)</w:t>
      </w:r>
      <w:r w:rsidRPr="00AB70F8">
        <w:rPr>
          <w:lang w:val="bg-BG"/>
        </w:rPr>
        <w:t xml:space="preserve">. Много пъти потребителите успяват да използват злонамерено чужди профили и пароли, поради слаби защити. През 2015 г навлиза новият стандарт </w:t>
      </w:r>
      <w:r w:rsidRPr="00AB70F8">
        <w:t>HTML5</w:t>
      </w:r>
      <w:r w:rsidRPr="00AB70F8">
        <w:rPr>
          <w:lang w:val="bg-BG"/>
        </w:rPr>
        <w:t xml:space="preserve"> и макар, че много от остарелите тагове все още се изпълняват, те дават разминавания. Започва използването на динамични приложения и сайтове, които са смес от    </w:t>
      </w:r>
      <w:r w:rsidRPr="00AB70F8">
        <w:t>C# + HTML = .</w:t>
      </w:r>
      <w:proofErr w:type="spellStart"/>
      <w:r w:rsidRPr="00AB70F8">
        <w:t>cshtml</w:t>
      </w:r>
      <w:proofErr w:type="spellEnd"/>
      <w:r w:rsidRPr="00AB70F8">
        <w:t xml:space="preserve">. </w:t>
      </w:r>
      <w:r w:rsidRPr="00AB70F8">
        <w:rPr>
          <w:lang w:val="bg-BG"/>
        </w:rPr>
        <w:t xml:space="preserve">Започва използването </w:t>
      </w:r>
      <w:r w:rsidR="003D0585">
        <w:rPr>
          <w:lang w:val="bg-BG"/>
        </w:rPr>
        <w:t xml:space="preserve">и </w:t>
      </w:r>
      <w:r w:rsidRPr="00AB70F8">
        <w:rPr>
          <w:lang w:val="bg-BG"/>
        </w:rPr>
        <w:t xml:space="preserve">на </w:t>
      </w:r>
      <w:r w:rsidRPr="00AB70F8">
        <w:t xml:space="preserve">BOOTSTRAP, </w:t>
      </w:r>
      <w:r w:rsidRPr="00AB70F8">
        <w:rPr>
          <w:lang w:val="bg-BG"/>
        </w:rPr>
        <w:t xml:space="preserve">който е смес от </w:t>
      </w:r>
      <w:r w:rsidRPr="00AB70F8">
        <w:t xml:space="preserve">HTML + JS + CSS, </w:t>
      </w:r>
      <w:r w:rsidRPr="00AB70F8">
        <w:rPr>
          <w:lang w:val="bg-BG"/>
        </w:rPr>
        <w:t xml:space="preserve">като основното му предимство е бързина, лесно позициониране на обектите в дизайна, динамичен обмен на данни и </w:t>
      </w:r>
      <w:r w:rsidR="003D0585">
        <w:rPr>
          <w:lang w:val="bg-BG"/>
        </w:rPr>
        <w:t>АВТО</w:t>
      </w:r>
      <w:r w:rsidRPr="00AB70F8">
        <w:rPr>
          <w:lang w:val="bg-BG"/>
        </w:rPr>
        <w:t xml:space="preserve">МАЩАБИРАНЕ.    </w:t>
      </w:r>
    </w:p>
    <w:p w:rsidR="00AF0B8E" w:rsidRDefault="00AF0B8E" w:rsidP="00701885">
      <w:pPr>
        <w:jc w:val="both"/>
        <w:rPr>
          <w:lang w:val="bg-BG"/>
        </w:rPr>
      </w:pPr>
    </w:p>
    <w:p w:rsidR="00567551" w:rsidRDefault="00567551" w:rsidP="00AF0B8E">
      <w:pPr>
        <w:pStyle w:val="2"/>
        <w:rPr>
          <w:lang w:val="bg-BG"/>
        </w:rPr>
      </w:pPr>
      <w:r>
        <w:rPr>
          <w:lang w:val="bg-BG"/>
        </w:rPr>
        <w:t xml:space="preserve">3. </w:t>
      </w:r>
      <w:r>
        <w:t xml:space="preserve">CSS – </w:t>
      </w:r>
      <w:r>
        <w:rPr>
          <w:lang w:val="bg-BG"/>
        </w:rPr>
        <w:t>силата на каскадните стилове.</w:t>
      </w:r>
    </w:p>
    <w:p w:rsidR="00AF0B8E" w:rsidRPr="00AF0B8E" w:rsidRDefault="00AF0B8E" w:rsidP="00AF0B8E">
      <w:pPr>
        <w:rPr>
          <w:lang w:val="bg-BG"/>
        </w:rPr>
      </w:pPr>
    </w:p>
    <w:p w:rsidR="00567551" w:rsidRPr="00A275E9" w:rsidRDefault="00567551" w:rsidP="008C2071">
      <w:pPr>
        <w:jc w:val="both"/>
      </w:pPr>
      <w:r>
        <w:rPr>
          <w:lang w:val="bg-BG"/>
        </w:rPr>
        <w:t xml:space="preserve">Те определят външния вид – шрифт, текст, разположение на картинки на един сайт. Благодарение на тях можем един и същи код да украсяваме по различен начин и да изглежда различно, например в </w:t>
      </w:r>
      <w:hyperlink r:id="rId17" w:history="1">
        <w:r w:rsidRPr="007C3E08">
          <w:rPr>
            <w:rStyle w:val="a4"/>
            <w:lang w:val="bg-BG"/>
          </w:rPr>
          <w:t>https://csszengarden.com/</w:t>
        </w:r>
      </w:hyperlink>
      <w:r>
        <w:t xml:space="preserve"> </w:t>
      </w:r>
      <w:r w:rsidR="00A275E9">
        <w:rPr>
          <w:lang w:val="bg-BG"/>
        </w:rPr>
        <w:t>- сайт, който демонстрира това (един .</w:t>
      </w:r>
      <w:r w:rsidR="00A275E9">
        <w:t xml:space="preserve">html </w:t>
      </w:r>
      <w:r w:rsidR="00A275E9">
        <w:rPr>
          <w:lang w:val="bg-BG"/>
        </w:rPr>
        <w:t>файл и различни .</w:t>
      </w:r>
      <w:proofErr w:type="spellStart"/>
      <w:r w:rsidR="00A275E9">
        <w:t>css</w:t>
      </w:r>
      <w:proofErr w:type="spellEnd"/>
      <w:r w:rsidR="00A275E9">
        <w:t>).</w:t>
      </w:r>
    </w:p>
    <w:p w:rsidR="00567551" w:rsidRPr="00567551" w:rsidRDefault="00567551" w:rsidP="00AB70F8"/>
    <w:p w:rsidR="00AB70F8" w:rsidRDefault="00AB70F8" w:rsidP="000360EC">
      <w:pPr>
        <w:rPr>
          <w:lang w:val="bg-BG"/>
        </w:rPr>
      </w:pPr>
      <w:r w:rsidRPr="00AB70F8">
        <w:rPr>
          <w:noProof/>
        </w:rPr>
        <w:lastRenderedPageBreak/>
        <w:drawing>
          <wp:inline distT="0" distB="0" distL="0" distR="0" wp14:anchorId="79394894" wp14:editId="26AEFFE4">
            <wp:extent cx="5972810" cy="3811905"/>
            <wp:effectExtent l="0" t="0" r="8890" b="0"/>
            <wp:docPr id="16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Картина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551" w:rsidRDefault="00567551" w:rsidP="00567551">
      <w:pPr>
        <w:pStyle w:val="2"/>
        <w:rPr>
          <w:lang w:val="bg-BG"/>
        </w:rPr>
      </w:pPr>
      <w:r w:rsidRPr="00567551">
        <w:t xml:space="preserve">CMS </w:t>
      </w:r>
      <w:r>
        <w:rPr>
          <w:lang w:val="bg-BG"/>
        </w:rPr>
        <w:t xml:space="preserve">- </w:t>
      </w:r>
      <w:r w:rsidRPr="00567551">
        <w:t>Content Management System</w:t>
      </w:r>
      <w:r>
        <w:tab/>
      </w:r>
    </w:p>
    <w:p w:rsidR="00AB70F8" w:rsidRDefault="00AB70F8" w:rsidP="000360EC">
      <w:pPr>
        <w:rPr>
          <w:lang w:val="bg-BG"/>
        </w:rPr>
      </w:pPr>
      <w:r w:rsidRPr="00AB70F8">
        <w:rPr>
          <w:noProof/>
        </w:rPr>
        <w:drawing>
          <wp:inline distT="0" distB="0" distL="0" distR="0" wp14:anchorId="3DF21C1E" wp14:editId="177E7960">
            <wp:extent cx="5972810" cy="3531870"/>
            <wp:effectExtent l="0" t="0" r="8890" b="0"/>
            <wp:docPr id="13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Картина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551" w:rsidRDefault="00567551" w:rsidP="000360EC">
      <w:pPr>
        <w:rPr>
          <w:lang w:val="bg-BG"/>
        </w:rPr>
      </w:pPr>
      <w:r w:rsidRPr="00567551">
        <w:rPr>
          <w:noProof/>
        </w:rPr>
        <w:lastRenderedPageBreak/>
        <w:drawing>
          <wp:inline distT="0" distB="0" distL="0" distR="0" wp14:anchorId="5FD5F0F0" wp14:editId="13ADF16F">
            <wp:extent cx="5972810" cy="3822700"/>
            <wp:effectExtent l="0" t="0" r="8890" b="6350"/>
            <wp:docPr id="1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артина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551" w:rsidRDefault="00567551" w:rsidP="000360EC">
      <w:pPr>
        <w:rPr>
          <w:lang w:val="bg-BG"/>
        </w:rPr>
      </w:pPr>
      <w:r w:rsidRPr="00567551">
        <w:rPr>
          <w:rStyle w:val="20"/>
        </w:rPr>
        <w:t xml:space="preserve">WYSIWYG – What You See Is What You </w:t>
      </w:r>
      <w:proofErr w:type="gramStart"/>
      <w:r w:rsidRPr="00567551">
        <w:rPr>
          <w:rStyle w:val="20"/>
        </w:rPr>
        <w:t>Get</w:t>
      </w:r>
      <w:r>
        <w:t xml:space="preserve">  –</w:t>
      </w:r>
      <w:proofErr w:type="gramEnd"/>
      <w:r>
        <w:t xml:space="preserve"> </w:t>
      </w:r>
      <w:r>
        <w:rPr>
          <w:lang w:val="bg-BG"/>
        </w:rPr>
        <w:t>това, което виждаш е това, което получаваш.</w:t>
      </w:r>
    </w:p>
    <w:p w:rsidR="00567551" w:rsidRPr="00567551" w:rsidRDefault="00567551" w:rsidP="000360EC">
      <w:r>
        <w:t>Microsoft Expression Web 4</w:t>
      </w:r>
    </w:p>
    <w:p w:rsidR="00567551" w:rsidRDefault="00567551" w:rsidP="000360EC">
      <w:r w:rsidRPr="00567551">
        <w:rPr>
          <w:noProof/>
        </w:rPr>
        <w:drawing>
          <wp:inline distT="0" distB="0" distL="0" distR="0" wp14:anchorId="3483B024" wp14:editId="4F4DAA91">
            <wp:extent cx="5972810" cy="3563620"/>
            <wp:effectExtent l="0" t="0" r="8890" b="0"/>
            <wp:docPr id="1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артина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551" w:rsidRPr="00567551" w:rsidRDefault="00567551" w:rsidP="000360EC">
      <w:r>
        <w:lastRenderedPageBreak/>
        <w:t>D&amp;D – Drag and drop</w:t>
      </w:r>
    </w:p>
    <w:p w:rsidR="0055332E" w:rsidRDefault="00980F14" w:rsidP="00980F14">
      <w:pPr>
        <w:pStyle w:val="2"/>
        <w:rPr>
          <w:lang w:val="bg-BG"/>
        </w:rPr>
      </w:pPr>
      <w:r>
        <w:rPr>
          <w:lang w:val="bg-BG"/>
        </w:rPr>
        <w:t>Статични .</w:t>
      </w:r>
      <w:r>
        <w:t xml:space="preserve">html </w:t>
      </w:r>
      <w:r>
        <w:rPr>
          <w:lang w:val="bg-BG"/>
        </w:rPr>
        <w:t xml:space="preserve">сайтове </w:t>
      </w:r>
      <w:r>
        <w:t>vs</w:t>
      </w:r>
      <w:r w:rsidR="00FD23C2">
        <w:t>.</w:t>
      </w:r>
      <w:bookmarkStart w:id="0" w:name="_GoBack"/>
      <w:bookmarkEnd w:id="0"/>
      <w:r>
        <w:t xml:space="preserve"> </w:t>
      </w:r>
      <w:r>
        <w:rPr>
          <w:lang w:val="bg-BG"/>
        </w:rPr>
        <w:t>динамични .</w:t>
      </w:r>
      <w:proofErr w:type="spellStart"/>
      <w:r>
        <w:rPr>
          <w:lang w:val="bg-BG"/>
        </w:rPr>
        <w:t>cshtml</w:t>
      </w:r>
      <w:proofErr w:type="spellEnd"/>
    </w:p>
    <w:p w:rsidR="00980F14" w:rsidRPr="00980F14" w:rsidRDefault="00980F14" w:rsidP="00980F14">
      <w:pPr>
        <w:jc w:val="center"/>
      </w:pPr>
      <w:r w:rsidRPr="00980F14">
        <w:rPr>
          <w:noProof/>
        </w:rPr>
        <w:drawing>
          <wp:inline distT="0" distB="0" distL="0" distR="0" wp14:anchorId="0A6CE485" wp14:editId="7C0F91D0">
            <wp:extent cx="5325218" cy="4439270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F14" w:rsidRPr="00980F1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809A7"/>
    <w:multiLevelType w:val="hybridMultilevel"/>
    <w:tmpl w:val="AF04A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10F"/>
    <w:rsid w:val="000360EC"/>
    <w:rsid w:val="000F210F"/>
    <w:rsid w:val="002908E6"/>
    <w:rsid w:val="002A2CD6"/>
    <w:rsid w:val="003D0585"/>
    <w:rsid w:val="0055332E"/>
    <w:rsid w:val="00567551"/>
    <w:rsid w:val="00701885"/>
    <w:rsid w:val="00864960"/>
    <w:rsid w:val="008C2071"/>
    <w:rsid w:val="00980F14"/>
    <w:rsid w:val="00A275E9"/>
    <w:rsid w:val="00AB70F8"/>
    <w:rsid w:val="00AF0B8E"/>
    <w:rsid w:val="00B36617"/>
    <w:rsid w:val="00BD0C24"/>
    <w:rsid w:val="00C515E1"/>
    <w:rsid w:val="00C918C4"/>
    <w:rsid w:val="00E465CB"/>
    <w:rsid w:val="00E81E58"/>
    <w:rsid w:val="00F2721F"/>
    <w:rsid w:val="00FD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6E44E21-1921-46CA-B0B4-B6286926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15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75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C515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515E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360EC"/>
    <w:rPr>
      <w:color w:val="0563C1" w:themeColor="hyperlink"/>
      <w:u w:val="single"/>
    </w:rPr>
  </w:style>
  <w:style w:type="character" w:customStyle="1" w:styleId="20">
    <w:name w:val="Заглавие 2 Знак"/>
    <w:basedOn w:val="a0"/>
    <w:link w:val="2"/>
    <w:uiPriority w:val="9"/>
    <w:rsid w:val="005675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default.asp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hyperlink" Target="https://csszengarden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12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16</cp:revision>
  <dcterms:created xsi:type="dcterms:W3CDTF">2025-02-16T23:22:00Z</dcterms:created>
  <dcterms:modified xsi:type="dcterms:W3CDTF">2026-03-28T17:27:00Z</dcterms:modified>
</cp:coreProperties>
</file>