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4AC9" w:rsidRDefault="007266F8" w:rsidP="00FE74C8">
      <w:pPr>
        <w:pStyle w:val="2"/>
        <w:jc w:val="center"/>
        <w:rPr>
          <w:lang w:val="bg-BG"/>
        </w:rPr>
      </w:pPr>
      <w:r>
        <w:rPr>
          <w:lang w:val="bg-BG"/>
        </w:rPr>
        <w:t>Да си създадем сайт за Великден</w:t>
      </w:r>
    </w:p>
    <w:p w:rsidR="007266F8" w:rsidRDefault="007266F8" w:rsidP="007266F8">
      <w:pPr>
        <w:jc w:val="center"/>
        <w:rPr>
          <w:lang w:val="bg-BG"/>
        </w:rPr>
      </w:pPr>
    </w:p>
    <w:p w:rsidR="00644D8A" w:rsidRDefault="00644D8A" w:rsidP="00644D8A">
      <w:pPr>
        <w:rPr>
          <w:lang w:val="bg-BG"/>
        </w:rPr>
      </w:pPr>
      <w:r>
        <w:rPr>
          <w:lang w:val="bg-BG"/>
        </w:rPr>
        <w:t>Принципът е: първо отваряме, после затваряме и чак тогава попълваме в средата кода. Това е универсален принцип не само в писането на код, но и в програмирането, който ще ни спести много грешки в</w:t>
      </w:r>
      <w:r w:rsidR="00D94C1A">
        <w:rPr>
          <w:lang w:val="bg-BG"/>
        </w:rPr>
        <w:t xml:space="preserve"> </w:t>
      </w:r>
      <w:r>
        <w:rPr>
          <w:lang w:val="bg-BG"/>
        </w:rPr>
        <w:t>бъдеще.</w:t>
      </w:r>
    </w:p>
    <w:p w:rsidR="00D94C1A" w:rsidRPr="00D94C1A" w:rsidRDefault="00D94C1A" w:rsidP="00644D8A">
      <w:r>
        <w:rPr>
          <w:lang w:val="bg-BG"/>
        </w:rPr>
        <w:t xml:space="preserve">Страницата, която се отваря първа по подразбиране е </w:t>
      </w:r>
      <w:r>
        <w:t>index.html.</w:t>
      </w:r>
    </w:p>
    <w:p w:rsidR="007266F8" w:rsidRDefault="00644D8A" w:rsidP="007266F8">
      <w:pPr>
        <w:rPr>
          <w:lang w:val="bg-BG"/>
        </w:rPr>
      </w:pPr>
      <w:r w:rsidRPr="00644D8A">
        <w:rPr>
          <w:noProof/>
        </w:rPr>
        <w:drawing>
          <wp:inline distT="0" distB="0" distL="0" distR="0" wp14:anchorId="0E26DE6F" wp14:editId="43203383">
            <wp:extent cx="5830114" cy="3143689"/>
            <wp:effectExtent l="0" t="0" r="0" b="0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4D8A" w:rsidRDefault="00C47945" w:rsidP="007266F8">
      <w:r>
        <w:rPr>
          <w:lang w:val="bg-BG"/>
        </w:rPr>
        <w:t xml:space="preserve">В случая използваме стил вграден вътре в таг – това е </w:t>
      </w:r>
      <w:r>
        <w:t>Inline CSS.</w:t>
      </w:r>
    </w:p>
    <w:p w:rsidR="00300EE8" w:rsidRDefault="00300EE8" w:rsidP="007266F8">
      <w:pPr>
        <w:rPr>
          <w:lang w:val="bg-BG"/>
        </w:rPr>
      </w:pPr>
      <w:r>
        <w:rPr>
          <w:lang w:val="bg-BG"/>
        </w:rPr>
        <w:t xml:space="preserve">Създаваме си изображение за Великден с ИИ – може първо да оптимизираме </w:t>
      </w:r>
      <w:r>
        <w:t>prompt-</w:t>
      </w:r>
      <w:r>
        <w:rPr>
          <w:lang w:val="bg-BG"/>
        </w:rPr>
        <w:t xml:space="preserve">а си с </w:t>
      </w:r>
      <w:r>
        <w:t xml:space="preserve">Leonardo, </w:t>
      </w:r>
      <w:r>
        <w:rPr>
          <w:lang w:val="bg-BG"/>
        </w:rPr>
        <w:t xml:space="preserve">а след това да тестваме и </w:t>
      </w:r>
      <w:r>
        <w:t xml:space="preserve">Ideogram. </w:t>
      </w:r>
      <w:r>
        <w:rPr>
          <w:lang w:val="bg-BG"/>
        </w:rPr>
        <w:t>Навсякъде използваме училищния акаунт.</w:t>
      </w:r>
    </w:p>
    <w:p w:rsidR="009D343D" w:rsidRDefault="009D343D" w:rsidP="007266F8">
      <w:pPr>
        <w:rPr>
          <w:lang w:val="bg-BG"/>
        </w:rPr>
      </w:pPr>
      <w:r w:rsidRPr="009D343D">
        <w:rPr>
          <w:lang w:val="bg-BG"/>
        </w:rPr>
        <w:drawing>
          <wp:inline distT="0" distB="0" distL="0" distR="0" wp14:anchorId="7DCBB8B1" wp14:editId="7C9CC431">
            <wp:extent cx="5972810" cy="2743200"/>
            <wp:effectExtent l="0" t="0" r="8890" b="0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00EE8" w:rsidRDefault="00D43C08" w:rsidP="007266F8">
      <w:pPr>
        <w:rPr>
          <w:lang w:val="bg-BG"/>
        </w:rPr>
      </w:pPr>
      <w:r>
        <w:rPr>
          <w:lang w:val="bg-BG"/>
        </w:rPr>
        <w:lastRenderedPageBreak/>
        <w:t>Искаме козунак, боядисани яйца в гнездо и бял великденски заек.</w:t>
      </w:r>
    </w:p>
    <w:p w:rsidR="00574BCA" w:rsidRDefault="00574BCA" w:rsidP="007266F8">
      <w:pPr>
        <w:rPr>
          <w:lang w:val="bg-BG"/>
        </w:rPr>
      </w:pPr>
      <w:r>
        <w:rPr>
          <w:lang w:val="bg-BG"/>
        </w:rPr>
        <w:t>Пример:</w:t>
      </w:r>
    </w:p>
    <w:p w:rsidR="00574BCA" w:rsidRDefault="00574BCA" w:rsidP="007266F8">
      <w:pPr>
        <w:rPr>
          <w:lang w:val="bg-BG"/>
        </w:rPr>
      </w:pPr>
      <w:r w:rsidRPr="00574BCA">
        <w:rPr>
          <w:lang w:val="bg-BG"/>
        </w:rPr>
        <w:t xml:space="preserve">A </w:t>
      </w:r>
      <w:proofErr w:type="spellStart"/>
      <w:r w:rsidRPr="00574BCA">
        <w:rPr>
          <w:lang w:val="bg-BG"/>
        </w:rPr>
        <w:t>decadently</w:t>
      </w:r>
      <w:proofErr w:type="spellEnd"/>
      <w:r w:rsidRPr="00574BCA">
        <w:rPr>
          <w:lang w:val="bg-BG"/>
        </w:rPr>
        <w:t xml:space="preserve"> </w:t>
      </w:r>
      <w:proofErr w:type="spellStart"/>
      <w:r w:rsidRPr="00574BCA">
        <w:rPr>
          <w:lang w:val="bg-BG"/>
        </w:rPr>
        <w:t>sweet</w:t>
      </w:r>
      <w:proofErr w:type="spellEnd"/>
      <w:r w:rsidRPr="00574BCA">
        <w:rPr>
          <w:lang w:val="bg-BG"/>
        </w:rPr>
        <w:t xml:space="preserve"> </w:t>
      </w:r>
      <w:proofErr w:type="spellStart"/>
      <w:r w:rsidRPr="00574BCA">
        <w:rPr>
          <w:lang w:val="bg-BG"/>
        </w:rPr>
        <w:t>Eastern</w:t>
      </w:r>
      <w:proofErr w:type="spellEnd"/>
      <w:r w:rsidRPr="00574BCA">
        <w:rPr>
          <w:lang w:val="bg-BG"/>
        </w:rPr>
        <w:t xml:space="preserve"> </w:t>
      </w:r>
      <w:proofErr w:type="spellStart"/>
      <w:r w:rsidRPr="00574BCA">
        <w:rPr>
          <w:lang w:val="bg-BG"/>
        </w:rPr>
        <w:t>bread</w:t>
      </w:r>
      <w:proofErr w:type="spellEnd"/>
      <w:r w:rsidRPr="00574BCA">
        <w:rPr>
          <w:lang w:val="bg-BG"/>
        </w:rPr>
        <w:t xml:space="preserve"> </w:t>
      </w:r>
      <w:proofErr w:type="spellStart"/>
      <w:r w:rsidRPr="00574BCA">
        <w:rPr>
          <w:lang w:val="bg-BG"/>
        </w:rPr>
        <w:t>nestles</w:t>
      </w:r>
      <w:proofErr w:type="spellEnd"/>
      <w:r w:rsidRPr="00574BCA">
        <w:rPr>
          <w:lang w:val="bg-BG"/>
        </w:rPr>
        <w:t xml:space="preserve"> </w:t>
      </w:r>
      <w:proofErr w:type="spellStart"/>
      <w:r w:rsidRPr="00574BCA">
        <w:rPr>
          <w:lang w:val="bg-BG"/>
        </w:rPr>
        <w:t>among</w:t>
      </w:r>
      <w:proofErr w:type="spellEnd"/>
      <w:r w:rsidRPr="00574BCA">
        <w:rPr>
          <w:lang w:val="bg-BG"/>
        </w:rPr>
        <w:t xml:space="preserve"> </w:t>
      </w:r>
      <w:proofErr w:type="spellStart"/>
      <w:r w:rsidRPr="00574BCA">
        <w:rPr>
          <w:lang w:val="bg-BG"/>
        </w:rPr>
        <w:t>vibrant</w:t>
      </w:r>
      <w:proofErr w:type="spellEnd"/>
      <w:r w:rsidRPr="00574BCA">
        <w:rPr>
          <w:lang w:val="bg-BG"/>
        </w:rPr>
        <w:t xml:space="preserve"> </w:t>
      </w:r>
      <w:proofErr w:type="spellStart"/>
      <w:r w:rsidRPr="00574BCA">
        <w:rPr>
          <w:lang w:val="bg-BG"/>
        </w:rPr>
        <w:t>colored</w:t>
      </w:r>
      <w:proofErr w:type="spellEnd"/>
      <w:r w:rsidRPr="00574BCA">
        <w:rPr>
          <w:lang w:val="bg-BG"/>
        </w:rPr>
        <w:t xml:space="preserve"> </w:t>
      </w:r>
      <w:proofErr w:type="spellStart"/>
      <w:r w:rsidRPr="00574BCA">
        <w:rPr>
          <w:lang w:val="bg-BG"/>
        </w:rPr>
        <w:t>eggs</w:t>
      </w:r>
      <w:proofErr w:type="spellEnd"/>
      <w:r w:rsidRPr="00574BCA">
        <w:rPr>
          <w:lang w:val="bg-BG"/>
        </w:rPr>
        <w:t xml:space="preserve"> </w:t>
      </w:r>
      <w:proofErr w:type="spellStart"/>
      <w:r w:rsidRPr="00574BCA">
        <w:rPr>
          <w:lang w:val="bg-BG"/>
        </w:rPr>
        <w:t>in</w:t>
      </w:r>
      <w:proofErr w:type="spellEnd"/>
      <w:r w:rsidRPr="00574BCA">
        <w:rPr>
          <w:lang w:val="bg-BG"/>
        </w:rPr>
        <w:t xml:space="preserve"> a </w:t>
      </w:r>
      <w:proofErr w:type="spellStart"/>
      <w:r w:rsidRPr="00574BCA">
        <w:rPr>
          <w:lang w:val="bg-BG"/>
        </w:rPr>
        <w:t>delicate</w:t>
      </w:r>
      <w:proofErr w:type="spellEnd"/>
      <w:r w:rsidRPr="00574BCA">
        <w:rPr>
          <w:lang w:val="bg-BG"/>
        </w:rPr>
        <w:t xml:space="preserve"> </w:t>
      </w:r>
      <w:proofErr w:type="spellStart"/>
      <w:r w:rsidRPr="00574BCA">
        <w:rPr>
          <w:lang w:val="bg-BG"/>
        </w:rPr>
        <w:t>green</w:t>
      </w:r>
      <w:proofErr w:type="spellEnd"/>
      <w:r w:rsidRPr="00574BCA">
        <w:rPr>
          <w:lang w:val="bg-BG"/>
        </w:rPr>
        <w:t xml:space="preserve"> </w:t>
      </w:r>
      <w:proofErr w:type="spellStart"/>
      <w:r w:rsidRPr="00574BCA">
        <w:rPr>
          <w:lang w:val="bg-BG"/>
        </w:rPr>
        <w:t>grass</w:t>
      </w:r>
      <w:proofErr w:type="spellEnd"/>
      <w:r w:rsidRPr="00574BCA">
        <w:rPr>
          <w:lang w:val="bg-BG"/>
        </w:rPr>
        <w:t xml:space="preserve"> </w:t>
      </w:r>
      <w:proofErr w:type="spellStart"/>
      <w:r w:rsidRPr="00574BCA">
        <w:rPr>
          <w:lang w:val="bg-BG"/>
        </w:rPr>
        <w:t>nest</w:t>
      </w:r>
      <w:proofErr w:type="spellEnd"/>
      <w:r w:rsidRPr="00574BCA">
        <w:rPr>
          <w:lang w:val="bg-BG"/>
        </w:rPr>
        <w:t xml:space="preserve">, </w:t>
      </w:r>
      <w:proofErr w:type="spellStart"/>
      <w:r w:rsidRPr="00574BCA">
        <w:rPr>
          <w:lang w:val="bg-BG"/>
        </w:rPr>
        <w:t>while</w:t>
      </w:r>
      <w:proofErr w:type="spellEnd"/>
      <w:r w:rsidRPr="00574BCA">
        <w:rPr>
          <w:lang w:val="bg-BG"/>
        </w:rPr>
        <w:t xml:space="preserve"> a </w:t>
      </w:r>
      <w:proofErr w:type="spellStart"/>
      <w:r w:rsidRPr="00574BCA">
        <w:rPr>
          <w:lang w:val="bg-BG"/>
        </w:rPr>
        <w:t>fluffy</w:t>
      </w:r>
      <w:proofErr w:type="spellEnd"/>
      <w:r w:rsidRPr="00574BCA">
        <w:rPr>
          <w:lang w:val="bg-BG"/>
        </w:rPr>
        <w:t xml:space="preserve"> </w:t>
      </w:r>
      <w:proofErr w:type="spellStart"/>
      <w:r w:rsidRPr="00574BCA">
        <w:rPr>
          <w:lang w:val="bg-BG"/>
        </w:rPr>
        <w:t>white</w:t>
      </w:r>
      <w:proofErr w:type="spellEnd"/>
      <w:r w:rsidRPr="00574BCA">
        <w:rPr>
          <w:lang w:val="bg-BG"/>
        </w:rPr>
        <w:t xml:space="preserve"> </w:t>
      </w:r>
      <w:proofErr w:type="spellStart"/>
      <w:r w:rsidRPr="00574BCA">
        <w:rPr>
          <w:lang w:val="bg-BG"/>
        </w:rPr>
        <w:t>rabbit</w:t>
      </w:r>
      <w:proofErr w:type="spellEnd"/>
      <w:r w:rsidRPr="00574BCA">
        <w:rPr>
          <w:lang w:val="bg-BG"/>
        </w:rPr>
        <w:t xml:space="preserve"> </w:t>
      </w:r>
      <w:proofErr w:type="spellStart"/>
      <w:r w:rsidRPr="00574BCA">
        <w:rPr>
          <w:lang w:val="bg-BG"/>
        </w:rPr>
        <w:t>peeks</w:t>
      </w:r>
      <w:proofErr w:type="spellEnd"/>
      <w:r w:rsidRPr="00574BCA">
        <w:rPr>
          <w:lang w:val="bg-BG"/>
        </w:rPr>
        <w:t xml:space="preserve"> </w:t>
      </w:r>
      <w:proofErr w:type="spellStart"/>
      <w:r w:rsidRPr="00574BCA">
        <w:rPr>
          <w:lang w:val="bg-BG"/>
        </w:rPr>
        <w:t>curiously</w:t>
      </w:r>
      <w:proofErr w:type="spellEnd"/>
      <w:r w:rsidRPr="00574BCA">
        <w:rPr>
          <w:lang w:val="bg-BG"/>
        </w:rPr>
        <w:t xml:space="preserve"> </w:t>
      </w:r>
      <w:proofErr w:type="spellStart"/>
      <w:r w:rsidRPr="00574BCA">
        <w:rPr>
          <w:lang w:val="bg-BG"/>
        </w:rPr>
        <w:t>nearby</w:t>
      </w:r>
      <w:proofErr w:type="spellEnd"/>
      <w:r w:rsidRPr="00574BCA">
        <w:rPr>
          <w:lang w:val="bg-BG"/>
        </w:rPr>
        <w:t xml:space="preserve">. </w:t>
      </w:r>
      <w:proofErr w:type="spellStart"/>
      <w:r w:rsidRPr="00574BCA">
        <w:rPr>
          <w:lang w:val="bg-BG"/>
        </w:rPr>
        <w:t>This</w:t>
      </w:r>
      <w:proofErr w:type="spellEnd"/>
      <w:r w:rsidRPr="00574BCA">
        <w:rPr>
          <w:lang w:val="bg-BG"/>
        </w:rPr>
        <w:t xml:space="preserve"> </w:t>
      </w:r>
      <w:proofErr w:type="spellStart"/>
      <w:r w:rsidRPr="00574BCA">
        <w:rPr>
          <w:lang w:val="bg-BG"/>
        </w:rPr>
        <w:t>appetizing</w:t>
      </w:r>
      <w:proofErr w:type="spellEnd"/>
      <w:r w:rsidRPr="00574BCA">
        <w:rPr>
          <w:lang w:val="bg-BG"/>
        </w:rPr>
        <w:t xml:space="preserve"> </w:t>
      </w:r>
      <w:proofErr w:type="spellStart"/>
      <w:r w:rsidRPr="00574BCA">
        <w:rPr>
          <w:lang w:val="bg-BG"/>
        </w:rPr>
        <w:t>scene</w:t>
      </w:r>
      <w:proofErr w:type="spellEnd"/>
      <w:r w:rsidRPr="00574BCA">
        <w:rPr>
          <w:lang w:val="bg-BG"/>
        </w:rPr>
        <w:t xml:space="preserve">, </w:t>
      </w:r>
      <w:proofErr w:type="spellStart"/>
      <w:r w:rsidRPr="00574BCA">
        <w:rPr>
          <w:lang w:val="bg-BG"/>
        </w:rPr>
        <w:t>reminiscent</w:t>
      </w:r>
      <w:proofErr w:type="spellEnd"/>
      <w:r w:rsidRPr="00574BCA">
        <w:rPr>
          <w:lang w:val="bg-BG"/>
        </w:rPr>
        <w:t xml:space="preserve"> </w:t>
      </w:r>
      <w:proofErr w:type="spellStart"/>
      <w:r w:rsidRPr="00574BCA">
        <w:rPr>
          <w:lang w:val="bg-BG"/>
        </w:rPr>
        <w:t>of</w:t>
      </w:r>
      <w:proofErr w:type="spellEnd"/>
      <w:r w:rsidRPr="00574BCA">
        <w:rPr>
          <w:lang w:val="bg-BG"/>
        </w:rPr>
        <w:t xml:space="preserve"> a </w:t>
      </w:r>
      <w:proofErr w:type="spellStart"/>
      <w:r w:rsidRPr="00574BCA">
        <w:rPr>
          <w:lang w:val="bg-BG"/>
        </w:rPr>
        <w:t>painting</w:t>
      </w:r>
      <w:proofErr w:type="spellEnd"/>
      <w:r w:rsidRPr="00574BCA">
        <w:rPr>
          <w:lang w:val="bg-BG"/>
        </w:rPr>
        <w:t xml:space="preserve">, </w:t>
      </w:r>
      <w:proofErr w:type="spellStart"/>
      <w:r w:rsidRPr="00574BCA">
        <w:rPr>
          <w:lang w:val="bg-BG"/>
        </w:rPr>
        <w:t>depicts</w:t>
      </w:r>
      <w:proofErr w:type="spellEnd"/>
      <w:r w:rsidRPr="00574BCA">
        <w:rPr>
          <w:lang w:val="bg-BG"/>
        </w:rPr>
        <w:t xml:space="preserve"> </w:t>
      </w:r>
      <w:proofErr w:type="spellStart"/>
      <w:r w:rsidRPr="00574BCA">
        <w:rPr>
          <w:lang w:val="bg-BG"/>
        </w:rPr>
        <w:t>the</w:t>
      </w:r>
      <w:proofErr w:type="spellEnd"/>
      <w:r w:rsidRPr="00574BCA">
        <w:rPr>
          <w:lang w:val="bg-BG"/>
        </w:rPr>
        <w:t xml:space="preserve"> </w:t>
      </w:r>
      <w:proofErr w:type="spellStart"/>
      <w:r w:rsidRPr="00574BCA">
        <w:rPr>
          <w:lang w:val="bg-BG"/>
        </w:rPr>
        <w:t>traditional</w:t>
      </w:r>
      <w:proofErr w:type="spellEnd"/>
      <w:r w:rsidRPr="00574BCA">
        <w:rPr>
          <w:lang w:val="bg-BG"/>
        </w:rPr>
        <w:t xml:space="preserve"> </w:t>
      </w:r>
      <w:proofErr w:type="spellStart"/>
      <w:r w:rsidRPr="00574BCA">
        <w:rPr>
          <w:lang w:val="bg-BG"/>
        </w:rPr>
        <w:t>holiday</w:t>
      </w:r>
      <w:proofErr w:type="spellEnd"/>
      <w:r w:rsidRPr="00574BCA">
        <w:rPr>
          <w:lang w:val="bg-BG"/>
        </w:rPr>
        <w:t xml:space="preserve"> </w:t>
      </w:r>
      <w:proofErr w:type="spellStart"/>
      <w:r w:rsidRPr="00574BCA">
        <w:rPr>
          <w:lang w:val="bg-BG"/>
        </w:rPr>
        <w:t>treat</w:t>
      </w:r>
      <w:proofErr w:type="spellEnd"/>
      <w:r w:rsidRPr="00574BCA">
        <w:rPr>
          <w:lang w:val="bg-BG"/>
        </w:rPr>
        <w:t xml:space="preserve"> </w:t>
      </w:r>
      <w:proofErr w:type="spellStart"/>
      <w:r w:rsidRPr="00574BCA">
        <w:rPr>
          <w:lang w:val="bg-BG"/>
        </w:rPr>
        <w:t>with</w:t>
      </w:r>
      <w:proofErr w:type="spellEnd"/>
      <w:r w:rsidRPr="00574BCA">
        <w:rPr>
          <w:lang w:val="bg-BG"/>
        </w:rPr>
        <w:t xml:space="preserve"> </w:t>
      </w:r>
      <w:proofErr w:type="spellStart"/>
      <w:r w:rsidRPr="00574BCA">
        <w:rPr>
          <w:lang w:val="bg-BG"/>
        </w:rPr>
        <w:t>rich</w:t>
      </w:r>
      <w:proofErr w:type="spellEnd"/>
      <w:r w:rsidRPr="00574BCA">
        <w:rPr>
          <w:lang w:val="bg-BG"/>
        </w:rPr>
        <w:t xml:space="preserve"> </w:t>
      </w:r>
      <w:proofErr w:type="spellStart"/>
      <w:r w:rsidRPr="00574BCA">
        <w:rPr>
          <w:lang w:val="bg-BG"/>
        </w:rPr>
        <w:t>hues</w:t>
      </w:r>
      <w:proofErr w:type="spellEnd"/>
      <w:r w:rsidRPr="00574BCA">
        <w:rPr>
          <w:lang w:val="bg-BG"/>
        </w:rPr>
        <w:t xml:space="preserve"> </w:t>
      </w:r>
      <w:proofErr w:type="spellStart"/>
      <w:r w:rsidRPr="00574BCA">
        <w:rPr>
          <w:lang w:val="bg-BG"/>
        </w:rPr>
        <w:t>and</w:t>
      </w:r>
      <w:proofErr w:type="spellEnd"/>
      <w:r w:rsidRPr="00574BCA">
        <w:rPr>
          <w:lang w:val="bg-BG"/>
        </w:rPr>
        <w:t xml:space="preserve"> </w:t>
      </w:r>
      <w:proofErr w:type="spellStart"/>
      <w:r w:rsidRPr="00574BCA">
        <w:rPr>
          <w:lang w:val="bg-BG"/>
        </w:rPr>
        <w:t>intricate</w:t>
      </w:r>
      <w:proofErr w:type="spellEnd"/>
      <w:r w:rsidRPr="00574BCA">
        <w:rPr>
          <w:lang w:val="bg-BG"/>
        </w:rPr>
        <w:t xml:space="preserve"> </w:t>
      </w:r>
      <w:proofErr w:type="spellStart"/>
      <w:r w:rsidRPr="00574BCA">
        <w:rPr>
          <w:lang w:val="bg-BG"/>
        </w:rPr>
        <w:t>details</w:t>
      </w:r>
      <w:proofErr w:type="spellEnd"/>
      <w:r w:rsidRPr="00574BCA">
        <w:rPr>
          <w:lang w:val="bg-BG"/>
        </w:rPr>
        <w:t xml:space="preserve">. </w:t>
      </w:r>
      <w:proofErr w:type="spellStart"/>
      <w:r w:rsidRPr="00574BCA">
        <w:rPr>
          <w:lang w:val="bg-BG"/>
        </w:rPr>
        <w:t>The</w:t>
      </w:r>
      <w:proofErr w:type="spellEnd"/>
      <w:r w:rsidRPr="00574BCA">
        <w:rPr>
          <w:lang w:val="bg-BG"/>
        </w:rPr>
        <w:t xml:space="preserve"> </w:t>
      </w:r>
      <w:proofErr w:type="spellStart"/>
      <w:r w:rsidRPr="00574BCA">
        <w:rPr>
          <w:lang w:val="bg-BG"/>
        </w:rPr>
        <w:t>bread</w:t>
      </w:r>
      <w:proofErr w:type="spellEnd"/>
      <w:r w:rsidRPr="00574BCA">
        <w:rPr>
          <w:lang w:val="bg-BG"/>
        </w:rPr>
        <w:t xml:space="preserve"> </w:t>
      </w:r>
      <w:proofErr w:type="spellStart"/>
      <w:r w:rsidRPr="00574BCA">
        <w:rPr>
          <w:lang w:val="bg-BG"/>
        </w:rPr>
        <w:t>glistens</w:t>
      </w:r>
      <w:proofErr w:type="spellEnd"/>
      <w:r w:rsidRPr="00574BCA">
        <w:rPr>
          <w:lang w:val="bg-BG"/>
        </w:rPr>
        <w:t xml:space="preserve"> </w:t>
      </w:r>
      <w:proofErr w:type="spellStart"/>
      <w:r w:rsidRPr="00574BCA">
        <w:rPr>
          <w:lang w:val="bg-BG"/>
        </w:rPr>
        <w:t>with</w:t>
      </w:r>
      <w:proofErr w:type="spellEnd"/>
      <w:r w:rsidRPr="00574BCA">
        <w:rPr>
          <w:lang w:val="bg-BG"/>
        </w:rPr>
        <w:t xml:space="preserve"> a </w:t>
      </w:r>
      <w:proofErr w:type="spellStart"/>
      <w:r w:rsidRPr="00574BCA">
        <w:rPr>
          <w:lang w:val="bg-BG"/>
        </w:rPr>
        <w:t>golden</w:t>
      </w:r>
      <w:proofErr w:type="spellEnd"/>
      <w:r w:rsidRPr="00574BCA">
        <w:rPr>
          <w:lang w:val="bg-BG"/>
        </w:rPr>
        <w:t xml:space="preserve"> </w:t>
      </w:r>
      <w:proofErr w:type="spellStart"/>
      <w:r w:rsidRPr="00574BCA">
        <w:rPr>
          <w:lang w:val="bg-BG"/>
        </w:rPr>
        <w:t>sheen</w:t>
      </w:r>
      <w:proofErr w:type="spellEnd"/>
      <w:r w:rsidRPr="00574BCA">
        <w:rPr>
          <w:lang w:val="bg-BG"/>
        </w:rPr>
        <w:t xml:space="preserve">, </w:t>
      </w:r>
      <w:proofErr w:type="spellStart"/>
      <w:r w:rsidRPr="00574BCA">
        <w:rPr>
          <w:lang w:val="bg-BG"/>
        </w:rPr>
        <w:t>the</w:t>
      </w:r>
      <w:proofErr w:type="spellEnd"/>
      <w:r w:rsidRPr="00574BCA">
        <w:rPr>
          <w:lang w:val="bg-BG"/>
        </w:rPr>
        <w:t xml:space="preserve"> </w:t>
      </w:r>
      <w:proofErr w:type="spellStart"/>
      <w:r w:rsidRPr="00574BCA">
        <w:rPr>
          <w:lang w:val="bg-BG"/>
        </w:rPr>
        <w:t>eggs</w:t>
      </w:r>
      <w:proofErr w:type="spellEnd"/>
      <w:r w:rsidRPr="00574BCA">
        <w:rPr>
          <w:lang w:val="bg-BG"/>
        </w:rPr>
        <w:t xml:space="preserve"> </w:t>
      </w:r>
      <w:proofErr w:type="spellStart"/>
      <w:r w:rsidRPr="00574BCA">
        <w:rPr>
          <w:lang w:val="bg-BG"/>
        </w:rPr>
        <w:t>gleam</w:t>
      </w:r>
      <w:proofErr w:type="spellEnd"/>
      <w:r w:rsidRPr="00574BCA">
        <w:rPr>
          <w:lang w:val="bg-BG"/>
        </w:rPr>
        <w:t xml:space="preserve"> </w:t>
      </w:r>
      <w:proofErr w:type="spellStart"/>
      <w:r w:rsidRPr="00574BCA">
        <w:rPr>
          <w:lang w:val="bg-BG"/>
        </w:rPr>
        <w:t>in</w:t>
      </w:r>
      <w:proofErr w:type="spellEnd"/>
      <w:r w:rsidRPr="00574BCA">
        <w:rPr>
          <w:lang w:val="bg-BG"/>
        </w:rPr>
        <w:t xml:space="preserve"> a </w:t>
      </w:r>
      <w:proofErr w:type="spellStart"/>
      <w:r w:rsidRPr="00574BCA">
        <w:rPr>
          <w:lang w:val="bg-BG"/>
        </w:rPr>
        <w:t>rainbow</w:t>
      </w:r>
      <w:proofErr w:type="spellEnd"/>
      <w:r w:rsidRPr="00574BCA">
        <w:rPr>
          <w:lang w:val="bg-BG"/>
        </w:rPr>
        <w:t xml:space="preserve"> </w:t>
      </w:r>
      <w:proofErr w:type="spellStart"/>
      <w:r w:rsidRPr="00574BCA">
        <w:rPr>
          <w:lang w:val="bg-BG"/>
        </w:rPr>
        <w:t>of</w:t>
      </w:r>
      <w:proofErr w:type="spellEnd"/>
      <w:r w:rsidRPr="00574BCA">
        <w:rPr>
          <w:lang w:val="bg-BG"/>
        </w:rPr>
        <w:t xml:space="preserve"> </w:t>
      </w:r>
      <w:proofErr w:type="spellStart"/>
      <w:r w:rsidRPr="00574BCA">
        <w:rPr>
          <w:lang w:val="bg-BG"/>
        </w:rPr>
        <w:t>colors</w:t>
      </w:r>
      <w:proofErr w:type="spellEnd"/>
      <w:r w:rsidRPr="00574BCA">
        <w:rPr>
          <w:lang w:val="bg-BG"/>
        </w:rPr>
        <w:t xml:space="preserve">, </w:t>
      </w:r>
      <w:proofErr w:type="spellStart"/>
      <w:r w:rsidRPr="00574BCA">
        <w:rPr>
          <w:lang w:val="bg-BG"/>
        </w:rPr>
        <w:t>and</w:t>
      </w:r>
      <w:proofErr w:type="spellEnd"/>
      <w:r w:rsidRPr="00574BCA">
        <w:rPr>
          <w:lang w:val="bg-BG"/>
        </w:rPr>
        <w:t xml:space="preserve"> </w:t>
      </w:r>
      <w:proofErr w:type="spellStart"/>
      <w:r w:rsidRPr="00574BCA">
        <w:rPr>
          <w:lang w:val="bg-BG"/>
        </w:rPr>
        <w:t>the</w:t>
      </w:r>
      <w:proofErr w:type="spellEnd"/>
      <w:r w:rsidRPr="00574BCA">
        <w:rPr>
          <w:lang w:val="bg-BG"/>
        </w:rPr>
        <w:t xml:space="preserve"> </w:t>
      </w:r>
      <w:proofErr w:type="spellStart"/>
      <w:r w:rsidRPr="00574BCA">
        <w:rPr>
          <w:lang w:val="bg-BG"/>
        </w:rPr>
        <w:t>grass</w:t>
      </w:r>
      <w:proofErr w:type="spellEnd"/>
      <w:r w:rsidRPr="00574BCA">
        <w:rPr>
          <w:lang w:val="bg-BG"/>
        </w:rPr>
        <w:t xml:space="preserve"> </w:t>
      </w:r>
      <w:proofErr w:type="spellStart"/>
      <w:r w:rsidRPr="00574BCA">
        <w:rPr>
          <w:lang w:val="bg-BG"/>
        </w:rPr>
        <w:t>sways</w:t>
      </w:r>
      <w:proofErr w:type="spellEnd"/>
      <w:r w:rsidRPr="00574BCA">
        <w:rPr>
          <w:lang w:val="bg-BG"/>
        </w:rPr>
        <w:t xml:space="preserve"> </w:t>
      </w:r>
      <w:proofErr w:type="spellStart"/>
      <w:r w:rsidRPr="00574BCA">
        <w:rPr>
          <w:lang w:val="bg-BG"/>
        </w:rPr>
        <w:t>gently</w:t>
      </w:r>
      <w:proofErr w:type="spellEnd"/>
      <w:r w:rsidRPr="00574BCA">
        <w:rPr>
          <w:lang w:val="bg-BG"/>
        </w:rPr>
        <w:t xml:space="preserve"> </w:t>
      </w:r>
      <w:proofErr w:type="spellStart"/>
      <w:r w:rsidRPr="00574BCA">
        <w:rPr>
          <w:lang w:val="bg-BG"/>
        </w:rPr>
        <w:t>in</w:t>
      </w:r>
      <w:proofErr w:type="spellEnd"/>
      <w:r w:rsidRPr="00574BCA">
        <w:rPr>
          <w:lang w:val="bg-BG"/>
        </w:rPr>
        <w:t xml:space="preserve"> </w:t>
      </w:r>
      <w:proofErr w:type="spellStart"/>
      <w:r w:rsidRPr="00574BCA">
        <w:rPr>
          <w:lang w:val="bg-BG"/>
        </w:rPr>
        <w:t>the</w:t>
      </w:r>
      <w:proofErr w:type="spellEnd"/>
      <w:r w:rsidRPr="00574BCA">
        <w:rPr>
          <w:lang w:val="bg-BG"/>
        </w:rPr>
        <w:t xml:space="preserve"> </w:t>
      </w:r>
      <w:proofErr w:type="spellStart"/>
      <w:r w:rsidRPr="00574BCA">
        <w:rPr>
          <w:lang w:val="bg-BG"/>
        </w:rPr>
        <w:t>breeze</w:t>
      </w:r>
      <w:proofErr w:type="spellEnd"/>
      <w:r w:rsidRPr="00574BCA">
        <w:rPr>
          <w:lang w:val="bg-BG"/>
        </w:rPr>
        <w:t xml:space="preserve">. </w:t>
      </w:r>
      <w:proofErr w:type="spellStart"/>
      <w:r w:rsidRPr="00574BCA">
        <w:rPr>
          <w:lang w:val="bg-BG"/>
        </w:rPr>
        <w:t>The</w:t>
      </w:r>
      <w:proofErr w:type="spellEnd"/>
      <w:r w:rsidRPr="00574BCA">
        <w:rPr>
          <w:lang w:val="bg-BG"/>
        </w:rPr>
        <w:t xml:space="preserve"> </w:t>
      </w:r>
      <w:proofErr w:type="spellStart"/>
      <w:r w:rsidRPr="00574BCA">
        <w:rPr>
          <w:lang w:val="bg-BG"/>
        </w:rPr>
        <w:t>rabbit's</w:t>
      </w:r>
      <w:proofErr w:type="spellEnd"/>
      <w:r w:rsidRPr="00574BCA">
        <w:rPr>
          <w:lang w:val="bg-BG"/>
        </w:rPr>
        <w:t xml:space="preserve"> </w:t>
      </w:r>
      <w:proofErr w:type="spellStart"/>
      <w:r w:rsidRPr="00574BCA">
        <w:rPr>
          <w:lang w:val="bg-BG"/>
        </w:rPr>
        <w:t>fur</w:t>
      </w:r>
      <w:proofErr w:type="spellEnd"/>
      <w:r w:rsidRPr="00574BCA">
        <w:rPr>
          <w:lang w:val="bg-BG"/>
        </w:rPr>
        <w:t xml:space="preserve"> </w:t>
      </w:r>
      <w:proofErr w:type="spellStart"/>
      <w:r w:rsidRPr="00574BCA">
        <w:rPr>
          <w:lang w:val="bg-BG"/>
        </w:rPr>
        <w:t>is</w:t>
      </w:r>
      <w:proofErr w:type="spellEnd"/>
      <w:r w:rsidRPr="00574BCA">
        <w:rPr>
          <w:lang w:val="bg-BG"/>
        </w:rPr>
        <w:t xml:space="preserve"> </w:t>
      </w:r>
      <w:proofErr w:type="spellStart"/>
      <w:r w:rsidRPr="00574BCA">
        <w:rPr>
          <w:lang w:val="bg-BG"/>
        </w:rPr>
        <w:t>so</w:t>
      </w:r>
      <w:proofErr w:type="spellEnd"/>
      <w:r w:rsidRPr="00574BCA">
        <w:rPr>
          <w:lang w:val="bg-BG"/>
        </w:rPr>
        <w:t xml:space="preserve"> </w:t>
      </w:r>
      <w:proofErr w:type="spellStart"/>
      <w:r w:rsidRPr="00574BCA">
        <w:rPr>
          <w:lang w:val="bg-BG"/>
        </w:rPr>
        <w:t>lifelike</w:t>
      </w:r>
      <w:proofErr w:type="spellEnd"/>
      <w:r w:rsidRPr="00574BCA">
        <w:rPr>
          <w:lang w:val="bg-BG"/>
        </w:rPr>
        <w:t xml:space="preserve">, </w:t>
      </w:r>
      <w:proofErr w:type="spellStart"/>
      <w:r w:rsidRPr="00574BCA">
        <w:rPr>
          <w:lang w:val="bg-BG"/>
        </w:rPr>
        <w:t>viewers</w:t>
      </w:r>
      <w:proofErr w:type="spellEnd"/>
      <w:r w:rsidRPr="00574BCA">
        <w:rPr>
          <w:lang w:val="bg-BG"/>
        </w:rPr>
        <w:t xml:space="preserve"> </w:t>
      </w:r>
      <w:proofErr w:type="spellStart"/>
      <w:r w:rsidRPr="00574BCA">
        <w:rPr>
          <w:lang w:val="bg-BG"/>
        </w:rPr>
        <w:t>can</w:t>
      </w:r>
      <w:proofErr w:type="spellEnd"/>
      <w:r w:rsidRPr="00574BCA">
        <w:rPr>
          <w:lang w:val="bg-BG"/>
        </w:rPr>
        <w:t xml:space="preserve"> </w:t>
      </w:r>
      <w:proofErr w:type="spellStart"/>
      <w:r w:rsidRPr="00574BCA">
        <w:rPr>
          <w:lang w:val="bg-BG"/>
        </w:rPr>
        <w:t>almost</w:t>
      </w:r>
      <w:proofErr w:type="spellEnd"/>
      <w:r w:rsidRPr="00574BCA">
        <w:rPr>
          <w:lang w:val="bg-BG"/>
        </w:rPr>
        <w:t xml:space="preserve"> </w:t>
      </w:r>
      <w:proofErr w:type="spellStart"/>
      <w:r w:rsidRPr="00574BCA">
        <w:rPr>
          <w:lang w:val="bg-BG"/>
        </w:rPr>
        <w:t>feel</w:t>
      </w:r>
      <w:proofErr w:type="spellEnd"/>
      <w:r w:rsidRPr="00574BCA">
        <w:rPr>
          <w:lang w:val="bg-BG"/>
        </w:rPr>
        <w:t xml:space="preserve"> </w:t>
      </w:r>
      <w:proofErr w:type="spellStart"/>
      <w:r w:rsidRPr="00574BCA">
        <w:rPr>
          <w:lang w:val="bg-BG"/>
        </w:rPr>
        <w:t>its</w:t>
      </w:r>
      <w:proofErr w:type="spellEnd"/>
      <w:r w:rsidRPr="00574BCA">
        <w:rPr>
          <w:lang w:val="bg-BG"/>
        </w:rPr>
        <w:t xml:space="preserve"> </w:t>
      </w:r>
      <w:proofErr w:type="spellStart"/>
      <w:r w:rsidRPr="00574BCA">
        <w:rPr>
          <w:lang w:val="bg-BG"/>
        </w:rPr>
        <w:t>softness</w:t>
      </w:r>
      <w:proofErr w:type="spellEnd"/>
      <w:r w:rsidRPr="00574BCA">
        <w:rPr>
          <w:lang w:val="bg-BG"/>
        </w:rPr>
        <w:t xml:space="preserve">. </w:t>
      </w:r>
      <w:proofErr w:type="spellStart"/>
      <w:r w:rsidRPr="00574BCA">
        <w:rPr>
          <w:lang w:val="bg-BG"/>
        </w:rPr>
        <w:t>This</w:t>
      </w:r>
      <w:proofErr w:type="spellEnd"/>
      <w:r w:rsidRPr="00574BCA">
        <w:rPr>
          <w:lang w:val="bg-BG"/>
        </w:rPr>
        <w:t xml:space="preserve"> </w:t>
      </w:r>
      <w:proofErr w:type="spellStart"/>
      <w:r w:rsidRPr="00574BCA">
        <w:rPr>
          <w:lang w:val="bg-BG"/>
        </w:rPr>
        <w:t>high-quality</w:t>
      </w:r>
      <w:proofErr w:type="spellEnd"/>
      <w:r w:rsidRPr="00574BCA">
        <w:rPr>
          <w:lang w:val="bg-BG"/>
        </w:rPr>
        <w:t xml:space="preserve"> </w:t>
      </w:r>
      <w:proofErr w:type="spellStart"/>
      <w:r w:rsidRPr="00574BCA">
        <w:rPr>
          <w:lang w:val="bg-BG"/>
        </w:rPr>
        <w:t>image</w:t>
      </w:r>
      <w:proofErr w:type="spellEnd"/>
      <w:r w:rsidRPr="00574BCA">
        <w:rPr>
          <w:lang w:val="bg-BG"/>
        </w:rPr>
        <w:t xml:space="preserve"> </w:t>
      </w:r>
      <w:proofErr w:type="spellStart"/>
      <w:r w:rsidRPr="00574BCA">
        <w:rPr>
          <w:lang w:val="bg-BG"/>
        </w:rPr>
        <w:t>captures</w:t>
      </w:r>
      <w:proofErr w:type="spellEnd"/>
      <w:r w:rsidRPr="00574BCA">
        <w:rPr>
          <w:lang w:val="bg-BG"/>
        </w:rPr>
        <w:t xml:space="preserve"> </w:t>
      </w:r>
      <w:proofErr w:type="spellStart"/>
      <w:r w:rsidRPr="00574BCA">
        <w:rPr>
          <w:lang w:val="bg-BG"/>
        </w:rPr>
        <w:t>the</w:t>
      </w:r>
      <w:proofErr w:type="spellEnd"/>
      <w:r w:rsidRPr="00574BCA">
        <w:rPr>
          <w:lang w:val="bg-BG"/>
        </w:rPr>
        <w:t xml:space="preserve"> </w:t>
      </w:r>
      <w:proofErr w:type="spellStart"/>
      <w:r w:rsidRPr="00574BCA">
        <w:rPr>
          <w:lang w:val="bg-BG"/>
        </w:rPr>
        <w:t>essence</w:t>
      </w:r>
      <w:proofErr w:type="spellEnd"/>
      <w:r w:rsidRPr="00574BCA">
        <w:rPr>
          <w:lang w:val="bg-BG"/>
        </w:rPr>
        <w:t xml:space="preserve"> </w:t>
      </w:r>
      <w:proofErr w:type="spellStart"/>
      <w:r w:rsidRPr="00574BCA">
        <w:rPr>
          <w:lang w:val="bg-BG"/>
        </w:rPr>
        <w:t>of</w:t>
      </w:r>
      <w:proofErr w:type="spellEnd"/>
      <w:r w:rsidRPr="00574BCA">
        <w:rPr>
          <w:lang w:val="bg-BG"/>
        </w:rPr>
        <w:t xml:space="preserve"> </w:t>
      </w:r>
      <w:proofErr w:type="spellStart"/>
      <w:r w:rsidRPr="00574BCA">
        <w:rPr>
          <w:lang w:val="bg-BG"/>
        </w:rPr>
        <w:t>springtime</w:t>
      </w:r>
      <w:proofErr w:type="spellEnd"/>
      <w:r w:rsidRPr="00574BCA">
        <w:rPr>
          <w:lang w:val="bg-BG"/>
        </w:rPr>
        <w:t xml:space="preserve"> </w:t>
      </w:r>
      <w:proofErr w:type="spellStart"/>
      <w:r w:rsidRPr="00574BCA">
        <w:rPr>
          <w:lang w:val="bg-BG"/>
        </w:rPr>
        <w:t>festivities</w:t>
      </w:r>
      <w:proofErr w:type="spellEnd"/>
      <w:r w:rsidRPr="00574BCA">
        <w:rPr>
          <w:lang w:val="bg-BG"/>
        </w:rPr>
        <w:t xml:space="preserve">, </w:t>
      </w:r>
      <w:proofErr w:type="spellStart"/>
      <w:r w:rsidRPr="00574BCA">
        <w:rPr>
          <w:lang w:val="bg-BG"/>
        </w:rPr>
        <w:t>making</w:t>
      </w:r>
      <w:proofErr w:type="spellEnd"/>
      <w:r w:rsidRPr="00574BCA">
        <w:rPr>
          <w:lang w:val="bg-BG"/>
        </w:rPr>
        <w:t xml:space="preserve"> </w:t>
      </w:r>
      <w:proofErr w:type="spellStart"/>
      <w:r w:rsidRPr="00574BCA">
        <w:rPr>
          <w:lang w:val="bg-BG"/>
        </w:rPr>
        <w:t>mouths</w:t>
      </w:r>
      <w:proofErr w:type="spellEnd"/>
      <w:r w:rsidRPr="00574BCA">
        <w:rPr>
          <w:lang w:val="bg-BG"/>
        </w:rPr>
        <w:t xml:space="preserve"> </w:t>
      </w:r>
      <w:proofErr w:type="spellStart"/>
      <w:r w:rsidRPr="00574BCA">
        <w:rPr>
          <w:lang w:val="bg-BG"/>
        </w:rPr>
        <w:t>water</w:t>
      </w:r>
      <w:proofErr w:type="spellEnd"/>
      <w:r w:rsidRPr="00574BCA">
        <w:rPr>
          <w:lang w:val="bg-BG"/>
        </w:rPr>
        <w:t xml:space="preserve"> </w:t>
      </w:r>
      <w:proofErr w:type="spellStart"/>
      <w:r w:rsidRPr="00574BCA">
        <w:rPr>
          <w:lang w:val="bg-BG"/>
        </w:rPr>
        <w:t>and</w:t>
      </w:r>
      <w:proofErr w:type="spellEnd"/>
      <w:r w:rsidRPr="00574BCA">
        <w:rPr>
          <w:lang w:val="bg-BG"/>
        </w:rPr>
        <w:t xml:space="preserve"> </w:t>
      </w:r>
      <w:proofErr w:type="spellStart"/>
      <w:r w:rsidRPr="00574BCA">
        <w:rPr>
          <w:lang w:val="bg-BG"/>
        </w:rPr>
        <w:t>hearts</w:t>
      </w:r>
      <w:proofErr w:type="spellEnd"/>
      <w:r w:rsidRPr="00574BCA">
        <w:rPr>
          <w:lang w:val="bg-BG"/>
        </w:rPr>
        <w:t xml:space="preserve"> </w:t>
      </w:r>
      <w:proofErr w:type="spellStart"/>
      <w:r w:rsidRPr="00574BCA">
        <w:rPr>
          <w:lang w:val="bg-BG"/>
        </w:rPr>
        <w:t>flutter</w:t>
      </w:r>
      <w:proofErr w:type="spellEnd"/>
      <w:r w:rsidRPr="00574BCA">
        <w:rPr>
          <w:lang w:val="bg-BG"/>
        </w:rPr>
        <w:t xml:space="preserve"> </w:t>
      </w:r>
      <w:proofErr w:type="spellStart"/>
      <w:r w:rsidRPr="00574BCA">
        <w:rPr>
          <w:lang w:val="bg-BG"/>
        </w:rPr>
        <w:t>with</w:t>
      </w:r>
      <w:proofErr w:type="spellEnd"/>
      <w:r w:rsidRPr="00574BCA">
        <w:rPr>
          <w:lang w:val="bg-BG"/>
        </w:rPr>
        <w:t xml:space="preserve"> </w:t>
      </w:r>
      <w:proofErr w:type="spellStart"/>
      <w:r w:rsidRPr="00574BCA">
        <w:rPr>
          <w:lang w:val="bg-BG"/>
        </w:rPr>
        <w:t>delight</w:t>
      </w:r>
      <w:proofErr w:type="spellEnd"/>
      <w:r w:rsidRPr="00574BCA">
        <w:rPr>
          <w:lang w:val="bg-BG"/>
        </w:rPr>
        <w:t>.</w:t>
      </w:r>
    </w:p>
    <w:p w:rsidR="00574BCA" w:rsidRDefault="0010584C" w:rsidP="007266F8">
      <w:r>
        <w:rPr>
          <w:lang w:val="bg-BG"/>
        </w:rPr>
        <w:t xml:space="preserve">Цветова схема: </w:t>
      </w:r>
      <w:r>
        <w:t>Fresh.</w:t>
      </w:r>
    </w:p>
    <w:p w:rsidR="0010584C" w:rsidRDefault="0010584C" w:rsidP="007266F8">
      <w:r w:rsidRPr="0010584C">
        <w:rPr>
          <w:noProof/>
        </w:rPr>
        <w:drawing>
          <wp:inline distT="0" distB="0" distL="0" distR="0" wp14:anchorId="452EB371" wp14:editId="3D3E1E18">
            <wp:extent cx="5972810" cy="2766695"/>
            <wp:effectExtent l="0" t="0" r="8890" b="0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66B" w:rsidRDefault="00B144B1" w:rsidP="007266F8">
      <w:r w:rsidRPr="00B144B1">
        <w:rPr>
          <w:noProof/>
        </w:rPr>
        <w:drawing>
          <wp:inline distT="0" distB="0" distL="0" distR="0" wp14:anchorId="188CEEF0" wp14:editId="5CD5AC3A">
            <wp:extent cx="5972810" cy="3194685"/>
            <wp:effectExtent l="0" t="0" r="8890" b="5715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4B1" w:rsidRDefault="00AE188D" w:rsidP="007266F8">
      <w:pPr>
        <w:rPr>
          <w:lang w:val="bg-BG"/>
        </w:rPr>
      </w:pPr>
      <w:r>
        <w:rPr>
          <w:lang w:val="bg-BG"/>
        </w:rPr>
        <w:lastRenderedPageBreak/>
        <w:t xml:space="preserve">Изтегляме изображенията: най-добре е те да бъдат отделени в своя папка </w:t>
      </w:r>
      <w:r>
        <w:t xml:space="preserve">images </w:t>
      </w:r>
      <w:r>
        <w:rPr>
          <w:lang w:val="bg-BG"/>
        </w:rPr>
        <w:t>в папката на проекта. Всеки проект е в отделна папка.</w:t>
      </w:r>
    </w:p>
    <w:p w:rsidR="000273DC" w:rsidRDefault="000273DC" w:rsidP="007266F8">
      <w:pPr>
        <w:rPr>
          <w:lang w:val="bg-BG"/>
        </w:rPr>
      </w:pPr>
      <w:r w:rsidRPr="000273DC">
        <w:rPr>
          <w:noProof/>
        </w:rPr>
        <w:drawing>
          <wp:inline distT="0" distB="0" distL="0" distR="0" wp14:anchorId="0BE2F651" wp14:editId="6A9CA837">
            <wp:extent cx="5744377" cy="3381847"/>
            <wp:effectExtent l="0" t="0" r="8890" b="9525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3DC" w:rsidRDefault="000273DC" w:rsidP="007266F8">
      <w:pPr>
        <w:rPr>
          <w:lang w:val="bg-BG"/>
        </w:rPr>
      </w:pPr>
      <w:r>
        <w:rPr>
          <w:lang w:val="bg-BG"/>
        </w:rPr>
        <w:t>Слагаме им подходящи и лесни, но в същото време описателни имена.</w:t>
      </w:r>
    </w:p>
    <w:p w:rsidR="00ED491E" w:rsidRDefault="00985B20" w:rsidP="007266F8">
      <w:pPr>
        <w:rPr>
          <w:lang w:val="bg-BG"/>
        </w:rPr>
      </w:pPr>
      <w:r>
        <w:rPr>
          <w:lang w:val="bg-BG"/>
        </w:rPr>
        <w:t xml:space="preserve">Избираме сайт с рецепта, която да напишем: </w:t>
      </w:r>
      <w:hyperlink r:id="rId9" w:history="1">
        <w:r w:rsidR="001C3FE1" w:rsidRPr="00DE4232">
          <w:rPr>
            <w:rStyle w:val="a3"/>
            <w:lang w:val="bg-BG"/>
          </w:rPr>
          <w:t>https://recepti.gotvach.bg/r-68617-%D0%9A%D0%BE%D0%B7%D1%83%D0%BD%D0%B0%D0%BA_%D0%BF%D0%BE_%D1%81%D1%82%D0%B0%D1%80%D0%B0_%D1%80%D0%B5%D1%86%D0%B5%D0%BF%D1%82%D0%B0</w:t>
        </w:r>
      </w:hyperlink>
      <w:r w:rsidR="001C3FE1">
        <w:rPr>
          <w:lang w:val="bg-BG"/>
        </w:rPr>
        <w:t xml:space="preserve"> </w:t>
      </w:r>
    </w:p>
    <w:p w:rsidR="001C3FE1" w:rsidRDefault="001C3FE1" w:rsidP="007266F8">
      <w:pPr>
        <w:rPr>
          <w:lang w:val="bg-BG"/>
        </w:rPr>
      </w:pPr>
      <w:r w:rsidRPr="001C3FE1">
        <w:rPr>
          <w:noProof/>
        </w:rPr>
        <w:lastRenderedPageBreak/>
        <w:drawing>
          <wp:inline distT="0" distB="0" distL="0" distR="0" wp14:anchorId="3845A7F2" wp14:editId="45286A81">
            <wp:extent cx="5972810" cy="4876165"/>
            <wp:effectExtent l="0" t="0" r="8890" b="635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87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50D" w:rsidRPr="00AE188D" w:rsidRDefault="00CE250D" w:rsidP="007266F8">
      <w:pPr>
        <w:rPr>
          <w:lang w:val="bg-BG"/>
        </w:rPr>
      </w:pPr>
    </w:p>
    <w:p w:rsidR="003D1F3B" w:rsidRPr="003D1F3B" w:rsidRDefault="003D1F3B" w:rsidP="007266F8">
      <w:pPr>
        <w:rPr>
          <w:lang w:val="bg-BG"/>
        </w:rPr>
      </w:pPr>
    </w:p>
    <w:sectPr w:rsidR="003D1F3B" w:rsidRPr="003D1F3B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793"/>
    <w:rsid w:val="000273DC"/>
    <w:rsid w:val="0010584C"/>
    <w:rsid w:val="0015366B"/>
    <w:rsid w:val="001C3FE1"/>
    <w:rsid w:val="00300EE8"/>
    <w:rsid w:val="003D1F3B"/>
    <w:rsid w:val="00574BCA"/>
    <w:rsid w:val="00644D8A"/>
    <w:rsid w:val="006D3793"/>
    <w:rsid w:val="007266F8"/>
    <w:rsid w:val="00985B20"/>
    <w:rsid w:val="009D343D"/>
    <w:rsid w:val="00A14AC9"/>
    <w:rsid w:val="00AE188D"/>
    <w:rsid w:val="00B144B1"/>
    <w:rsid w:val="00C47945"/>
    <w:rsid w:val="00CE250D"/>
    <w:rsid w:val="00D43C08"/>
    <w:rsid w:val="00D94C1A"/>
    <w:rsid w:val="00ED491E"/>
    <w:rsid w:val="00FE7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9ECAB26-8D98-4B6A-8421-08E0C1DD0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FE74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лавие 2 Знак"/>
    <w:basedOn w:val="a0"/>
    <w:link w:val="2"/>
    <w:uiPriority w:val="9"/>
    <w:rsid w:val="00FE74C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3">
    <w:name w:val="Hyperlink"/>
    <w:basedOn w:val="a0"/>
    <w:uiPriority w:val="99"/>
    <w:unhideWhenUsed/>
    <w:rsid w:val="001C3FE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hyperlink" Target="https://recepti.gotvach.bg/r-68617-%D0%9A%D0%BE%D0%B7%D1%83%D0%BD%D0%B0%D0%BA_%D0%BF%D0%BE_%D1%81%D1%82%D0%B0%D1%80%D0%B0_%D1%80%D0%B5%D1%86%D0%B5%D0%BF%D1%82%D0%B0" TargetMode="Externa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272</Words>
  <Characters>1555</Characters>
  <Application>Microsoft Office Word</Application>
  <DocSecurity>0</DocSecurity>
  <Lines>12</Lines>
  <Paragraphs>3</Paragraphs>
  <ScaleCrop>false</ScaleCrop>
  <Company/>
  <LinksUpToDate>false</LinksUpToDate>
  <CharactersWithSpaces>1824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Николета</cp:lastModifiedBy>
  <cp:revision>20</cp:revision>
  <dcterms:created xsi:type="dcterms:W3CDTF">2025-03-25T08:44:00Z</dcterms:created>
  <dcterms:modified xsi:type="dcterms:W3CDTF">2025-03-25T12:02:00Z</dcterms:modified>
</cp:coreProperties>
</file>