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71B4B" w14:textId="77777777" w:rsidR="00D87F43" w:rsidRDefault="00A37B5C" w:rsidP="00A37B5C">
      <w:pPr>
        <w:pStyle w:val="Heading1"/>
        <w:jc w:val="center"/>
      </w:pPr>
      <w:bookmarkStart w:id="0" w:name="_Toc180396745"/>
      <w:r>
        <w:t>Компютърни мрежи и услуги – обобщение</w:t>
      </w:r>
      <w:bookmarkEnd w:id="0"/>
    </w:p>
    <w:p w14:paraId="5FFEDF6A" w14:textId="77777777" w:rsidR="00A37B5C" w:rsidRDefault="00A37B5C" w:rsidP="00A37B5C"/>
    <w:p w14:paraId="4FCDD72C" w14:textId="77777777" w:rsidR="00A37B5C" w:rsidRDefault="00A37B5C" w:rsidP="00A37B5C">
      <w:r>
        <w:t>Съдържание: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85240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C4A1E1" w14:textId="77777777" w:rsidR="00085765" w:rsidRDefault="00085765">
          <w:pPr>
            <w:pStyle w:val="TOCHeading"/>
          </w:pPr>
          <w:r>
            <w:t>Съдържание</w:t>
          </w:r>
        </w:p>
        <w:p w14:paraId="608307FB" w14:textId="11FF7525" w:rsidR="00085765" w:rsidRDefault="00085765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396745" w:history="1">
            <w:r w:rsidRPr="00D64B24">
              <w:rPr>
                <w:rStyle w:val="Hyperlink"/>
                <w:noProof/>
              </w:rPr>
              <w:t>Компютърни мрежи и услуги – обобщение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_Toc180396745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B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20D2" w14:textId="0C36C14F" w:rsidR="00085765" w:rsidRDefault="00D81B41">
          <w:pPr>
            <w:pStyle w:val="TOC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80396746" w:history="1">
            <w:r w:rsidR="00085765" w:rsidRPr="00D64B24">
              <w:rPr>
                <w:rStyle w:val="Hyperlink"/>
                <w:noProof/>
              </w:rPr>
              <w:t>1.</w:t>
            </w:r>
            <w:r w:rsidR="00085765">
              <w:rPr>
                <w:noProof/>
              </w:rPr>
              <w:tab/>
            </w:r>
            <w:r w:rsidR="00085765" w:rsidRPr="00D64B24">
              <w:rPr>
                <w:rStyle w:val="Hyperlink"/>
                <w:noProof/>
              </w:rPr>
              <w:t>Информационни технологии за социално общуване</w:t>
            </w:r>
            <w:r w:rsidR="00085765">
              <w:rPr>
                <w:noProof/>
                <w:webHidden/>
              </w:rPr>
              <w:tab/>
            </w:r>
            <w:r w:rsidR="00085765">
              <w:rPr>
                <w:noProof/>
                <w:webHidden/>
              </w:rPr>
              <w:fldChar w:fldCharType="begin"/>
            </w:r>
            <w:r w:rsidR="00085765">
              <w:rPr>
                <w:noProof/>
                <w:webHidden/>
              </w:rPr>
              <w:instrText xml:space="preserve"> PAGEREF _Toc180396746 \h </w:instrText>
            </w:r>
            <w:r w:rsidR="00085765">
              <w:rPr>
                <w:noProof/>
                <w:webHidden/>
              </w:rPr>
            </w:r>
            <w:r w:rsidR="0008576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085765">
              <w:rPr>
                <w:noProof/>
                <w:webHidden/>
              </w:rPr>
              <w:fldChar w:fldCharType="end"/>
            </w:r>
          </w:hyperlink>
        </w:p>
        <w:p w14:paraId="3AB5DCB3" w14:textId="1B476BC3" w:rsidR="00085765" w:rsidRDefault="00D81B41">
          <w:pPr>
            <w:pStyle w:val="TOC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80396747" w:history="1">
            <w:r w:rsidR="00085765" w:rsidRPr="00D64B24">
              <w:rPr>
                <w:rStyle w:val="Hyperlink"/>
                <w:noProof/>
              </w:rPr>
              <w:t>2.</w:t>
            </w:r>
            <w:r w:rsidR="00085765">
              <w:rPr>
                <w:noProof/>
              </w:rPr>
              <w:tab/>
            </w:r>
            <w:r w:rsidR="00085765" w:rsidRPr="00D64B24">
              <w:rPr>
                <w:rStyle w:val="Hyperlink"/>
                <w:noProof/>
              </w:rPr>
              <w:t>Среди и средства за споделена съвместна работа и обучение</w:t>
            </w:r>
            <w:r w:rsidR="00085765">
              <w:rPr>
                <w:noProof/>
                <w:webHidden/>
              </w:rPr>
              <w:tab/>
            </w:r>
            <w:r w:rsidR="00085765">
              <w:rPr>
                <w:noProof/>
                <w:webHidden/>
              </w:rPr>
              <w:fldChar w:fldCharType="begin"/>
            </w:r>
            <w:r w:rsidR="00085765">
              <w:rPr>
                <w:noProof/>
                <w:webHidden/>
              </w:rPr>
              <w:instrText xml:space="preserve"> PAGEREF _Toc180396747 \h </w:instrText>
            </w:r>
            <w:r w:rsidR="00085765">
              <w:rPr>
                <w:noProof/>
                <w:webHidden/>
              </w:rPr>
            </w:r>
            <w:r w:rsidR="0008576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085765">
              <w:rPr>
                <w:noProof/>
                <w:webHidden/>
              </w:rPr>
              <w:fldChar w:fldCharType="end"/>
            </w:r>
          </w:hyperlink>
        </w:p>
        <w:p w14:paraId="6DE092A5" w14:textId="2E399F68" w:rsidR="00085765" w:rsidRDefault="00D81B41">
          <w:pPr>
            <w:pStyle w:val="TOC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80396748" w:history="1">
            <w:r w:rsidR="00085765" w:rsidRPr="00D64B24">
              <w:rPr>
                <w:rStyle w:val="Hyperlink"/>
                <w:noProof/>
              </w:rPr>
              <w:t>3.</w:t>
            </w:r>
            <w:r w:rsidR="00085765">
              <w:rPr>
                <w:noProof/>
              </w:rPr>
              <w:tab/>
            </w:r>
            <w:r w:rsidR="00085765" w:rsidRPr="00D64B24">
              <w:rPr>
                <w:rStyle w:val="Hyperlink"/>
                <w:noProof/>
              </w:rPr>
              <w:t>Ефективно търсене на информация</w:t>
            </w:r>
            <w:r w:rsidR="00085765">
              <w:rPr>
                <w:noProof/>
                <w:webHidden/>
              </w:rPr>
              <w:tab/>
            </w:r>
            <w:r w:rsidR="00085765">
              <w:rPr>
                <w:noProof/>
                <w:webHidden/>
              </w:rPr>
              <w:fldChar w:fldCharType="begin"/>
            </w:r>
            <w:r w:rsidR="00085765">
              <w:rPr>
                <w:noProof/>
                <w:webHidden/>
              </w:rPr>
              <w:instrText xml:space="preserve"> PAGEREF _Toc180396748 \h </w:instrText>
            </w:r>
            <w:r w:rsidR="00085765">
              <w:rPr>
                <w:noProof/>
                <w:webHidden/>
              </w:rPr>
            </w:r>
            <w:r w:rsidR="0008576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085765">
              <w:rPr>
                <w:noProof/>
                <w:webHidden/>
              </w:rPr>
              <w:fldChar w:fldCharType="end"/>
            </w:r>
          </w:hyperlink>
        </w:p>
        <w:p w14:paraId="5B66B90E" w14:textId="226E9CA0" w:rsidR="00085765" w:rsidRDefault="00D81B41">
          <w:pPr>
            <w:pStyle w:val="TOC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80396749" w:history="1">
            <w:r w:rsidR="00085765" w:rsidRPr="00D64B24">
              <w:rPr>
                <w:rStyle w:val="Hyperlink"/>
                <w:noProof/>
              </w:rPr>
              <w:t>4.</w:t>
            </w:r>
            <w:r w:rsidR="00085765">
              <w:rPr>
                <w:noProof/>
              </w:rPr>
              <w:tab/>
            </w:r>
            <w:r w:rsidR="00085765" w:rsidRPr="00D64B24">
              <w:rPr>
                <w:rStyle w:val="Hyperlink"/>
                <w:noProof/>
              </w:rPr>
              <w:t>Обобщение</w:t>
            </w:r>
            <w:r w:rsidR="00085765">
              <w:rPr>
                <w:noProof/>
                <w:webHidden/>
              </w:rPr>
              <w:tab/>
            </w:r>
            <w:r w:rsidR="00085765">
              <w:rPr>
                <w:noProof/>
                <w:webHidden/>
              </w:rPr>
              <w:fldChar w:fldCharType="begin"/>
            </w:r>
            <w:r w:rsidR="00085765">
              <w:rPr>
                <w:noProof/>
                <w:webHidden/>
              </w:rPr>
              <w:instrText xml:space="preserve"> PAGEREF _Toc180396749 \h </w:instrText>
            </w:r>
            <w:r w:rsidR="00085765">
              <w:rPr>
                <w:noProof/>
                <w:webHidden/>
              </w:rPr>
            </w:r>
            <w:r w:rsidR="0008576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085765">
              <w:rPr>
                <w:noProof/>
                <w:webHidden/>
              </w:rPr>
              <w:fldChar w:fldCharType="end"/>
            </w:r>
          </w:hyperlink>
        </w:p>
        <w:p w14:paraId="0ED62455" w14:textId="77777777" w:rsidR="00085765" w:rsidRDefault="00085765">
          <w:r>
            <w:rPr>
              <w:b/>
              <w:bCs/>
            </w:rPr>
            <w:fldChar w:fldCharType="end"/>
          </w:r>
        </w:p>
      </w:sdtContent>
    </w:sdt>
    <w:p w14:paraId="483C86FA" w14:textId="77777777" w:rsidR="00A37B5C" w:rsidRPr="00A37B5C" w:rsidRDefault="00D21F97" w:rsidP="00A37B5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61A37DC" wp14:editId="36DDB84E">
            <wp:extent cx="5753100" cy="21717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0434" w14:textId="77777777" w:rsidR="00A37B5C" w:rsidRDefault="00A37B5C" w:rsidP="00A37B5C"/>
    <w:p w14:paraId="5595217F" w14:textId="77777777" w:rsidR="00A37B5C" w:rsidRDefault="00A37B5C" w:rsidP="00A37B5C"/>
    <w:p w14:paraId="5532E079" w14:textId="77777777" w:rsidR="00A37B5C" w:rsidRDefault="00A37B5C" w:rsidP="00A37B5C"/>
    <w:p w14:paraId="1BDA6BE8" w14:textId="77777777" w:rsidR="00A37B5C" w:rsidRDefault="00A37B5C" w:rsidP="00A37B5C"/>
    <w:p w14:paraId="256A76FA" w14:textId="77777777" w:rsidR="00A37B5C" w:rsidRDefault="00A37B5C" w:rsidP="00A37B5C"/>
    <w:p w14:paraId="00632A8B" w14:textId="77777777" w:rsidR="00A37B5C" w:rsidRDefault="00A37B5C" w:rsidP="00A37B5C"/>
    <w:p w14:paraId="7763C22D" w14:textId="77777777" w:rsidR="00A37B5C" w:rsidRDefault="00A37B5C" w:rsidP="00A37B5C"/>
    <w:p w14:paraId="491D3494" w14:textId="77777777" w:rsidR="00A37B5C" w:rsidRDefault="00A37B5C" w:rsidP="00A37B5C"/>
    <w:p w14:paraId="00770024" w14:textId="77777777" w:rsidR="00A37B5C" w:rsidRDefault="00A37B5C" w:rsidP="00A37B5C"/>
    <w:p w14:paraId="704D078B" w14:textId="77777777" w:rsidR="00A37B5C" w:rsidRDefault="00A37B5C" w:rsidP="00A37B5C"/>
    <w:p w14:paraId="56274E9D" w14:textId="77777777" w:rsidR="00A37B5C" w:rsidRDefault="00A37B5C" w:rsidP="00A37B5C">
      <w:pPr>
        <w:pStyle w:val="Heading2"/>
        <w:numPr>
          <w:ilvl w:val="0"/>
          <w:numId w:val="2"/>
        </w:numPr>
      </w:pPr>
      <w:bookmarkStart w:id="1" w:name="_Toc180396746"/>
      <w:r>
        <w:t>Информационни технологии за социално общуване</w:t>
      </w:r>
      <w:bookmarkEnd w:id="1"/>
    </w:p>
    <w:p w14:paraId="3CFFD0CD" w14:textId="77777777" w:rsidR="00A37B5C" w:rsidRDefault="00A37B5C" w:rsidP="00A37B5C"/>
    <w:p w14:paraId="3CFA144D" w14:textId="77777777" w:rsidR="00A37B5C" w:rsidRDefault="00A37B5C" w:rsidP="00A37B5C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72F469D1" wp14:editId="258C5CD5">
            <wp:extent cx="3810000" cy="4743450"/>
            <wp:effectExtent l="0" t="0" r="0" b="0"/>
            <wp:docPr id="1" name="Картина 1" descr="Информационни технологии за 8. клас. Учебна програма 2018/2019 (Домино)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формационни технологии за 8. клас. Учебна програма 2018/2019 (Домино) -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A0EB" w14:textId="77777777" w:rsidR="00A37B5C" w:rsidRDefault="00A37B5C" w:rsidP="00A37B5C">
      <w:pPr>
        <w:jc w:val="center"/>
      </w:pPr>
    </w:p>
    <w:p w14:paraId="7DCF3421" w14:textId="77777777" w:rsidR="00A37B5C" w:rsidRDefault="00A37B5C" w:rsidP="00A37B5C">
      <w:pPr>
        <w:jc w:val="center"/>
      </w:pPr>
    </w:p>
    <w:p w14:paraId="110FD140" w14:textId="77777777" w:rsidR="00A37B5C" w:rsidRDefault="00A37B5C" w:rsidP="00A37B5C">
      <w:pPr>
        <w:jc w:val="center"/>
      </w:pPr>
    </w:p>
    <w:p w14:paraId="26DB3016" w14:textId="77777777" w:rsidR="00A37B5C" w:rsidRDefault="00A37B5C" w:rsidP="00A37B5C">
      <w:pPr>
        <w:pStyle w:val="Heading2"/>
        <w:numPr>
          <w:ilvl w:val="0"/>
          <w:numId w:val="2"/>
        </w:numPr>
      </w:pPr>
      <w:bookmarkStart w:id="2" w:name="_Toc180396747"/>
      <w:r>
        <w:t>Среди и средства за споделена съвместна работа и обучение</w:t>
      </w:r>
      <w:bookmarkEnd w:id="2"/>
    </w:p>
    <w:p w14:paraId="41D0796F" w14:textId="77777777" w:rsidR="00A37B5C" w:rsidRDefault="00A37B5C" w:rsidP="00A37B5C"/>
    <w:p w14:paraId="75CF6F10" w14:textId="77777777" w:rsidR="00A37B5C" w:rsidRDefault="00A37B5C" w:rsidP="00A37B5C">
      <w:r>
        <w:t>Използването на информационни технологии навлиза все по-широко и в обучението.</w:t>
      </w:r>
    </w:p>
    <w:p w14:paraId="31E4AD8D" w14:textId="77777777" w:rsidR="00A37B5C" w:rsidRDefault="00A37B5C" w:rsidP="00A37B5C"/>
    <w:p w14:paraId="2CE2D410" w14:textId="77777777" w:rsidR="00A37B5C" w:rsidRDefault="00A37B5C" w:rsidP="00A37B5C">
      <w:pPr>
        <w:pStyle w:val="Heading2"/>
        <w:numPr>
          <w:ilvl w:val="0"/>
          <w:numId w:val="2"/>
        </w:numPr>
      </w:pPr>
      <w:bookmarkStart w:id="3" w:name="_Toc180396748"/>
      <w:r>
        <w:t>Ефективно търсене на информация</w:t>
      </w:r>
      <w:bookmarkEnd w:id="3"/>
    </w:p>
    <w:p w14:paraId="14EE3B7D" w14:textId="77777777" w:rsidR="00A37B5C" w:rsidRPr="00A37B5C" w:rsidRDefault="00A37B5C" w:rsidP="00A37B5C"/>
    <w:p w14:paraId="126CDD70" w14:textId="77777777" w:rsidR="00A37B5C" w:rsidRDefault="00A37B5C" w:rsidP="00A37B5C">
      <w:r>
        <w:rPr>
          <w:noProof/>
          <w:lang w:eastAsia="bg-BG"/>
        </w:rPr>
        <w:lastRenderedPageBreak/>
        <w:drawing>
          <wp:inline distT="0" distB="0" distL="0" distR="0" wp14:anchorId="14D20C0E" wp14:editId="59254329">
            <wp:extent cx="5760720" cy="3240405"/>
            <wp:effectExtent l="0" t="0" r="0" b="0"/>
            <wp:docPr id="2" name="Картина 2" descr="Google е най-популярната търсачка навсякъде, без една държа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gle е най-популярната търсачка навсякъде, без една държав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DFE9" w14:textId="77777777" w:rsidR="00A37B5C" w:rsidRDefault="00A37B5C" w:rsidP="00A37B5C"/>
    <w:p w14:paraId="12D5DFC3" w14:textId="77777777" w:rsidR="00A37B5C" w:rsidRDefault="00A37B5C" w:rsidP="00A37B5C">
      <w:pPr>
        <w:pStyle w:val="Heading2"/>
        <w:numPr>
          <w:ilvl w:val="0"/>
          <w:numId w:val="2"/>
        </w:numPr>
      </w:pPr>
      <w:bookmarkStart w:id="4" w:name="_Toc180396749"/>
      <w:r>
        <w:t>Обобщение</w:t>
      </w:r>
      <w:bookmarkEnd w:id="4"/>
    </w:p>
    <w:p w14:paraId="31F607E5" w14:textId="77777777" w:rsidR="00A37B5C" w:rsidRDefault="00A37B5C" w:rsidP="00A37B5C"/>
    <w:p w14:paraId="46999DAE" w14:textId="77777777" w:rsidR="00A37B5C" w:rsidRDefault="00A37B5C" w:rsidP="00A37B5C">
      <w:r>
        <w:t>Социалната мрежа е платформа за осъществяване на социални контакти.</w:t>
      </w:r>
    </w:p>
    <w:p w14:paraId="0E42EC9D" w14:textId="77777777" w:rsidR="00A37B5C" w:rsidRPr="00A37B5C" w:rsidRDefault="00A37B5C" w:rsidP="00A37B5C"/>
    <w:p w14:paraId="387BF2B1" w14:textId="77777777" w:rsidR="00A37B5C" w:rsidRPr="00A37B5C" w:rsidRDefault="00A37B5C" w:rsidP="00A37B5C"/>
    <w:sectPr w:rsidR="00A37B5C" w:rsidRPr="00A37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C3E9D"/>
    <w:multiLevelType w:val="hybridMultilevel"/>
    <w:tmpl w:val="3EF223E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00309"/>
    <w:multiLevelType w:val="hybridMultilevel"/>
    <w:tmpl w:val="829C0B0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B5C"/>
    <w:rsid w:val="00085765"/>
    <w:rsid w:val="00A37B5C"/>
    <w:rsid w:val="00D21F97"/>
    <w:rsid w:val="00D81B41"/>
    <w:rsid w:val="00D8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8D1F"/>
  <w15:chartTrackingRefBased/>
  <w15:docId w15:val="{90120C7D-EF2F-4517-BF9B-6FB7D537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37B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7B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85765"/>
    <w:pPr>
      <w:outlineLvl w:val="9"/>
    </w:pPr>
    <w:rPr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0857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76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857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AC255-DC40-4B88-8CC1-6738D894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2026-08-30T16:11:00Z</cp:lastPrinted>
  <dcterms:created xsi:type="dcterms:W3CDTF">2024-10-21T06:36:00Z</dcterms:created>
  <dcterms:modified xsi:type="dcterms:W3CDTF">2026-08-30T16:11:00Z</dcterms:modified>
</cp:coreProperties>
</file>