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6C79" w14:textId="77777777" w:rsidR="001E23A0" w:rsidRPr="009C5E1B" w:rsidRDefault="009C5E1B">
      <w:pPr>
        <w:rPr>
          <w:lang w:val="bg-BG"/>
        </w:rPr>
      </w:pPr>
      <w:r>
        <w:rPr>
          <w:lang w:val="bg-BG"/>
        </w:rPr>
        <w:t xml:space="preserve">1 зад: Създайте уеб приложение с </w:t>
      </w:r>
      <w:r>
        <w:t xml:space="preserve">MVC </w:t>
      </w:r>
      <w:r>
        <w:rPr>
          <w:lang w:val="bg-BG"/>
        </w:rPr>
        <w:t xml:space="preserve">за градове с </w:t>
      </w:r>
      <w:r>
        <w:t xml:space="preserve">CRUD </w:t>
      </w:r>
      <w:r>
        <w:rPr>
          <w:lang w:val="bg-BG"/>
        </w:rPr>
        <w:t xml:space="preserve">операции с полета за име, държава и пощенски код. Задайте глобален фон </w:t>
      </w:r>
      <w:r>
        <w:t>azure.</w:t>
      </w:r>
      <w:r>
        <w:rPr>
          <w:lang w:val="bg-BG"/>
        </w:rPr>
        <w:t xml:space="preserve"> Изглед:</w:t>
      </w:r>
    </w:p>
    <w:p w14:paraId="6F094222" w14:textId="77777777" w:rsidR="009C5E1B" w:rsidRDefault="009C5E1B">
      <w:r w:rsidRPr="009C5E1B">
        <w:rPr>
          <w:noProof/>
        </w:rPr>
        <w:drawing>
          <wp:inline distT="0" distB="0" distL="0" distR="0" wp14:anchorId="7DD2921F" wp14:editId="123CB683">
            <wp:extent cx="4410691" cy="544906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0CEF" w14:textId="77777777" w:rsidR="009C5E1B" w:rsidRDefault="009C5E1B">
      <w:pPr>
        <w:rPr>
          <w:lang w:val="bg-BG"/>
        </w:rPr>
      </w:pPr>
      <w:r>
        <w:rPr>
          <w:lang w:val="bg-BG"/>
        </w:rPr>
        <w:t>Решение:</w:t>
      </w:r>
    </w:p>
    <w:p w14:paraId="616C0CF5" w14:textId="77777777" w:rsidR="009C5E1B" w:rsidRDefault="009C5E1B">
      <w:pPr>
        <w:rPr>
          <w:lang w:val="bg-BG"/>
        </w:rPr>
      </w:pPr>
      <w:r w:rsidRPr="009C5E1B">
        <w:rPr>
          <w:noProof/>
          <w:lang w:val="bg-BG"/>
        </w:rPr>
        <w:drawing>
          <wp:inline distT="0" distB="0" distL="0" distR="0" wp14:anchorId="3E326DD2" wp14:editId="2FABEDE7">
            <wp:extent cx="3334215" cy="771633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EE92" w14:textId="77777777" w:rsidR="009C5E1B" w:rsidRDefault="009C5E1B">
      <w:r w:rsidRPr="009C5E1B">
        <w:rPr>
          <w:noProof/>
        </w:rPr>
        <w:lastRenderedPageBreak/>
        <w:drawing>
          <wp:inline distT="0" distB="0" distL="0" distR="0" wp14:anchorId="71D27DDF" wp14:editId="3333D4BD">
            <wp:extent cx="5972810" cy="2449830"/>
            <wp:effectExtent l="0" t="0" r="8890" b="76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092B" w14:textId="77777777" w:rsidR="009C5E1B" w:rsidRDefault="009C5E1B">
      <w:r w:rsidRPr="009C5E1B">
        <w:rPr>
          <w:noProof/>
        </w:rPr>
        <w:drawing>
          <wp:inline distT="0" distB="0" distL="0" distR="0" wp14:anchorId="667532E5" wp14:editId="392E6C09">
            <wp:extent cx="5915851" cy="3448531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7DF4" w14:textId="77777777" w:rsidR="009C5E1B" w:rsidRDefault="009C5E1B">
      <w:r>
        <w:rPr>
          <w:noProof/>
        </w:rPr>
        <w:drawing>
          <wp:inline distT="0" distB="0" distL="0" distR="0" wp14:anchorId="44F35DE0" wp14:editId="47653497">
            <wp:extent cx="5379085" cy="1410335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8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D07B" w14:textId="77777777" w:rsidR="009C5E1B" w:rsidRDefault="009C5E1B"/>
    <w:p w14:paraId="565CEC87" w14:textId="77777777" w:rsidR="009C5E1B" w:rsidRDefault="009C5E1B"/>
    <w:p w14:paraId="45EADBD2" w14:textId="77777777" w:rsidR="009C5E1B" w:rsidRDefault="009C5E1B"/>
    <w:p w14:paraId="5DFFECE4" w14:textId="77777777" w:rsidR="009C5E1B" w:rsidRPr="009C5E1B" w:rsidRDefault="009C5E1B">
      <w:pPr>
        <w:rPr>
          <w:lang w:val="bg-BG"/>
        </w:rPr>
      </w:pPr>
      <w:r>
        <w:rPr>
          <w:lang w:val="bg-BG"/>
        </w:rPr>
        <w:t>Настройваме:</w:t>
      </w:r>
    </w:p>
    <w:p w14:paraId="3E2FCC5B" w14:textId="77777777" w:rsidR="009C5E1B" w:rsidRDefault="009C5E1B" w:rsidP="009C5E1B">
      <w:pPr>
        <w:pStyle w:val="ListParagraph"/>
        <w:numPr>
          <w:ilvl w:val="0"/>
          <w:numId w:val="1"/>
        </w:numPr>
      </w:pPr>
      <w:proofErr w:type="spellStart"/>
      <w:r>
        <w:t>appsettings.json</w:t>
      </w:r>
      <w:proofErr w:type="spellEnd"/>
      <w:r>
        <w:t xml:space="preserve"> – </w:t>
      </w:r>
      <w:r>
        <w:rPr>
          <w:lang w:val="bg-BG"/>
        </w:rPr>
        <w:t xml:space="preserve">името на сървъра за 212 стая и БД с подходящо име, например </w:t>
      </w:r>
      <w:r>
        <w:t>Towsn_12g</w:t>
      </w:r>
    </w:p>
    <w:p w14:paraId="4ABF9D9E" w14:textId="77777777" w:rsidR="009C5E1B" w:rsidRPr="009C5E1B" w:rsidRDefault="009C5E1B" w:rsidP="009C5E1B">
      <w:pPr>
        <w:pStyle w:val="ListParagraph"/>
        <w:numPr>
          <w:ilvl w:val="0"/>
          <w:numId w:val="1"/>
        </w:numPr>
      </w:pPr>
      <w:r>
        <w:t>_</w:t>
      </w:r>
      <w:proofErr w:type="spellStart"/>
      <w:r>
        <w:t>layout.cshtml</w:t>
      </w:r>
      <w:proofErr w:type="spellEnd"/>
      <w:r>
        <w:t xml:space="preserve"> – </w:t>
      </w:r>
      <w:r>
        <w:rPr>
          <w:lang w:val="bg-BG"/>
        </w:rPr>
        <w:t>правим активен линк</w:t>
      </w:r>
    </w:p>
    <w:p w14:paraId="340E9914" w14:textId="77777777" w:rsidR="009C5E1B" w:rsidRPr="009C5E1B" w:rsidRDefault="009C5E1B" w:rsidP="009C5E1B">
      <w:pPr>
        <w:pStyle w:val="ListParagraph"/>
        <w:numPr>
          <w:ilvl w:val="0"/>
          <w:numId w:val="1"/>
        </w:numPr>
      </w:pPr>
      <w:r>
        <w:rPr>
          <w:lang w:val="bg-BG"/>
        </w:rPr>
        <w:t xml:space="preserve">Модела – такъв, какъвто ни трябва за таблицата на БД (при </w:t>
      </w:r>
      <w:r>
        <w:t xml:space="preserve">ORM </w:t>
      </w:r>
      <w:r>
        <w:rPr>
          <w:lang w:val="bg-BG"/>
        </w:rPr>
        <w:t>е в единствено число)</w:t>
      </w:r>
    </w:p>
    <w:p w14:paraId="2F137693" w14:textId="77777777" w:rsidR="009C5E1B" w:rsidRPr="00E41C32" w:rsidRDefault="009C5E1B" w:rsidP="009C5E1B">
      <w:pPr>
        <w:pStyle w:val="ListParagraph"/>
        <w:numPr>
          <w:ilvl w:val="0"/>
          <w:numId w:val="1"/>
        </w:numPr>
      </w:pPr>
      <w:r>
        <w:rPr>
          <w:lang w:val="bg-BG"/>
        </w:rPr>
        <w:t xml:space="preserve">Контролера </w:t>
      </w:r>
      <w:r w:rsidR="00E41C32">
        <w:rPr>
          <w:lang w:val="bg-BG"/>
        </w:rPr>
        <w:t>–</w:t>
      </w:r>
      <w:r>
        <w:rPr>
          <w:lang w:val="bg-BG"/>
        </w:rPr>
        <w:t xml:space="preserve"> </w:t>
      </w:r>
      <w:r w:rsidR="00E41C32">
        <w:rPr>
          <w:lang w:val="bg-BG"/>
        </w:rPr>
        <w:t>той извиква модела</w:t>
      </w:r>
    </w:p>
    <w:p w14:paraId="18B8A4DF" w14:textId="77777777" w:rsidR="00E41C32" w:rsidRDefault="00E41C32" w:rsidP="009C5E1B">
      <w:pPr>
        <w:pStyle w:val="ListParagraph"/>
        <w:numPr>
          <w:ilvl w:val="0"/>
          <w:numId w:val="1"/>
        </w:numPr>
      </w:pPr>
      <w:r>
        <w:rPr>
          <w:lang w:val="bg-BG"/>
        </w:rPr>
        <w:t xml:space="preserve">Дотук </w:t>
      </w:r>
      <w:r>
        <w:t xml:space="preserve">backend </w:t>
      </w:r>
      <w:r>
        <w:rPr>
          <w:lang w:val="bg-BG"/>
        </w:rPr>
        <w:t xml:space="preserve">е готов, можем да украсяваме </w:t>
      </w:r>
      <w:r>
        <w:t xml:space="preserve">frontend </w:t>
      </w:r>
      <w:r>
        <w:rPr>
          <w:lang w:val="bg-BG"/>
        </w:rPr>
        <w:t xml:space="preserve">в </w:t>
      </w:r>
      <w:proofErr w:type="spellStart"/>
      <w:r>
        <w:t>css</w:t>
      </w:r>
      <w:proofErr w:type="spellEnd"/>
      <w:r>
        <w:t>.</w:t>
      </w:r>
    </w:p>
    <w:p w14:paraId="7E99ACB7" w14:textId="77777777" w:rsidR="004435A7" w:rsidRDefault="004435A7" w:rsidP="004435A7">
      <w:pPr>
        <w:pStyle w:val="ListParagraph"/>
      </w:pPr>
    </w:p>
    <w:p w14:paraId="6883E10A" w14:textId="77777777" w:rsidR="00E41C32" w:rsidRDefault="00E41C32" w:rsidP="00E41C32">
      <w:pPr>
        <w:rPr>
          <w:lang w:val="bg-BG"/>
        </w:rPr>
      </w:pPr>
      <w:r>
        <w:rPr>
          <w:noProof/>
        </w:rPr>
        <w:drawing>
          <wp:inline distT="0" distB="0" distL="0" distR="0" wp14:anchorId="109F5302" wp14:editId="4B403883">
            <wp:extent cx="5972810" cy="894715"/>
            <wp:effectExtent l="0" t="0" r="8890" b="63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2084" w14:textId="77777777" w:rsidR="00E41C32" w:rsidRDefault="00E41C32" w:rsidP="00E41C32">
      <w:pPr>
        <w:rPr>
          <w:lang w:val="bg-BG"/>
        </w:rPr>
      </w:pPr>
      <w:r>
        <w:rPr>
          <w:noProof/>
        </w:rPr>
        <w:drawing>
          <wp:inline distT="0" distB="0" distL="0" distR="0" wp14:anchorId="79C4C9AF" wp14:editId="0D7A4573">
            <wp:extent cx="5972810" cy="1585595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5204C" w14:textId="77777777" w:rsidR="00C77252" w:rsidRPr="009F02BC" w:rsidRDefault="00C77252" w:rsidP="00E41C32">
      <w:pPr>
        <w:rPr>
          <w:lang w:val="bg-BG"/>
        </w:rPr>
      </w:pPr>
      <w:r>
        <w:rPr>
          <w:lang w:val="bg-BG"/>
        </w:rPr>
        <w:t xml:space="preserve">Резултат: </w:t>
      </w:r>
      <w:r>
        <w:rPr>
          <w:lang w:val="bg-BG"/>
        </w:rPr>
        <w:br/>
      </w:r>
      <w:r>
        <w:rPr>
          <w:noProof/>
        </w:rPr>
        <w:drawing>
          <wp:inline distT="0" distB="0" distL="0" distR="0" wp14:anchorId="26C6FE75" wp14:editId="3B1C9264">
            <wp:extent cx="5982335" cy="1790065"/>
            <wp:effectExtent l="0" t="0" r="0" b="63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br/>
        <w:t xml:space="preserve"> Но линкът все още няма да работи.</w:t>
      </w:r>
      <w:r w:rsidR="009F02BC">
        <w:t xml:space="preserve"> </w:t>
      </w:r>
      <w:r w:rsidR="009F02BC">
        <w:rPr>
          <w:lang w:val="bg-BG"/>
        </w:rPr>
        <w:t>Създаваме модела:</w:t>
      </w:r>
    </w:p>
    <w:p w14:paraId="08A4F43B" w14:textId="77777777" w:rsidR="004435A7" w:rsidRDefault="004435A7" w:rsidP="00E41C32">
      <w:pPr>
        <w:rPr>
          <w:lang w:val="bg-BG"/>
        </w:rPr>
      </w:pPr>
      <w:r w:rsidRPr="004435A7">
        <w:rPr>
          <w:noProof/>
          <w:lang w:val="bg-BG"/>
        </w:rPr>
        <w:lastRenderedPageBreak/>
        <w:drawing>
          <wp:inline distT="0" distB="0" distL="0" distR="0" wp14:anchorId="5228CF88" wp14:editId="02AE8002">
            <wp:extent cx="5972810" cy="4087495"/>
            <wp:effectExtent l="0" t="0" r="8890" b="825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2F22" w14:textId="77777777" w:rsidR="004435A7" w:rsidRPr="004435A7" w:rsidRDefault="004435A7" w:rsidP="00E41C32">
      <w:r>
        <w:rPr>
          <w:lang w:val="bg-BG"/>
        </w:rPr>
        <w:t xml:space="preserve">Моделът е логиката за таблицата за БД – тя ще вземе неговото име. При </w:t>
      </w:r>
      <w:r>
        <w:t xml:space="preserve">ORM </w:t>
      </w:r>
      <w:r>
        <w:rPr>
          <w:lang w:val="bg-BG"/>
        </w:rPr>
        <w:t>е в единствено число.</w:t>
      </w:r>
    </w:p>
    <w:p w14:paraId="422F11EE" w14:textId="77777777" w:rsidR="004435A7" w:rsidRDefault="004435A7" w:rsidP="00E41C32">
      <w:pPr>
        <w:rPr>
          <w:lang w:val="bg-BG"/>
        </w:rPr>
      </w:pPr>
      <w:r w:rsidRPr="004435A7">
        <w:rPr>
          <w:noProof/>
          <w:lang w:val="bg-BG"/>
        </w:rPr>
        <w:drawing>
          <wp:inline distT="0" distB="0" distL="0" distR="0" wp14:anchorId="7B7179E8" wp14:editId="4B5EA76E">
            <wp:extent cx="5972810" cy="3182620"/>
            <wp:effectExtent l="0" t="0" r="889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47D" w14:textId="77777777" w:rsidR="004435A7" w:rsidRDefault="004435A7" w:rsidP="00E41C3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949F1F8" wp14:editId="74D463C0">
            <wp:extent cx="5612765" cy="4222115"/>
            <wp:effectExtent l="0" t="0" r="6985" b="698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1EC3" w14:textId="77777777" w:rsidR="004435A7" w:rsidRDefault="004435A7" w:rsidP="00E41C32">
      <w:pPr>
        <w:rPr>
          <w:lang w:val="bg-BG"/>
        </w:rPr>
      </w:pPr>
      <w:r>
        <w:rPr>
          <w:lang w:val="bg-BG"/>
        </w:rPr>
        <w:t>Свойствата ще бъдат атрибутите в таблицата на БД. Празен конструктор за всеки случай. Когато моделът е готов, създаваме контролер, който се е в множествено число. Контролерът използва модела, затова той трябва да е наличен предварително.</w:t>
      </w:r>
    </w:p>
    <w:p w14:paraId="2136E008" w14:textId="77777777" w:rsidR="004435A7" w:rsidRPr="004435A7" w:rsidRDefault="004435A7" w:rsidP="00E41C32">
      <w:pPr>
        <w:rPr>
          <w:lang w:val="bg-BG"/>
        </w:rPr>
      </w:pPr>
      <w:r>
        <w:rPr>
          <w:lang w:val="bg-BG"/>
        </w:rPr>
        <w:t xml:space="preserve">Д.б. върху папката </w:t>
      </w:r>
      <w:r>
        <w:t xml:space="preserve">Controllers -&gt; Add -&gt; Controller -&gt; </w:t>
      </w:r>
      <w:r>
        <w:rPr>
          <w:lang w:val="bg-BG"/>
        </w:rPr>
        <w:t>Избираме опцията с най-много възможности (</w:t>
      </w:r>
      <w:r>
        <w:t xml:space="preserve">with views – </w:t>
      </w:r>
      <w:r>
        <w:rPr>
          <w:lang w:val="bg-BG"/>
        </w:rPr>
        <w:t>ще създаде 5 .</w:t>
      </w:r>
      <w:proofErr w:type="spellStart"/>
      <w:r>
        <w:t>cshtml</w:t>
      </w:r>
      <w:proofErr w:type="spellEnd"/>
      <w:r>
        <w:t xml:space="preserve"> </w:t>
      </w:r>
      <w:r>
        <w:rPr>
          <w:lang w:val="bg-BG"/>
        </w:rPr>
        <w:t>страници).</w:t>
      </w:r>
    </w:p>
    <w:p w14:paraId="513D476E" w14:textId="77777777" w:rsidR="004435A7" w:rsidRDefault="004435A7" w:rsidP="00E41C32">
      <w:pPr>
        <w:rPr>
          <w:lang w:val="bg-BG"/>
        </w:rPr>
      </w:pPr>
      <w:r w:rsidRPr="004435A7">
        <w:rPr>
          <w:noProof/>
          <w:lang w:val="bg-BG"/>
        </w:rPr>
        <w:drawing>
          <wp:inline distT="0" distB="0" distL="0" distR="0" wp14:anchorId="1303A07C" wp14:editId="0D305F89">
            <wp:extent cx="5972810" cy="2642870"/>
            <wp:effectExtent l="0" t="0" r="8890" b="508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D77" w14:textId="77777777" w:rsidR="004435A7" w:rsidRDefault="004435A7" w:rsidP="00E41C32">
      <w:pPr>
        <w:rPr>
          <w:lang w:val="bg-BG"/>
        </w:rPr>
      </w:pPr>
      <w:r w:rsidRPr="004435A7">
        <w:rPr>
          <w:noProof/>
          <w:lang w:val="bg-BG"/>
        </w:rPr>
        <w:lastRenderedPageBreak/>
        <w:drawing>
          <wp:inline distT="0" distB="0" distL="0" distR="0" wp14:anchorId="13CDBDE0" wp14:editId="56F9E934">
            <wp:extent cx="5972810" cy="3686810"/>
            <wp:effectExtent l="0" t="0" r="8890" b="889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F44A" w14:textId="77777777" w:rsidR="004435A7" w:rsidRDefault="00F63301" w:rsidP="00E41C32">
      <w:pPr>
        <w:rPr>
          <w:lang w:val="bg-BG"/>
        </w:rPr>
      </w:pPr>
      <w:r>
        <w:rPr>
          <w:lang w:val="bg-BG"/>
        </w:rPr>
        <w:t>Избираме нашия модел, а името на контролера се попълва автоматично.</w:t>
      </w:r>
    </w:p>
    <w:p w14:paraId="144E8E5B" w14:textId="77777777" w:rsidR="00F63301" w:rsidRDefault="00F63301" w:rsidP="00E41C32">
      <w:r>
        <w:rPr>
          <w:noProof/>
        </w:rPr>
        <w:lastRenderedPageBreak/>
        <w:drawing>
          <wp:inline distT="0" distB="0" distL="0" distR="0" wp14:anchorId="4C745DE3" wp14:editId="274299D2">
            <wp:extent cx="2519680" cy="4601210"/>
            <wp:effectExtent l="0" t="0" r="0" b="889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F9E0" w14:textId="77777777" w:rsidR="00F63301" w:rsidRDefault="009F02BC" w:rsidP="00E41C32">
      <w:pPr>
        <w:rPr>
          <w:lang w:val="bg-BG"/>
        </w:rPr>
      </w:pPr>
      <w:r>
        <w:rPr>
          <w:lang w:val="bg-BG"/>
        </w:rPr>
        <w:t>Сега, ако проверим линка, изписва, че трябва да създадем миграция за БД:</w:t>
      </w:r>
    </w:p>
    <w:p w14:paraId="40F9BE6C" w14:textId="77777777" w:rsidR="009F02BC" w:rsidRDefault="009F02BC" w:rsidP="00E41C32">
      <w:pPr>
        <w:rPr>
          <w:lang w:val="bg-BG"/>
        </w:rPr>
      </w:pPr>
      <w:r>
        <w:rPr>
          <w:noProof/>
        </w:rPr>
        <w:drawing>
          <wp:inline distT="0" distB="0" distL="0" distR="0" wp14:anchorId="4113C449" wp14:editId="2E5E0ACC">
            <wp:extent cx="5943600" cy="3108960"/>
            <wp:effectExtent l="0" t="0" r="0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09FA" w14:textId="77777777" w:rsidR="009F02BC" w:rsidRDefault="009F02BC" w:rsidP="00E41C32">
      <w:pPr>
        <w:rPr>
          <w:lang w:val="bg-BG"/>
        </w:rPr>
      </w:pPr>
      <w:r>
        <w:rPr>
          <w:lang w:val="bg-BG"/>
        </w:rPr>
        <w:lastRenderedPageBreak/>
        <w:t>Поглеждаме – нашата БД все още не е създадена:</w:t>
      </w:r>
    </w:p>
    <w:p w14:paraId="6A8AA65E" w14:textId="77777777" w:rsidR="009F02BC" w:rsidRDefault="009F02BC" w:rsidP="00E41C32">
      <w:pPr>
        <w:rPr>
          <w:lang w:val="bg-BG"/>
        </w:rPr>
      </w:pPr>
      <w:r w:rsidRPr="009F02BC">
        <w:rPr>
          <w:noProof/>
          <w:lang w:val="bg-BG"/>
        </w:rPr>
        <w:drawing>
          <wp:inline distT="0" distB="0" distL="0" distR="0" wp14:anchorId="68D10BA0" wp14:editId="36B7D8F6">
            <wp:extent cx="2410161" cy="2886478"/>
            <wp:effectExtent l="0" t="0" r="9525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493A" w14:textId="77777777" w:rsidR="009F02BC" w:rsidRDefault="009F02BC" w:rsidP="00E41C32">
      <w:pPr>
        <w:rPr>
          <w:lang w:val="bg-BG"/>
        </w:rPr>
      </w:pPr>
      <w:r>
        <w:rPr>
          <w:lang w:val="bg-BG"/>
        </w:rPr>
        <w:t xml:space="preserve">Ако не сме сигурни как да продължим, натискаме бутона и след това </w:t>
      </w:r>
      <w:r>
        <w:t xml:space="preserve">refresh </w:t>
      </w:r>
      <w:r>
        <w:rPr>
          <w:lang w:val="bg-BG"/>
        </w:rPr>
        <w:t>в браузъра:</w:t>
      </w:r>
    </w:p>
    <w:p w14:paraId="528F112F" w14:textId="77777777" w:rsidR="009F02BC" w:rsidRDefault="009F02BC" w:rsidP="00E41C32">
      <w:pPr>
        <w:rPr>
          <w:lang w:val="bg-BG"/>
        </w:rPr>
      </w:pPr>
      <w:r>
        <w:rPr>
          <w:noProof/>
        </w:rPr>
        <w:drawing>
          <wp:inline distT="0" distB="0" distL="0" distR="0" wp14:anchorId="460B150E" wp14:editId="3233A310">
            <wp:extent cx="5963285" cy="3015615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0D1E" w14:textId="77777777" w:rsidR="009F02BC" w:rsidRDefault="009F02BC" w:rsidP="00E41C32">
      <w:pPr>
        <w:rPr>
          <w:lang w:val="bg-BG"/>
        </w:rPr>
      </w:pPr>
      <w:r>
        <w:rPr>
          <w:lang w:val="bg-BG"/>
        </w:rPr>
        <w:t xml:space="preserve">Подсказва ми какво да направим, затова отиваме в </w:t>
      </w:r>
      <w:r>
        <w:t xml:space="preserve">Package Manager, </w:t>
      </w:r>
      <w:r>
        <w:rPr>
          <w:lang w:val="bg-BG"/>
        </w:rPr>
        <w:t>а ако не го виждаме, го изкарваме:</w:t>
      </w:r>
    </w:p>
    <w:p w14:paraId="056B17F6" w14:textId="77777777" w:rsidR="009F02BC" w:rsidRDefault="009F02BC" w:rsidP="00E41C32">
      <w:pPr>
        <w:rPr>
          <w:lang w:val="bg-BG"/>
        </w:rPr>
      </w:pPr>
      <w:r w:rsidRPr="009F02BC">
        <w:rPr>
          <w:noProof/>
          <w:lang w:val="bg-BG"/>
        </w:rPr>
        <w:lastRenderedPageBreak/>
        <w:drawing>
          <wp:inline distT="0" distB="0" distL="0" distR="0" wp14:anchorId="020362A6" wp14:editId="56EC38DE">
            <wp:extent cx="5972810" cy="4954905"/>
            <wp:effectExtent l="0" t="0" r="889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E698" w14:textId="77777777" w:rsidR="009F02BC" w:rsidRDefault="009F02BC" w:rsidP="00E41C32">
      <w:r>
        <w:rPr>
          <w:noProof/>
        </w:rPr>
        <w:drawing>
          <wp:inline distT="0" distB="0" distL="0" distR="0" wp14:anchorId="3F4E9031" wp14:editId="43FE75BA">
            <wp:extent cx="5972810" cy="2879090"/>
            <wp:effectExtent l="0" t="0" r="889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5831" w14:textId="77777777" w:rsidR="009F02BC" w:rsidRDefault="009F02BC" w:rsidP="00E41C32">
      <w:pPr>
        <w:rPr>
          <w:lang w:val="bg-BG"/>
        </w:rPr>
      </w:pPr>
      <w:r>
        <w:rPr>
          <w:lang w:val="bg-BG"/>
        </w:rPr>
        <w:t xml:space="preserve">Таблица </w:t>
      </w:r>
      <w:r>
        <w:t xml:space="preserve">Town </w:t>
      </w:r>
      <w:r>
        <w:rPr>
          <w:lang w:val="bg-BG"/>
        </w:rPr>
        <w:t>е с името и настройките на модела:</w:t>
      </w:r>
    </w:p>
    <w:p w14:paraId="23A53D20" w14:textId="77777777" w:rsidR="009F02BC" w:rsidRDefault="00426E67" w:rsidP="00E41C3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3F736D1" wp14:editId="0DFEA607">
            <wp:extent cx="5982335" cy="3112770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A8A1" w14:textId="77777777" w:rsidR="00426E67" w:rsidRDefault="00426E67" w:rsidP="00E41C32">
      <w:pPr>
        <w:rPr>
          <w:lang w:val="bg-BG"/>
        </w:rPr>
      </w:pPr>
      <w:r>
        <w:rPr>
          <w:lang w:val="bg-BG"/>
        </w:rPr>
        <w:t>Можем да променим свойствата.</w:t>
      </w:r>
    </w:p>
    <w:p w14:paraId="071FDE37" w14:textId="77777777" w:rsidR="00426E67" w:rsidRDefault="00426E67" w:rsidP="00E41C32">
      <w:pPr>
        <w:rPr>
          <w:lang w:val="bg-BG"/>
        </w:rPr>
      </w:pPr>
      <w:r w:rsidRPr="00426E67">
        <w:rPr>
          <w:noProof/>
          <w:lang w:val="bg-BG"/>
        </w:rPr>
        <w:drawing>
          <wp:inline distT="0" distB="0" distL="0" distR="0" wp14:anchorId="7D34138F" wp14:editId="51DF5DEB">
            <wp:extent cx="5915851" cy="4210638"/>
            <wp:effectExtent l="0" t="0" r="889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A085" w14:textId="77777777" w:rsidR="00426E67" w:rsidRDefault="00426E67" w:rsidP="00E41C3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122DBB6" wp14:editId="315398B4">
            <wp:extent cx="5204460" cy="391033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0587" w14:textId="77777777" w:rsidR="00426E67" w:rsidRDefault="00426E67" w:rsidP="00E41C32">
      <w:pPr>
        <w:rPr>
          <w:lang w:val="bg-BG"/>
        </w:rPr>
      </w:pPr>
      <w:r>
        <w:rPr>
          <w:lang w:val="bg-BG"/>
        </w:rPr>
        <w:t>Проектът е готов, можем да вкараме записи в него:</w:t>
      </w:r>
    </w:p>
    <w:p w14:paraId="212BE596" w14:textId="77777777" w:rsidR="00426E67" w:rsidRDefault="00426E67" w:rsidP="00E41C32">
      <w:pPr>
        <w:rPr>
          <w:lang w:val="bg-BG"/>
        </w:rPr>
      </w:pPr>
      <w:r w:rsidRPr="00426E67">
        <w:rPr>
          <w:noProof/>
          <w:lang w:val="bg-BG"/>
        </w:rPr>
        <w:drawing>
          <wp:inline distT="0" distB="0" distL="0" distR="0" wp14:anchorId="6F160516" wp14:editId="3ACDFE36">
            <wp:extent cx="5972810" cy="2052955"/>
            <wp:effectExtent l="0" t="0" r="8890" b="444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614B" w14:textId="77777777" w:rsidR="00426E67" w:rsidRPr="00426E67" w:rsidRDefault="00426E67" w:rsidP="00E41C32">
      <w:r>
        <w:rPr>
          <w:noProof/>
        </w:rPr>
        <w:lastRenderedPageBreak/>
        <w:drawing>
          <wp:inline distT="0" distB="0" distL="0" distR="0" wp14:anchorId="0B9E3E5A" wp14:editId="50CAC947">
            <wp:extent cx="5972810" cy="3803650"/>
            <wp:effectExtent l="0" t="0" r="8890" b="635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3DC1" w14:textId="77777777" w:rsidR="009F02BC" w:rsidRDefault="00426E67" w:rsidP="00E41C32">
      <w:pPr>
        <w:rPr>
          <w:lang w:val="bg-BG"/>
        </w:rPr>
      </w:pPr>
      <w:r>
        <w:rPr>
          <w:lang w:val="bg-BG"/>
        </w:rPr>
        <w:t>Резултат:</w:t>
      </w:r>
    </w:p>
    <w:p w14:paraId="4BB60834" w14:textId="77777777" w:rsidR="00426E67" w:rsidRDefault="00426E67" w:rsidP="00E41C32">
      <w:pPr>
        <w:rPr>
          <w:lang w:val="bg-BG"/>
        </w:rPr>
      </w:pPr>
      <w:r w:rsidRPr="00426E67">
        <w:rPr>
          <w:noProof/>
          <w:lang w:val="bg-BG"/>
        </w:rPr>
        <w:drawing>
          <wp:inline distT="0" distB="0" distL="0" distR="0" wp14:anchorId="0E9886AE" wp14:editId="0C738B8B">
            <wp:extent cx="5972810" cy="2567305"/>
            <wp:effectExtent l="0" t="0" r="8890" b="444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8CBB" w14:textId="77777777" w:rsidR="00426E67" w:rsidRPr="009F02BC" w:rsidRDefault="00426E67" w:rsidP="00E41C32">
      <w:pPr>
        <w:rPr>
          <w:lang w:val="bg-BG"/>
        </w:rPr>
      </w:pPr>
    </w:p>
    <w:p w14:paraId="4FD4B39B" w14:textId="77777777" w:rsidR="004435A7" w:rsidRDefault="004435A7" w:rsidP="00E41C32">
      <w:pPr>
        <w:rPr>
          <w:lang w:val="bg-BG"/>
        </w:rPr>
      </w:pPr>
    </w:p>
    <w:p w14:paraId="2DFB1AB3" w14:textId="77777777" w:rsidR="00E41C32" w:rsidRPr="00E41C32" w:rsidRDefault="00E41C32" w:rsidP="00E41C32">
      <w:pPr>
        <w:rPr>
          <w:lang w:val="bg-BG"/>
        </w:rPr>
      </w:pPr>
    </w:p>
    <w:p w14:paraId="153C1341" w14:textId="77777777" w:rsidR="009C5E1B" w:rsidRPr="009C5E1B" w:rsidRDefault="009C5E1B">
      <w:pPr>
        <w:rPr>
          <w:lang w:val="bg-BG"/>
        </w:rPr>
      </w:pPr>
    </w:p>
    <w:p w14:paraId="3CBB705E" w14:textId="77777777" w:rsidR="009C5E1B" w:rsidRPr="009C5E1B" w:rsidRDefault="009C5E1B"/>
    <w:sectPr w:rsidR="009C5E1B" w:rsidRPr="009C5E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0BA"/>
    <w:multiLevelType w:val="hybridMultilevel"/>
    <w:tmpl w:val="C9AC7B90"/>
    <w:lvl w:ilvl="0" w:tplc="F1E44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446328"/>
    <w:multiLevelType w:val="hybridMultilevel"/>
    <w:tmpl w:val="564294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A23"/>
    <w:rsid w:val="001E23A0"/>
    <w:rsid w:val="00410A23"/>
    <w:rsid w:val="00426E67"/>
    <w:rsid w:val="004435A7"/>
    <w:rsid w:val="009C5E1B"/>
    <w:rsid w:val="009F02BC"/>
    <w:rsid w:val="00C77252"/>
    <w:rsid w:val="00E41C32"/>
    <w:rsid w:val="00EC0E80"/>
    <w:rsid w:val="00F6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543B7"/>
  <w15:chartTrackingRefBased/>
  <w15:docId w15:val="{5B6ACBA4-BE04-436A-9A7F-81080110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2896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cp:lastPrinted>2026-09-01T20:18:00Z</cp:lastPrinted>
  <dcterms:created xsi:type="dcterms:W3CDTF">2025-03-07T14:42:00Z</dcterms:created>
  <dcterms:modified xsi:type="dcterms:W3CDTF">2026-09-01T20:19:00Z</dcterms:modified>
</cp:coreProperties>
</file>