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955FD" w14:textId="77777777" w:rsidR="005933CA" w:rsidRDefault="005E0E1B" w:rsidP="000E5E41">
      <w:pPr>
        <w:pStyle w:val="Heading1"/>
        <w:jc w:val="center"/>
        <w:rPr>
          <w:lang w:val="bg-BG"/>
        </w:rPr>
      </w:pPr>
      <w:r>
        <w:rPr>
          <w:lang w:val="bg-BG"/>
        </w:rPr>
        <w:t xml:space="preserve">ПОЛИМОРФИЗЪМ - </w:t>
      </w:r>
      <w:r w:rsidR="000E5E41">
        <w:rPr>
          <w:lang w:val="bg-BG"/>
        </w:rPr>
        <w:t>Наследяване на конструктори – задача Сгради</w:t>
      </w:r>
    </w:p>
    <w:p w14:paraId="2584B7A2" w14:textId="77777777" w:rsidR="000E5E41" w:rsidRDefault="000E5E41" w:rsidP="000E5E41">
      <w:pPr>
        <w:rPr>
          <w:lang w:val="bg-BG"/>
        </w:rPr>
      </w:pPr>
    </w:p>
    <w:p w14:paraId="6F858AD4" w14:textId="77777777" w:rsidR="000E5E41" w:rsidRDefault="000E5E41" w:rsidP="0054302C">
      <w:pPr>
        <w:jc w:val="both"/>
      </w:pPr>
      <w:r>
        <w:rPr>
          <w:lang w:val="bg-BG"/>
        </w:rPr>
        <w:t>Конструкторът е специален метод, който носи името на класа, в който се намира, но не връща тип. Може да имаме няколко конструктора</w:t>
      </w:r>
      <w:r w:rsidR="005A4E59">
        <w:rPr>
          <w:lang w:val="bg-BG"/>
        </w:rPr>
        <w:t xml:space="preserve">, </w:t>
      </w:r>
      <w:r>
        <w:rPr>
          <w:lang w:val="bg-BG"/>
        </w:rPr>
        <w:t>които да приемат различни входни данни</w:t>
      </w:r>
      <w:r>
        <w:t xml:space="preserve"> (input variables)</w:t>
      </w:r>
      <w:r>
        <w:rPr>
          <w:lang w:val="bg-BG"/>
        </w:rPr>
        <w:t xml:space="preserve">, както разглеждахме в задачата за </w:t>
      </w:r>
      <w:r>
        <w:t xml:space="preserve">Area, </w:t>
      </w:r>
      <w:r>
        <w:rPr>
          <w:lang w:val="bg-BG"/>
        </w:rPr>
        <w:t>а компилаторът ще прецени кой точно да се изпълни според типа</w:t>
      </w:r>
      <w:r>
        <w:t xml:space="preserve">, </w:t>
      </w:r>
      <w:r>
        <w:rPr>
          <w:lang w:val="bg-BG"/>
        </w:rPr>
        <w:t xml:space="preserve">последователността и броя на тези подадени </w:t>
      </w:r>
      <w:r>
        <w:t>input variables.</w:t>
      </w:r>
      <w:r>
        <w:rPr>
          <w:lang w:val="bg-BG"/>
        </w:rPr>
        <w:t xml:space="preserve"> Специален случай е празният конструктор, който е по подразбиране от </w:t>
      </w:r>
      <w:proofErr w:type="spellStart"/>
      <w:r>
        <w:t>intellisense</w:t>
      </w:r>
      <w:proofErr w:type="spellEnd"/>
      <w:r>
        <w:t xml:space="preserve"> </w:t>
      </w:r>
      <w:r>
        <w:rPr>
          <w:lang w:val="bg-BG"/>
        </w:rPr>
        <w:t xml:space="preserve">и няма входни данни – в нашия случай </w:t>
      </w:r>
      <w:r>
        <w:t>public Building()</w:t>
      </w:r>
      <w:r>
        <w:rPr>
          <w:lang w:val="bg-BG"/>
        </w:rPr>
        <w:t xml:space="preserve"> </w:t>
      </w:r>
      <w:r>
        <w:t xml:space="preserve">{}. </w:t>
      </w:r>
      <w:r>
        <w:rPr>
          <w:lang w:val="bg-BG"/>
        </w:rPr>
        <w:t xml:space="preserve">Между скобите не подаваме никакви променливи, не ги свързваме, но може да извършим действие – да отпечатаме съобщение с </w:t>
      </w:r>
      <w:r>
        <w:t>cw.</w:t>
      </w:r>
    </w:p>
    <w:p w14:paraId="712BE411" w14:textId="77777777" w:rsidR="005A4E59" w:rsidRPr="005A4E59" w:rsidRDefault="005A4E59" w:rsidP="0054302C">
      <w:pPr>
        <w:jc w:val="center"/>
        <w:rPr>
          <w:lang w:val="bg-BG"/>
        </w:rPr>
      </w:pPr>
      <w:r>
        <w:rPr>
          <w:lang w:val="bg-BG"/>
        </w:rPr>
        <w:t xml:space="preserve">Нека създадем родителски клас </w:t>
      </w:r>
      <w:r>
        <w:t xml:space="preserve">Building – </w:t>
      </w:r>
      <w:r>
        <w:rPr>
          <w:lang w:val="bg-BG"/>
        </w:rPr>
        <w:t>задачата ще бъде за сгради – къщи и апартаменти.</w:t>
      </w:r>
    </w:p>
    <w:p w14:paraId="3BD96686" w14:textId="77777777" w:rsidR="000E5E41" w:rsidRDefault="005A4E59" w:rsidP="000E5E41">
      <w:pPr>
        <w:rPr>
          <w:lang w:val="bg-BG"/>
        </w:rPr>
      </w:pPr>
      <w:r>
        <w:rPr>
          <w:noProof/>
        </w:rPr>
        <w:drawing>
          <wp:inline distT="0" distB="0" distL="0" distR="0" wp14:anchorId="780DC0B5" wp14:editId="42A6CEF3">
            <wp:extent cx="5972810" cy="3161665"/>
            <wp:effectExtent l="0" t="0" r="8890" b="63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82A3" w14:textId="77777777" w:rsidR="0054302C" w:rsidRDefault="005A4E59" w:rsidP="0054302C">
      <w:pPr>
        <w:jc w:val="both"/>
        <w:rPr>
          <w:lang w:val="bg-BG"/>
        </w:rPr>
      </w:pPr>
      <w:r>
        <w:rPr>
          <w:lang w:val="bg-BG"/>
        </w:rPr>
        <w:t xml:space="preserve">В родителския клас имаме 3 конструктора: 1 празен (), без никакви входни променливи, който само отпечатва съобщение, втори, който приема един параметър и трети, който приема най-много. Ако създадем в </w:t>
      </w:r>
      <w:r>
        <w:t xml:space="preserve">Main() </w:t>
      </w:r>
      <w:r>
        <w:rPr>
          <w:lang w:val="bg-BG"/>
        </w:rPr>
        <w:t xml:space="preserve">нов обект, на който не подадем никакви входни данни между скобите () </w:t>
      </w:r>
    </w:p>
    <w:p w14:paraId="1E3EF062" w14:textId="71CA1B34" w:rsidR="005A4E59" w:rsidRPr="005A4E59" w:rsidRDefault="005A4E59" w:rsidP="0054302C">
      <w:pPr>
        <w:jc w:val="center"/>
        <w:rPr>
          <w:lang w:val="bg-BG"/>
        </w:rPr>
      </w:pPr>
      <w:r w:rsidRPr="005A4E5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Building b1 = new </w:t>
      </w:r>
      <w:proofErr w:type="gramStart"/>
      <w:r w:rsidRPr="005A4E59">
        <w:rPr>
          <w:rFonts w:ascii="Cascadia Mono" w:hAnsi="Cascadia Mono" w:cs="Cascadia Mono"/>
          <w:color w:val="000000"/>
          <w:sz w:val="19"/>
          <w:szCs w:val="19"/>
          <w:highlight w:val="yellow"/>
        </w:rPr>
        <w:t>Building(</w:t>
      </w:r>
      <w:proofErr w:type="gramEnd"/>
      <w:r w:rsidRPr="005A4E59">
        <w:rPr>
          <w:rFonts w:ascii="Cascadia Mono" w:hAnsi="Cascadia Mono" w:cs="Cascadia Mono"/>
          <w:color w:val="000000"/>
          <w:sz w:val="19"/>
          <w:szCs w:val="19"/>
          <w:highlight w:val="yellow"/>
        </w:rPr>
        <w:t>);</w:t>
      </w:r>
      <w:r>
        <w:rPr>
          <w:lang w:val="bg-BG"/>
        </w:rPr>
        <w:br/>
        <w:t>той ще бъде обработен от празния конструктор и ще изведе съобщението на екрана.</w:t>
      </w:r>
    </w:p>
    <w:p w14:paraId="6F98A0F0" w14:textId="77777777" w:rsidR="00AA338E" w:rsidRDefault="005A4E59" w:rsidP="00AA338E">
      <w:pPr>
        <w:rPr>
          <w:lang w:val="bg-BG"/>
        </w:rPr>
      </w:pPr>
      <w:r>
        <w:rPr>
          <w:lang w:val="bg-BG"/>
        </w:rPr>
        <w:t xml:space="preserve">Може да създадем още един обект, за който да подадем цвят – той ще бъде разпознат като правилен от втория конструктор </w:t>
      </w:r>
      <w:r w:rsidRPr="005A4E59">
        <w:rPr>
          <w:rFonts w:ascii="Cascadia Mono" w:hAnsi="Cascadia Mono" w:cs="Cascadia Mono"/>
          <w:color w:val="000000"/>
          <w:sz w:val="19"/>
          <w:szCs w:val="19"/>
          <w:highlight w:val="yellow"/>
        </w:rPr>
        <w:t>Building b2 = new Building("</w:t>
      </w:r>
      <w:proofErr w:type="spellStart"/>
      <w:r w:rsidRPr="005A4E59">
        <w:rPr>
          <w:rFonts w:ascii="Cascadia Mono" w:hAnsi="Cascadia Mono" w:cs="Cascadia Mono"/>
          <w:color w:val="000000"/>
          <w:sz w:val="19"/>
          <w:szCs w:val="19"/>
          <w:highlight w:val="yellow"/>
        </w:rPr>
        <w:t>бежов</w:t>
      </w:r>
      <w:proofErr w:type="spellEnd"/>
      <w:r w:rsidRPr="005A4E59">
        <w:rPr>
          <w:rFonts w:ascii="Cascadia Mono" w:hAnsi="Cascadia Mono" w:cs="Cascadia Mono"/>
          <w:color w:val="000000"/>
          <w:sz w:val="19"/>
          <w:szCs w:val="19"/>
          <w:highlight w:val="yellow"/>
        </w:rPr>
        <w:t>");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br/>
        <w:t xml:space="preserve">и евентуално трети обект </w:t>
      </w:r>
      <w:r>
        <w:rPr>
          <w:lang w:val="bg-BG"/>
        </w:rPr>
        <w:t xml:space="preserve"> </w:t>
      </w:r>
      <w:r w:rsidR="00AA338E">
        <w:rPr>
          <w:rFonts w:ascii="Cascadia Mono" w:hAnsi="Cascadia Mono" w:cs="Cascadia Mono"/>
          <w:color w:val="000000"/>
          <w:sz w:val="19"/>
          <w:szCs w:val="19"/>
          <w:highlight w:val="yellow"/>
        </w:rPr>
        <w:t>Building b3</w:t>
      </w:r>
      <w:r w:rsidRPr="00AA338E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= new Building("</w:t>
      </w:r>
      <w:proofErr w:type="spellStart"/>
      <w:r w:rsidRPr="00AA338E">
        <w:rPr>
          <w:rFonts w:ascii="Cascadia Mono" w:hAnsi="Cascadia Mono" w:cs="Cascadia Mono"/>
          <w:color w:val="000000"/>
          <w:sz w:val="19"/>
          <w:szCs w:val="19"/>
          <w:highlight w:val="yellow"/>
        </w:rPr>
        <w:t>читалище</w:t>
      </w:r>
      <w:proofErr w:type="spellEnd"/>
      <w:r w:rsidRPr="00AA338E">
        <w:rPr>
          <w:rFonts w:ascii="Cascadia Mono" w:hAnsi="Cascadia Mono" w:cs="Cascadia Mono"/>
          <w:color w:val="000000"/>
          <w:sz w:val="19"/>
          <w:szCs w:val="19"/>
          <w:highlight w:val="yellow"/>
        </w:rPr>
        <w:t>", "</w:t>
      </w:r>
      <w:proofErr w:type="spellStart"/>
      <w:r w:rsidRPr="00AA338E">
        <w:rPr>
          <w:rFonts w:ascii="Cascadia Mono" w:hAnsi="Cascadia Mono" w:cs="Cascadia Mono"/>
          <w:color w:val="000000"/>
          <w:sz w:val="19"/>
          <w:szCs w:val="19"/>
          <w:highlight w:val="yellow"/>
        </w:rPr>
        <w:t>бежов</w:t>
      </w:r>
      <w:proofErr w:type="spellEnd"/>
      <w:r w:rsidRPr="00AA338E">
        <w:rPr>
          <w:rFonts w:ascii="Cascadia Mono" w:hAnsi="Cascadia Mono" w:cs="Cascadia Mono"/>
          <w:color w:val="000000"/>
          <w:sz w:val="19"/>
          <w:szCs w:val="19"/>
          <w:highlight w:val="yellow"/>
        </w:rPr>
        <w:t>", 1987);</w:t>
      </w:r>
      <w:r w:rsidR="00AA338E"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</w:t>
      </w:r>
      <w:r w:rsidR="00AA338E">
        <w:rPr>
          <w:lang w:val="bg-BG"/>
        </w:rPr>
        <w:t>който, разбира се, ще бъде обработен от третия конструктор.</w:t>
      </w:r>
    </w:p>
    <w:p w14:paraId="4D630003" w14:textId="36DAA505" w:rsidR="00AA338E" w:rsidRDefault="00AA338E" w:rsidP="0054302C">
      <w:pPr>
        <w:jc w:val="center"/>
        <w:rPr>
          <w:lang w:val="bg-BG"/>
        </w:rPr>
      </w:pPr>
      <w:r>
        <w:rPr>
          <w:lang w:val="bg-BG"/>
        </w:rPr>
        <w:t>Това е полиморфизъм (гръцки) от поли = много + морфос = форма, т.е. много форми.</w:t>
      </w:r>
    </w:p>
    <w:p w14:paraId="6A04516C" w14:textId="77777777" w:rsidR="00AA338E" w:rsidRDefault="00AA338E" w:rsidP="0054302C">
      <w:pPr>
        <w:jc w:val="center"/>
        <w:rPr>
          <w:lang w:val="bg-BG"/>
        </w:rPr>
      </w:pPr>
      <w:r>
        <w:rPr>
          <w:lang w:val="bg-BG"/>
        </w:rPr>
        <w:t>Важно е да отбележим, че без празния конструктор, няма да можем да създадем празен обект.</w:t>
      </w:r>
    </w:p>
    <w:p w14:paraId="42B49060" w14:textId="77777777" w:rsidR="00112F5B" w:rsidRDefault="00112F5B" w:rsidP="002A3C49">
      <w:pPr>
        <w:jc w:val="both"/>
        <w:rPr>
          <w:lang w:val="bg-BG"/>
        </w:rPr>
      </w:pPr>
      <w:r>
        <w:rPr>
          <w:lang w:val="bg-BG"/>
        </w:rPr>
        <w:lastRenderedPageBreak/>
        <w:t>След това, нека създадем 2 наследника</w:t>
      </w:r>
      <w:r>
        <w:t xml:space="preserve">: House </w:t>
      </w:r>
      <w:r>
        <w:rPr>
          <w:lang w:val="bg-BG"/>
        </w:rPr>
        <w:t xml:space="preserve">и </w:t>
      </w:r>
      <w:r>
        <w:t xml:space="preserve">Apartment. </w:t>
      </w:r>
      <w:r>
        <w:rPr>
          <w:lang w:val="bg-BG"/>
        </w:rPr>
        <w:t xml:space="preserve">Нека всеки от тях има по 1 специфично свойство и по 2 конструктора – един празен и един, който изисква голям брой различни входни данни. </w:t>
      </w:r>
    </w:p>
    <w:p w14:paraId="24137B2F" w14:textId="04DAD536" w:rsidR="00112F5B" w:rsidRDefault="00112F5B" w:rsidP="002A3C49">
      <w:pPr>
        <w:jc w:val="center"/>
        <w:rPr>
          <w:lang w:val="bg-BG"/>
        </w:rPr>
      </w:pPr>
      <w:r>
        <w:rPr>
          <w:lang w:val="bg-BG"/>
        </w:rPr>
        <w:t xml:space="preserve">Запомнете: </w:t>
      </w:r>
      <w:r w:rsidRPr="00112F5B">
        <w:rPr>
          <w:highlight w:val="yellow"/>
          <w:lang w:val="bg-BG"/>
        </w:rPr>
        <w:t>празният конструктор ни позволява да създаваме нови празни обекти!</w:t>
      </w:r>
    </w:p>
    <w:p w14:paraId="1A69786B" w14:textId="77777777" w:rsidR="00112F5B" w:rsidRPr="00112F5B" w:rsidRDefault="00112F5B" w:rsidP="002A3C49">
      <w:pPr>
        <w:jc w:val="both"/>
        <w:rPr>
          <w:lang w:val="bg-BG"/>
        </w:rPr>
      </w:pPr>
      <w:r w:rsidRPr="00112F5B">
        <w:rPr>
          <w:highlight w:val="yellow"/>
          <w:lang w:val="bg-BG"/>
        </w:rPr>
        <w:t xml:space="preserve">Празният конструктор в наследника е единственият, който няма нужда от изречно унаследяване на празния конструктор на родителя чрез </w:t>
      </w:r>
      <w:r w:rsidRPr="00112F5B">
        <w:rPr>
          <w:highlight w:val="yellow"/>
        </w:rPr>
        <w:t>: base().</w:t>
      </w:r>
      <w:r>
        <w:t xml:space="preserve"> </w:t>
      </w:r>
      <w:r>
        <w:rPr>
          <w:lang w:val="bg-BG"/>
        </w:rPr>
        <w:t>Можем да го изпишем, можем и да го пропуснем, защото е празен. Но само той!!! Принципно</w:t>
      </w:r>
      <w:r w:rsidRPr="00112F5B">
        <w:rPr>
          <w:highlight w:val="yellow"/>
          <w:lang w:val="bg-BG"/>
        </w:rPr>
        <w:t xml:space="preserve">, конструктори НЕ се унаследяват в </w:t>
      </w:r>
      <w:r w:rsidRPr="00112F5B">
        <w:rPr>
          <w:highlight w:val="yellow"/>
        </w:rPr>
        <w:t>C#.</w:t>
      </w:r>
      <w:r>
        <w:t xml:space="preserve"> </w:t>
      </w:r>
      <w:r>
        <w:rPr>
          <w:lang w:val="bg-BG"/>
        </w:rPr>
        <w:t xml:space="preserve">Те се посочват изречно чрез </w:t>
      </w:r>
      <w:r w:rsidRPr="00112F5B">
        <w:rPr>
          <w:highlight w:val="yellow"/>
        </w:rPr>
        <w:t>: base(…)</w:t>
      </w:r>
      <w:r w:rsidR="00433B79">
        <w:rPr>
          <w:lang w:val="bg-BG"/>
        </w:rPr>
        <w:t xml:space="preserve"> И отново – няма нищо смущаващо</w:t>
      </w:r>
      <w:r>
        <w:rPr>
          <w:lang w:val="bg-BG"/>
        </w:rPr>
        <w:t xml:space="preserve"> в случая със знака =&gt;, той просто спестява чифт къдрави скоби </w:t>
      </w:r>
      <w:r>
        <w:t xml:space="preserve">{}. </w:t>
      </w:r>
      <w:r>
        <w:rPr>
          <w:lang w:val="bg-BG"/>
        </w:rPr>
        <w:t xml:space="preserve">Това, че конструкторът е празен, т.е. няма никакви входни данни </w:t>
      </w:r>
      <w:r>
        <w:t xml:space="preserve">(input variables), </w:t>
      </w:r>
      <w:r>
        <w:rPr>
          <w:lang w:val="bg-BG"/>
        </w:rPr>
        <w:t xml:space="preserve">не означава, че в тялото му не могат да се извършват действия като </w:t>
      </w:r>
      <w:proofErr w:type="spellStart"/>
      <w:r>
        <w:t>cw</w:t>
      </w:r>
      <w:proofErr w:type="spellEnd"/>
      <w:r>
        <w:t xml:space="preserve"> </w:t>
      </w:r>
      <w:r>
        <w:rPr>
          <w:lang w:val="bg-BG"/>
        </w:rPr>
        <w:t>и други!</w:t>
      </w:r>
    </w:p>
    <w:p w14:paraId="5B3D5924" w14:textId="77777777" w:rsidR="00AA338E" w:rsidRDefault="00112F5B" w:rsidP="00AA338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45E0909" wp14:editId="768D600E">
            <wp:extent cx="5963285" cy="3220085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1A3BA" w14:textId="77777777" w:rsidR="00DA7409" w:rsidRDefault="00112F5B" w:rsidP="00DA7409">
      <w:pPr>
        <w:jc w:val="both"/>
      </w:pPr>
      <w:r w:rsidRPr="00DA7409">
        <w:t xml:space="preserve">И </w:t>
      </w:r>
      <w:proofErr w:type="spellStart"/>
      <w:r w:rsidRPr="00DA7409">
        <w:t>така</w:t>
      </w:r>
      <w:proofErr w:type="spellEnd"/>
      <w:r w:rsidRPr="00DA7409">
        <w:t xml:space="preserve">, </w:t>
      </w:r>
      <w:proofErr w:type="spellStart"/>
      <w:r w:rsidRPr="00DA7409">
        <w:t>нека</w:t>
      </w:r>
      <w:proofErr w:type="spellEnd"/>
      <w:r w:rsidRPr="00DA7409">
        <w:t xml:space="preserve"> </w:t>
      </w:r>
      <w:proofErr w:type="spellStart"/>
      <w:r w:rsidRPr="00DA7409">
        <w:t>видим</w:t>
      </w:r>
      <w:proofErr w:type="spellEnd"/>
      <w:r w:rsidRPr="00DA7409">
        <w:t xml:space="preserve">, </w:t>
      </w:r>
      <w:proofErr w:type="spellStart"/>
      <w:r w:rsidRPr="00DA7409">
        <w:t>ако</w:t>
      </w:r>
      <w:proofErr w:type="spellEnd"/>
      <w:r w:rsidRPr="00DA7409">
        <w:t xml:space="preserve"> </w:t>
      </w:r>
      <w:proofErr w:type="spellStart"/>
      <w:r w:rsidRPr="00DA7409">
        <w:t>създадем</w:t>
      </w:r>
      <w:proofErr w:type="spellEnd"/>
      <w:r w:rsidRPr="00DA7409">
        <w:t xml:space="preserve"> </w:t>
      </w:r>
      <w:proofErr w:type="spellStart"/>
      <w:r w:rsidR="00DA7409" w:rsidRPr="00DA7409">
        <w:t>различни</w:t>
      </w:r>
      <w:proofErr w:type="spellEnd"/>
      <w:r w:rsidR="00DA7409" w:rsidRPr="00DA7409">
        <w:t xml:space="preserve"> </w:t>
      </w:r>
      <w:proofErr w:type="spellStart"/>
      <w:r w:rsidR="00DA7409" w:rsidRPr="00DA7409">
        <w:t>обекти</w:t>
      </w:r>
      <w:proofErr w:type="spellEnd"/>
      <w:r w:rsidR="00DA7409" w:rsidRPr="00DA7409">
        <w:t xml:space="preserve"> в </w:t>
      </w:r>
      <w:proofErr w:type="gramStart"/>
      <w:r w:rsidR="00DA7409" w:rsidRPr="00DA7409">
        <w:t>Main(</w:t>
      </w:r>
      <w:proofErr w:type="gramEnd"/>
      <w:r w:rsidR="00DA7409" w:rsidRPr="00DA7409">
        <w:t xml:space="preserve">) </w:t>
      </w:r>
      <w:proofErr w:type="spellStart"/>
      <w:r w:rsidR="00DA7409" w:rsidRPr="00DA7409">
        <w:t>какво</w:t>
      </w:r>
      <w:proofErr w:type="spellEnd"/>
      <w:r w:rsidR="00DA7409" w:rsidRPr="00DA7409">
        <w:t xml:space="preserve"> </w:t>
      </w:r>
      <w:proofErr w:type="spellStart"/>
      <w:r w:rsidR="00DA7409" w:rsidRPr="00DA7409">
        <w:t>ще</w:t>
      </w:r>
      <w:proofErr w:type="spellEnd"/>
      <w:r w:rsidR="00DA7409" w:rsidRPr="00DA7409">
        <w:t xml:space="preserve"> </w:t>
      </w:r>
      <w:proofErr w:type="spellStart"/>
      <w:r w:rsidR="00DA7409" w:rsidRPr="00DA7409">
        <w:t>се</w:t>
      </w:r>
      <w:proofErr w:type="spellEnd"/>
      <w:r w:rsidR="00DA7409" w:rsidRPr="00DA7409">
        <w:t xml:space="preserve"> </w:t>
      </w:r>
      <w:proofErr w:type="spellStart"/>
      <w:r w:rsidR="00DA7409" w:rsidRPr="00DA7409">
        <w:t>случи</w:t>
      </w:r>
      <w:proofErr w:type="spellEnd"/>
      <w:r w:rsidR="00DA7409" w:rsidRPr="00DA7409">
        <w:t xml:space="preserve"> </w:t>
      </w:r>
      <w:proofErr w:type="spellStart"/>
      <w:r w:rsidR="00DA7409" w:rsidRPr="00DA7409">
        <w:t>като</w:t>
      </w:r>
      <w:proofErr w:type="spellEnd"/>
      <w:r w:rsidR="00DA7409" w:rsidRPr="00DA7409">
        <w:t xml:space="preserve"> </w:t>
      </w:r>
      <w:proofErr w:type="spellStart"/>
      <w:r w:rsidR="00DA7409" w:rsidRPr="00DA7409">
        <w:t>последователност</w:t>
      </w:r>
      <w:proofErr w:type="spellEnd"/>
      <w:r w:rsidR="00DA7409" w:rsidRPr="00DA7409">
        <w:t xml:space="preserve"> - </w:t>
      </w:r>
      <w:proofErr w:type="spellStart"/>
      <w:r w:rsidR="00DA7409" w:rsidRPr="00DA7409">
        <w:t>кои</w:t>
      </w:r>
      <w:proofErr w:type="spellEnd"/>
      <w:r w:rsidR="00DA7409" w:rsidRPr="00DA7409">
        <w:t xml:space="preserve"> </w:t>
      </w:r>
      <w:proofErr w:type="spellStart"/>
      <w:r w:rsidR="00DA7409" w:rsidRPr="00DA7409">
        <w:t>конструктори</w:t>
      </w:r>
      <w:proofErr w:type="spellEnd"/>
      <w:r w:rsidR="00DA7409" w:rsidRPr="00DA7409">
        <w:t xml:space="preserve"> </w:t>
      </w:r>
      <w:proofErr w:type="spellStart"/>
      <w:r w:rsidR="00DA7409" w:rsidRPr="00DA7409">
        <w:t>ще</w:t>
      </w:r>
      <w:proofErr w:type="spellEnd"/>
      <w:r w:rsidR="00DA7409" w:rsidRPr="00DA7409">
        <w:t xml:space="preserve"> </w:t>
      </w:r>
      <w:proofErr w:type="spellStart"/>
      <w:r w:rsidR="00DA7409" w:rsidRPr="00DA7409">
        <w:t>бъдат</w:t>
      </w:r>
      <w:proofErr w:type="spellEnd"/>
      <w:r w:rsidR="00DA7409" w:rsidRPr="00DA7409">
        <w:t xml:space="preserve"> </w:t>
      </w:r>
      <w:proofErr w:type="spellStart"/>
      <w:r w:rsidR="00DA7409" w:rsidRPr="00DA7409">
        <w:t>извиквани</w:t>
      </w:r>
      <w:proofErr w:type="spellEnd"/>
      <w:r w:rsidR="00DA7409" w:rsidRPr="00DA7409">
        <w:t xml:space="preserve"> и в </w:t>
      </w:r>
      <w:proofErr w:type="spellStart"/>
      <w:r w:rsidR="00DA7409" w:rsidRPr="00DA7409">
        <w:t>каква</w:t>
      </w:r>
      <w:proofErr w:type="spellEnd"/>
      <w:r w:rsidR="00DA7409" w:rsidRPr="00DA7409">
        <w:t xml:space="preserve"> </w:t>
      </w:r>
      <w:proofErr w:type="spellStart"/>
      <w:r w:rsidR="00DA7409" w:rsidRPr="00DA7409">
        <w:t>последователност</w:t>
      </w:r>
      <w:proofErr w:type="spellEnd"/>
      <w:r w:rsidR="00DA7409" w:rsidRPr="00DA7409">
        <w:t xml:space="preserve">? </w:t>
      </w:r>
    </w:p>
    <w:p w14:paraId="7D42F4C0" w14:textId="77777777" w:rsidR="00DA7409" w:rsidRDefault="00DA7409" w:rsidP="00DA7409">
      <w:pPr>
        <w:jc w:val="both"/>
      </w:pPr>
      <w:proofErr w:type="spellStart"/>
      <w:r w:rsidRPr="00DA7409">
        <w:t>Знаем</w:t>
      </w:r>
      <w:proofErr w:type="spellEnd"/>
      <w:r w:rsidRPr="00DA7409">
        <w:t xml:space="preserve">, </w:t>
      </w:r>
      <w:proofErr w:type="spellStart"/>
      <w:r w:rsidRPr="00DA7409">
        <w:t>че</w:t>
      </w:r>
      <w:proofErr w:type="spellEnd"/>
      <w:r w:rsidRPr="00DA7409">
        <w:t xml:space="preserve"> </w:t>
      </w:r>
      <w:proofErr w:type="spellStart"/>
      <w:r w:rsidRPr="00DA7409">
        <w:t>при</w:t>
      </w:r>
      <w:proofErr w:type="spellEnd"/>
      <w:r w:rsidRPr="00DA7409">
        <w:t xml:space="preserve"> </w:t>
      </w:r>
      <w:proofErr w:type="spellStart"/>
      <w:r w:rsidRPr="00DA7409">
        <w:t>всяко</w:t>
      </w:r>
      <w:proofErr w:type="spellEnd"/>
      <w:r w:rsidRPr="00DA7409">
        <w:t xml:space="preserve"> </w:t>
      </w:r>
      <w:proofErr w:type="spellStart"/>
      <w:r w:rsidRPr="00DA7409">
        <w:t>създаване</w:t>
      </w:r>
      <w:proofErr w:type="spellEnd"/>
      <w:r w:rsidRPr="00DA7409">
        <w:t xml:space="preserve"> </w:t>
      </w:r>
      <w:proofErr w:type="spellStart"/>
      <w:r w:rsidRPr="00DA7409">
        <w:t>на</w:t>
      </w:r>
      <w:proofErr w:type="spellEnd"/>
      <w:r w:rsidRPr="00DA7409">
        <w:t xml:space="preserve"> </w:t>
      </w:r>
      <w:proofErr w:type="spellStart"/>
      <w:r w:rsidRPr="00DA7409">
        <w:t>нов</w:t>
      </w:r>
      <w:proofErr w:type="spellEnd"/>
      <w:r w:rsidRPr="00DA7409">
        <w:t xml:space="preserve"> </w:t>
      </w:r>
      <w:proofErr w:type="spellStart"/>
      <w:r w:rsidRPr="00DA7409">
        <w:t>обект</w:t>
      </w:r>
      <w:proofErr w:type="spellEnd"/>
      <w:r>
        <w:t xml:space="preserve"> </w:t>
      </w:r>
      <w:r>
        <w:rPr>
          <w:lang w:val="bg-BG"/>
        </w:rPr>
        <w:t xml:space="preserve">с </w:t>
      </w:r>
      <w:r w:rsidRPr="00DA7409">
        <w:rPr>
          <w:highlight w:val="yellow"/>
        </w:rPr>
        <w:t>new</w:t>
      </w:r>
      <w:r w:rsidRPr="00DA7409">
        <w:t xml:space="preserve">, </w:t>
      </w:r>
      <w:proofErr w:type="spellStart"/>
      <w:r w:rsidRPr="00DA7409">
        <w:t>се</w:t>
      </w:r>
      <w:proofErr w:type="spellEnd"/>
      <w:r w:rsidRPr="00DA7409">
        <w:t xml:space="preserve"> </w:t>
      </w:r>
      <w:proofErr w:type="spellStart"/>
      <w:r w:rsidRPr="00DA7409">
        <w:t>извиква</w:t>
      </w:r>
      <w:proofErr w:type="spellEnd"/>
      <w:r w:rsidRPr="00DA7409">
        <w:t xml:space="preserve"> </w:t>
      </w:r>
      <w:proofErr w:type="spellStart"/>
      <w:r w:rsidRPr="00DA7409">
        <w:t>съответния</w:t>
      </w:r>
      <w:proofErr w:type="spellEnd"/>
      <w:r w:rsidRPr="00DA7409">
        <w:t xml:space="preserve"> </w:t>
      </w:r>
      <w:proofErr w:type="spellStart"/>
      <w:r w:rsidRPr="00DA7409">
        <w:t>конструктор</w:t>
      </w:r>
      <w:proofErr w:type="spellEnd"/>
      <w:r w:rsidRPr="00DA7409">
        <w:t xml:space="preserve"> (</w:t>
      </w:r>
      <w:proofErr w:type="spellStart"/>
      <w:r w:rsidRPr="00DA7409">
        <w:t>който</w:t>
      </w:r>
      <w:proofErr w:type="spellEnd"/>
      <w:r w:rsidRPr="00DA7409">
        <w:t xml:space="preserve"> </w:t>
      </w:r>
      <w:proofErr w:type="spellStart"/>
      <w:r w:rsidRPr="00DA7409">
        <w:t>свързва</w:t>
      </w:r>
      <w:proofErr w:type="spellEnd"/>
      <w:r w:rsidRPr="00DA7409">
        <w:t xml:space="preserve"> public properties = input variables), </w:t>
      </w:r>
      <w:proofErr w:type="spellStart"/>
      <w:r w:rsidRPr="00DA7409">
        <w:t>затова</w:t>
      </w:r>
      <w:proofErr w:type="spellEnd"/>
      <w:r w:rsidRPr="00DA7409">
        <w:t xml:space="preserve"> </w:t>
      </w:r>
      <w:proofErr w:type="spellStart"/>
      <w:r w:rsidRPr="00DA7409">
        <w:t>именно</w:t>
      </w:r>
      <w:proofErr w:type="spellEnd"/>
      <w:r w:rsidRPr="00DA7409">
        <w:t xml:space="preserve"> в </w:t>
      </w:r>
      <w:proofErr w:type="spellStart"/>
      <w:r w:rsidRPr="00DA7409">
        <w:t>конструктора</w:t>
      </w:r>
      <w:proofErr w:type="spellEnd"/>
      <w:r w:rsidRPr="00DA7409">
        <w:t xml:space="preserve"> е </w:t>
      </w:r>
      <w:proofErr w:type="spellStart"/>
      <w:r w:rsidRPr="00DA7409">
        <w:t>най-удачното</w:t>
      </w:r>
      <w:proofErr w:type="spellEnd"/>
      <w:r w:rsidRPr="00DA7409">
        <w:t xml:space="preserve"> </w:t>
      </w:r>
      <w:proofErr w:type="spellStart"/>
      <w:r w:rsidRPr="00DA7409">
        <w:t>място</w:t>
      </w:r>
      <w:proofErr w:type="spellEnd"/>
      <w:r w:rsidRPr="00DA7409">
        <w:t xml:space="preserve"> </w:t>
      </w:r>
      <w:proofErr w:type="spellStart"/>
      <w:r w:rsidRPr="00DA7409">
        <w:t>да</w:t>
      </w:r>
      <w:proofErr w:type="spellEnd"/>
      <w:r w:rsidRPr="00DA7409">
        <w:t xml:space="preserve"> </w:t>
      </w:r>
      <w:proofErr w:type="spellStart"/>
      <w:r w:rsidRPr="00DA7409">
        <w:t>поставим</w:t>
      </w:r>
      <w:proofErr w:type="spellEnd"/>
      <w:r w:rsidRPr="00DA7409">
        <w:t xml:space="preserve"> static </w:t>
      </w:r>
      <w:proofErr w:type="spellStart"/>
      <w:r w:rsidRPr="00DA7409">
        <w:t>брояч</w:t>
      </w:r>
      <w:proofErr w:type="spellEnd"/>
      <w:r w:rsidRPr="00DA7409">
        <w:t xml:space="preserve"> Counter++ и </w:t>
      </w:r>
      <w:proofErr w:type="spellStart"/>
      <w:r w:rsidRPr="00DA7409">
        <w:t>TotalSum</w:t>
      </w:r>
      <w:proofErr w:type="spellEnd"/>
      <w:r>
        <w:t>+=Sum</w:t>
      </w:r>
      <w:r w:rsidRPr="00DA7409">
        <w:t xml:space="preserve">, </w:t>
      </w:r>
      <w:proofErr w:type="spellStart"/>
      <w:r w:rsidRPr="00DA7409">
        <w:t>които</w:t>
      </w:r>
      <w:proofErr w:type="spellEnd"/>
      <w:r w:rsidRPr="00DA7409">
        <w:t xml:space="preserve"> </w:t>
      </w:r>
      <w:proofErr w:type="spellStart"/>
      <w:r w:rsidRPr="00DA7409">
        <w:t>не</w:t>
      </w:r>
      <w:proofErr w:type="spellEnd"/>
      <w:r w:rsidRPr="00DA7409">
        <w:t xml:space="preserve"> </w:t>
      </w:r>
      <w:proofErr w:type="spellStart"/>
      <w:r w:rsidRPr="00DA7409">
        <w:t>принадлежат</w:t>
      </w:r>
      <w:proofErr w:type="spellEnd"/>
      <w:r w:rsidRPr="00DA7409">
        <w:t xml:space="preserve"> </w:t>
      </w:r>
      <w:proofErr w:type="spellStart"/>
      <w:r w:rsidRPr="00DA7409">
        <w:t>на</w:t>
      </w:r>
      <w:proofErr w:type="spellEnd"/>
      <w:r w:rsidRPr="00DA7409">
        <w:t xml:space="preserve"> 1 </w:t>
      </w:r>
      <w:proofErr w:type="spellStart"/>
      <w:r w:rsidRPr="00DA7409">
        <w:t>конкретен</w:t>
      </w:r>
      <w:proofErr w:type="spellEnd"/>
      <w:r w:rsidRPr="00DA7409">
        <w:t xml:space="preserve"> </w:t>
      </w:r>
      <w:proofErr w:type="spellStart"/>
      <w:r w:rsidRPr="00DA7409">
        <w:t>обект</w:t>
      </w:r>
      <w:proofErr w:type="spellEnd"/>
      <w:r>
        <w:t xml:space="preserve">, </w:t>
      </w:r>
      <w:r>
        <w:rPr>
          <w:lang w:val="bg-BG"/>
        </w:rPr>
        <w:t>а на целия клас</w:t>
      </w:r>
      <w:r w:rsidRPr="00DA7409">
        <w:t xml:space="preserve">. </w:t>
      </w:r>
    </w:p>
    <w:p w14:paraId="526ABF89" w14:textId="77777777" w:rsidR="002A3C49" w:rsidRDefault="002A3C49" w:rsidP="00DA7409">
      <w:pPr>
        <w:jc w:val="both"/>
        <w:rPr>
          <w:lang w:val="bg-BG"/>
        </w:rPr>
      </w:pPr>
    </w:p>
    <w:p w14:paraId="722F72D0" w14:textId="77777777" w:rsidR="002A3C49" w:rsidRDefault="002A3C49" w:rsidP="00DA7409">
      <w:pPr>
        <w:jc w:val="both"/>
        <w:rPr>
          <w:lang w:val="bg-BG"/>
        </w:rPr>
      </w:pPr>
    </w:p>
    <w:p w14:paraId="43AC4144" w14:textId="77777777" w:rsidR="002A3C49" w:rsidRDefault="002A3C49" w:rsidP="00DA7409">
      <w:pPr>
        <w:jc w:val="both"/>
        <w:rPr>
          <w:lang w:val="bg-BG"/>
        </w:rPr>
      </w:pPr>
    </w:p>
    <w:p w14:paraId="29E8004D" w14:textId="77777777" w:rsidR="002A3C49" w:rsidRDefault="002A3C49" w:rsidP="00DA7409">
      <w:pPr>
        <w:jc w:val="both"/>
        <w:rPr>
          <w:lang w:val="bg-BG"/>
        </w:rPr>
      </w:pPr>
    </w:p>
    <w:p w14:paraId="3E557197" w14:textId="77777777" w:rsidR="002A3C49" w:rsidRDefault="002A3C49" w:rsidP="00DA7409">
      <w:pPr>
        <w:jc w:val="both"/>
        <w:rPr>
          <w:lang w:val="bg-BG"/>
        </w:rPr>
      </w:pPr>
    </w:p>
    <w:p w14:paraId="0CB47652" w14:textId="446052CE" w:rsidR="00DA7409" w:rsidRPr="00DA7409" w:rsidRDefault="00DA7409" w:rsidP="008F6899">
      <w:pPr>
        <w:jc w:val="center"/>
        <w:rPr>
          <w:lang w:val="bg-BG"/>
        </w:rPr>
      </w:pPr>
      <w:r>
        <w:rPr>
          <w:lang w:val="bg-BG"/>
        </w:rPr>
        <w:lastRenderedPageBreak/>
        <w:t>И така:</w:t>
      </w:r>
    </w:p>
    <w:p w14:paraId="022BD1FA" w14:textId="77777777" w:rsidR="00DA7409" w:rsidRDefault="00DA7409" w:rsidP="008F6899">
      <w:pPr>
        <w:jc w:val="center"/>
        <w:rPr>
          <w:lang w:val="bg-BG"/>
        </w:rPr>
      </w:pPr>
      <w:r w:rsidRPr="00DA7409">
        <w:rPr>
          <w:noProof/>
        </w:rPr>
        <w:drawing>
          <wp:inline distT="0" distB="0" distL="0" distR="0" wp14:anchorId="28AAE55C" wp14:editId="3F2DC008">
            <wp:extent cx="4525006" cy="207674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2169" w14:textId="77777777" w:rsidR="00DA7409" w:rsidRDefault="00DA7409" w:rsidP="008F6899">
      <w:pPr>
        <w:jc w:val="center"/>
        <w:rPr>
          <w:lang w:val="bg-BG"/>
        </w:rPr>
      </w:pPr>
      <w:r>
        <w:rPr>
          <w:lang w:val="bg-BG"/>
        </w:rPr>
        <w:t>Резултат:</w:t>
      </w:r>
    </w:p>
    <w:p w14:paraId="6CC59ED2" w14:textId="77777777" w:rsidR="00DA7409" w:rsidRDefault="00DA7409" w:rsidP="008F6899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92CC2EE" wp14:editId="253EFE01">
            <wp:extent cx="5466715" cy="2811145"/>
            <wp:effectExtent l="0" t="0" r="635" b="825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71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AE1C9" w14:textId="77777777" w:rsidR="00DA7409" w:rsidRDefault="00DA7409" w:rsidP="008F6899">
      <w:pPr>
        <w:jc w:val="both"/>
        <w:rPr>
          <w:lang w:val="bg-BG"/>
        </w:rPr>
      </w:pPr>
      <w:r>
        <w:rPr>
          <w:lang w:val="bg-BG"/>
        </w:rPr>
        <w:t>Като извод: празният конструктор на наследника първо се качва при родителя, изпълнява неговото съобщение</w:t>
      </w:r>
      <w:r w:rsidR="005E0E1B">
        <w:rPr>
          <w:lang w:val="bg-BG"/>
        </w:rPr>
        <w:t xml:space="preserve">, а след това своето. </w:t>
      </w:r>
    </w:p>
    <w:p w14:paraId="4364D3D4" w14:textId="77777777" w:rsidR="005E0E1B" w:rsidRDefault="005E0E1B" w:rsidP="008F6899">
      <w:pPr>
        <w:jc w:val="both"/>
        <w:rPr>
          <w:lang w:val="bg-BG"/>
        </w:rPr>
      </w:pPr>
      <w:r>
        <w:rPr>
          <w:lang w:val="bg-BG"/>
        </w:rPr>
        <w:t xml:space="preserve">Това е смисълът на </w:t>
      </w:r>
      <w:r>
        <w:t xml:space="preserve">base – </w:t>
      </w:r>
      <w:r>
        <w:rPr>
          <w:lang w:val="bg-BG"/>
        </w:rPr>
        <w:t>разширява функционалност, като взема от родителя и допълва.</w:t>
      </w:r>
    </w:p>
    <w:p w14:paraId="0E1F56F1" w14:textId="77777777" w:rsidR="003B532B" w:rsidRPr="003B532B" w:rsidRDefault="003B532B" w:rsidP="008F6899">
      <w:pPr>
        <w:jc w:val="both"/>
      </w:pPr>
      <w:r>
        <w:rPr>
          <w:lang w:val="bg-BG"/>
        </w:rPr>
        <w:t xml:space="preserve">Нека сега тестваме, ако закоментираме празния конструктор в някой от наследниците, каква би била изписаната грешка: </w:t>
      </w:r>
    </w:p>
    <w:p w14:paraId="635716BE" w14:textId="77777777" w:rsidR="003B532B" w:rsidRDefault="003B532B" w:rsidP="00DA7409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7CA32229" wp14:editId="196268C5">
            <wp:extent cx="5972175" cy="1466850"/>
            <wp:effectExtent l="0" t="0" r="952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063E6" w14:textId="77777777" w:rsidR="003B532B" w:rsidRPr="005E0E1B" w:rsidRDefault="003B532B" w:rsidP="00713EE2">
      <w:pPr>
        <w:jc w:val="center"/>
        <w:rPr>
          <w:lang w:val="bg-BG"/>
        </w:rPr>
      </w:pPr>
      <w:r>
        <w:rPr>
          <w:lang w:val="bg-BG"/>
        </w:rPr>
        <w:t xml:space="preserve">Полиморфизъм на </w:t>
      </w:r>
      <w:r>
        <w:t>Line 18</w:t>
      </w:r>
    </w:p>
    <w:p w14:paraId="52D51F1B" w14:textId="77777777" w:rsidR="00DA7409" w:rsidRDefault="003B532B" w:rsidP="00713EE2">
      <w:pPr>
        <w:jc w:val="center"/>
        <w:rPr>
          <w:lang w:val="bg-BG"/>
        </w:rPr>
      </w:pPr>
      <w:r w:rsidRPr="003B532B">
        <w:rPr>
          <w:noProof/>
        </w:rPr>
        <w:drawing>
          <wp:inline distT="0" distB="0" distL="0" distR="0" wp14:anchorId="6F5A1A5E" wp14:editId="6EB268F4">
            <wp:extent cx="5553850" cy="362001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439F" w14:textId="77777777" w:rsidR="003B532B" w:rsidRDefault="003B532B" w:rsidP="00713EE2">
      <w:pPr>
        <w:jc w:val="center"/>
        <w:rPr>
          <w:lang w:val="bg-BG"/>
        </w:rPr>
      </w:pPr>
      <w:r>
        <w:rPr>
          <w:lang w:val="bg-BG"/>
        </w:rPr>
        <w:t>Нека сега закоментираме и празния конструктор в родителя – последствията са още по-сериозни:</w:t>
      </w:r>
    </w:p>
    <w:p w14:paraId="788A0B6B" w14:textId="77777777" w:rsidR="003B532B" w:rsidRDefault="003B532B" w:rsidP="00713EE2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4D714C8E" wp14:editId="0E92BD6E">
            <wp:extent cx="5972175" cy="1943100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4EDD9" w14:textId="77777777" w:rsidR="003B532B" w:rsidRDefault="00D76160" w:rsidP="00713EE2">
      <w:pPr>
        <w:jc w:val="center"/>
        <w:rPr>
          <w:lang w:val="bg-BG"/>
        </w:rPr>
      </w:pPr>
      <w:r>
        <w:rPr>
          <w:lang w:val="bg-BG"/>
        </w:rPr>
        <w:t>3 гр</w:t>
      </w:r>
      <w:r w:rsidR="00433B79">
        <w:rPr>
          <w:lang w:val="bg-BG"/>
        </w:rPr>
        <w:t>е</w:t>
      </w:r>
      <w:r>
        <w:rPr>
          <w:lang w:val="bg-BG"/>
        </w:rPr>
        <w:t>шки</w:t>
      </w:r>
      <w:r w:rsidR="003B532B">
        <w:rPr>
          <w:lang w:val="bg-BG"/>
        </w:rPr>
        <w:t xml:space="preserve"> с още по-ясен код, че класът </w:t>
      </w:r>
      <w:r w:rsidR="003B532B">
        <w:t>Building (</w:t>
      </w:r>
      <w:r w:rsidR="003B532B">
        <w:rPr>
          <w:lang w:val="bg-BG"/>
        </w:rPr>
        <w:t>родителят) не с</w:t>
      </w:r>
      <w:r w:rsidR="00433B79">
        <w:rPr>
          <w:lang w:val="bg-BG"/>
        </w:rPr>
        <w:t>ъдържа конструктор с 0 аргумента</w:t>
      </w:r>
      <w:r w:rsidR="003B532B">
        <w:rPr>
          <w:lang w:val="bg-BG"/>
        </w:rPr>
        <w:t xml:space="preserve"> (празен).</w:t>
      </w:r>
    </w:p>
    <w:p w14:paraId="03857FEB" w14:textId="77777777" w:rsidR="003B532B" w:rsidRDefault="003B532B" w:rsidP="00713EE2">
      <w:pPr>
        <w:jc w:val="center"/>
        <w:rPr>
          <w:lang w:val="bg-BG"/>
        </w:rPr>
      </w:pPr>
      <w:r>
        <w:rPr>
          <w:lang w:val="bg-BG"/>
        </w:rPr>
        <w:t xml:space="preserve">В </w:t>
      </w:r>
      <w:r>
        <w:t xml:space="preserve">Main() </w:t>
      </w:r>
      <w:r>
        <w:rPr>
          <w:lang w:val="bg-BG"/>
        </w:rPr>
        <w:t>се подчертава обектът, който не може да бъде създаден празен:</w:t>
      </w:r>
    </w:p>
    <w:p w14:paraId="338904EE" w14:textId="77777777" w:rsidR="003B532B" w:rsidRDefault="003B532B" w:rsidP="00713EE2">
      <w:pPr>
        <w:jc w:val="center"/>
        <w:rPr>
          <w:lang w:val="bg-BG"/>
        </w:rPr>
      </w:pPr>
      <w:r w:rsidRPr="003B532B">
        <w:rPr>
          <w:noProof/>
        </w:rPr>
        <w:drawing>
          <wp:inline distT="0" distB="0" distL="0" distR="0" wp14:anchorId="2E79D045" wp14:editId="1237C075">
            <wp:extent cx="3324689" cy="190527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FEE5" w14:textId="77777777" w:rsidR="003B532B" w:rsidRPr="00D76160" w:rsidRDefault="00D76160" w:rsidP="00DA7409">
      <w:pPr>
        <w:jc w:val="both"/>
        <w:rPr>
          <w:lang w:val="bg-BG"/>
        </w:rPr>
      </w:pPr>
      <w:r>
        <w:rPr>
          <w:lang w:val="bg-BG"/>
        </w:rPr>
        <w:t xml:space="preserve">Както и двете места, в които наследниците имат празни конструктори, които не разпознават родителския. Можем да прочетем в кои редове </w:t>
      </w:r>
      <w:r>
        <w:t xml:space="preserve">Line </w:t>
      </w:r>
      <w:r>
        <w:rPr>
          <w:lang w:val="bg-BG"/>
        </w:rPr>
        <w:t>са грешките или се ориентираме по скрулера.</w:t>
      </w:r>
    </w:p>
    <w:p w14:paraId="4AD56843" w14:textId="77777777" w:rsidR="00D76160" w:rsidRPr="00D76160" w:rsidRDefault="00D76160" w:rsidP="00DA7409">
      <w:pPr>
        <w:jc w:val="both"/>
      </w:pPr>
      <w:r>
        <w:rPr>
          <w:noProof/>
        </w:rPr>
        <w:lastRenderedPageBreak/>
        <w:drawing>
          <wp:inline distT="0" distB="0" distL="0" distR="0" wp14:anchorId="7FDF16BA" wp14:editId="2C77CFB0">
            <wp:extent cx="5963285" cy="303530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6160" w:rsidRPr="00D7616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DCB"/>
    <w:rsid w:val="000E5E41"/>
    <w:rsid w:val="00112F5B"/>
    <w:rsid w:val="002A3C49"/>
    <w:rsid w:val="003B532B"/>
    <w:rsid w:val="00433B79"/>
    <w:rsid w:val="0054302C"/>
    <w:rsid w:val="005933CA"/>
    <w:rsid w:val="005A4E59"/>
    <w:rsid w:val="005E0E1B"/>
    <w:rsid w:val="00713EE2"/>
    <w:rsid w:val="0074268F"/>
    <w:rsid w:val="00784DCB"/>
    <w:rsid w:val="007C59EA"/>
    <w:rsid w:val="008F6899"/>
    <w:rsid w:val="00AA338E"/>
    <w:rsid w:val="00D76160"/>
    <w:rsid w:val="00DA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3F7C3"/>
  <w15:chartTrackingRefBased/>
  <w15:docId w15:val="{E88854B9-BD7C-4FAD-BBE9-EF498EEB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E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E5E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10</cp:revision>
  <cp:lastPrinted>2026-08-31T10:39:00Z</cp:lastPrinted>
  <dcterms:created xsi:type="dcterms:W3CDTF">2025-12-11T17:45:00Z</dcterms:created>
  <dcterms:modified xsi:type="dcterms:W3CDTF">2026-08-31T10:39:00Z</dcterms:modified>
</cp:coreProperties>
</file>