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18B3" w14:textId="77777777" w:rsidR="00936A6F" w:rsidRPr="003B65D2" w:rsidRDefault="003B65D2">
      <w:pPr>
        <w:spacing w:before="87" w:line="283" w:lineRule="auto"/>
        <w:ind w:left="2861" w:right="2778" w:firstLine="276"/>
        <w:rPr>
          <w:rFonts w:ascii="Arial" w:hAnsi="Arial" w:cs="Arial"/>
          <w:sz w:val="28"/>
        </w:rPr>
      </w:pPr>
      <w:proofErr w:type="spellStart"/>
      <w:r w:rsidRPr="003B65D2">
        <w:rPr>
          <w:rFonts w:ascii="Arial" w:hAnsi="Arial" w:cs="Arial"/>
          <w:sz w:val="28"/>
        </w:rPr>
        <w:t>Универзитет</w:t>
      </w:r>
      <w:proofErr w:type="spellEnd"/>
      <w:r w:rsidRPr="003B65D2">
        <w:rPr>
          <w:rFonts w:ascii="Arial" w:hAnsi="Arial" w:cs="Arial"/>
          <w:sz w:val="28"/>
        </w:rPr>
        <w:t xml:space="preserve"> у </w:t>
      </w:r>
      <w:r w:rsidRPr="003B65D2">
        <w:rPr>
          <w:rFonts w:ascii="Arial" w:hAnsi="Arial" w:cs="Arial"/>
          <w:sz w:val="28"/>
          <w:lang w:val="sr-Cyrl-RS"/>
        </w:rPr>
        <w:t>К</w:t>
      </w:r>
      <w:proofErr w:type="spellStart"/>
      <w:r w:rsidR="008273FB" w:rsidRPr="003B65D2">
        <w:rPr>
          <w:rFonts w:ascii="Arial" w:hAnsi="Arial" w:cs="Arial"/>
          <w:sz w:val="28"/>
        </w:rPr>
        <w:t>рагујевцу</w:t>
      </w:r>
      <w:proofErr w:type="spellEnd"/>
      <w:r w:rsidR="008273FB" w:rsidRPr="003B65D2">
        <w:rPr>
          <w:rFonts w:ascii="Arial" w:hAnsi="Arial" w:cs="Arial"/>
          <w:sz w:val="28"/>
        </w:rPr>
        <w:t xml:space="preserve"> </w:t>
      </w:r>
      <w:proofErr w:type="spellStart"/>
      <w:r w:rsidR="008273FB" w:rsidRPr="003B65D2">
        <w:rPr>
          <w:rFonts w:ascii="Arial" w:hAnsi="Arial" w:cs="Arial"/>
          <w:sz w:val="28"/>
        </w:rPr>
        <w:t>Факултет</w:t>
      </w:r>
      <w:proofErr w:type="spellEnd"/>
      <w:r w:rsidR="008273FB" w:rsidRPr="003B65D2">
        <w:rPr>
          <w:rFonts w:ascii="Arial" w:hAnsi="Arial" w:cs="Arial"/>
          <w:sz w:val="28"/>
        </w:rPr>
        <w:t xml:space="preserve"> </w:t>
      </w:r>
      <w:proofErr w:type="spellStart"/>
      <w:r w:rsidR="008273FB" w:rsidRPr="003B65D2">
        <w:rPr>
          <w:rFonts w:ascii="Arial" w:hAnsi="Arial" w:cs="Arial"/>
          <w:sz w:val="28"/>
        </w:rPr>
        <w:t>инжењерских</w:t>
      </w:r>
      <w:proofErr w:type="spellEnd"/>
      <w:r w:rsidR="008273FB" w:rsidRPr="003B65D2">
        <w:rPr>
          <w:rFonts w:ascii="Arial" w:hAnsi="Arial" w:cs="Arial"/>
          <w:sz w:val="28"/>
        </w:rPr>
        <w:t xml:space="preserve"> </w:t>
      </w:r>
      <w:proofErr w:type="spellStart"/>
      <w:r w:rsidR="008273FB" w:rsidRPr="003B65D2">
        <w:rPr>
          <w:rFonts w:ascii="Arial" w:hAnsi="Arial" w:cs="Arial"/>
          <w:sz w:val="28"/>
        </w:rPr>
        <w:t>наука</w:t>
      </w:r>
      <w:proofErr w:type="spellEnd"/>
    </w:p>
    <w:p w14:paraId="19053524" w14:textId="77777777" w:rsidR="00936A6F" w:rsidRDefault="00936A6F">
      <w:pPr>
        <w:pStyle w:val="BodyText"/>
        <w:rPr>
          <w:sz w:val="20"/>
        </w:rPr>
      </w:pPr>
    </w:p>
    <w:p w14:paraId="77D45CB3" w14:textId="77777777" w:rsidR="00936A6F" w:rsidRDefault="00936A6F">
      <w:pPr>
        <w:pStyle w:val="BodyText"/>
        <w:rPr>
          <w:sz w:val="20"/>
        </w:rPr>
      </w:pPr>
    </w:p>
    <w:p w14:paraId="28F528D4" w14:textId="77777777" w:rsidR="00936A6F" w:rsidRDefault="008273FB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196E5D" wp14:editId="34ABD49B">
            <wp:simplePos x="0" y="0"/>
            <wp:positionH relativeFrom="page">
              <wp:posOffset>3200400</wp:posOffset>
            </wp:positionH>
            <wp:positionV relativeFrom="paragraph">
              <wp:posOffset>193222</wp:posOffset>
            </wp:positionV>
            <wp:extent cx="1362075" cy="15430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C12C6" w14:textId="77777777" w:rsidR="00936A6F" w:rsidRDefault="00936A6F">
      <w:pPr>
        <w:pStyle w:val="BodyText"/>
        <w:rPr>
          <w:sz w:val="32"/>
        </w:rPr>
      </w:pPr>
    </w:p>
    <w:p w14:paraId="15D913E5" w14:textId="77777777" w:rsidR="00936A6F" w:rsidRDefault="00936A6F">
      <w:pPr>
        <w:pStyle w:val="BodyText"/>
        <w:spacing w:before="5"/>
        <w:rPr>
          <w:sz w:val="44"/>
        </w:rPr>
      </w:pPr>
    </w:p>
    <w:p w14:paraId="43DCE320" w14:textId="272987BB" w:rsidR="00936A6F" w:rsidRPr="008A48A3" w:rsidRDefault="008A48A3">
      <w:pPr>
        <w:pStyle w:val="Title"/>
        <w:rPr>
          <w:rFonts w:ascii="Arial" w:hAnsi="Arial" w:cs="Arial"/>
          <w:sz w:val="44"/>
          <w:szCs w:val="44"/>
          <w:lang w:val="sr-Cyrl-RS"/>
        </w:rPr>
      </w:pPr>
      <w:r>
        <w:rPr>
          <w:rFonts w:ascii="Arial" w:hAnsi="Arial" w:cs="Arial"/>
          <w:w w:val="105"/>
          <w:sz w:val="44"/>
          <w:szCs w:val="44"/>
          <w:lang w:val="sr-Cyrl-RS"/>
        </w:rPr>
        <w:t>Дигитална електроника</w:t>
      </w:r>
    </w:p>
    <w:p w14:paraId="0C021F8A" w14:textId="77777777" w:rsidR="00936A6F" w:rsidRPr="002157DB" w:rsidRDefault="00936A6F">
      <w:pPr>
        <w:pStyle w:val="BodyText"/>
        <w:spacing w:before="3"/>
        <w:rPr>
          <w:rFonts w:ascii="Arial" w:hAnsi="Arial" w:cs="Arial"/>
          <w:b/>
          <w:sz w:val="65"/>
        </w:rPr>
      </w:pPr>
    </w:p>
    <w:p w14:paraId="4880AD9A" w14:textId="77777777" w:rsidR="00936A6F" w:rsidRPr="002157DB" w:rsidRDefault="008273FB">
      <w:pPr>
        <w:ind w:left="1792" w:right="1792"/>
        <w:jc w:val="center"/>
        <w:rPr>
          <w:rFonts w:ascii="Arial" w:hAnsi="Arial" w:cs="Arial"/>
          <w:sz w:val="40"/>
          <w:szCs w:val="40"/>
        </w:rPr>
      </w:pPr>
      <w:proofErr w:type="spellStart"/>
      <w:r w:rsidRPr="002157DB">
        <w:rPr>
          <w:rFonts w:ascii="Arial" w:hAnsi="Arial" w:cs="Arial"/>
          <w:sz w:val="40"/>
          <w:szCs w:val="40"/>
        </w:rPr>
        <w:t>Пројектни</w:t>
      </w:r>
      <w:proofErr w:type="spellEnd"/>
      <w:r w:rsidRPr="002157DB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2157DB">
        <w:rPr>
          <w:rFonts w:ascii="Arial" w:hAnsi="Arial" w:cs="Arial"/>
          <w:sz w:val="40"/>
          <w:szCs w:val="40"/>
        </w:rPr>
        <w:t>задатак</w:t>
      </w:r>
      <w:proofErr w:type="spellEnd"/>
      <w:r w:rsidRPr="002157DB">
        <w:rPr>
          <w:rFonts w:ascii="Arial" w:hAnsi="Arial" w:cs="Arial"/>
          <w:sz w:val="40"/>
          <w:szCs w:val="40"/>
        </w:rPr>
        <w:t>:</w:t>
      </w:r>
    </w:p>
    <w:p w14:paraId="0B90B6D4" w14:textId="3E139EDD" w:rsidR="00936A6F" w:rsidRPr="00D13F40" w:rsidRDefault="00F42CC0">
      <w:pPr>
        <w:spacing w:before="88"/>
        <w:ind w:left="1792" w:right="1793"/>
        <w:jc w:val="center"/>
        <w:rPr>
          <w:rFonts w:ascii="Arial" w:hAnsi="Arial" w:cs="Arial"/>
          <w:sz w:val="32"/>
          <w:szCs w:val="32"/>
          <w:lang w:val="sr-Cyrl-RS"/>
        </w:rPr>
      </w:pPr>
      <w:r>
        <w:rPr>
          <w:rFonts w:ascii="Arial" w:hAnsi="Arial" w:cs="Arial"/>
          <w:sz w:val="32"/>
          <w:szCs w:val="32"/>
          <w:lang w:val="sr-Cyrl-RS"/>
        </w:rPr>
        <w:t>Миноловац</w:t>
      </w:r>
    </w:p>
    <w:p w14:paraId="49C29A3D" w14:textId="77777777" w:rsidR="00936A6F" w:rsidRDefault="00936A6F">
      <w:pPr>
        <w:pStyle w:val="BodyText"/>
        <w:rPr>
          <w:sz w:val="36"/>
        </w:rPr>
      </w:pPr>
    </w:p>
    <w:p w14:paraId="49A3EAFB" w14:textId="77777777" w:rsidR="00936A6F" w:rsidRDefault="00936A6F">
      <w:pPr>
        <w:pStyle w:val="BodyText"/>
        <w:rPr>
          <w:sz w:val="36"/>
        </w:rPr>
      </w:pPr>
    </w:p>
    <w:p w14:paraId="307A6A57" w14:textId="77777777" w:rsidR="00936A6F" w:rsidRDefault="00936A6F">
      <w:pPr>
        <w:pStyle w:val="BodyText"/>
        <w:rPr>
          <w:sz w:val="36"/>
        </w:rPr>
      </w:pPr>
    </w:p>
    <w:p w14:paraId="634E4633" w14:textId="77777777" w:rsidR="00936A6F" w:rsidRDefault="00936A6F">
      <w:pPr>
        <w:pStyle w:val="BodyText"/>
        <w:rPr>
          <w:sz w:val="36"/>
        </w:rPr>
      </w:pPr>
    </w:p>
    <w:p w14:paraId="4CE7EE04" w14:textId="77777777" w:rsidR="00936A6F" w:rsidRDefault="00936A6F">
      <w:pPr>
        <w:pStyle w:val="BodyText"/>
        <w:rPr>
          <w:sz w:val="36"/>
        </w:rPr>
      </w:pPr>
    </w:p>
    <w:p w14:paraId="78A2E0F9" w14:textId="77777777" w:rsidR="00936A6F" w:rsidRDefault="00936A6F">
      <w:pPr>
        <w:pStyle w:val="BodyText"/>
        <w:rPr>
          <w:sz w:val="36"/>
        </w:rPr>
      </w:pPr>
    </w:p>
    <w:p w14:paraId="1B9DA247" w14:textId="77777777" w:rsidR="00936A6F" w:rsidRDefault="00936A6F">
      <w:pPr>
        <w:pStyle w:val="BodyText"/>
        <w:rPr>
          <w:sz w:val="36"/>
        </w:rPr>
      </w:pPr>
    </w:p>
    <w:p w14:paraId="09672DFA" w14:textId="77777777" w:rsidR="00936A6F" w:rsidRDefault="00936A6F">
      <w:pPr>
        <w:pStyle w:val="BodyText"/>
        <w:rPr>
          <w:sz w:val="36"/>
        </w:rPr>
      </w:pPr>
    </w:p>
    <w:p w14:paraId="565B7B6D" w14:textId="77777777" w:rsidR="00936A6F" w:rsidRDefault="00936A6F">
      <w:pPr>
        <w:pStyle w:val="BodyText"/>
        <w:rPr>
          <w:sz w:val="36"/>
        </w:rPr>
      </w:pPr>
    </w:p>
    <w:p w14:paraId="0E9AF9DD" w14:textId="77777777" w:rsidR="00936A6F" w:rsidRDefault="00936A6F">
      <w:pPr>
        <w:pStyle w:val="BodyText"/>
        <w:rPr>
          <w:sz w:val="36"/>
        </w:rPr>
      </w:pPr>
    </w:p>
    <w:p w14:paraId="6A705106" w14:textId="77777777" w:rsidR="00936A6F" w:rsidRDefault="00936A6F">
      <w:pPr>
        <w:pStyle w:val="BodyText"/>
        <w:rPr>
          <w:sz w:val="36"/>
        </w:rPr>
      </w:pPr>
    </w:p>
    <w:p w14:paraId="71E146CB" w14:textId="77777777" w:rsidR="00936A6F" w:rsidRDefault="00936A6F">
      <w:pPr>
        <w:pStyle w:val="BodyText"/>
        <w:rPr>
          <w:sz w:val="37"/>
        </w:rPr>
      </w:pPr>
    </w:p>
    <w:p w14:paraId="6A65BDFF" w14:textId="3BF41D95" w:rsidR="00936A6F" w:rsidRPr="003B65D2" w:rsidRDefault="008273FB">
      <w:pPr>
        <w:tabs>
          <w:tab w:val="left" w:pos="6595"/>
        </w:tabs>
        <w:ind w:left="100"/>
        <w:rPr>
          <w:rFonts w:ascii="Arial" w:hAnsi="Arial" w:cs="Arial"/>
        </w:rPr>
      </w:pPr>
      <w:proofErr w:type="spellStart"/>
      <w:r w:rsidRPr="003B65D2">
        <w:rPr>
          <w:rFonts w:ascii="Arial" w:hAnsi="Arial" w:cs="Arial"/>
        </w:rPr>
        <w:t>Студент</w:t>
      </w:r>
      <w:proofErr w:type="spellEnd"/>
      <w:r w:rsidR="00A04B66">
        <w:rPr>
          <w:rFonts w:ascii="Arial" w:hAnsi="Arial" w:cs="Arial"/>
          <w:lang w:val="sr-Cyrl-RS"/>
        </w:rPr>
        <w:t>и</w:t>
      </w:r>
      <w:r w:rsidRPr="003B65D2">
        <w:rPr>
          <w:rFonts w:ascii="Arial" w:hAnsi="Arial" w:cs="Arial"/>
        </w:rPr>
        <w:t>:</w:t>
      </w:r>
      <w:r w:rsidRPr="003B65D2">
        <w:rPr>
          <w:rFonts w:ascii="Arial" w:hAnsi="Arial" w:cs="Arial"/>
        </w:rPr>
        <w:tab/>
      </w:r>
      <w:proofErr w:type="spellStart"/>
      <w:r w:rsidRPr="003B65D2">
        <w:rPr>
          <w:rFonts w:ascii="Arial" w:hAnsi="Arial" w:cs="Arial"/>
        </w:rPr>
        <w:t>Предметни</w:t>
      </w:r>
      <w:proofErr w:type="spellEnd"/>
      <w:r w:rsidRPr="003B65D2">
        <w:rPr>
          <w:rFonts w:ascii="Arial" w:hAnsi="Arial" w:cs="Arial"/>
          <w:spacing w:val="-11"/>
        </w:rPr>
        <w:t xml:space="preserve"> </w:t>
      </w:r>
      <w:r w:rsidR="009662AB">
        <w:rPr>
          <w:rFonts w:ascii="Arial" w:hAnsi="Arial" w:cs="Arial"/>
          <w:lang w:val="sr-Cyrl-RS"/>
        </w:rPr>
        <w:t>професор</w:t>
      </w:r>
      <w:r w:rsidRPr="003B65D2">
        <w:rPr>
          <w:rFonts w:ascii="Arial" w:hAnsi="Arial" w:cs="Arial"/>
        </w:rPr>
        <w:t>:</w:t>
      </w:r>
    </w:p>
    <w:p w14:paraId="15FB99C5" w14:textId="77777777" w:rsidR="00A04B66" w:rsidRDefault="00D13F40" w:rsidP="003B65D2">
      <w:pPr>
        <w:tabs>
          <w:tab w:val="left" w:pos="6586"/>
        </w:tabs>
        <w:spacing w:before="48"/>
        <w:ind w:left="100"/>
        <w:rPr>
          <w:rFonts w:ascii="Arial" w:hAnsi="Arial" w:cs="Arial"/>
        </w:rPr>
      </w:pPr>
      <w:r>
        <w:rPr>
          <w:rFonts w:ascii="Arial" w:hAnsi="Arial" w:cs="Arial"/>
          <w:lang w:val="sr-Cyrl-RS"/>
        </w:rPr>
        <w:t>Лука Момчиловић</w:t>
      </w:r>
      <w:r>
        <w:rPr>
          <w:rFonts w:ascii="Arial" w:hAnsi="Arial" w:cs="Arial"/>
        </w:rPr>
        <w:t xml:space="preserve"> 616/2018</w:t>
      </w:r>
    </w:p>
    <w:p w14:paraId="5C36E156" w14:textId="4DA99B77" w:rsidR="00936A6F" w:rsidRPr="00A04B66" w:rsidRDefault="00A04B66" w:rsidP="003B65D2">
      <w:pPr>
        <w:tabs>
          <w:tab w:val="left" w:pos="6586"/>
        </w:tabs>
        <w:spacing w:before="48"/>
        <w:ind w:left="100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>Данило Николић 617/2018</w:t>
      </w:r>
      <w:r w:rsidR="008273FB">
        <w:tab/>
      </w:r>
      <w:r>
        <w:rPr>
          <w:rFonts w:ascii="Arial" w:hAnsi="Arial" w:cs="Arial"/>
          <w:lang w:val="sr-Cyrl-RS"/>
        </w:rPr>
        <w:t>Владимир Миловановић</w:t>
      </w:r>
    </w:p>
    <w:p w14:paraId="406F8A31" w14:textId="469B2A98" w:rsidR="00936A6F" w:rsidRDefault="00A04B66">
      <w:pPr>
        <w:pStyle w:val="BodyText"/>
        <w:rPr>
          <w:sz w:val="20"/>
        </w:rPr>
      </w:pPr>
      <w:r>
        <w:rPr>
          <w:sz w:val="20"/>
        </w:rPr>
        <w:tab/>
      </w:r>
    </w:p>
    <w:p w14:paraId="12154D80" w14:textId="77777777" w:rsidR="00936A6F" w:rsidRDefault="00936A6F">
      <w:pPr>
        <w:pStyle w:val="BodyText"/>
        <w:rPr>
          <w:sz w:val="20"/>
        </w:rPr>
      </w:pPr>
    </w:p>
    <w:p w14:paraId="564AD6DB" w14:textId="77777777" w:rsidR="00936A6F" w:rsidRDefault="00936A6F">
      <w:pPr>
        <w:pStyle w:val="BodyText"/>
        <w:spacing w:before="4"/>
        <w:rPr>
          <w:sz w:val="29"/>
        </w:rPr>
      </w:pPr>
    </w:p>
    <w:p w14:paraId="1021619C" w14:textId="218F7AE4" w:rsidR="00936A6F" w:rsidRPr="003B65D2" w:rsidRDefault="008273FB">
      <w:pPr>
        <w:spacing w:before="56"/>
        <w:ind w:left="1792" w:right="1789"/>
        <w:jc w:val="center"/>
        <w:rPr>
          <w:rFonts w:ascii="Arial" w:hAnsi="Arial" w:cs="Arial"/>
        </w:rPr>
      </w:pPr>
      <w:proofErr w:type="spellStart"/>
      <w:r w:rsidRPr="003B65D2">
        <w:rPr>
          <w:rFonts w:ascii="Arial" w:hAnsi="Arial" w:cs="Arial"/>
        </w:rPr>
        <w:t>Крагујевац</w:t>
      </w:r>
      <w:proofErr w:type="spellEnd"/>
      <w:r w:rsidRPr="003B65D2">
        <w:rPr>
          <w:rFonts w:ascii="Arial" w:hAnsi="Arial" w:cs="Arial"/>
        </w:rPr>
        <w:t xml:space="preserve">, </w:t>
      </w:r>
      <w:r w:rsidR="00A04B66">
        <w:rPr>
          <w:rFonts w:ascii="Arial" w:hAnsi="Arial" w:cs="Arial"/>
          <w:lang w:val="sr-Cyrl-RS"/>
        </w:rPr>
        <w:t>Септембар</w:t>
      </w:r>
      <w:r w:rsidR="003B65D2">
        <w:rPr>
          <w:rFonts w:ascii="Arial" w:hAnsi="Arial" w:cs="Arial"/>
        </w:rPr>
        <w:t xml:space="preserve"> 202</w:t>
      </w:r>
      <w:r w:rsidR="003B65D2">
        <w:rPr>
          <w:rFonts w:ascii="Arial" w:hAnsi="Arial" w:cs="Arial"/>
          <w:lang w:val="sr-Cyrl-RS"/>
        </w:rPr>
        <w:t>1</w:t>
      </w:r>
      <w:r w:rsidRPr="003B65D2">
        <w:rPr>
          <w:rFonts w:ascii="Arial" w:hAnsi="Arial" w:cs="Arial"/>
        </w:rPr>
        <w:t>.</w:t>
      </w:r>
    </w:p>
    <w:p w14:paraId="6BAA4D2D" w14:textId="77777777" w:rsidR="00936A6F" w:rsidRDefault="00936A6F">
      <w:pPr>
        <w:jc w:val="center"/>
        <w:rPr>
          <w:rFonts w:ascii="Carlito" w:hAnsi="Carlito"/>
        </w:rPr>
        <w:sectPr w:rsidR="00936A6F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32012AD2" w14:textId="71D483B7" w:rsidR="003E4261" w:rsidRPr="002157DB" w:rsidRDefault="008273FB" w:rsidP="003E4261">
      <w:pPr>
        <w:spacing w:before="95"/>
        <w:ind w:left="100"/>
        <w:rPr>
          <w:rFonts w:ascii="Arial" w:hAnsi="Arial" w:cs="Arial"/>
          <w:b/>
          <w:sz w:val="28"/>
        </w:rPr>
      </w:pPr>
      <w:proofErr w:type="spellStart"/>
      <w:r w:rsidRPr="002157DB">
        <w:rPr>
          <w:rFonts w:ascii="Arial" w:hAnsi="Arial" w:cs="Arial"/>
          <w:b/>
          <w:sz w:val="28"/>
        </w:rPr>
        <w:lastRenderedPageBreak/>
        <w:t>Садржај</w:t>
      </w:r>
      <w:proofErr w:type="spellEnd"/>
      <w:r w:rsidRPr="002157DB">
        <w:rPr>
          <w:rFonts w:ascii="Arial" w:hAnsi="Arial" w:cs="Arial"/>
          <w:b/>
          <w:sz w:val="28"/>
        </w:rPr>
        <w:t>:</w:t>
      </w:r>
    </w:p>
    <w:sdt>
      <w:sdtPr>
        <w:rPr>
          <w:rFonts w:ascii="Arial" w:eastAsia="Georgia" w:hAnsi="Arial" w:cs="Arial"/>
          <w:sz w:val="22"/>
          <w:szCs w:val="22"/>
        </w:rPr>
        <w:id w:val="-945851529"/>
        <w:docPartObj>
          <w:docPartGallery w:val="Table of Contents"/>
          <w:docPartUnique/>
        </w:docPartObj>
      </w:sdtPr>
      <w:sdtEndPr/>
      <w:sdtContent>
        <w:p w14:paraId="6941833F" w14:textId="73E2BBB3" w:rsidR="0098035B" w:rsidRDefault="008273FB">
          <w:pPr>
            <w:pStyle w:val="TOC1"/>
            <w:tabs>
              <w:tab w:val="left" w:pos="7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r w:rsidRPr="002157DB">
            <w:rPr>
              <w:rFonts w:ascii="Arial" w:hAnsi="Arial" w:cs="Arial"/>
            </w:rPr>
            <w:fldChar w:fldCharType="begin"/>
          </w:r>
          <w:r w:rsidRPr="002157DB">
            <w:rPr>
              <w:rFonts w:ascii="Arial" w:hAnsi="Arial" w:cs="Arial"/>
            </w:rPr>
            <w:instrText xml:space="preserve">TOC \o "1-2" \h \z \u </w:instrText>
          </w:r>
          <w:r w:rsidRPr="002157DB">
            <w:rPr>
              <w:rFonts w:ascii="Arial" w:hAnsi="Arial" w:cs="Arial"/>
            </w:rPr>
            <w:fldChar w:fldCharType="separate"/>
          </w:r>
          <w:hyperlink w:anchor="_Toc82560139" w:history="1">
            <w:r w:rsidR="0098035B" w:rsidRPr="000E075A">
              <w:rPr>
                <w:rStyle w:val="Hyperlink"/>
                <w:rFonts w:ascii="Arial" w:eastAsia="Georgia" w:hAnsi="Arial" w:cs="Arial"/>
                <w:noProof/>
                <w:spacing w:val="-1"/>
                <w:w w:val="110"/>
              </w:rPr>
              <w:t>1.</w:t>
            </w:r>
            <w:r w:rsidR="009803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98035B" w:rsidRPr="000E075A">
              <w:rPr>
                <w:rStyle w:val="Hyperlink"/>
                <w:rFonts w:ascii="Arial" w:eastAsia="Georgia" w:hAnsi="Arial" w:cs="Arial"/>
                <w:noProof/>
                <w:w w:val="110"/>
              </w:rPr>
              <w:t>Поставка</w:t>
            </w:r>
            <w:r w:rsidR="0098035B" w:rsidRPr="000E075A">
              <w:rPr>
                <w:rStyle w:val="Hyperlink"/>
                <w:rFonts w:ascii="Arial" w:eastAsia="Georgia" w:hAnsi="Arial" w:cs="Arial"/>
                <w:noProof/>
                <w:spacing w:val="-23"/>
                <w:w w:val="110"/>
              </w:rPr>
              <w:t xml:space="preserve"> </w:t>
            </w:r>
            <w:r w:rsidR="0098035B" w:rsidRPr="000E075A">
              <w:rPr>
                <w:rStyle w:val="Hyperlink"/>
                <w:rFonts w:ascii="Arial" w:eastAsia="Georgia" w:hAnsi="Arial" w:cs="Arial"/>
                <w:noProof/>
                <w:w w:val="110"/>
              </w:rPr>
              <w:t>задатка</w:t>
            </w:r>
            <w:r w:rsidR="0098035B" w:rsidRPr="000E075A">
              <w:rPr>
                <w:rStyle w:val="Hyperlink"/>
                <w:rFonts w:ascii="Arial" w:eastAsia="Georgia" w:hAnsi="Arial" w:cs="Arial"/>
                <w:noProof/>
                <w:spacing w:val="-19"/>
                <w:w w:val="110"/>
              </w:rPr>
              <w:t xml:space="preserve"> </w:t>
            </w:r>
            <w:r w:rsidR="0098035B" w:rsidRPr="000E075A">
              <w:rPr>
                <w:rStyle w:val="Hyperlink"/>
                <w:rFonts w:ascii="Arial" w:eastAsia="Georgia" w:hAnsi="Arial" w:cs="Arial"/>
                <w:noProof/>
                <w:w w:val="110"/>
              </w:rPr>
              <w:t>и</w:t>
            </w:r>
            <w:r w:rsidR="0098035B" w:rsidRPr="000E075A">
              <w:rPr>
                <w:rStyle w:val="Hyperlink"/>
                <w:rFonts w:ascii="Arial" w:eastAsia="Georgia" w:hAnsi="Arial" w:cs="Arial"/>
                <w:noProof/>
                <w:spacing w:val="-22"/>
                <w:w w:val="110"/>
              </w:rPr>
              <w:t xml:space="preserve"> </w:t>
            </w:r>
            <w:r w:rsidR="0098035B" w:rsidRPr="000E075A">
              <w:rPr>
                <w:rStyle w:val="Hyperlink"/>
                <w:rFonts w:ascii="Arial" w:eastAsia="Georgia" w:hAnsi="Arial" w:cs="Arial"/>
                <w:noProof/>
                <w:w w:val="110"/>
              </w:rPr>
              <w:t>опис</w:t>
            </w:r>
            <w:r w:rsidR="0098035B" w:rsidRPr="000E075A">
              <w:rPr>
                <w:rStyle w:val="Hyperlink"/>
                <w:rFonts w:ascii="Arial" w:eastAsia="Georgia" w:hAnsi="Arial" w:cs="Arial"/>
                <w:noProof/>
                <w:spacing w:val="-19"/>
                <w:w w:val="110"/>
              </w:rPr>
              <w:t xml:space="preserve"> </w:t>
            </w:r>
            <w:r w:rsidR="0098035B" w:rsidRPr="000E075A">
              <w:rPr>
                <w:rStyle w:val="Hyperlink"/>
                <w:rFonts w:ascii="Arial" w:eastAsia="Georgia" w:hAnsi="Arial" w:cs="Arial"/>
                <w:noProof/>
                <w:w w:val="110"/>
              </w:rPr>
              <w:t>коришћења</w:t>
            </w:r>
            <w:r w:rsidR="0098035B" w:rsidRPr="000E075A">
              <w:rPr>
                <w:rStyle w:val="Hyperlink"/>
                <w:rFonts w:ascii="Arial" w:eastAsia="Georgia" w:hAnsi="Arial" w:cs="Arial"/>
                <w:noProof/>
                <w:spacing w:val="-21"/>
                <w:w w:val="110"/>
              </w:rPr>
              <w:t xml:space="preserve"> </w:t>
            </w:r>
            <w:r w:rsidR="0098035B" w:rsidRPr="000E075A">
              <w:rPr>
                <w:rStyle w:val="Hyperlink"/>
                <w:rFonts w:ascii="Arial" w:eastAsia="Georgia" w:hAnsi="Arial" w:cs="Arial"/>
                <w:noProof/>
                <w:w w:val="110"/>
              </w:rPr>
              <w:t>апликације</w:t>
            </w:r>
            <w:r w:rsidR="0098035B">
              <w:rPr>
                <w:noProof/>
                <w:webHidden/>
              </w:rPr>
              <w:tab/>
            </w:r>
            <w:r w:rsidR="0098035B">
              <w:rPr>
                <w:noProof/>
                <w:webHidden/>
              </w:rPr>
              <w:fldChar w:fldCharType="begin"/>
            </w:r>
            <w:r w:rsidR="0098035B">
              <w:rPr>
                <w:noProof/>
                <w:webHidden/>
              </w:rPr>
              <w:instrText xml:space="preserve"> PAGEREF _Toc82560139 \h </w:instrText>
            </w:r>
            <w:r w:rsidR="0098035B">
              <w:rPr>
                <w:noProof/>
                <w:webHidden/>
              </w:rPr>
            </w:r>
            <w:r w:rsidR="0098035B">
              <w:rPr>
                <w:noProof/>
                <w:webHidden/>
              </w:rPr>
              <w:fldChar w:fldCharType="separate"/>
            </w:r>
            <w:r w:rsidR="0098035B">
              <w:rPr>
                <w:noProof/>
                <w:webHidden/>
              </w:rPr>
              <w:t>3</w:t>
            </w:r>
            <w:r w:rsidR="0098035B">
              <w:rPr>
                <w:noProof/>
                <w:webHidden/>
              </w:rPr>
              <w:fldChar w:fldCharType="end"/>
            </w:r>
          </w:hyperlink>
        </w:p>
        <w:p w14:paraId="1154E793" w14:textId="02A1222D" w:rsidR="0098035B" w:rsidRDefault="0098035B">
          <w:pPr>
            <w:pStyle w:val="TOC2"/>
            <w:tabs>
              <w:tab w:val="left" w:pos="11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82560140" w:history="1">
            <w:r w:rsidRPr="000E075A">
              <w:rPr>
                <w:rStyle w:val="Hyperlink"/>
                <w:rFonts w:ascii="Arial" w:eastAsia="Georgia" w:hAnsi="Arial" w:cs="Arial"/>
                <w:noProof/>
                <w:spacing w:val="-1"/>
                <w:w w:val="112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E075A">
              <w:rPr>
                <w:rStyle w:val="Hyperlink"/>
                <w:rFonts w:ascii="Arial" w:eastAsia="Georgia" w:hAnsi="Arial" w:cs="Arial"/>
                <w:noProof/>
                <w:w w:val="105"/>
              </w:rPr>
              <w:t>Дефинисање</w:t>
            </w:r>
            <w:r w:rsidRPr="000E075A">
              <w:rPr>
                <w:rStyle w:val="Hyperlink"/>
                <w:rFonts w:ascii="Arial" w:eastAsia="Georgia" w:hAnsi="Arial" w:cs="Arial"/>
                <w:noProof/>
                <w:spacing w:val="-12"/>
                <w:w w:val="105"/>
              </w:rPr>
              <w:t xml:space="preserve"> </w:t>
            </w:r>
            <w:r w:rsidRPr="000E075A">
              <w:rPr>
                <w:rStyle w:val="Hyperlink"/>
                <w:rFonts w:ascii="Arial" w:eastAsia="Georgia" w:hAnsi="Arial" w:cs="Arial"/>
                <w:noProof/>
                <w:w w:val="105"/>
              </w:rPr>
              <w:t>пројекта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_Toc82560140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4A429" w14:textId="7F5D8821" w:rsidR="0098035B" w:rsidRDefault="0098035B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82560141" w:history="1">
            <w:r w:rsidRPr="000E075A">
              <w:rPr>
                <w:rStyle w:val="Hyperlink"/>
                <w:rFonts w:ascii="Arial" w:eastAsia="Georgia" w:hAnsi="Arial" w:cs="Arial"/>
                <w:noProof/>
                <w:lang w:val="sr-Cyrl-RS"/>
              </w:rPr>
              <w:t>1.2 Опис коришћења апликације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_Toc82560141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A5D63" w14:textId="2482B1DF" w:rsidR="0098035B" w:rsidRDefault="0098035B">
          <w:pPr>
            <w:pStyle w:val="TOC1"/>
            <w:tabs>
              <w:tab w:val="left" w:pos="7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82560142" w:history="1">
            <w:r w:rsidRPr="000E075A">
              <w:rPr>
                <w:rStyle w:val="Hyperlink"/>
                <w:rFonts w:ascii="Arial" w:eastAsia="Georgia" w:hAnsi="Arial" w:cs="Arial"/>
                <w:noProof/>
                <w:spacing w:val="-1"/>
                <w:w w:val="110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E075A">
              <w:rPr>
                <w:rStyle w:val="Hyperlink"/>
                <w:rFonts w:ascii="Arial" w:eastAsia="Georgia" w:hAnsi="Arial" w:cs="Arial"/>
                <w:noProof/>
                <w:w w:val="105"/>
              </w:rPr>
              <w:t>Опис делова</w:t>
            </w:r>
            <w:r w:rsidRPr="000E075A">
              <w:rPr>
                <w:rStyle w:val="Hyperlink"/>
                <w:rFonts w:ascii="Arial" w:eastAsia="Georgia" w:hAnsi="Arial" w:cs="Arial"/>
                <w:noProof/>
                <w:spacing w:val="-26"/>
                <w:w w:val="105"/>
              </w:rPr>
              <w:t xml:space="preserve"> </w:t>
            </w:r>
            <w:r w:rsidRPr="000E075A">
              <w:rPr>
                <w:rStyle w:val="Hyperlink"/>
                <w:rFonts w:ascii="Arial" w:eastAsia="Georgia" w:hAnsi="Arial" w:cs="Arial"/>
                <w:noProof/>
                <w:w w:val="105"/>
              </w:rPr>
              <w:t>програма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_Toc82560142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D640D" w14:textId="33DC7866" w:rsidR="0098035B" w:rsidRDefault="0098035B">
          <w:pPr>
            <w:pStyle w:val="TOC2"/>
            <w:tabs>
              <w:tab w:val="left" w:pos="11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82560143" w:history="1">
            <w:r w:rsidRPr="000E075A">
              <w:rPr>
                <w:rStyle w:val="Hyperlink"/>
                <w:rFonts w:ascii="Arial" w:eastAsia="Georgia" w:hAnsi="Arial" w:cs="Arial"/>
                <w:noProof/>
                <w:spacing w:val="-1"/>
                <w:w w:val="112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E075A">
              <w:rPr>
                <w:rStyle w:val="Hyperlink"/>
                <w:rFonts w:ascii="Arial" w:eastAsia="Georgia" w:hAnsi="Arial" w:cs="Arial"/>
                <w:noProof/>
                <w:lang w:val="sr-Cyrl-RS"/>
              </w:rPr>
              <w:t>Класа</w:t>
            </w:r>
            <w:r w:rsidRPr="000E075A">
              <w:rPr>
                <w:rStyle w:val="Hyperlink"/>
                <w:rFonts w:ascii="Arial" w:eastAsia="Georgia" w:hAnsi="Arial" w:cs="Arial"/>
                <w:noProof/>
              </w:rPr>
              <w:t xml:space="preserve"> PocetniProzor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_Toc82560143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417CB" w14:textId="1BEC0B24" w:rsidR="0098035B" w:rsidRDefault="0098035B">
          <w:pPr>
            <w:pStyle w:val="TOC2"/>
            <w:tabs>
              <w:tab w:val="left" w:pos="11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82560144" w:history="1">
            <w:r w:rsidRPr="000E075A">
              <w:rPr>
                <w:rStyle w:val="Hyperlink"/>
                <w:rFonts w:ascii="Arial" w:eastAsia="Georgia" w:hAnsi="Arial" w:cs="Arial"/>
                <w:noProof/>
                <w:spacing w:val="-1"/>
                <w:w w:val="112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E075A">
              <w:rPr>
                <w:rStyle w:val="Hyperlink"/>
                <w:rFonts w:ascii="Arial" w:eastAsia="Georgia" w:hAnsi="Arial" w:cs="Arial"/>
                <w:noProof/>
                <w:lang w:val="sr-Cyrl-RS"/>
              </w:rPr>
              <w:t>Класа</w:t>
            </w:r>
            <w:r w:rsidRPr="000E075A">
              <w:rPr>
                <w:rStyle w:val="Hyperlink"/>
                <w:rFonts w:ascii="Arial" w:eastAsia="Georgia" w:hAnsi="Arial" w:cs="Arial"/>
                <w:noProof/>
              </w:rPr>
              <w:t xml:space="preserve"> GlavniProzor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_Toc82560144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1B51D" w14:textId="105E055D" w:rsidR="0098035B" w:rsidRDefault="0098035B">
          <w:pPr>
            <w:pStyle w:val="TOC2"/>
            <w:tabs>
              <w:tab w:val="left" w:pos="11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82560145" w:history="1">
            <w:r w:rsidRPr="000E075A">
              <w:rPr>
                <w:rStyle w:val="Hyperlink"/>
                <w:rFonts w:ascii="Arial" w:eastAsia="Georgia" w:hAnsi="Arial" w:cs="Arial"/>
                <w:noProof/>
                <w:spacing w:val="-1"/>
                <w:w w:val="112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E075A">
              <w:rPr>
                <w:rStyle w:val="Hyperlink"/>
                <w:rFonts w:ascii="Arial" w:eastAsia="Georgia" w:hAnsi="Arial" w:cs="Arial"/>
                <w:noProof/>
                <w:lang w:val="sr-Cyrl-RS"/>
              </w:rPr>
              <w:t>Класа</w:t>
            </w:r>
            <w:r w:rsidRPr="000E075A">
              <w:rPr>
                <w:rStyle w:val="Hyperlink"/>
                <w:rFonts w:ascii="Arial" w:eastAsia="Georgia" w:hAnsi="Arial" w:cs="Arial"/>
                <w:noProof/>
              </w:rPr>
              <w:t xml:space="preserve"> </w:t>
            </w:r>
            <w:r w:rsidRPr="000E075A">
              <w:rPr>
                <w:rStyle w:val="Hyperlink"/>
                <w:rFonts w:ascii="Arial" w:eastAsia="Georgia" w:hAnsi="Arial" w:cs="Arial"/>
                <w:noProof/>
                <w:lang w:val="sr-Latn-RS"/>
              </w:rPr>
              <w:t>Polje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_Toc82560145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E08CE" w14:textId="54AD4E31" w:rsidR="0098035B" w:rsidRDefault="0098035B">
          <w:pPr>
            <w:pStyle w:val="TOC2"/>
            <w:tabs>
              <w:tab w:val="left" w:pos="11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82560146" w:history="1">
            <w:r w:rsidRPr="000E075A">
              <w:rPr>
                <w:rStyle w:val="Hyperlink"/>
                <w:rFonts w:ascii="Arial" w:eastAsia="Georgia" w:hAnsi="Arial" w:cs="Arial"/>
                <w:noProof/>
                <w:spacing w:val="-1"/>
                <w:w w:val="112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E075A">
              <w:rPr>
                <w:rStyle w:val="Hyperlink"/>
                <w:rFonts w:ascii="Arial" w:eastAsia="Georgia" w:hAnsi="Arial" w:cs="Arial"/>
                <w:noProof/>
                <w:lang w:val="sr-Cyrl-RS"/>
              </w:rPr>
              <w:t>Класа</w:t>
            </w:r>
            <w:r w:rsidRPr="000E075A">
              <w:rPr>
                <w:rStyle w:val="Hyperlink"/>
                <w:rFonts w:ascii="Arial" w:eastAsia="Georgia" w:hAnsi="Arial" w:cs="Arial"/>
                <w:noProof/>
              </w:rPr>
              <w:t xml:space="preserve"> Resavac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_Toc82560146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9F5F8" w14:textId="75F496A2" w:rsidR="00936A6F" w:rsidRDefault="008273FB">
          <w:r w:rsidRPr="002157DB">
            <w:rPr>
              <w:rFonts w:ascii="Arial" w:hAnsi="Arial" w:cs="Arial"/>
            </w:rPr>
            <w:fldChar w:fldCharType="end"/>
          </w:r>
        </w:p>
      </w:sdtContent>
    </w:sdt>
    <w:p w14:paraId="6A3E2034" w14:textId="77777777" w:rsidR="00936A6F" w:rsidRDefault="00936A6F">
      <w:pPr>
        <w:sectPr w:rsidR="00936A6F">
          <w:headerReference w:type="default" r:id="rId9"/>
          <w:footerReference w:type="default" r:id="rId10"/>
          <w:pgSz w:w="12240" w:h="15840"/>
          <w:pgMar w:top="1340" w:right="1340" w:bottom="1200" w:left="1340" w:header="763" w:footer="1015" w:gutter="0"/>
          <w:pgNumType w:start="2"/>
          <w:cols w:space="720"/>
        </w:sectPr>
      </w:pPr>
    </w:p>
    <w:p w14:paraId="6C66676B" w14:textId="77777777" w:rsidR="00936A6F" w:rsidRPr="002157DB" w:rsidRDefault="008273FB">
      <w:pPr>
        <w:pStyle w:val="Heading1"/>
        <w:numPr>
          <w:ilvl w:val="0"/>
          <w:numId w:val="2"/>
        </w:numPr>
        <w:tabs>
          <w:tab w:val="left" w:pos="456"/>
        </w:tabs>
        <w:rPr>
          <w:rFonts w:ascii="Arial" w:hAnsi="Arial" w:cs="Arial"/>
        </w:rPr>
      </w:pPr>
      <w:bookmarkStart w:id="0" w:name="_Toc82560139"/>
      <w:proofErr w:type="spellStart"/>
      <w:r w:rsidRPr="002157DB">
        <w:rPr>
          <w:rFonts w:ascii="Arial" w:hAnsi="Arial" w:cs="Arial"/>
          <w:w w:val="110"/>
        </w:rPr>
        <w:lastRenderedPageBreak/>
        <w:t>Поставка</w:t>
      </w:r>
      <w:proofErr w:type="spellEnd"/>
      <w:r w:rsidRPr="002157DB">
        <w:rPr>
          <w:rFonts w:ascii="Arial" w:hAnsi="Arial" w:cs="Arial"/>
          <w:spacing w:val="-23"/>
          <w:w w:val="110"/>
        </w:rPr>
        <w:t xml:space="preserve"> </w:t>
      </w:r>
      <w:proofErr w:type="spellStart"/>
      <w:r w:rsidRPr="002157DB">
        <w:rPr>
          <w:rFonts w:ascii="Arial" w:hAnsi="Arial" w:cs="Arial"/>
          <w:w w:val="110"/>
        </w:rPr>
        <w:t>задатка</w:t>
      </w:r>
      <w:proofErr w:type="spellEnd"/>
      <w:r w:rsidRPr="002157DB">
        <w:rPr>
          <w:rFonts w:ascii="Arial" w:hAnsi="Arial" w:cs="Arial"/>
          <w:spacing w:val="-19"/>
          <w:w w:val="110"/>
        </w:rPr>
        <w:t xml:space="preserve"> </w:t>
      </w:r>
      <w:r w:rsidRPr="002157DB">
        <w:rPr>
          <w:rFonts w:ascii="Arial" w:hAnsi="Arial" w:cs="Arial"/>
          <w:w w:val="110"/>
        </w:rPr>
        <w:t>и</w:t>
      </w:r>
      <w:r w:rsidRPr="002157DB">
        <w:rPr>
          <w:rFonts w:ascii="Arial" w:hAnsi="Arial" w:cs="Arial"/>
          <w:spacing w:val="-22"/>
          <w:w w:val="110"/>
        </w:rPr>
        <w:t xml:space="preserve"> </w:t>
      </w:r>
      <w:proofErr w:type="spellStart"/>
      <w:r w:rsidRPr="002157DB">
        <w:rPr>
          <w:rFonts w:ascii="Arial" w:hAnsi="Arial" w:cs="Arial"/>
          <w:w w:val="110"/>
        </w:rPr>
        <w:t>опис</w:t>
      </w:r>
      <w:proofErr w:type="spellEnd"/>
      <w:r w:rsidRPr="002157DB">
        <w:rPr>
          <w:rFonts w:ascii="Arial" w:hAnsi="Arial" w:cs="Arial"/>
          <w:spacing w:val="-19"/>
          <w:w w:val="110"/>
        </w:rPr>
        <w:t xml:space="preserve"> </w:t>
      </w:r>
      <w:proofErr w:type="spellStart"/>
      <w:r w:rsidRPr="002157DB">
        <w:rPr>
          <w:rFonts w:ascii="Arial" w:hAnsi="Arial" w:cs="Arial"/>
          <w:w w:val="110"/>
        </w:rPr>
        <w:t>коришћења</w:t>
      </w:r>
      <w:proofErr w:type="spellEnd"/>
      <w:r w:rsidRPr="002157DB">
        <w:rPr>
          <w:rFonts w:ascii="Arial" w:hAnsi="Arial" w:cs="Arial"/>
          <w:spacing w:val="-21"/>
          <w:w w:val="110"/>
        </w:rPr>
        <w:t xml:space="preserve"> </w:t>
      </w:r>
      <w:proofErr w:type="spellStart"/>
      <w:r w:rsidRPr="002157DB">
        <w:rPr>
          <w:rFonts w:ascii="Arial" w:hAnsi="Arial" w:cs="Arial"/>
          <w:w w:val="110"/>
        </w:rPr>
        <w:t>апликације</w:t>
      </w:r>
      <w:bookmarkEnd w:id="0"/>
      <w:proofErr w:type="spellEnd"/>
    </w:p>
    <w:p w14:paraId="2F9A6FBB" w14:textId="77777777" w:rsidR="00936A6F" w:rsidRPr="002157DB" w:rsidRDefault="00936A6F">
      <w:pPr>
        <w:pStyle w:val="BodyText"/>
        <w:spacing w:before="1"/>
        <w:rPr>
          <w:rFonts w:ascii="Arial" w:hAnsi="Arial" w:cs="Arial"/>
          <w:b/>
          <w:sz w:val="33"/>
        </w:rPr>
      </w:pPr>
    </w:p>
    <w:p w14:paraId="52BD1626" w14:textId="7D3B0B15" w:rsidR="00936A6F" w:rsidRPr="002157DB" w:rsidRDefault="00C45C67">
      <w:pPr>
        <w:pStyle w:val="Heading2"/>
        <w:numPr>
          <w:ilvl w:val="1"/>
          <w:numId w:val="2"/>
        </w:numPr>
        <w:tabs>
          <w:tab w:val="left" w:pos="526"/>
        </w:tabs>
        <w:ind w:hanging="426"/>
        <w:rPr>
          <w:rFonts w:ascii="Arial" w:hAnsi="Arial" w:cs="Arial"/>
        </w:rPr>
      </w:pPr>
      <w:r>
        <w:rPr>
          <w:rFonts w:ascii="Arial" w:hAnsi="Arial" w:cs="Arial"/>
          <w:w w:val="105"/>
          <w:lang w:val="sr-Cyrl-RS"/>
        </w:rPr>
        <w:t xml:space="preserve"> </w:t>
      </w:r>
      <w:bookmarkStart w:id="1" w:name="_Toc82560140"/>
      <w:proofErr w:type="spellStart"/>
      <w:r w:rsidR="008273FB" w:rsidRPr="002157DB">
        <w:rPr>
          <w:rFonts w:ascii="Arial" w:hAnsi="Arial" w:cs="Arial"/>
          <w:w w:val="105"/>
        </w:rPr>
        <w:t>Дефинисање</w:t>
      </w:r>
      <w:proofErr w:type="spellEnd"/>
      <w:r w:rsidR="008273FB" w:rsidRPr="002157DB">
        <w:rPr>
          <w:rFonts w:ascii="Arial" w:hAnsi="Arial" w:cs="Arial"/>
          <w:spacing w:val="-12"/>
          <w:w w:val="105"/>
        </w:rPr>
        <w:t xml:space="preserve"> </w:t>
      </w:r>
      <w:proofErr w:type="spellStart"/>
      <w:r w:rsidR="008273FB" w:rsidRPr="002157DB">
        <w:rPr>
          <w:rFonts w:ascii="Arial" w:hAnsi="Arial" w:cs="Arial"/>
          <w:w w:val="105"/>
        </w:rPr>
        <w:t>пројекта</w:t>
      </w:r>
      <w:bookmarkEnd w:id="1"/>
      <w:proofErr w:type="spellEnd"/>
    </w:p>
    <w:p w14:paraId="3B079901" w14:textId="77777777" w:rsidR="00936A6F" w:rsidRPr="002157DB" w:rsidRDefault="00936A6F">
      <w:pPr>
        <w:pStyle w:val="BodyText"/>
        <w:spacing w:before="9"/>
        <w:rPr>
          <w:rFonts w:ascii="Arial" w:hAnsi="Arial" w:cs="Arial"/>
          <w:b/>
        </w:rPr>
      </w:pPr>
    </w:p>
    <w:p w14:paraId="78DC3C02" w14:textId="2128CA0E" w:rsidR="00936A6F" w:rsidRDefault="00571AA5" w:rsidP="002628CE">
      <w:pPr>
        <w:pStyle w:val="BodyText"/>
        <w:ind w:left="90"/>
        <w:jc w:val="both"/>
        <w:rPr>
          <w:rFonts w:ascii="Arial" w:hAnsi="Arial" w:cs="Arial"/>
        </w:rPr>
      </w:pPr>
      <w:r>
        <w:rPr>
          <w:rFonts w:ascii="Arial" w:hAnsi="Arial" w:cs="Arial"/>
          <w:lang w:val="sr-Cyrl-RS"/>
        </w:rPr>
        <w:t xml:space="preserve">Потребно је направити апликацију која брзо </w:t>
      </w:r>
      <w:r w:rsidR="00594ADF">
        <w:rPr>
          <w:rFonts w:ascii="Arial" w:hAnsi="Arial" w:cs="Arial"/>
          <w:lang w:val="sr-Cyrl-RS"/>
        </w:rPr>
        <w:t xml:space="preserve">и ефикасно </w:t>
      </w:r>
      <w:r>
        <w:rPr>
          <w:rFonts w:ascii="Arial" w:hAnsi="Arial" w:cs="Arial"/>
          <w:lang w:val="sr-Cyrl-RS"/>
        </w:rPr>
        <w:t xml:space="preserve">решава популарну игру „Миноловац“ </w:t>
      </w:r>
      <w:r w:rsidR="009662AB">
        <w:rPr>
          <w:rFonts w:ascii="Arial" w:hAnsi="Arial" w:cs="Arial"/>
          <w:lang w:val="sr-Cyrl-RS"/>
        </w:rPr>
        <w:t>(енг.</w:t>
      </w:r>
      <w:r w:rsidR="009662AB">
        <w:rPr>
          <w:rFonts w:ascii="Arial" w:hAnsi="Arial" w:cs="Arial"/>
        </w:rPr>
        <w:t xml:space="preserve"> </w:t>
      </w:r>
      <w:r w:rsidR="009662AB">
        <w:rPr>
          <w:rFonts w:ascii="Arial" w:hAnsi="Arial" w:cs="Arial"/>
          <w:lang w:val="sr-Cyrl-RS"/>
        </w:rPr>
        <w:t>„</w:t>
      </w:r>
      <w:r w:rsidR="009662AB">
        <w:rPr>
          <w:rFonts w:ascii="Arial" w:hAnsi="Arial" w:cs="Arial"/>
        </w:rPr>
        <w:t>Minesweeper</w:t>
      </w:r>
      <w:r w:rsidR="009662AB">
        <w:rPr>
          <w:rFonts w:ascii="Arial" w:hAnsi="Arial" w:cs="Arial"/>
          <w:lang w:val="sr-Cyrl-RS"/>
        </w:rPr>
        <w:t xml:space="preserve">“) </w:t>
      </w:r>
      <w:r>
        <w:rPr>
          <w:rFonts w:ascii="Arial" w:hAnsi="Arial" w:cs="Arial"/>
          <w:lang w:val="sr-Cyrl-RS"/>
        </w:rPr>
        <w:t>за произвољне димнезије табле и број мина.</w:t>
      </w:r>
      <w:r w:rsidR="00886C63">
        <w:rPr>
          <w:rFonts w:ascii="Arial" w:hAnsi="Arial" w:cs="Arial"/>
          <w:lang w:val="sr-Cyrl-RS"/>
        </w:rPr>
        <w:t xml:space="preserve"> </w:t>
      </w:r>
    </w:p>
    <w:p w14:paraId="4EEFC529" w14:textId="77777777" w:rsidR="002628CE" w:rsidRPr="002628CE" w:rsidRDefault="002628CE" w:rsidP="002628CE">
      <w:pPr>
        <w:pStyle w:val="BodyText"/>
        <w:ind w:left="90"/>
        <w:jc w:val="both"/>
        <w:rPr>
          <w:rFonts w:ascii="Arial" w:hAnsi="Arial" w:cs="Arial"/>
          <w:lang w:val="sr-Cyrl-RS"/>
        </w:rPr>
      </w:pPr>
    </w:p>
    <w:p w14:paraId="12CFA582" w14:textId="1B490217" w:rsidR="00D13F40" w:rsidRDefault="002628CE" w:rsidP="003136C9">
      <w:pPr>
        <w:pStyle w:val="Heading2"/>
        <w:tabs>
          <w:tab w:val="left" w:pos="0"/>
        </w:tabs>
        <w:jc w:val="both"/>
        <w:rPr>
          <w:rFonts w:ascii="Arial" w:hAnsi="Arial" w:cs="Arial"/>
          <w:w w:val="105"/>
          <w:lang w:val="sr-Cyrl-RS"/>
        </w:rPr>
      </w:pPr>
      <w:bookmarkStart w:id="2" w:name="_Toc82560141"/>
      <w:r>
        <w:rPr>
          <w:rFonts w:ascii="Arial" w:hAnsi="Arial" w:cs="Arial"/>
          <w:lang w:val="sr-Cyrl-RS"/>
        </w:rPr>
        <w:t>1.2 Опис коришћења апликације</w:t>
      </w:r>
      <w:bookmarkEnd w:id="2"/>
    </w:p>
    <w:p w14:paraId="5F3B4EF0" w14:textId="77777777" w:rsidR="002628CE" w:rsidRPr="002157DB" w:rsidRDefault="002628CE" w:rsidP="003136C9">
      <w:pPr>
        <w:pStyle w:val="Heading2"/>
        <w:tabs>
          <w:tab w:val="left" w:pos="0"/>
        </w:tabs>
        <w:jc w:val="both"/>
        <w:rPr>
          <w:rFonts w:ascii="Arial" w:hAnsi="Arial" w:cs="Arial"/>
          <w:w w:val="105"/>
          <w:lang w:val="sr-Cyrl-RS"/>
        </w:rPr>
      </w:pPr>
    </w:p>
    <w:p w14:paraId="7A3D93B1" w14:textId="5CB6E509" w:rsidR="00CC5B99" w:rsidRPr="000D7E74" w:rsidRDefault="00CC5B99" w:rsidP="00CC5B99">
      <w:pPr>
        <w:pStyle w:val="BodyText"/>
        <w:ind w:left="90"/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>При покретању апликације о</w:t>
      </w:r>
      <w:r w:rsidR="00F13428">
        <w:rPr>
          <w:rFonts w:ascii="Arial" w:hAnsi="Arial" w:cs="Arial"/>
          <w:lang w:val="sr-Cyrl-RS"/>
        </w:rPr>
        <w:t xml:space="preserve">твара се </w:t>
      </w:r>
      <w:r>
        <w:rPr>
          <w:rFonts w:ascii="Arial" w:hAnsi="Arial" w:cs="Arial"/>
          <w:lang w:val="sr-Cyrl-RS"/>
        </w:rPr>
        <w:t xml:space="preserve">почетни </w:t>
      </w:r>
      <w:r w:rsidR="00F13428">
        <w:rPr>
          <w:rFonts w:ascii="Arial" w:hAnsi="Arial" w:cs="Arial"/>
          <w:lang w:val="sr-Cyrl-RS"/>
        </w:rPr>
        <w:t xml:space="preserve">прозор где корисник </w:t>
      </w:r>
      <w:r w:rsidR="000D7E74">
        <w:rPr>
          <w:rFonts w:ascii="Arial" w:hAnsi="Arial" w:cs="Arial"/>
          <w:lang w:val="sr-Cyrl-RS"/>
        </w:rPr>
        <w:t>бира тежину или сам уноси произвољне димензије и број мина. Након што корисник одабере једну од опција притиском на тастер „</w:t>
      </w:r>
      <w:r w:rsidR="000D7E74">
        <w:rPr>
          <w:rFonts w:ascii="Arial" w:hAnsi="Arial" w:cs="Arial"/>
        </w:rPr>
        <w:t>Start</w:t>
      </w:r>
      <w:r w:rsidR="000D7E74">
        <w:rPr>
          <w:rFonts w:ascii="Arial" w:hAnsi="Arial" w:cs="Arial"/>
          <w:lang w:val="sr-Cyrl-RS"/>
        </w:rPr>
        <w:t>“ отвара се нови прозор и почиње игра.</w:t>
      </w:r>
    </w:p>
    <w:p w14:paraId="6EC8FE5C" w14:textId="27DB1383" w:rsidR="00CC5B99" w:rsidRDefault="00CC5B99" w:rsidP="000D7E74">
      <w:pPr>
        <w:pStyle w:val="BodyText"/>
        <w:ind w:left="90"/>
        <w:jc w:val="center"/>
        <w:rPr>
          <w:rFonts w:ascii="Arial" w:hAnsi="Arial" w:cs="Arial"/>
          <w:lang w:val="sr-Cyrl-RS"/>
        </w:rPr>
      </w:pPr>
      <w:r>
        <w:rPr>
          <w:rFonts w:ascii="Arial" w:hAnsi="Arial" w:cs="Arial"/>
          <w:noProof/>
          <w:w w:val="105"/>
          <w:lang w:val="sr-Cyrl-RS"/>
        </w:rPr>
        <w:drawing>
          <wp:inline distT="0" distB="0" distL="0" distR="0" wp14:anchorId="5F426D25" wp14:editId="0757A2B6">
            <wp:extent cx="3313526" cy="2571296"/>
            <wp:effectExtent l="0" t="0" r="127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526" cy="257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D6BA" w14:textId="755DA5AE" w:rsidR="00CC5B99" w:rsidRDefault="00CC5B99" w:rsidP="00CC5B99">
      <w:pPr>
        <w:jc w:val="center"/>
        <w:rPr>
          <w:rFonts w:ascii="Arial" w:hAnsi="Arial" w:cs="Arial"/>
          <w:lang w:val="sr-Cyrl-RS"/>
        </w:rPr>
      </w:pPr>
      <w:r w:rsidRPr="00493B5B">
        <w:rPr>
          <w:rFonts w:ascii="Arial" w:hAnsi="Arial" w:cs="Arial"/>
          <w:lang w:val="sr-Cyrl-RS"/>
        </w:rPr>
        <w:t>Слика</w:t>
      </w:r>
      <w:r>
        <w:rPr>
          <w:rFonts w:ascii="Arial" w:hAnsi="Arial" w:cs="Arial"/>
          <w:lang w:val="sr-Cyrl-RS"/>
        </w:rPr>
        <w:t xml:space="preserve"> 1 - Изглед </w:t>
      </w:r>
      <w:r w:rsidR="000D7E74">
        <w:rPr>
          <w:rFonts w:ascii="Arial" w:hAnsi="Arial" w:cs="Arial"/>
          <w:lang w:val="sr-Cyrl-RS"/>
        </w:rPr>
        <w:t>почетног прозора</w:t>
      </w:r>
    </w:p>
    <w:p w14:paraId="60B95233" w14:textId="77777777" w:rsidR="00497E19" w:rsidRDefault="00497E19" w:rsidP="00497E19">
      <w:pPr>
        <w:pStyle w:val="BodyText"/>
        <w:jc w:val="both"/>
        <w:rPr>
          <w:rFonts w:ascii="Arial" w:hAnsi="Arial" w:cs="Arial"/>
          <w:lang w:val="sr-Cyrl-RS"/>
        </w:rPr>
      </w:pPr>
    </w:p>
    <w:p w14:paraId="4701F20F" w14:textId="0CB93A41" w:rsidR="00BA1B72" w:rsidRDefault="007C27C3" w:rsidP="00497E19">
      <w:pPr>
        <w:pStyle w:val="BodyText"/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 xml:space="preserve"> </w:t>
      </w:r>
      <w:r w:rsidR="00A451F3">
        <w:rPr>
          <w:rFonts w:ascii="Arial" w:hAnsi="Arial" w:cs="Arial"/>
          <w:lang w:val="sr-Cyrl-RS"/>
        </w:rPr>
        <w:t xml:space="preserve">Уколико корисник сам уноси димензије и број мина </w:t>
      </w:r>
      <w:r w:rsidR="00BA1B72">
        <w:rPr>
          <w:rFonts w:ascii="Arial" w:hAnsi="Arial" w:cs="Arial"/>
          <w:lang w:val="sr-Cyrl-RS"/>
        </w:rPr>
        <w:t>ограничења су следећа:</w:t>
      </w:r>
    </w:p>
    <w:p w14:paraId="1E3AED45" w14:textId="58407D47" w:rsidR="00BA1B72" w:rsidRDefault="00BA1B72" w:rsidP="00BA1B72">
      <w:pPr>
        <w:pStyle w:val="BodyText"/>
        <w:numPr>
          <w:ilvl w:val="0"/>
          <w:numId w:val="9"/>
        </w:numPr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>Висина табле је између 10 и 30 поља.</w:t>
      </w:r>
    </w:p>
    <w:p w14:paraId="3D12E655" w14:textId="6F702EE2" w:rsidR="00BA1B72" w:rsidRDefault="00BA1B72" w:rsidP="00BA1B72">
      <w:pPr>
        <w:pStyle w:val="BodyText"/>
        <w:numPr>
          <w:ilvl w:val="0"/>
          <w:numId w:val="9"/>
        </w:numPr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>Ширина табле је између 10 и 50 поља.</w:t>
      </w:r>
    </w:p>
    <w:p w14:paraId="3DC37FB3" w14:textId="5DB76EC8" w:rsidR="00BA1B72" w:rsidRDefault="00BA1B72" w:rsidP="00BA1B72">
      <w:pPr>
        <w:pStyle w:val="BodyText"/>
        <w:numPr>
          <w:ilvl w:val="0"/>
          <w:numId w:val="9"/>
        </w:numPr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>Број мина мора бити већи (или једнак) 1, а мањи или једнак броју 999 и мањи или једнак разлици производа димензија табле и броја 9.</w:t>
      </w:r>
    </w:p>
    <w:p w14:paraId="450DBD6A" w14:textId="688D806A" w:rsidR="00BA1B72" w:rsidRDefault="00BA1B72" w:rsidP="00BA1B72">
      <w:pPr>
        <w:pStyle w:val="BodyText"/>
        <w:numPr>
          <w:ilvl w:val="0"/>
          <w:numId w:val="9"/>
        </w:numPr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>Све унете вредности морају бити бројеви</w:t>
      </w:r>
      <w:r w:rsidR="006C4E4A">
        <w:rPr>
          <w:rFonts w:ascii="Arial" w:hAnsi="Arial" w:cs="Arial"/>
          <w:lang w:val="sr-Cyrl-RS"/>
        </w:rPr>
        <w:t>.</w:t>
      </w:r>
    </w:p>
    <w:p w14:paraId="13FE7A3F" w14:textId="77777777" w:rsidR="00497E19" w:rsidRDefault="00497E19" w:rsidP="00497E19">
      <w:pPr>
        <w:pStyle w:val="BodyText"/>
        <w:jc w:val="both"/>
        <w:rPr>
          <w:rFonts w:ascii="Arial" w:hAnsi="Arial" w:cs="Arial"/>
          <w:lang w:val="sr-Cyrl-RS"/>
        </w:rPr>
      </w:pPr>
    </w:p>
    <w:p w14:paraId="2C526733" w14:textId="5C1E5DB9" w:rsidR="006C4E4A" w:rsidRPr="006C4E4A" w:rsidRDefault="006C4E4A" w:rsidP="00497E19">
      <w:pPr>
        <w:pStyle w:val="BodyText"/>
        <w:ind w:firstLine="90"/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>Ако било који од ових услова није испуњен апликација ће пријавити грешку.</w:t>
      </w:r>
    </w:p>
    <w:p w14:paraId="0A287336" w14:textId="71F71E66" w:rsidR="00CC5B99" w:rsidRDefault="00CC5B99" w:rsidP="008273FB">
      <w:pPr>
        <w:pStyle w:val="BodyText"/>
        <w:ind w:left="90"/>
        <w:jc w:val="both"/>
        <w:rPr>
          <w:rFonts w:ascii="Arial" w:hAnsi="Arial" w:cs="Arial"/>
          <w:lang w:val="sr-Cyrl-RS"/>
        </w:rPr>
      </w:pPr>
    </w:p>
    <w:p w14:paraId="305622E5" w14:textId="3DE801D8" w:rsidR="00502CC6" w:rsidRDefault="00502CC6" w:rsidP="00502CC6">
      <w:pPr>
        <w:pStyle w:val="BodyText"/>
        <w:ind w:left="90"/>
        <w:jc w:val="center"/>
        <w:rPr>
          <w:rFonts w:ascii="Arial" w:hAnsi="Arial" w:cs="Arial"/>
          <w:lang w:val="sr-Cyrl-RS"/>
        </w:rPr>
      </w:pPr>
      <w:r>
        <w:rPr>
          <w:rFonts w:ascii="Arial" w:hAnsi="Arial" w:cs="Arial"/>
          <w:noProof/>
          <w:lang w:val="sr-Cyrl-RS"/>
        </w:rPr>
        <w:drawing>
          <wp:inline distT="0" distB="0" distL="0" distR="0" wp14:anchorId="089B9011" wp14:editId="55C6E7C4">
            <wp:extent cx="4563112" cy="1133633"/>
            <wp:effectExtent l="0" t="0" r="8890" b="952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A7FD" w14:textId="08E84574" w:rsidR="00C624FF" w:rsidRPr="009A2E6A" w:rsidRDefault="00C624FF" w:rsidP="005C7467">
      <w:pPr>
        <w:pStyle w:val="BodyText"/>
        <w:jc w:val="center"/>
        <w:rPr>
          <w:rFonts w:ascii="Arial" w:hAnsi="Arial" w:cs="Arial"/>
          <w:sz w:val="22"/>
          <w:lang w:val="sr-Cyrl-RS"/>
        </w:rPr>
      </w:pPr>
      <w:r w:rsidRPr="009A2E6A">
        <w:rPr>
          <w:rFonts w:ascii="Arial" w:hAnsi="Arial" w:cs="Arial"/>
          <w:sz w:val="22"/>
          <w:lang w:val="sr-Cyrl-RS"/>
        </w:rPr>
        <w:t xml:space="preserve">Слике 2 </w:t>
      </w:r>
      <w:r w:rsidR="00502CC6">
        <w:rPr>
          <w:rFonts w:ascii="Arial" w:hAnsi="Arial" w:cs="Arial"/>
          <w:sz w:val="22"/>
          <w:lang w:val="sr-Cyrl-RS"/>
        </w:rPr>
        <w:t>– Обавештење кориснику о неправилном формату уноса</w:t>
      </w:r>
    </w:p>
    <w:p w14:paraId="01FAD620" w14:textId="6AE745C8" w:rsidR="00C624FF" w:rsidRDefault="00C624FF">
      <w:pPr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lang w:val="sr-Cyrl-RS"/>
        </w:rPr>
        <w:br w:type="page"/>
      </w:r>
    </w:p>
    <w:p w14:paraId="7069C94D" w14:textId="29389BFF" w:rsidR="00C624FF" w:rsidRPr="003E0F83" w:rsidRDefault="00502CC6" w:rsidP="00C624FF">
      <w:pPr>
        <w:pStyle w:val="BodyText"/>
        <w:ind w:left="90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lastRenderedPageBreak/>
        <w:t>Уколико се нису јавиле грешке приликом уноса параметара, притиском на тастер се отвара нови прозор који садржи бројач мина</w:t>
      </w:r>
      <w:r w:rsidR="003E0F83">
        <w:rPr>
          <w:rFonts w:ascii="Arial" w:hAnsi="Arial" w:cs="Arial"/>
          <w:lang w:val="sr-Cyrl-RS"/>
        </w:rPr>
        <w:t xml:space="preserve"> (горњи леви угао), тастер</w:t>
      </w:r>
      <w:r w:rsidR="003E0F83">
        <w:rPr>
          <w:rFonts w:ascii="Arial" w:hAnsi="Arial" w:cs="Arial"/>
          <w:lang w:val="sr-Latn-RS"/>
        </w:rPr>
        <w:t xml:space="preserve"> </w:t>
      </w:r>
      <w:r w:rsidR="003E0F83">
        <w:rPr>
          <w:rFonts w:ascii="Arial" w:hAnsi="Arial" w:cs="Arial"/>
          <w:lang w:val="sr-Cyrl-RS"/>
        </w:rPr>
        <w:t>„Смешко“</w:t>
      </w:r>
      <w:r w:rsidR="00C55BCC">
        <w:rPr>
          <w:rFonts w:ascii="Arial" w:hAnsi="Arial" w:cs="Arial"/>
          <w:lang w:val="sr-Cyrl-RS"/>
        </w:rPr>
        <w:t xml:space="preserve"> (средина горње ивице)</w:t>
      </w:r>
      <w:r w:rsidR="00FC2D35">
        <w:rPr>
          <w:rFonts w:ascii="Arial" w:hAnsi="Arial" w:cs="Arial"/>
          <w:lang w:val="sr-Cyrl-RS"/>
        </w:rPr>
        <w:t xml:space="preserve">, </w:t>
      </w:r>
      <w:r w:rsidR="003E0F83">
        <w:rPr>
          <w:rFonts w:ascii="Arial" w:hAnsi="Arial" w:cs="Arial"/>
          <w:lang w:val="sr-Cyrl-RS"/>
        </w:rPr>
        <w:t>тајмер</w:t>
      </w:r>
      <w:r w:rsidR="00C55BCC">
        <w:rPr>
          <w:rFonts w:ascii="Arial" w:hAnsi="Arial" w:cs="Arial"/>
          <w:lang w:val="sr-Cyrl-RS"/>
        </w:rPr>
        <w:t xml:space="preserve"> (горњи десни угао)</w:t>
      </w:r>
      <w:r w:rsidR="00FC2D35">
        <w:rPr>
          <w:rFonts w:ascii="Arial" w:hAnsi="Arial" w:cs="Arial"/>
          <w:lang w:val="sr-Cyrl-RS"/>
        </w:rPr>
        <w:t xml:space="preserve"> и табла са пољима</w:t>
      </w:r>
      <w:r w:rsidR="003E0F83">
        <w:rPr>
          <w:rFonts w:ascii="Arial" w:hAnsi="Arial" w:cs="Arial"/>
          <w:lang w:val="sr-Cyrl-RS"/>
        </w:rPr>
        <w:t>.</w:t>
      </w:r>
      <w:r w:rsidR="00C55BCC">
        <w:rPr>
          <w:rFonts w:ascii="Arial" w:hAnsi="Arial" w:cs="Arial"/>
          <w:lang w:val="sr-Cyrl-RS"/>
        </w:rPr>
        <w:t xml:space="preserve"> Корисник има опцију и да отвори више прозора истовремено.</w:t>
      </w:r>
    </w:p>
    <w:p w14:paraId="00DA97DE" w14:textId="73F65B1F" w:rsidR="00C624FF" w:rsidRDefault="00C624FF" w:rsidP="002F2B8C">
      <w:pPr>
        <w:pStyle w:val="BodyText"/>
        <w:ind w:left="90"/>
        <w:jc w:val="center"/>
        <w:rPr>
          <w:rFonts w:ascii="Arial" w:hAnsi="Arial" w:cs="Arial"/>
          <w:lang w:val="sr-Cyrl-RS"/>
        </w:rPr>
      </w:pPr>
    </w:p>
    <w:p w14:paraId="4D12A5DA" w14:textId="20E670A1" w:rsidR="00C55BCC" w:rsidRDefault="00C55BCC" w:rsidP="002F2B8C">
      <w:pPr>
        <w:pStyle w:val="BodyText"/>
        <w:ind w:left="90"/>
        <w:jc w:val="center"/>
        <w:rPr>
          <w:rFonts w:ascii="Arial" w:hAnsi="Arial" w:cs="Arial"/>
          <w:lang w:val="sr-Cyrl-RS"/>
        </w:rPr>
      </w:pPr>
      <w:r>
        <w:rPr>
          <w:rFonts w:ascii="Arial" w:hAnsi="Arial" w:cs="Arial"/>
          <w:noProof/>
          <w:lang w:val="sr-Cyrl-RS"/>
        </w:rPr>
        <w:drawing>
          <wp:inline distT="0" distB="0" distL="0" distR="0" wp14:anchorId="437BA263" wp14:editId="34F50A94">
            <wp:extent cx="5706271" cy="3905795"/>
            <wp:effectExtent l="0" t="0" r="889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3065" w14:textId="0C46AC31" w:rsidR="00C624FF" w:rsidRDefault="00C624FF" w:rsidP="00C624FF">
      <w:pPr>
        <w:jc w:val="center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 xml:space="preserve">Слика </w:t>
      </w:r>
      <w:r w:rsidR="00C55BCC">
        <w:rPr>
          <w:rFonts w:ascii="Arial" w:hAnsi="Arial" w:cs="Arial"/>
          <w:lang w:val="sr-Cyrl-RS"/>
        </w:rPr>
        <w:t>3</w:t>
      </w:r>
      <w:r>
        <w:rPr>
          <w:rFonts w:ascii="Arial" w:hAnsi="Arial" w:cs="Arial"/>
          <w:lang w:val="sr-Cyrl-RS"/>
        </w:rPr>
        <w:t xml:space="preserve"> –</w:t>
      </w:r>
      <w:r w:rsidR="00C55BCC">
        <w:rPr>
          <w:rFonts w:ascii="Arial" w:hAnsi="Arial" w:cs="Arial"/>
          <w:lang w:val="sr-Cyrl-RS"/>
        </w:rPr>
        <w:t xml:space="preserve"> Изглед прозора</w:t>
      </w:r>
      <w:r w:rsidR="002E0441">
        <w:rPr>
          <w:rFonts w:ascii="Arial" w:hAnsi="Arial" w:cs="Arial"/>
          <w:lang w:val="sr-Cyrl-RS"/>
        </w:rPr>
        <w:t xml:space="preserve"> који садржи таблу са пољима</w:t>
      </w:r>
    </w:p>
    <w:p w14:paraId="7B6BB4DC" w14:textId="3A2654DE" w:rsidR="00C624FF" w:rsidRDefault="00C624FF" w:rsidP="00C624FF">
      <w:pPr>
        <w:pStyle w:val="BodyText"/>
        <w:ind w:left="90"/>
        <w:rPr>
          <w:rFonts w:ascii="Arial" w:hAnsi="Arial" w:cs="Arial"/>
          <w:lang w:val="sr-Cyrl-RS"/>
        </w:rPr>
      </w:pPr>
    </w:p>
    <w:p w14:paraId="6AAF57C8" w14:textId="195F9295" w:rsidR="009A6D6C" w:rsidRDefault="00497E19" w:rsidP="009A6D6C">
      <w:pPr>
        <w:pStyle w:val="BodyText"/>
        <w:ind w:left="90"/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>Бројач мина је, заправо, разлика броја мина кој</w:t>
      </w:r>
      <w:r w:rsidR="00E32B95">
        <w:rPr>
          <w:rFonts w:ascii="Arial" w:hAnsi="Arial" w:cs="Arial"/>
          <w:lang w:val="sr-Cyrl-RS"/>
        </w:rPr>
        <w:t>и</w:t>
      </w:r>
      <w:r>
        <w:rPr>
          <w:rFonts w:ascii="Arial" w:hAnsi="Arial" w:cs="Arial"/>
          <w:lang w:val="sr-Cyrl-RS"/>
        </w:rPr>
        <w:t xml:space="preserve"> је корисник изабрао на почетном прозору и броја поља које је корисник обележио као мине. Уколико бројач дође до 0 корисник не може да обечежава нова поља као мине.</w:t>
      </w:r>
    </w:p>
    <w:p w14:paraId="02872E3B" w14:textId="17054795" w:rsidR="00E32B95" w:rsidRDefault="00E32B95" w:rsidP="009A6D6C">
      <w:pPr>
        <w:pStyle w:val="BodyText"/>
        <w:ind w:left="90"/>
        <w:jc w:val="both"/>
        <w:rPr>
          <w:rFonts w:ascii="Arial" w:hAnsi="Arial" w:cs="Arial"/>
          <w:lang w:val="sr-Cyrl-RS"/>
        </w:rPr>
      </w:pPr>
    </w:p>
    <w:p w14:paraId="4097D0CF" w14:textId="713E7DC7" w:rsidR="00E32B95" w:rsidRDefault="00E32B95" w:rsidP="009A6D6C">
      <w:pPr>
        <w:pStyle w:val="BodyText"/>
        <w:ind w:left="90"/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>Тајмер мери време од тренутка када корисник кликне на прво поље до тренутка када се игра заврши.</w:t>
      </w:r>
    </w:p>
    <w:p w14:paraId="056C33C8" w14:textId="230B3622" w:rsidR="00E32B95" w:rsidRDefault="00E32B95" w:rsidP="009A6D6C">
      <w:pPr>
        <w:pStyle w:val="BodyText"/>
        <w:ind w:left="90"/>
        <w:jc w:val="both"/>
        <w:rPr>
          <w:rFonts w:ascii="Arial" w:hAnsi="Arial" w:cs="Arial"/>
          <w:lang w:val="sr-Cyrl-RS"/>
        </w:rPr>
      </w:pPr>
    </w:p>
    <w:p w14:paraId="1B700586" w14:textId="2B3045AC" w:rsidR="00E32B95" w:rsidRDefault="00E32B95" w:rsidP="00E32B95">
      <w:pPr>
        <w:pStyle w:val="BodyText"/>
        <w:ind w:left="90"/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>Тастер „Смешко“ пружа корисницима више опција:</w:t>
      </w:r>
    </w:p>
    <w:p w14:paraId="75ED9705" w14:textId="40A5F53D" w:rsidR="00E32B95" w:rsidRDefault="00E32B95" w:rsidP="00E32B95">
      <w:pPr>
        <w:pStyle w:val="BodyText"/>
        <w:numPr>
          <w:ilvl w:val="0"/>
          <w:numId w:val="10"/>
        </w:numPr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>Левим кликом се почиње партија из почетка</w:t>
      </w:r>
    </w:p>
    <w:p w14:paraId="39BE05F8" w14:textId="6F7D8413" w:rsidR="00E32B95" w:rsidRDefault="00E32B95" w:rsidP="00E32B95">
      <w:pPr>
        <w:pStyle w:val="BodyText"/>
        <w:numPr>
          <w:ilvl w:val="0"/>
          <w:numId w:val="10"/>
        </w:numPr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>Десним кликом се пали „Решавач“ који решава „Миноловца“ све док не обечежи сва поља или не погреши, чиме се игра завршава.</w:t>
      </w:r>
    </w:p>
    <w:p w14:paraId="3D40BFD8" w14:textId="1B4B62A1" w:rsidR="00E32B95" w:rsidRDefault="00E32B95" w:rsidP="00E32B95">
      <w:pPr>
        <w:pStyle w:val="BodyText"/>
        <w:numPr>
          <w:ilvl w:val="0"/>
          <w:numId w:val="10"/>
        </w:numPr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>Средњим кликом се такође укључује „Решавач“, али овог пута отвара само једно поље и ту престаје са извршавањем.</w:t>
      </w:r>
    </w:p>
    <w:p w14:paraId="19BD937F" w14:textId="7ACA82C5" w:rsidR="009A6D6C" w:rsidRDefault="009A6D6C">
      <w:pPr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br w:type="page"/>
      </w:r>
    </w:p>
    <w:p w14:paraId="7EF32F6E" w14:textId="5B691670" w:rsidR="009A6D6C" w:rsidRDefault="009A6D6C" w:rsidP="009A6D6C">
      <w:pPr>
        <w:jc w:val="center"/>
        <w:rPr>
          <w:rFonts w:ascii="Arial" w:hAnsi="Arial" w:cs="Arial"/>
          <w:lang w:val="sr-Cyrl-RS"/>
        </w:rPr>
      </w:pPr>
    </w:p>
    <w:p w14:paraId="2C8C8803" w14:textId="6890C83E" w:rsidR="001B6ACF" w:rsidRDefault="001B6ACF" w:rsidP="001B6ACF">
      <w:pPr>
        <w:pStyle w:val="BodyText"/>
        <w:ind w:left="90"/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>Поља су представљена одговарајућим тастерима</w:t>
      </w:r>
      <w:r w:rsidR="00205A77">
        <w:rPr>
          <w:rFonts w:ascii="Arial" w:hAnsi="Arial" w:cs="Arial"/>
          <w:lang w:val="sr-Cyrl-RS"/>
        </w:rPr>
        <w:t>:</w:t>
      </w:r>
    </w:p>
    <w:p w14:paraId="4B35B252" w14:textId="6B28F69B" w:rsidR="001B6ACF" w:rsidRDefault="001B6ACF" w:rsidP="001B6ACF">
      <w:pPr>
        <w:pStyle w:val="BodyText"/>
        <w:numPr>
          <w:ilvl w:val="0"/>
          <w:numId w:val="11"/>
        </w:numPr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>Левим кликом на тастер поља поље се отвара.</w:t>
      </w:r>
    </w:p>
    <w:p w14:paraId="2752395F" w14:textId="774B2E54" w:rsidR="001B6ACF" w:rsidRDefault="001B6ACF" w:rsidP="001B6ACF">
      <w:pPr>
        <w:pStyle w:val="BodyText"/>
        <w:numPr>
          <w:ilvl w:val="1"/>
          <w:numId w:val="11"/>
        </w:numPr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>Уколико се на пољу налази мина игра се завршава, сматра се да је корисник изгубио и приказују се локације свих мина.</w:t>
      </w:r>
    </w:p>
    <w:p w14:paraId="0D9A38BE" w14:textId="203744CE" w:rsidR="002E0441" w:rsidRDefault="00A9546B" w:rsidP="002E0441">
      <w:pPr>
        <w:pStyle w:val="BodyText"/>
        <w:jc w:val="center"/>
        <w:rPr>
          <w:rFonts w:ascii="Arial" w:hAnsi="Arial" w:cs="Arial"/>
          <w:lang w:val="sr-Cyrl-RS"/>
        </w:rPr>
      </w:pPr>
      <w:r>
        <w:rPr>
          <w:rFonts w:ascii="Arial" w:hAnsi="Arial" w:cs="Arial"/>
          <w:noProof/>
          <w:lang w:val="sr-Cyrl-RS"/>
        </w:rPr>
        <w:drawing>
          <wp:inline distT="0" distB="0" distL="0" distR="0" wp14:anchorId="3194A9EF" wp14:editId="0D15E6F2">
            <wp:extent cx="2867425" cy="2753109"/>
            <wp:effectExtent l="0" t="0" r="9525" b="952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BAE2" w14:textId="653830BF" w:rsidR="00A9546B" w:rsidRPr="00A9546B" w:rsidRDefault="00A9546B" w:rsidP="00A9546B">
      <w:pPr>
        <w:pStyle w:val="BodyText"/>
        <w:jc w:val="center"/>
        <w:rPr>
          <w:rFonts w:ascii="Arial" w:hAnsi="Arial" w:cs="Arial"/>
          <w:sz w:val="22"/>
          <w:szCs w:val="22"/>
          <w:lang w:val="sr-Cyrl-RS"/>
        </w:rPr>
      </w:pPr>
      <w:r w:rsidRPr="00A9546B">
        <w:rPr>
          <w:rFonts w:ascii="Arial" w:hAnsi="Arial" w:cs="Arial"/>
          <w:sz w:val="22"/>
          <w:szCs w:val="22"/>
          <w:lang w:val="sr-Cyrl-RS"/>
        </w:rPr>
        <w:t>Слика 4 – Крај игре, пораз</w:t>
      </w:r>
    </w:p>
    <w:p w14:paraId="37B2F344" w14:textId="77777777" w:rsidR="00A9546B" w:rsidRPr="001B6ACF" w:rsidRDefault="00A9546B" w:rsidP="00A9546B">
      <w:pPr>
        <w:pStyle w:val="BodyText"/>
        <w:rPr>
          <w:rFonts w:ascii="Arial" w:hAnsi="Arial" w:cs="Arial"/>
          <w:lang w:val="sr-Cyrl-RS"/>
        </w:rPr>
      </w:pPr>
    </w:p>
    <w:p w14:paraId="72F849A6" w14:textId="388DFFF7" w:rsidR="00A9546B" w:rsidRDefault="001B6ACF" w:rsidP="00A9546B">
      <w:pPr>
        <w:pStyle w:val="BodyText"/>
        <w:numPr>
          <w:ilvl w:val="1"/>
          <w:numId w:val="11"/>
        </w:numPr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 xml:space="preserve">Уколико се на пољу не налази мина </w:t>
      </w:r>
      <w:r w:rsidR="00A9546B">
        <w:rPr>
          <w:rFonts w:ascii="Arial" w:hAnsi="Arial" w:cs="Arial"/>
          <w:lang w:val="sr-Cyrl-RS"/>
        </w:rPr>
        <w:t xml:space="preserve">поље се отвара, на њему се исписује број суседних поља на којима су мине, а уколико нема суседних мина </w:t>
      </w:r>
      <w:r w:rsidR="00744C6E">
        <w:rPr>
          <w:rFonts w:ascii="Arial" w:hAnsi="Arial" w:cs="Arial"/>
          <w:lang w:val="sr-Cyrl-RS"/>
        </w:rPr>
        <w:t xml:space="preserve">аутоматски се </w:t>
      </w:r>
      <w:r w:rsidR="00A9546B">
        <w:rPr>
          <w:rFonts w:ascii="Arial" w:hAnsi="Arial" w:cs="Arial"/>
          <w:lang w:val="sr-Cyrl-RS"/>
        </w:rPr>
        <w:t>отварају и сва околна поља.</w:t>
      </w:r>
    </w:p>
    <w:p w14:paraId="244B3A12" w14:textId="77777777" w:rsidR="00E654C0" w:rsidRDefault="00E654C0" w:rsidP="00E654C0">
      <w:pPr>
        <w:pStyle w:val="BodyText"/>
        <w:jc w:val="both"/>
        <w:rPr>
          <w:rFonts w:ascii="Arial" w:hAnsi="Arial" w:cs="Arial"/>
          <w:lang w:val="sr-Cyrl-RS"/>
        </w:rPr>
      </w:pPr>
    </w:p>
    <w:p w14:paraId="3226A41F" w14:textId="021F0157" w:rsidR="00E654C0" w:rsidRDefault="00A9546B" w:rsidP="00E654C0">
      <w:pPr>
        <w:pStyle w:val="BodyText"/>
        <w:numPr>
          <w:ilvl w:val="1"/>
          <w:numId w:val="11"/>
        </w:numPr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 xml:space="preserve">Уколико су сва поља </w:t>
      </w:r>
      <w:r w:rsidR="00370485">
        <w:rPr>
          <w:rFonts w:ascii="Arial" w:hAnsi="Arial" w:cs="Arial"/>
          <w:lang w:val="sr-Cyrl-RS"/>
        </w:rPr>
        <w:t>на којима се не налазе мине отворена, сматра се да је корисник победио и сва остала поља се аутоматски обележавају као мине, чак и ако нису била претходно обележена</w:t>
      </w:r>
      <w:r w:rsidR="00E654C0">
        <w:rPr>
          <w:rFonts w:ascii="Arial" w:hAnsi="Arial" w:cs="Arial"/>
          <w:lang w:val="sr-Cyrl-RS"/>
        </w:rPr>
        <w:t>.</w:t>
      </w:r>
    </w:p>
    <w:p w14:paraId="10648223" w14:textId="1C60BEC3" w:rsidR="00E654C0" w:rsidRDefault="00E654C0" w:rsidP="00E654C0">
      <w:pPr>
        <w:pStyle w:val="ListParagraph"/>
        <w:jc w:val="center"/>
        <w:rPr>
          <w:rFonts w:ascii="Arial" w:hAnsi="Arial" w:cs="Arial"/>
          <w:lang w:val="sr-Cyrl-RS"/>
        </w:rPr>
      </w:pPr>
      <w:r>
        <w:rPr>
          <w:rFonts w:ascii="Arial" w:hAnsi="Arial" w:cs="Arial"/>
          <w:noProof/>
          <w:lang w:val="sr-Cyrl-RS"/>
        </w:rPr>
        <w:drawing>
          <wp:inline distT="0" distB="0" distL="0" distR="0" wp14:anchorId="3185DB94" wp14:editId="2D226A9C">
            <wp:extent cx="2848373" cy="2762636"/>
            <wp:effectExtent l="0" t="0" r="9525" b="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65AC" w14:textId="03680495" w:rsidR="00E654C0" w:rsidRPr="00A9546B" w:rsidRDefault="00E654C0" w:rsidP="00E654C0">
      <w:pPr>
        <w:pStyle w:val="BodyText"/>
        <w:jc w:val="center"/>
        <w:rPr>
          <w:rFonts w:ascii="Arial" w:hAnsi="Arial" w:cs="Arial"/>
          <w:sz w:val="22"/>
          <w:szCs w:val="22"/>
          <w:lang w:val="sr-Cyrl-RS"/>
        </w:rPr>
      </w:pPr>
      <w:r w:rsidRPr="00A9546B">
        <w:rPr>
          <w:rFonts w:ascii="Arial" w:hAnsi="Arial" w:cs="Arial"/>
          <w:sz w:val="22"/>
          <w:szCs w:val="22"/>
          <w:lang w:val="sr-Cyrl-RS"/>
        </w:rPr>
        <w:t xml:space="preserve">Слика </w:t>
      </w:r>
      <w:r>
        <w:rPr>
          <w:rFonts w:ascii="Arial" w:hAnsi="Arial" w:cs="Arial"/>
          <w:sz w:val="22"/>
          <w:szCs w:val="22"/>
          <w:lang w:val="sr-Cyrl-RS"/>
        </w:rPr>
        <w:t>5</w:t>
      </w:r>
      <w:r w:rsidRPr="00A9546B">
        <w:rPr>
          <w:rFonts w:ascii="Arial" w:hAnsi="Arial" w:cs="Arial"/>
          <w:sz w:val="22"/>
          <w:szCs w:val="22"/>
          <w:lang w:val="sr-Cyrl-RS"/>
        </w:rPr>
        <w:t xml:space="preserve"> – Крај игре, </w:t>
      </w:r>
      <w:r>
        <w:rPr>
          <w:rFonts w:ascii="Arial" w:hAnsi="Arial" w:cs="Arial"/>
          <w:sz w:val="22"/>
          <w:szCs w:val="22"/>
          <w:lang w:val="sr-Cyrl-RS"/>
        </w:rPr>
        <w:t>победа</w:t>
      </w:r>
    </w:p>
    <w:p w14:paraId="4682FB62" w14:textId="77777777" w:rsidR="00E654C0" w:rsidRDefault="00E654C0" w:rsidP="00E654C0">
      <w:pPr>
        <w:pStyle w:val="ListParagraph"/>
        <w:jc w:val="center"/>
        <w:rPr>
          <w:rFonts w:ascii="Arial" w:hAnsi="Arial" w:cs="Arial"/>
          <w:lang w:val="sr-Cyrl-RS"/>
        </w:rPr>
      </w:pPr>
    </w:p>
    <w:p w14:paraId="38A0795C" w14:textId="3E88A010" w:rsidR="00E654C0" w:rsidRDefault="00E654C0" w:rsidP="00E654C0">
      <w:pPr>
        <w:pStyle w:val="BodyText"/>
        <w:numPr>
          <w:ilvl w:val="0"/>
          <w:numId w:val="11"/>
        </w:numPr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lastRenderedPageBreak/>
        <w:t>Десним кликом на тастер поља поље се обележава као мина, или му се скида обележје мине уколико је пре клика на тастер већ било обележено.</w:t>
      </w:r>
    </w:p>
    <w:p w14:paraId="1A715D55" w14:textId="77777777" w:rsidR="00E654C0" w:rsidRPr="00E654C0" w:rsidRDefault="00E654C0" w:rsidP="00E654C0">
      <w:pPr>
        <w:pStyle w:val="BodyText"/>
        <w:ind w:left="810"/>
        <w:jc w:val="both"/>
        <w:rPr>
          <w:rFonts w:ascii="Arial" w:hAnsi="Arial" w:cs="Arial"/>
          <w:lang w:val="sr-Cyrl-RS"/>
        </w:rPr>
      </w:pPr>
    </w:p>
    <w:p w14:paraId="3817C530" w14:textId="28DBA3CE" w:rsidR="00744C6E" w:rsidRDefault="00E654C0" w:rsidP="00744C6E">
      <w:pPr>
        <w:pStyle w:val="BodyText"/>
        <w:numPr>
          <w:ilvl w:val="0"/>
          <w:numId w:val="11"/>
        </w:numPr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>Средњим кликом на већ отворено поље отварају се сва суседна поља око њега која нису обележена као мине. Уколико је на неком од отворених поља мина игра се завршава.</w:t>
      </w:r>
    </w:p>
    <w:p w14:paraId="0D27D408" w14:textId="77777777" w:rsidR="00744C6E" w:rsidRDefault="00744C6E" w:rsidP="00744C6E">
      <w:pPr>
        <w:pStyle w:val="BodyText"/>
        <w:jc w:val="both"/>
        <w:rPr>
          <w:rFonts w:ascii="Arial" w:hAnsi="Arial" w:cs="Arial"/>
          <w:lang w:val="sr-Cyrl-RS"/>
        </w:rPr>
      </w:pPr>
    </w:p>
    <w:p w14:paraId="38BD0438" w14:textId="4DC1F6A1" w:rsidR="004F13F1" w:rsidRDefault="00744C6E" w:rsidP="004F13F1">
      <w:pPr>
        <w:pStyle w:val="BodyText"/>
        <w:ind w:left="90"/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>Дакле, корисник на основу отворених поља може да одреди (или нагађа) где се налази или не налази мина. Пошто на почетку игре није отворено ниједно поље, и корисник не може ни да претпостави где се налазе мине, узима се да прво поље на које је кликнуо није мина, као и да сва његова суседна поља нису мине.</w:t>
      </w:r>
    </w:p>
    <w:p w14:paraId="251F56D5" w14:textId="661160B7" w:rsidR="004F13F1" w:rsidRDefault="004F13F1" w:rsidP="004F13F1">
      <w:pPr>
        <w:pStyle w:val="BodyText"/>
        <w:ind w:left="90"/>
        <w:jc w:val="center"/>
        <w:rPr>
          <w:rFonts w:ascii="Arial" w:hAnsi="Arial" w:cs="Arial"/>
          <w:lang w:val="sr-Cyrl-RS"/>
        </w:rPr>
      </w:pPr>
      <w:r>
        <w:rPr>
          <w:rFonts w:ascii="Arial" w:hAnsi="Arial" w:cs="Arial"/>
          <w:noProof/>
          <w:lang w:val="sr-Cyrl-RS"/>
        </w:rPr>
        <w:drawing>
          <wp:inline distT="0" distB="0" distL="0" distR="0" wp14:anchorId="08115130" wp14:editId="528AD5E9">
            <wp:extent cx="2857899" cy="2762636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39A6" w14:textId="1BBEE11F" w:rsidR="004F13F1" w:rsidRPr="00A9546B" w:rsidRDefault="009B2D67" w:rsidP="004F13F1">
      <w:pPr>
        <w:pStyle w:val="BodyText"/>
        <w:jc w:val="center"/>
        <w:rPr>
          <w:rFonts w:ascii="Arial" w:hAnsi="Arial" w:cs="Arial"/>
          <w:sz w:val="22"/>
          <w:szCs w:val="22"/>
          <w:lang w:val="sr-Cyrl-RS"/>
        </w:rPr>
      </w:pPr>
      <w:r>
        <w:rPr>
          <w:rFonts w:ascii="Arial" w:hAnsi="Arial" w:cs="Arial"/>
          <w:sz w:val="22"/>
          <w:szCs w:val="22"/>
          <w:lang w:val="sr-Cyrl-RS"/>
        </w:rPr>
        <w:t xml:space="preserve"> </w:t>
      </w:r>
      <w:r w:rsidR="004F13F1" w:rsidRPr="00A9546B">
        <w:rPr>
          <w:rFonts w:ascii="Arial" w:hAnsi="Arial" w:cs="Arial"/>
          <w:sz w:val="22"/>
          <w:szCs w:val="22"/>
          <w:lang w:val="sr-Cyrl-RS"/>
        </w:rPr>
        <w:t xml:space="preserve">Слика </w:t>
      </w:r>
      <w:r w:rsidR="004F13F1">
        <w:rPr>
          <w:rFonts w:ascii="Arial" w:hAnsi="Arial" w:cs="Arial"/>
          <w:sz w:val="22"/>
          <w:szCs w:val="22"/>
          <w:lang w:val="sr-Cyrl-RS"/>
        </w:rPr>
        <w:t>5</w:t>
      </w:r>
      <w:r w:rsidR="004F13F1" w:rsidRPr="00A9546B">
        <w:rPr>
          <w:rFonts w:ascii="Arial" w:hAnsi="Arial" w:cs="Arial"/>
          <w:sz w:val="22"/>
          <w:szCs w:val="22"/>
          <w:lang w:val="sr-Cyrl-RS"/>
        </w:rPr>
        <w:t xml:space="preserve"> – </w:t>
      </w:r>
      <w:r w:rsidR="004F13F1">
        <w:rPr>
          <w:rFonts w:ascii="Arial" w:hAnsi="Arial" w:cs="Arial"/>
          <w:sz w:val="22"/>
          <w:szCs w:val="22"/>
          <w:lang w:val="sr-Cyrl-RS"/>
        </w:rPr>
        <w:t>Изглед табле након првог клика</w:t>
      </w:r>
    </w:p>
    <w:p w14:paraId="43B84258" w14:textId="77777777" w:rsidR="004F13F1" w:rsidRPr="009A2E6A" w:rsidRDefault="004F13F1" w:rsidP="004F13F1">
      <w:pPr>
        <w:pStyle w:val="BodyText"/>
        <w:ind w:left="90"/>
        <w:jc w:val="center"/>
        <w:rPr>
          <w:rFonts w:ascii="Arial" w:hAnsi="Arial" w:cs="Arial"/>
          <w:lang w:val="sr-Cyrl-RS"/>
        </w:rPr>
      </w:pPr>
    </w:p>
    <w:p w14:paraId="41CC1F6C" w14:textId="0ACBE55B" w:rsidR="001C4539" w:rsidRPr="00DA4C8C" w:rsidRDefault="009A2E6A" w:rsidP="00DA4C8C">
      <w:pPr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lang w:val="sr-Cyrl-RS"/>
        </w:rPr>
        <w:br w:type="page"/>
      </w:r>
    </w:p>
    <w:p w14:paraId="1B42FA03" w14:textId="77777777" w:rsidR="001C4539" w:rsidRPr="00493B5B" w:rsidRDefault="001C4539" w:rsidP="001C4539">
      <w:pPr>
        <w:pStyle w:val="BodyText"/>
        <w:jc w:val="center"/>
        <w:rPr>
          <w:sz w:val="29"/>
          <w:lang w:val="sr-Cyrl-RS"/>
        </w:rPr>
      </w:pPr>
    </w:p>
    <w:p w14:paraId="737E0D2B" w14:textId="77777777" w:rsidR="00936A6F" w:rsidRPr="002157DB" w:rsidRDefault="008273FB">
      <w:pPr>
        <w:pStyle w:val="Heading1"/>
        <w:numPr>
          <w:ilvl w:val="0"/>
          <w:numId w:val="2"/>
        </w:numPr>
        <w:tabs>
          <w:tab w:val="left" w:pos="393"/>
        </w:tabs>
        <w:spacing w:before="0"/>
        <w:ind w:left="392" w:hanging="293"/>
        <w:rPr>
          <w:rFonts w:ascii="Arial" w:hAnsi="Arial" w:cs="Arial"/>
        </w:rPr>
      </w:pPr>
      <w:bookmarkStart w:id="3" w:name="_Toc82560142"/>
      <w:proofErr w:type="spellStart"/>
      <w:r w:rsidRPr="002157DB">
        <w:rPr>
          <w:rFonts w:ascii="Arial" w:hAnsi="Arial" w:cs="Arial"/>
          <w:w w:val="105"/>
        </w:rPr>
        <w:t>Опис</w:t>
      </w:r>
      <w:proofErr w:type="spellEnd"/>
      <w:r w:rsidRPr="002157DB">
        <w:rPr>
          <w:rFonts w:ascii="Arial" w:hAnsi="Arial" w:cs="Arial"/>
          <w:w w:val="105"/>
        </w:rPr>
        <w:t xml:space="preserve"> </w:t>
      </w:r>
      <w:proofErr w:type="spellStart"/>
      <w:r w:rsidRPr="002157DB">
        <w:rPr>
          <w:rFonts w:ascii="Arial" w:hAnsi="Arial" w:cs="Arial"/>
          <w:w w:val="105"/>
        </w:rPr>
        <w:t>делова</w:t>
      </w:r>
      <w:proofErr w:type="spellEnd"/>
      <w:r w:rsidRPr="002157DB">
        <w:rPr>
          <w:rFonts w:ascii="Arial" w:hAnsi="Arial" w:cs="Arial"/>
          <w:spacing w:val="-26"/>
          <w:w w:val="105"/>
        </w:rPr>
        <w:t xml:space="preserve"> </w:t>
      </w:r>
      <w:proofErr w:type="spellStart"/>
      <w:r w:rsidRPr="002157DB">
        <w:rPr>
          <w:rFonts w:ascii="Arial" w:hAnsi="Arial" w:cs="Arial"/>
          <w:w w:val="105"/>
        </w:rPr>
        <w:t>програма</w:t>
      </w:r>
      <w:bookmarkEnd w:id="3"/>
      <w:proofErr w:type="spellEnd"/>
    </w:p>
    <w:p w14:paraId="45CC20C8" w14:textId="77777777" w:rsidR="00936A6F" w:rsidRPr="002157DB" w:rsidRDefault="00936A6F">
      <w:pPr>
        <w:pStyle w:val="BodyText"/>
        <w:spacing w:before="2"/>
        <w:rPr>
          <w:rFonts w:ascii="Arial" w:hAnsi="Arial" w:cs="Arial"/>
          <w:b/>
          <w:lang w:val="sr-Cyrl-RS"/>
        </w:rPr>
      </w:pPr>
    </w:p>
    <w:p w14:paraId="431283BB" w14:textId="33BBF5D5" w:rsidR="00ED2953" w:rsidRPr="009A2E6A" w:rsidRDefault="00280AA3" w:rsidP="00ED2953">
      <w:pPr>
        <w:pStyle w:val="BodyText"/>
        <w:spacing w:before="2"/>
        <w:ind w:left="90"/>
        <w:jc w:val="both"/>
        <w:rPr>
          <w:rFonts w:ascii="Arial" w:hAnsi="Arial" w:cs="Arial"/>
          <w:lang w:val="sr-Cyrl-RS"/>
        </w:rPr>
      </w:pPr>
      <w:r w:rsidRPr="002157DB">
        <w:rPr>
          <w:rFonts w:ascii="Arial" w:hAnsi="Arial" w:cs="Arial"/>
          <w:lang w:val="sr-Cyrl-RS"/>
        </w:rPr>
        <w:t>За израду</w:t>
      </w:r>
      <w:r w:rsidRPr="004927F2">
        <w:rPr>
          <w:rFonts w:ascii="Arial" w:hAnsi="Arial" w:cs="Arial"/>
          <w:lang w:val="sr-Cyrl-RS"/>
        </w:rPr>
        <w:t xml:space="preserve"> пројектног задатка коришћен </w:t>
      </w:r>
      <w:r w:rsidR="009A2E6A">
        <w:rPr>
          <w:rFonts w:ascii="Arial" w:hAnsi="Arial" w:cs="Arial"/>
          <w:lang w:val="sr-Cyrl-RS"/>
        </w:rPr>
        <w:t>је програмски језик „</w:t>
      </w:r>
      <w:r w:rsidR="009A2E6A">
        <w:rPr>
          <w:rFonts w:ascii="Arial" w:hAnsi="Arial" w:cs="Arial"/>
          <w:lang w:val="sr-Latn-RS"/>
        </w:rPr>
        <w:t>Java“</w:t>
      </w:r>
      <w:r w:rsidR="009A2E6A">
        <w:rPr>
          <w:rFonts w:ascii="Arial" w:hAnsi="Arial" w:cs="Arial"/>
          <w:lang w:val="sr-Cyrl-RS"/>
        </w:rPr>
        <w:t xml:space="preserve">, програмско окружење </w:t>
      </w:r>
      <w:r w:rsidR="009A2E6A">
        <w:rPr>
          <w:rFonts w:ascii="Arial" w:hAnsi="Arial" w:cs="Arial"/>
          <w:lang w:val="sr-Latn-RS"/>
        </w:rPr>
        <w:t xml:space="preserve">„Eclipse“ </w:t>
      </w:r>
      <w:r w:rsidR="009A2E6A">
        <w:rPr>
          <w:rFonts w:ascii="Arial" w:hAnsi="Arial" w:cs="Arial"/>
          <w:lang w:val="sr-Cyrl-RS"/>
        </w:rPr>
        <w:t xml:space="preserve">и екстензија </w:t>
      </w:r>
      <w:r w:rsidR="009A2E6A">
        <w:rPr>
          <w:rFonts w:ascii="Arial" w:hAnsi="Arial" w:cs="Arial"/>
          <w:lang w:val="sr-Latn-RS"/>
        </w:rPr>
        <w:t xml:space="preserve">„WindowBuilder“ </w:t>
      </w:r>
      <w:r w:rsidR="009A2E6A">
        <w:rPr>
          <w:rFonts w:ascii="Arial" w:hAnsi="Arial" w:cs="Arial"/>
          <w:lang w:val="sr-Cyrl-RS"/>
        </w:rPr>
        <w:t>која је јако корисна за израду графичког корисничког интерфејса.</w:t>
      </w:r>
    </w:p>
    <w:p w14:paraId="3FDD63F2" w14:textId="5CD79DE7" w:rsidR="00936A6F" w:rsidRDefault="00936A6F">
      <w:pPr>
        <w:pStyle w:val="BodyText"/>
        <w:spacing w:before="1"/>
        <w:rPr>
          <w:rFonts w:ascii="Arial" w:hAnsi="Arial" w:cs="Arial"/>
          <w:sz w:val="28"/>
        </w:rPr>
      </w:pPr>
    </w:p>
    <w:p w14:paraId="56D18F24" w14:textId="77777777" w:rsidR="00CB5CAF" w:rsidRPr="008571DA" w:rsidRDefault="00CB5CAF">
      <w:pPr>
        <w:pStyle w:val="BodyText"/>
        <w:spacing w:before="1"/>
        <w:rPr>
          <w:rFonts w:ascii="Arial" w:hAnsi="Arial" w:cs="Arial"/>
          <w:sz w:val="28"/>
        </w:rPr>
      </w:pPr>
    </w:p>
    <w:p w14:paraId="2B5019C6" w14:textId="5BE60804" w:rsidR="008571DA" w:rsidRPr="008571DA" w:rsidRDefault="008571DA" w:rsidP="008571DA">
      <w:pPr>
        <w:pStyle w:val="Heading2"/>
        <w:numPr>
          <w:ilvl w:val="1"/>
          <w:numId w:val="2"/>
        </w:numPr>
        <w:tabs>
          <w:tab w:val="left" w:pos="525"/>
        </w:tabs>
        <w:ind w:left="524"/>
        <w:rPr>
          <w:rFonts w:ascii="Arial" w:hAnsi="Arial" w:cs="Arial"/>
        </w:rPr>
      </w:pPr>
      <w:r w:rsidRPr="008571DA">
        <w:rPr>
          <w:rFonts w:ascii="Arial" w:hAnsi="Arial" w:cs="Arial"/>
          <w:lang w:val="sr-Cyrl-RS"/>
        </w:rPr>
        <w:t xml:space="preserve"> </w:t>
      </w:r>
      <w:bookmarkStart w:id="4" w:name="_Toc82560143"/>
      <w:r w:rsidRPr="008571DA">
        <w:rPr>
          <w:rFonts w:ascii="Arial" w:hAnsi="Arial" w:cs="Arial"/>
          <w:lang w:val="sr-Cyrl-RS"/>
        </w:rPr>
        <w:t>Класа</w:t>
      </w:r>
      <w:r>
        <w:rPr>
          <w:rFonts w:ascii="Arial" w:hAnsi="Arial" w:cs="Arial"/>
        </w:rPr>
        <w:t xml:space="preserve"> </w:t>
      </w:r>
      <w:proofErr w:type="spellStart"/>
      <w:r w:rsidR="00596201">
        <w:rPr>
          <w:rFonts w:ascii="Arial" w:hAnsi="Arial" w:cs="Arial"/>
        </w:rPr>
        <w:t>PocetniProzor</w:t>
      </w:r>
      <w:bookmarkEnd w:id="4"/>
      <w:proofErr w:type="spellEnd"/>
    </w:p>
    <w:p w14:paraId="3AF9991F" w14:textId="77777777" w:rsidR="00936A6F" w:rsidRPr="002157DB" w:rsidRDefault="00936A6F">
      <w:pPr>
        <w:pStyle w:val="BodyText"/>
        <w:rPr>
          <w:rFonts w:ascii="Arial" w:hAnsi="Arial" w:cs="Arial"/>
          <w:b/>
        </w:rPr>
      </w:pPr>
    </w:p>
    <w:p w14:paraId="4BD56161" w14:textId="7529A65C" w:rsidR="00EF10BD" w:rsidRDefault="008571DA" w:rsidP="008571DA">
      <w:pPr>
        <w:pStyle w:val="BodyText"/>
        <w:ind w:left="90"/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 xml:space="preserve">Класа </w:t>
      </w:r>
      <w:proofErr w:type="spellStart"/>
      <w:r w:rsidR="00596201">
        <w:rPr>
          <w:rFonts w:ascii="Arial" w:hAnsi="Arial" w:cs="Arial"/>
        </w:rPr>
        <w:t>PocetniProzor</w:t>
      </w:r>
      <w:proofErr w:type="spellEnd"/>
      <w:r>
        <w:rPr>
          <w:rFonts w:ascii="Arial" w:hAnsi="Arial" w:cs="Arial"/>
          <w:lang w:val="sr-Cyrl-RS"/>
        </w:rPr>
        <w:t xml:space="preserve"> је заслужна за </w:t>
      </w:r>
      <w:r w:rsidR="00EF10BD">
        <w:rPr>
          <w:rFonts w:ascii="Arial" w:hAnsi="Arial" w:cs="Arial"/>
          <w:lang w:val="sr-Cyrl-RS"/>
        </w:rPr>
        <w:t>графички приказ прозора који се отвара при покретању апликације</w:t>
      </w:r>
      <w:r>
        <w:rPr>
          <w:rFonts w:ascii="Arial" w:hAnsi="Arial" w:cs="Arial"/>
          <w:lang w:val="sr-Cyrl-RS"/>
        </w:rPr>
        <w:t>.</w:t>
      </w:r>
      <w:r w:rsidR="00596201">
        <w:rPr>
          <w:rFonts w:ascii="Arial" w:hAnsi="Arial" w:cs="Arial"/>
          <w:lang w:val="sr-Cyrl-RS"/>
        </w:rPr>
        <w:t xml:space="preserve"> Од најбитнијих компоненти садржи 4 дугмића</w:t>
      </w:r>
      <w:r w:rsidR="00AD0165">
        <w:rPr>
          <w:rFonts w:ascii="Arial" w:hAnsi="Arial" w:cs="Arial"/>
          <w:lang w:val="sr-Cyrl-RS"/>
        </w:rPr>
        <w:t xml:space="preserve"> за обележавање (енг. „</w:t>
      </w:r>
      <w:r w:rsidR="00AD0165">
        <w:rPr>
          <w:rFonts w:ascii="Arial" w:hAnsi="Arial" w:cs="Arial"/>
        </w:rPr>
        <w:t>Radio Button</w:t>
      </w:r>
      <w:r w:rsidR="00AD0165">
        <w:rPr>
          <w:rFonts w:ascii="Arial" w:hAnsi="Arial" w:cs="Arial"/>
          <w:lang w:val="sr-Cyrl-RS"/>
        </w:rPr>
        <w:t>“)</w:t>
      </w:r>
      <w:r w:rsidR="00596201">
        <w:rPr>
          <w:rFonts w:ascii="Arial" w:hAnsi="Arial" w:cs="Arial"/>
          <w:lang w:val="sr-Cyrl-RS"/>
        </w:rPr>
        <w:t xml:space="preserve"> и 3 поља за унос (енг. „</w:t>
      </w:r>
      <w:r w:rsidR="00596201">
        <w:rPr>
          <w:rFonts w:ascii="Arial" w:hAnsi="Arial" w:cs="Arial"/>
        </w:rPr>
        <w:t>Textbox</w:t>
      </w:r>
      <w:r w:rsidR="00596201">
        <w:rPr>
          <w:rFonts w:ascii="Arial" w:hAnsi="Arial" w:cs="Arial"/>
          <w:lang w:val="sr-Cyrl-RS"/>
        </w:rPr>
        <w:t>“)</w:t>
      </w:r>
      <w:r w:rsidR="00D5191D">
        <w:rPr>
          <w:rFonts w:ascii="Arial" w:hAnsi="Arial" w:cs="Arial"/>
          <w:lang w:val="sr-Cyrl-RS"/>
        </w:rPr>
        <w:t xml:space="preserve">. </w:t>
      </w:r>
      <w:r w:rsidR="00AD0165">
        <w:rPr>
          <w:rFonts w:ascii="Arial" w:hAnsi="Arial" w:cs="Arial"/>
          <w:lang w:val="sr-Cyrl-RS"/>
        </w:rPr>
        <w:t>Од 4 дугмића за обележавање може бити чекирано само једно, а ако корисник чекира последње онда сам уноси димензије табле и број мина (ограничења при уносу су већ претходно објашњена).</w:t>
      </w:r>
      <w:r w:rsidR="003B233C">
        <w:rPr>
          <w:rFonts w:ascii="Arial" w:hAnsi="Arial" w:cs="Arial"/>
          <w:lang w:val="sr-Cyrl-RS"/>
        </w:rPr>
        <w:t xml:space="preserve"> </w:t>
      </w:r>
    </w:p>
    <w:p w14:paraId="599D86FF" w14:textId="0B50D02A" w:rsidR="003B233C" w:rsidRDefault="003B233C" w:rsidP="008571DA">
      <w:pPr>
        <w:pStyle w:val="BodyText"/>
        <w:ind w:left="90"/>
        <w:jc w:val="both"/>
        <w:rPr>
          <w:rFonts w:ascii="Arial" w:hAnsi="Arial" w:cs="Arial"/>
          <w:lang w:val="sr-Cyrl-RS"/>
        </w:rPr>
      </w:pPr>
    </w:p>
    <w:p w14:paraId="0D7E6F22" w14:textId="31554C17" w:rsidR="003B233C" w:rsidRDefault="00D5191D" w:rsidP="008571DA">
      <w:pPr>
        <w:pStyle w:val="BodyText"/>
        <w:ind w:left="90"/>
        <w:jc w:val="both"/>
        <w:rPr>
          <w:rFonts w:ascii="Arial" w:hAnsi="Arial" w:cs="Arial"/>
        </w:rPr>
      </w:pPr>
      <w:r>
        <w:rPr>
          <w:rFonts w:ascii="Arial" w:hAnsi="Arial" w:cs="Arial"/>
          <w:lang w:val="sr-Cyrl-RS"/>
        </w:rPr>
        <w:t xml:space="preserve">Сви чланови класе </w:t>
      </w:r>
      <w:proofErr w:type="spellStart"/>
      <w:r>
        <w:rPr>
          <w:rFonts w:ascii="Arial" w:hAnsi="Arial" w:cs="Arial"/>
        </w:rPr>
        <w:t>PocetniProzor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sr-Cyrl-RS"/>
        </w:rPr>
        <w:t>су приватни и класа нема ниједан статички члан или методу.</w:t>
      </w:r>
    </w:p>
    <w:p w14:paraId="3054D637" w14:textId="77777777" w:rsidR="00A909C0" w:rsidRPr="00A909C0" w:rsidRDefault="00A909C0" w:rsidP="008571DA">
      <w:pPr>
        <w:pStyle w:val="BodyText"/>
        <w:ind w:left="90"/>
        <w:jc w:val="both"/>
        <w:rPr>
          <w:rFonts w:ascii="Arial" w:hAnsi="Arial" w:cs="Arial"/>
        </w:rPr>
      </w:pPr>
    </w:p>
    <w:p w14:paraId="078221F9" w14:textId="07406E48" w:rsidR="003D119E" w:rsidRDefault="009065B8" w:rsidP="003D119E">
      <w:pPr>
        <w:pStyle w:val="BodyText"/>
        <w:ind w:left="90"/>
        <w:jc w:val="both"/>
        <w:rPr>
          <w:rFonts w:ascii="Arial" w:hAnsi="Arial" w:cs="Arial"/>
        </w:rPr>
      </w:pPr>
      <w:r>
        <w:rPr>
          <w:rFonts w:ascii="Arial" w:hAnsi="Arial" w:cs="Arial"/>
          <w:lang w:val="sr-Cyrl-RS"/>
        </w:rPr>
        <w:t xml:space="preserve">Једна од најважнијих метода класе је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sr-Latn-R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sr-Latn-R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 initialize()</w:t>
      </w:r>
      <w:r w:rsidR="00E51C8D">
        <w:rPr>
          <w:rFonts w:ascii="Arial" w:hAnsi="Arial" w:cs="Arial"/>
          <w:lang w:val="sr-Cyrl-RS"/>
        </w:rPr>
        <w:t>. П</w:t>
      </w:r>
      <w:r w:rsidR="003D119E">
        <w:rPr>
          <w:rFonts w:ascii="Arial" w:hAnsi="Arial" w:cs="Arial"/>
          <w:lang w:val="sr-Cyrl-RS"/>
        </w:rPr>
        <w:t>озива се</w:t>
      </w:r>
      <w:r>
        <w:rPr>
          <w:rFonts w:ascii="Arial" w:hAnsi="Arial" w:cs="Arial"/>
          <w:lang w:val="sr-Cyrl-RS"/>
        </w:rPr>
        <w:t xml:space="preserve"> </w:t>
      </w:r>
      <w:r w:rsidR="003D119E">
        <w:rPr>
          <w:rFonts w:ascii="Arial" w:hAnsi="Arial" w:cs="Arial"/>
          <w:lang w:val="sr-Cyrl-RS"/>
        </w:rPr>
        <w:t>унутар</w:t>
      </w:r>
      <w:r>
        <w:rPr>
          <w:rFonts w:ascii="Arial" w:hAnsi="Arial" w:cs="Arial"/>
          <w:lang w:val="sr-Cyrl-RS"/>
        </w:rPr>
        <w:t xml:space="preserve"> конструктор</w:t>
      </w:r>
      <w:r w:rsidR="003D119E">
        <w:rPr>
          <w:rFonts w:ascii="Arial" w:hAnsi="Arial" w:cs="Arial"/>
          <w:lang w:val="sr-Cyrl-RS"/>
        </w:rPr>
        <w:t>а</w:t>
      </w:r>
      <w:r>
        <w:rPr>
          <w:rFonts w:ascii="Arial" w:hAnsi="Arial" w:cs="Arial"/>
          <w:lang w:val="sr-Cyrl-RS"/>
        </w:rPr>
        <w:t xml:space="preserve"> који нема улазне параметре</w:t>
      </w:r>
      <w:r w:rsidR="00E51C8D">
        <w:rPr>
          <w:rFonts w:ascii="Arial" w:hAnsi="Arial" w:cs="Arial"/>
          <w:lang w:val="sr-Cyrl-RS"/>
        </w:rPr>
        <w:t xml:space="preserve"> и у</w:t>
      </w:r>
      <w:r w:rsidR="003D119E">
        <w:rPr>
          <w:rFonts w:ascii="Arial" w:hAnsi="Arial" w:cs="Arial"/>
          <w:lang w:val="sr-Cyrl-RS"/>
        </w:rPr>
        <w:t>нутар ове методе се иницијализују сви елементи форме</w:t>
      </w:r>
      <w:r w:rsidR="00127DEF">
        <w:rPr>
          <w:rFonts w:ascii="Arial" w:hAnsi="Arial" w:cs="Arial"/>
          <w:lang w:val="sr-Cyrl-RS"/>
        </w:rPr>
        <w:t>.</w:t>
      </w:r>
    </w:p>
    <w:p w14:paraId="54776A6F" w14:textId="043B0908" w:rsidR="00183D69" w:rsidRDefault="00183D69" w:rsidP="003D119E">
      <w:pPr>
        <w:pStyle w:val="BodyText"/>
        <w:ind w:left="90"/>
        <w:jc w:val="both"/>
        <w:rPr>
          <w:rFonts w:ascii="Arial" w:hAnsi="Arial" w:cs="Arial"/>
        </w:rPr>
      </w:pPr>
    </w:p>
    <w:p w14:paraId="67D6302D" w14:textId="4CC85D32" w:rsidR="00183D69" w:rsidRDefault="00F449D5" w:rsidP="003D119E">
      <w:pPr>
        <w:pStyle w:val="BodyText"/>
        <w:ind w:left="90"/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>Метода</w:t>
      </w:r>
      <w:r w:rsidR="00183D69">
        <w:rPr>
          <w:rFonts w:ascii="Arial" w:hAnsi="Arial" w:cs="Arial"/>
          <w:lang w:val="sr-Cyrl-RS"/>
        </w:rPr>
        <w:t xml:space="preserve"> </w:t>
      </w:r>
      <w:r w:rsidR="00183D69"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sr-Latn-RS"/>
        </w:rPr>
        <w:t>private</w:t>
      </w:r>
      <w:r w:rsidR="00183D69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 </w:t>
      </w:r>
      <w:r w:rsidR="00183D69"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sr-Latn-RS"/>
        </w:rPr>
        <w:t>void</w:t>
      </w:r>
      <w:r w:rsidR="00183D69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 proveriUnos()</w:t>
      </w:r>
      <w:r w:rsidR="00183D69">
        <w:rPr>
          <w:rFonts w:ascii="Arial" w:hAnsi="Arial" w:cs="Arial"/>
          <w:lang w:val="sr-Cyrl-RS"/>
        </w:rPr>
        <w:t xml:space="preserve"> је задужена за проверу уноса димензија поља и броја мина</w:t>
      </w:r>
      <w:r w:rsidR="00E24891">
        <w:rPr>
          <w:rFonts w:ascii="Arial" w:hAnsi="Arial" w:cs="Arial"/>
        </w:rPr>
        <w:t>.</w:t>
      </w:r>
      <w:r w:rsidR="00183D69">
        <w:rPr>
          <w:rFonts w:ascii="Arial" w:hAnsi="Arial" w:cs="Arial"/>
          <w:lang w:val="sr-Cyrl-RS"/>
        </w:rPr>
        <w:t xml:space="preserve"> </w:t>
      </w:r>
      <w:r w:rsidR="00E24891">
        <w:rPr>
          <w:rFonts w:ascii="Arial" w:hAnsi="Arial" w:cs="Arial"/>
          <w:lang w:val="sr-Cyrl-RS"/>
        </w:rPr>
        <w:t>Уколико је унос одговарајућег формата отвара се нови прозор, у супротном кориснику јавља грешку.</w:t>
      </w:r>
    </w:p>
    <w:p w14:paraId="29259DC2" w14:textId="2321DEEA" w:rsidR="00F449D5" w:rsidRDefault="00F449D5" w:rsidP="003D119E">
      <w:pPr>
        <w:pStyle w:val="BodyText"/>
        <w:ind w:left="90"/>
        <w:jc w:val="both"/>
        <w:rPr>
          <w:rFonts w:ascii="Arial" w:hAnsi="Arial" w:cs="Arial"/>
          <w:lang w:val="sr-Cyrl-RS"/>
        </w:rPr>
      </w:pPr>
    </w:p>
    <w:p w14:paraId="78543996" w14:textId="3654379B" w:rsidR="00F449D5" w:rsidRDefault="00F449D5" w:rsidP="00F449D5">
      <w:pPr>
        <w:pStyle w:val="BodyText"/>
        <w:ind w:left="90"/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 xml:space="preserve">Метода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sr-Latn-R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sr-Latn-R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 otvoriGlavniProzor(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sr-Latn-R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:lang w:val="sr-Latn-R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sr-Latn-R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:lang w:val="sr-Latn-RS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sr-Latn-R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:lang w:val="sr-Latn-RS"/>
        </w:rPr>
        <w:t>brMina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>)</w:t>
      </w:r>
      <w:r>
        <w:rPr>
          <w:rFonts w:ascii="Arial" w:hAnsi="Arial" w:cs="Arial"/>
          <w:lang w:val="sr-Cyrl-RS"/>
        </w:rPr>
        <w:t xml:space="preserve"> отвара </w:t>
      </w:r>
      <w:r w:rsidR="007C34F2">
        <w:rPr>
          <w:rFonts w:ascii="Arial" w:hAnsi="Arial" w:cs="Arial"/>
          <w:lang w:val="sr-Cyrl-RS"/>
        </w:rPr>
        <w:t xml:space="preserve">нови </w:t>
      </w:r>
      <w:r>
        <w:rPr>
          <w:rFonts w:ascii="Arial" w:hAnsi="Arial" w:cs="Arial"/>
          <w:lang w:val="sr-Cyrl-RS"/>
        </w:rPr>
        <w:t xml:space="preserve">прозор који садржи </w:t>
      </w:r>
      <w:r w:rsidR="007C34F2">
        <w:rPr>
          <w:rFonts w:ascii="Arial" w:hAnsi="Arial" w:cs="Arial"/>
          <w:lang w:val="sr-Cyrl-RS"/>
        </w:rPr>
        <w:t>таблу са пољима.</w:t>
      </w:r>
    </w:p>
    <w:p w14:paraId="57E60ABA" w14:textId="2F365E1C" w:rsidR="00F777BD" w:rsidRDefault="00F777BD" w:rsidP="00F449D5">
      <w:pPr>
        <w:pStyle w:val="BodyText"/>
        <w:ind w:left="90"/>
        <w:jc w:val="both"/>
        <w:rPr>
          <w:rFonts w:ascii="Arial" w:hAnsi="Arial" w:cs="Arial"/>
          <w:lang w:val="sr-Cyrl-RS"/>
        </w:rPr>
      </w:pPr>
    </w:p>
    <w:p w14:paraId="53C51829" w14:textId="6B4B14FB" w:rsidR="00F777BD" w:rsidRPr="00F777BD" w:rsidRDefault="00F777BD" w:rsidP="00F449D5">
      <w:pPr>
        <w:pStyle w:val="BodyText"/>
        <w:ind w:left="90"/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>Када корисник мишем притисне тастер извршава се руководиоц догађаја (енг. „</w:t>
      </w:r>
      <w:r>
        <w:rPr>
          <w:rFonts w:ascii="Arial" w:hAnsi="Arial" w:cs="Arial"/>
        </w:rPr>
        <w:t>Event Handler</w:t>
      </w:r>
      <w:r>
        <w:rPr>
          <w:rFonts w:ascii="Arial" w:hAnsi="Arial" w:cs="Arial"/>
          <w:lang w:val="sr-Cyrl-RS"/>
        </w:rPr>
        <w:t>“) који проверава које дугме је обележено и да ли је унос у одговарајућем формату, а затим отвара нов прозор.</w:t>
      </w:r>
    </w:p>
    <w:p w14:paraId="696642CE" w14:textId="131DD78B" w:rsidR="00F777BD" w:rsidRDefault="00F777BD" w:rsidP="00F449D5">
      <w:pPr>
        <w:pStyle w:val="BodyText"/>
        <w:ind w:left="90"/>
        <w:jc w:val="both"/>
        <w:rPr>
          <w:rFonts w:ascii="Arial" w:hAnsi="Arial" w:cs="Arial"/>
          <w:lang w:val="sr-Cyrl-RS"/>
        </w:rPr>
      </w:pPr>
    </w:p>
    <w:p w14:paraId="2B2A9B4E" w14:textId="25A374FD" w:rsidR="00ED4630" w:rsidRPr="00DA4C8C" w:rsidRDefault="002628CE" w:rsidP="00DA4C8C">
      <w:pPr>
        <w:pStyle w:val="BodyText"/>
        <w:ind w:left="90"/>
        <w:jc w:val="center"/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Cyrl-RS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shd w:val="clear" w:color="auto" w:fill="E8F2FE"/>
          <w:lang w:val="sr-Cyrl-RS"/>
        </w:rPr>
        <w:drawing>
          <wp:inline distT="0" distB="0" distL="0" distR="0" wp14:anchorId="026D122B" wp14:editId="3E16F15D">
            <wp:extent cx="3133132" cy="17716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132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477F" w14:textId="62EBCC61" w:rsidR="00DA4C8C" w:rsidRPr="00255621" w:rsidRDefault="00255621" w:rsidP="00255621">
      <w:pPr>
        <w:jc w:val="center"/>
        <w:rPr>
          <w:rFonts w:ascii="Arial" w:hAnsi="Arial" w:cs="Arial"/>
          <w:sz w:val="24"/>
          <w:szCs w:val="24"/>
          <w:lang w:val="sr-Cyrl-RS"/>
        </w:rPr>
      </w:pPr>
      <w:r w:rsidRPr="00A9546B">
        <w:rPr>
          <w:rFonts w:ascii="Arial" w:hAnsi="Arial" w:cs="Arial"/>
          <w:lang w:val="sr-Cyrl-RS"/>
        </w:rPr>
        <w:t xml:space="preserve">Слика </w:t>
      </w:r>
      <w:r>
        <w:rPr>
          <w:rFonts w:ascii="Arial" w:hAnsi="Arial" w:cs="Arial"/>
          <w:lang w:val="sr-Cyrl-RS"/>
        </w:rPr>
        <w:t>6</w:t>
      </w:r>
      <w:r w:rsidRPr="00A9546B">
        <w:rPr>
          <w:rFonts w:ascii="Arial" w:hAnsi="Arial" w:cs="Arial"/>
          <w:lang w:val="sr-Cyrl-RS"/>
        </w:rPr>
        <w:t xml:space="preserve"> – </w:t>
      </w:r>
      <w:r>
        <w:rPr>
          <w:rFonts w:ascii="Arial" w:hAnsi="Arial" w:cs="Arial"/>
        </w:rPr>
        <w:t xml:space="preserve">Event Handler </w:t>
      </w:r>
      <w:r>
        <w:rPr>
          <w:rFonts w:ascii="Arial" w:hAnsi="Arial" w:cs="Arial"/>
          <w:lang w:val="sr-Cyrl-RS"/>
        </w:rPr>
        <w:t xml:space="preserve">за клик на </w:t>
      </w:r>
      <w:r w:rsidR="00E945A6">
        <w:rPr>
          <w:rFonts w:ascii="Arial" w:hAnsi="Arial" w:cs="Arial"/>
          <w:lang w:val="sr-Cyrl-RS"/>
        </w:rPr>
        <w:t>дугме „</w:t>
      </w:r>
      <w:r w:rsidR="00D874FA">
        <w:rPr>
          <w:rFonts w:ascii="Arial" w:hAnsi="Arial" w:cs="Arial"/>
        </w:rPr>
        <w:t>Start</w:t>
      </w:r>
      <w:r w:rsidR="00E945A6">
        <w:rPr>
          <w:rFonts w:ascii="Arial" w:hAnsi="Arial" w:cs="Arial"/>
          <w:lang w:val="sr-Cyrl-RS"/>
        </w:rPr>
        <w:t>“</w:t>
      </w:r>
    </w:p>
    <w:p w14:paraId="4DA0BA7F" w14:textId="3BCEC812" w:rsidR="00255621" w:rsidRDefault="00255621">
      <w:pPr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br w:type="page"/>
      </w:r>
    </w:p>
    <w:p w14:paraId="06DE247F" w14:textId="77777777" w:rsidR="00255621" w:rsidRPr="00255621" w:rsidRDefault="00255621" w:rsidP="00DA4C8C">
      <w:pPr>
        <w:rPr>
          <w:rFonts w:ascii="Arial" w:hAnsi="Arial" w:cs="Arial"/>
          <w:sz w:val="24"/>
          <w:szCs w:val="24"/>
          <w:lang w:val="sr-Cyrl-RS"/>
        </w:rPr>
      </w:pPr>
    </w:p>
    <w:p w14:paraId="3C97ED32" w14:textId="39C4B2FE" w:rsidR="00ED4630" w:rsidRPr="008571DA" w:rsidRDefault="00ED4630" w:rsidP="00ED4630">
      <w:pPr>
        <w:pStyle w:val="Heading2"/>
        <w:numPr>
          <w:ilvl w:val="1"/>
          <w:numId w:val="2"/>
        </w:numPr>
        <w:tabs>
          <w:tab w:val="left" w:pos="525"/>
        </w:tabs>
        <w:rPr>
          <w:rFonts w:ascii="Arial" w:hAnsi="Arial" w:cs="Arial"/>
        </w:rPr>
      </w:pPr>
      <w:r>
        <w:rPr>
          <w:rFonts w:ascii="Arial" w:hAnsi="Arial" w:cs="Arial"/>
          <w:lang w:val="sr-Cyrl-RS"/>
        </w:rPr>
        <w:t xml:space="preserve"> </w:t>
      </w:r>
      <w:bookmarkStart w:id="5" w:name="_Toc82560144"/>
      <w:r w:rsidRPr="008571DA">
        <w:rPr>
          <w:rFonts w:ascii="Arial" w:hAnsi="Arial" w:cs="Arial"/>
          <w:lang w:val="sr-Cyrl-RS"/>
        </w:rPr>
        <w:t>Класа</w:t>
      </w:r>
      <w:r>
        <w:rPr>
          <w:rFonts w:ascii="Arial" w:hAnsi="Arial" w:cs="Arial"/>
        </w:rPr>
        <w:t xml:space="preserve"> </w:t>
      </w:r>
      <w:proofErr w:type="spellStart"/>
      <w:r w:rsidR="00DA4C8C">
        <w:rPr>
          <w:rFonts w:ascii="Arial" w:hAnsi="Arial" w:cs="Arial"/>
        </w:rPr>
        <w:t>GlavniProzor</w:t>
      </w:r>
      <w:bookmarkEnd w:id="5"/>
      <w:proofErr w:type="spellEnd"/>
    </w:p>
    <w:p w14:paraId="11C48E68" w14:textId="77777777" w:rsidR="00ED4630" w:rsidRDefault="00ED4630" w:rsidP="004002C4">
      <w:pPr>
        <w:ind w:left="90"/>
        <w:jc w:val="both"/>
        <w:rPr>
          <w:rFonts w:ascii="Arial" w:hAnsi="Arial" w:cs="Arial"/>
          <w:sz w:val="24"/>
          <w:szCs w:val="24"/>
        </w:rPr>
      </w:pPr>
    </w:p>
    <w:p w14:paraId="7D763756" w14:textId="4FE5F4E0" w:rsidR="00D03931" w:rsidRDefault="00940F10" w:rsidP="00D03931">
      <w:pPr>
        <w:ind w:left="90"/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Класа </w:t>
      </w:r>
      <w:proofErr w:type="spellStart"/>
      <w:r>
        <w:rPr>
          <w:rFonts w:ascii="Arial" w:hAnsi="Arial" w:cs="Arial"/>
          <w:sz w:val="24"/>
          <w:szCs w:val="24"/>
        </w:rPr>
        <w:t>GlavniProzor</w:t>
      </w:r>
      <w:proofErr w:type="spellEnd"/>
      <w:r>
        <w:rPr>
          <w:rFonts w:ascii="Arial" w:hAnsi="Arial" w:cs="Arial"/>
          <w:sz w:val="24"/>
          <w:szCs w:val="24"/>
          <w:lang w:val="sr-Cyrl-RS"/>
        </w:rPr>
        <w:t xml:space="preserve"> служи за </w:t>
      </w:r>
      <w:r w:rsidR="00E722BA">
        <w:rPr>
          <w:rFonts w:ascii="Arial" w:hAnsi="Arial" w:cs="Arial"/>
          <w:sz w:val="24"/>
          <w:szCs w:val="24"/>
          <w:lang w:val="sr-Cyrl-RS"/>
        </w:rPr>
        <w:t xml:space="preserve">графички приказ табле с пољима. Позива се из класе </w:t>
      </w:r>
      <w:proofErr w:type="spellStart"/>
      <w:r w:rsidR="00E722BA">
        <w:rPr>
          <w:rFonts w:ascii="Arial" w:hAnsi="Arial" w:cs="Arial"/>
          <w:sz w:val="24"/>
          <w:szCs w:val="24"/>
        </w:rPr>
        <w:t>PocetniProzor</w:t>
      </w:r>
      <w:proofErr w:type="spellEnd"/>
      <w:r w:rsidR="00E722BA">
        <w:rPr>
          <w:rFonts w:ascii="Arial" w:hAnsi="Arial" w:cs="Arial"/>
          <w:sz w:val="24"/>
          <w:szCs w:val="24"/>
          <w:lang w:val="sr-Cyrl-RS"/>
        </w:rPr>
        <w:t xml:space="preserve"> (када корисник притисне тастер „</w:t>
      </w:r>
      <w:r w:rsidR="00E722BA">
        <w:rPr>
          <w:rFonts w:ascii="Arial" w:hAnsi="Arial" w:cs="Arial"/>
          <w:sz w:val="24"/>
          <w:szCs w:val="24"/>
        </w:rPr>
        <w:t>Start</w:t>
      </w:r>
      <w:r w:rsidR="00E722BA">
        <w:rPr>
          <w:rFonts w:ascii="Arial" w:hAnsi="Arial" w:cs="Arial"/>
          <w:sz w:val="24"/>
          <w:szCs w:val="24"/>
          <w:lang w:val="sr-Cyrl-RS"/>
        </w:rPr>
        <w:t>“)</w:t>
      </w:r>
      <w:r w:rsidR="00265EF1">
        <w:rPr>
          <w:rFonts w:ascii="Arial" w:hAnsi="Arial" w:cs="Arial"/>
          <w:sz w:val="24"/>
          <w:szCs w:val="24"/>
          <w:lang w:val="sr-Cyrl-RS"/>
        </w:rPr>
        <w:t xml:space="preserve"> и том приликом </w:t>
      </w:r>
      <w:r w:rsidR="00DB6485">
        <w:rPr>
          <w:rFonts w:ascii="Arial" w:hAnsi="Arial" w:cs="Arial"/>
          <w:sz w:val="24"/>
          <w:szCs w:val="24"/>
          <w:lang w:val="sr-Cyrl-RS"/>
        </w:rPr>
        <w:t xml:space="preserve">јој класа </w:t>
      </w:r>
      <w:proofErr w:type="spellStart"/>
      <w:r w:rsidR="00DB6485">
        <w:rPr>
          <w:rFonts w:ascii="Arial" w:hAnsi="Arial" w:cs="Arial"/>
          <w:sz w:val="24"/>
          <w:szCs w:val="24"/>
        </w:rPr>
        <w:t>PocetniProzor</w:t>
      </w:r>
      <w:proofErr w:type="spellEnd"/>
      <w:r w:rsidR="00DB6485">
        <w:rPr>
          <w:rFonts w:ascii="Arial" w:hAnsi="Arial" w:cs="Arial"/>
          <w:sz w:val="24"/>
          <w:szCs w:val="24"/>
        </w:rPr>
        <w:t xml:space="preserve"> </w:t>
      </w:r>
      <w:r w:rsidR="00740259">
        <w:rPr>
          <w:rFonts w:ascii="Arial" w:hAnsi="Arial" w:cs="Arial"/>
          <w:sz w:val="24"/>
          <w:szCs w:val="24"/>
          <w:lang w:val="sr-Cyrl-RS"/>
        </w:rPr>
        <w:t xml:space="preserve">преко конструктора </w:t>
      </w:r>
      <w:r w:rsidR="00DB6485">
        <w:rPr>
          <w:rFonts w:ascii="Arial" w:hAnsi="Arial" w:cs="Arial"/>
          <w:sz w:val="24"/>
          <w:szCs w:val="24"/>
          <w:lang w:val="sr-Cyrl-RS"/>
        </w:rPr>
        <w:t>прослеђује податке о висини табле, ширини табле и броју мина (подаци које је корисник унео). Претходно је већ наведено да осим табле са пољима садржи и бројач, тастер и тајмер.</w:t>
      </w:r>
    </w:p>
    <w:p w14:paraId="694EDC8E" w14:textId="1170245B" w:rsidR="00D03931" w:rsidRDefault="00D03931" w:rsidP="00D03931">
      <w:pPr>
        <w:ind w:left="90"/>
        <w:jc w:val="both"/>
        <w:rPr>
          <w:rFonts w:ascii="Arial" w:hAnsi="Arial" w:cs="Arial"/>
          <w:sz w:val="24"/>
          <w:szCs w:val="24"/>
          <w:lang w:val="sr-Cyrl-RS"/>
        </w:rPr>
      </w:pPr>
    </w:p>
    <w:p w14:paraId="4517CF9C" w14:textId="7C3238AF" w:rsidR="00740259" w:rsidRDefault="00D03931" w:rsidP="00740259">
      <w:pPr>
        <w:ind w:left="90"/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Методе и подаци ове класе су доступни свим другим класама у оквиру њеног пакета (класа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PocetniProzor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sr-Cyrl-RS"/>
        </w:rPr>
        <w:t xml:space="preserve">и класа </w:t>
      </w:r>
      <w:r>
        <w:rPr>
          <w:rFonts w:ascii="Arial" w:hAnsi="Arial" w:cs="Arial"/>
          <w:sz w:val="24"/>
          <w:szCs w:val="24"/>
        </w:rPr>
        <w:t>Polje</w:t>
      </w:r>
      <w:r>
        <w:rPr>
          <w:rFonts w:ascii="Arial" w:hAnsi="Arial" w:cs="Arial"/>
          <w:sz w:val="24"/>
          <w:szCs w:val="24"/>
          <w:lang w:val="sr-Cyrl-RS"/>
        </w:rPr>
        <w:t>).</w:t>
      </w:r>
    </w:p>
    <w:p w14:paraId="1A78C2A3" w14:textId="77777777" w:rsidR="00740259" w:rsidRDefault="00740259" w:rsidP="00D03931">
      <w:pPr>
        <w:ind w:left="90"/>
        <w:jc w:val="both"/>
        <w:rPr>
          <w:rFonts w:ascii="Arial" w:hAnsi="Arial" w:cs="Arial"/>
          <w:sz w:val="24"/>
          <w:szCs w:val="24"/>
          <w:lang w:val="sr-Cyrl-RS"/>
        </w:rPr>
      </w:pPr>
    </w:p>
    <w:p w14:paraId="63BA76A0" w14:textId="72E97B2F" w:rsidR="00127DEF" w:rsidRDefault="00127DEF" w:rsidP="00D03931">
      <w:pPr>
        <w:ind w:left="90"/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Метода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sr-Latn-R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sr-Latn-R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 initialize()</w:t>
      </w:r>
      <w:r>
        <w:rPr>
          <w:rFonts w:ascii="Arial" w:hAnsi="Arial" w:cs="Arial"/>
          <w:sz w:val="24"/>
          <w:szCs w:val="24"/>
          <w:lang w:val="sr-Cyrl-RS"/>
        </w:rPr>
        <w:t xml:space="preserve"> иницијализује све набројане елементе </w:t>
      </w:r>
      <w:r w:rsidR="00CB34A8">
        <w:rPr>
          <w:rFonts w:ascii="Arial" w:hAnsi="Arial" w:cs="Arial"/>
          <w:sz w:val="24"/>
          <w:szCs w:val="24"/>
          <w:lang w:val="sr-Cyrl-RS"/>
        </w:rPr>
        <w:t>ове класе, укључујући и таблу представљену матрицом поља, где је поље засебна кориснички дефинисана класа.</w:t>
      </w:r>
    </w:p>
    <w:p w14:paraId="3CEBFE1F" w14:textId="4480D24A" w:rsidR="00CB34A8" w:rsidRDefault="00CB34A8" w:rsidP="00D03931">
      <w:pPr>
        <w:ind w:left="90"/>
        <w:jc w:val="both"/>
        <w:rPr>
          <w:rFonts w:ascii="Arial" w:hAnsi="Arial" w:cs="Arial"/>
          <w:sz w:val="24"/>
          <w:szCs w:val="24"/>
          <w:lang w:val="sr-Cyrl-RS"/>
        </w:rPr>
      </w:pPr>
    </w:p>
    <w:p w14:paraId="67B26EB6" w14:textId="77777777" w:rsidR="00127A04" w:rsidRDefault="00CB34A8" w:rsidP="00D03931">
      <w:pPr>
        <w:ind w:left="90"/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Класа садржи и методе за испис вредности тајмера и бројача, флегове који означавају да ли је игра завршена и какав је исход игре уколико јесте, аутокликер и флег</w:t>
      </w:r>
      <w:r w:rsidR="00F101EC">
        <w:rPr>
          <w:rFonts w:ascii="Arial" w:hAnsi="Arial" w:cs="Arial"/>
          <w:sz w:val="24"/>
          <w:szCs w:val="24"/>
          <w:lang w:val="sr-Cyrl-RS"/>
        </w:rPr>
        <w:t xml:space="preserve"> </w:t>
      </w:r>
      <w:proofErr w:type="spellStart"/>
      <w:r w:rsidR="000F76AC">
        <w:rPr>
          <w:rFonts w:ascii="Arial" w:hAnsi="Arial" w:cs="Arial"/>
          <w:sz w:val="24"/>
          <w:szCs w:val="24"/>
        </w:rPr>
        <w:t>a</w:t>
      </w:r>
      <w:r w:rsidR="00F101EC">
        <w:rPr>
          <w:rFonts w:ascii="Arial" w:hAnsi="Arial" w:cs="Arial"/>
          <w:sz w:val="24"/>
          <w:szCs w:val="24"/>
        </w:rPr>
        <w:t>utoSolve</w:t>
      </w:r>
      <w:proofErr w:type="spellEnd"/>
      <w:r>
        <w:rPr>
          <w:rFonts w:ascii="Arial" w:hAnsi="Arial" w:cs="Arial"/>
          <w:sz w:val="24"/>
          <w:szCs w:val="24"/>
          <w:lang w:val="sr-Cyrl-RS"/>
        </w:rPr>
        <w:t xml:space="preserve"> који се поставља када желимо да Решавач одигра игру до краја</w:t>
      </w:r>
      <w:r w:rsidR="00F101EC">
        <w:rPr>
          <w:rFonts w:ascii="Arial" w:hAnsi="Arial" w:cs="Arial"/>
          <w:sz w:val="24"/>
          <w:szCs w:val="24"/>
          <w:lang w:val="sr-Cyrl-RS"/>
        </w:rPr>
        <w:t>.</w:t>
      </w:r>
    </w:p>
    <w:p w14:paraId="2AA69063" w14:textId="77777777" w:rsidR="00127A04" w:rsidRDefault="000F76AC" w:rsidP="00D03931">
      <w:pPr>
        <w:ind w:left="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D10315C" w14:textId="7C011CEC" w:rsidR="00CB34A8" w:rsidRDefault="00127A04" w:rsidP="00D03931">
      <w:pPr>
        <w:ind w:left="90"/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Метода</w:t>
      </w:r>
      <w:r w:rsidR="000F76AC">
        <w:rPr>
          <w:rFonts w:ascii="Arial" w:hAnsi="Arial" w:cs="Arial"/>
          <w:sz w:val="24"/>
          <w:szCs w:val="24"/>
        </w:rPr>
        <w:t xml:space="preserve"> </w:t>
      </w:r>
      <w:r w:rsidR="006B5E9F"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sr-Latn-RS"/>
        </w:rPr>
        <w:t>void</w:t>
      </w:r>
      <w:r w:rsidR="006B5E9F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 ukljuciResavac()</w:t>
      </w:r>
      <w:r w:rsidR="008F70DD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 </w:t>
      </w:r>
      <w:r w:rsidR="00255621">
        <w:rPr>
          <w:rFonts w:ascii="Arial" w:hAnsi="Arial" w:cs="Arial"/>
          <w:sz w:val="24"/>
          <w:szCs w:val="24"/>
          <w:lang w:val="sr-Cyrl-RS"/>
        </w:rPr>
        <w:t>позива</w:t>
      </w:r>
      <w:r w:rsidR="00C802D6">
        <w:rPr>
          <w:rFonts w:ascii="Arial" w:hAnsi="Arial" w:cs="Arial"/>
          <w:sz w:val="24"/>
          <w:szCs w:val="24"/>
          <w:lang w:val="sr-Cyrl-RS"/>
        </w:rPr>
        <w:t xml:space="preserve"> статучку</w:t>
      </w:r>
      <w:r w:rsidR="00255621">
        <w:rPr>
          <w:rFonts w:ascii="Arial" w:hAnsi="Arial" w:cs="Arial"/>
          <w:sz w:val="24"/>
          <w:szCs w:val="24"/>
          <w:lang w:val="sr-Cyrl-RS"/>
        </w:rPr>
        <w:t xml:space="preserve"> методу класе Решава</w:t>
      </w:r>
      <w:r w:rsidR="00774404">
        <w:rPr>
          <w:rFonts w:ascii="Arial" w:hAnsi="Arial" w:cs="Arial"/>
          <w:sz w:val="24"/>
          <w:szCs w:val="24"/>
          <w:lang w:val="sr-Cyrl-RS"/>
        </w:rPr>
        <w:t>ч, шаље јој податке о отвореним и обележеним пољима, броју мина и димензијама табле</w:t>
      </w:r>
      <w:r w:rsidR="00255621">
        <w:rPr>
          <w:rFonts w:ascii="Arial" w:hAnsi="Arial" w:cs="Arial"/>
          <w:sz w:val="24"/>
          <w:szCs w:val="24"/>
          <w:lang w:val="sr-Cyrl-RS"/>
        </w:rPr>
        <w:t>, добија</w:t>
      </w:r>
      <w:r w:rsidR="009A4836">
        <w:rPr>
          <w:rFonts w:ascii="Arial" w:hAnsi="Arial" w:cs="Arial"/>
          <w:sz w:val="24"/>
          <w:szCs w:val="24"/>
          <w:lang w:val="sr-Cyrl-RS"/>
        </w:rPr>
        <w:t xml:space="preserve"> податке о</w:t>
      </w:r>
      <w:r w:rsidR="00255621">
        <w:rPr>
          <w:rFonts w:ascii="Arial" w:hAnsi="Arial" w:cs="Arial"/>
          <w:sz w:val="24"/>
          <w:szCs w:val="24"/>
          <w:lang w:val="sr-Cyrl-RS"/>
        </w:rPr>
        <w:t xml:space="preserve"> координата поља на које треба да кликне</w:t>
      </w:r>
      <w:r w:rsidR="00774404">
        <w:rPr>
          <w:rFonts w:ascii="Arial" w:hAnsi="Arial" w:cs="Arial"/>
          <w:sz w:val="24"/>
          <w:szCs w:val="24"/>
        </w:rPr>
        <w:t xml:space="preserve"> </w:t>
      </w:r>
      <w:r w:rsidR="00774404">
        <w:rPr>
          <w:rFonts w:ascii="Arial" w:hAnsi="Arial" w:cs="Arial"/>
          <w:sz w:val="24"/>
          <w:szCs w:val="24"/>
          <w:lang w:val="sr-Cyrl-RS"/>
        </w:rPr>
        <w:t>и прослеђује их методи</w:t>
      </w:r>
      <w:r w:rsidR="00286CE8">
        <w:rPr>
          <w:rFonts w:ascii="Arial" w:hAnsi="Arial" w:cs="Arial"/>
          <w:sz w:val="24"/>
          <w:szCs w:val="24"/>
          <w:lang w:val="sr-Cyrl-RS"/>
        </w:rPr>
        <w:t xml:space="preserve"> </w:t>
      </w:r>
      <w:r w:rsidR="00286CE8"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sr-Latn-RS"/>
        </w:rPr>
        <w:t>private</w:t>
      </w:r>
      <w:r w:rsidR="00286CE8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 </w:t>
      </w:r>
      <w:r w:rsidR="00286CE8"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sr-Latn-RS"/>
        </w:rPr>
        <w:t>void</w:t>
      </w:r>
      <w:r w:rsidR="00286CE8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 autoClicker(PoljeRes </w:t>
      </w:r>
      <w:r w:rsidR="00286CE8"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:lang w:val="sr-Latn-RS"/>
        </w:rPr>
        <w:t>resenje</w:t>
      </w:r>
      <w:r w:rsidR="00286CE8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>)</w:t>
      </w:r>
      <w:r w:rsidR="00B050BE">
        <w:rPr>
          <w:rFonts w:ascii="Arial" w:hAnsi="Arial" w:cs="Arial"/>
          <w:sz w:val="24"/>
          <w:szCs w:val="24"/>
          <w:lang w:val="sr-Cyrl-RS"/>
        </w:rPr>
        <w:t xml:space="preserve"> </w:t>
      </w:r>
      <w:r w:rsidR="00286CE8">
        <w:rPr>
          <w:rFonts w:ascii="Arial" w:hAnsi="Arial" w:cs="Arial"/>
          <w:sz w:val="24"/>
          <w:szCs w:val="24"/>
          <w:lang w:val="sr-Cyrl-RS"/>
        </w:rPr>
        <w:t xml:space="preserve">која </w:t>
      </w:r>
      <w:r w:rsidR="00B050BE">
        <w:rPr>
          <w:rFonts w:ascii="Arial" w:hAnsi="Arial" w:cs="Arial"/>
          <w:sz w:val="24"/>
          <w:szCs w:val="24"/>
          <w:lang w:val="sr-Cyrl-RS"/>
        </w:rPr>
        <w:t xml:space="preserve">отвара поље или га обележава као мину (у зависности од вредности променљиве </w:t>
      </w:r>
      <w:proofErr w:type="spellStart"/>
      <w:r w:rsidR="00B050BE">
        <w:rPr>
          <w:rFonts w:ascii="Arial" w:hAnsi="Arial" w:cs="Arial"/>
          <w:sz w:val="24"/>
          <w:szCs w:val="24"/>
        </w:rPr>
        <w:t>resenje.klik</w:t>
      </w:r>
      <w:proofErr w:type="spellEnd"/>
      <w:r w:rsidR="00B050BE">
        <w:rPr>
          <w:rFonts w:ascii="Arial" w:hAnsi="Arial" w:cs="Arial"/>
          <w:sz w:val="24"/>
          <w:szCs w:val="24"/>
        </w:rPr>
        <w:t>)</w:t>
      </w:r>
      <w:r w:rsidR="00256DF5">
        <w:rPr>
          <w:rFonts w:ascii="Arial" w:hAnsi="Arial" w:cs="Arial"/>
          <w:sz w:val="24"/>
          <w:szCs w:val="24"/>
        </w:rPr>
        <w:t>.</w:t>
      </w:r>
      <w:r w:rsidR="00762A55">
        <w:rPr>
          <w:rFonts w:ascii="Arial" w:hAnsi="Arial" w:cs="Arial"/>
          <w:sz w:val="24"/>
          <w:szCs w:val="24"/>
          <w:lang w:val="sr-Cyrl-RS"/>
        </w:rPr>
        <w:t xml:space="preserve"> Уколико је постављен флег </w:t>
      </w:r>
      <w:proofErr w:type="spellStart"/>
      <w:r w:rsidR="00762A55">
        <w:rPr>
          <w:rFonts w:ascii="Arial" w:hAnsi="Arial" w:cs="Arial"/>
          <w:sz w:val="24"/>
          <w:szCs w:val="24"/>
        </w:rPr>
        <w:t>autoSolve</w:t>
      </w:r>
      <w:proofErr w:type="spellEnd"/>
      <w:r w:rsidR="00762A55">
        <w:rPr>
          <w:rFonts w:ascii="Arial" w:hAnsi="Arial" w:cs="Arial"/>
          <w:sz w:val="24"/>
          <w:szCs w:val="24"/>
        </w:rPr>
        <w:t xml:space="preserve"> </w:t>
      </w:r>
      <w:r w:rsidR="00762A55">
        <w:rPr>
          <w:rFonts w:ascii="Arial" w:hAnsi="Arial" w:cs="Arial"/>
          <w:sz w:val="24"/>
          <w:szCs w:val="24"/>
          <w:lang w:val="sr-Cyrl-RS"/>
        </w:rPr>
        <w:t xml:space="preserve">функција </w:t>
      </w:r>
      <w:proofErr w:type="spellStart"/>
      <w:r w:rsidR="00762A55">
        <w:rPr>
          <w:rFonts w:ascii="Arial" w:hAnsi="Arial" w:cs="Arial"/>
          <w:sz w:val="24"/>
          <w:szCs w:val="24"/>
        </w:rPr>
        <w:t>ukljuciResavac</w:t>
      </w:r>
      <w:proofErr w:type="spellEnd"/>
      <w:r w:rsidR="00762A55">
        <w:rPr>
          <w:rFonts w:ascii="Arial" w:hAnsi="Arial" w:cs="Arial"/>
          <w:sz w:val="24"/>
          <w:szCs w:val="24"/>
        </w:rPr>
        <w:t>()</w:t>
      </w:r>
      <w:r w:rsidR="00762A55">
        <w:rPr>
          <w:rFonts w:ascii="Arial" w:hAnsi="Arial" w:cs="Arial"/>
          <w:sz w:val="24"/>
          <w:szCs w:val="24"/>
          <w:lang w:val="sr-Cyrl-RS"/>
        </w:rPr>
        <w:t xml:space="preserve"> се позива рекурзивно, све до краја партије.</w:t>
      </w:r>
      <w:r w:rsidR="001E33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338D">
        <w:rPr>
          <w:rFonts w:ascii="Arial" w:hAnsi="Arial" w:cs="Arial"/>
          <w:sz w:val="24"/>
          <w:szCs w:val="24"/>
        </w:rPr>
        <w:t>PoljeRes</w:t>
      </w:r>
      <w:proofErr w:type="spellEnd"/>
      <w:r w:rsidR="001E338D">
        <w:rPr>
          <w:rFonts w:ascii="Arial" w:hAnsi="Arial" w:cs="Arial"/>
          <w:sz w:val="24"/>
          <w:szCs w:val="24"/>
        </w:rPr>
        <w:t xml:space="preserve"> </w:t>
      </w:r>
      <w:r w:rsidR="001E338D">
        <w:rPr>
          <w:rFonts w:ascii="Arial" w:hAnsi="Arial" w:cs="Arial"/>
          <w:sz w:val="24"/>
          <w:szCs w:val="24"/>
          <w:lang w:val="sr-Cyrl-RS"/>
        </w:rPr>
        <w:t xml:space="preserve">је посебна класа која служи за слање података између класа </w:t>
      </w:r>
      <w:proofErr w:type="spellStart"/>
      <w:r w:rsidR="001E338D">
        <w:rPr>
          <w:rFonts w:ascii="Arial" w:hAnsi="Arial" w:cs="Arial"/>
          <w:sz w:val="24"/>
          <w:szCs w:val="24"/>
        </w:rPr>
        <w:t>GlavniProzor</w:t>
      </w:r>
      <w:proofErr w:type="spellEnd"/>
      <w:r w:rsidR="001E338D">
        <w:rPr>
          <w:rFonts w:ascii="Arial" w:hAnsi="Arial" w:cs="Arial"/>
          <w:sz w:val="24"/>
          <w:szCs w:val="24"/>
        </w:rPr>
        <w:t xml:space="preserve"> </w:t>
      </w:r>
      <w:r w:rsidR="001E338D">
        <w:rPr>
          <w:rFonts w:ascii="Arial" w:hAnsi="Arial" w:cs="Arial"/>
          <w:sz w:val="24"/>
          <w:szCs w:val="24"/>
          <w:lang w:val="sr-Cyrl-RS"/>
        </w:rPr>
        <w:t xml:space="preserve">и </w:t>
      </w:r>
      <w:proofErr w:type="spellStart"/>
      <w:r w:rsidR="001E338D">
        <w:rPr>
          <w:rFonts w:ascii="Arial" w:hAnsi="Arial" w:cs="Arial"/>
          <w:sz w:val="24"/>
          <w:szCs w:val="24"/>
        </w:rPr>
        <w:t>Resavac</w:t>
      </w:r>
      <w:proofErr w:type="spellEnd"/>
      <w:r w:rsidR="001E338D">
        <w:rPr>
          <w:rFonts w:ascii="Arial" w:hAnsi="Arial" w:cs="Arial"/>
          <w:sz w:val="24"/>
          <w:szCs w:val="24"/>
        </w:rPr>
        <w:t xml:space="preserve"> (</w:t>
      </w:r>
      <w:r w:rsidR="001E338D">
        <w:rPr>
          <w:rFonts w:ascii="Arial" w:hAnsi="Arial" w:cs="Arial"/>
          <w:sz w:val="24"/>
          <w:szCs w:val="24"/>
          <w:lang w:val="sr-Cyrl-RS"/>
        </w:rPr>
        <w:t xml:space="preserve">уколико би </w:t>
      </w:r>
      <w:proofErr w:type="spellStart"/>
      <w:r w:rsidR="001E338D">
        <w:rPr>
          <w:rFonts w:ascii="Arial" w:hAnsi="Arial" w:cs="Arial"/>
          <w:sz w:val="24"/>
          <w:szCs w:val="24"/>
        </w:rPr>
        <w:t>GlavniProzor</w:t>
      </w:r>
      <w:proofErr w:type="spellEnd"/>
      <w:r w:rsidR="001E338D">
        <w:rPr>
          <w:rFonts w:ascii="Arial" w:hAnsi="Arial" w:cs="Arial"/>
          <w:sz w:val="24"/>
          <w:szCs w:val="24"/>
          <w:lang w:val="sr-Cyrl-RS"/>
        </w:rPr>
        <w:t xml:space="preserve"> директно прослеђивао податке о матрици својих поља </w:t>
      </w:r>
      <w:proofErr w:type="spellStart"/>
      <w:r w:rsidR="001E338D">
        <w:rPr>
          <w:rFonts w:ascii="Arial" w:hAnsi="Arial" w:cs="Arial"/>
          <w:sz w:val="24"/>
          <w:szCs w:val="24"/>
        </w:rPr>
        <w:t>Resvac</w:t>
      </w:r>
      <w:proofErr w:type="spellEnd"/>
      <w:r w:rsidR="001E338D">
        <w:rPr>
          <w:rFonts w:ascii="Arial" w:hAnsi="Arial" w:cs="Arial"/>
          <w:sz w:val="24"/>
          <w:szCs w:val="24"/>
        </w:rPr>
        <w:t xml:space="preserve"> </w:t>
      </w:r>
      <w:r w:rsidR="001E338D">
        <w:rPr>
          <w:rFonts w:ascii="Arial" w:hAnsi="Arial" w:cs="Arial"/>
          <w:sz w:val="24"/>
          <w:szCs w:val="24"/>
          <w:lang w:val="sr-Cyrl-RS"/>
        </w:rPr>
        <w:t>би знао да ли се на неком пољу налази или не налази мина).</w:t>
      </w:r>
    </w:p>
    <w:p w14:paraId="71D8DB35" w14:textId="275E7F2F" w:rsidR="00127A04" w:rsidRDefault="00127A04" w:rsidP="00D03931">
      <w:pPr>
        <w:ind w:left="90"/>
        <w:jc w:val="both"/>
        <w:rPr>
          <w:rFonts w:ascii="Arial" w:hAnsi="Arial" w:cs="Arial"/>
          <w:sz w:val="24"/>
          <w:szCs w:val="24"/>
          <w:lang w:val="sr-Cyrl-RS"/>
        </w:rPr>
      </w:pPr>
    </w:p>
    <w:p w14:paraId="6F41FC86" w14:textId="6A16D8E8" w:rsidR="00127A04" w:rsidRDefault="00127A04" w:rsidP="00D03931">
      <w:pPr>
        <w:ind w:left="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Методе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sr-Latn-R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 ispisiProtekloVreme()</w:t>
      </w:r>
      <w:r>
        <w:rPr>
          <w:rFonts w:ascii="Arial" w:hAnsi="Arial" w:cs="Arial"/>
          <w:sz w:val="24"/>
          <w:szCs w:val="24"/>
          <w:lang w:val="sr-Cyrl-RS"/>
        </w:rPr>
        <w:t xml:space="preserve"> и </w:t>
      </w:r>
      <w:r w:rsidR="00FA7D09"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sr-Latn-RS"/>
        </w:rPr>
        <w:t>void</w:t>
      </w:r>
      <w:r w:rsidR="00FA7D09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 ispisiBrojNeobelezenihMina()</w:t>
      </w:r>
      <w:r w:rsidR="00FA7D09">
        <w:rPr>
          <w:rFonts w:ascii="Arial" w:hAnsi="Arial" w:cs="Arial"/>
          <w:sz w:val="24"/>
          <w:szCs w:val="24"/>
          <w:lang w:val="sr-Cyrl-RS"/>
        </w:rPr>
        <w:t xml:space="preserve"> служе за испис циф</w:t>
      </w:r>
      <w:r w:rsidR="0082297F">
        <w:rPr>
          <w:rFonts w:ascii="Arial" w:hAnsi="Arial" w:cs="Arial"/>
          <w:sz w:val="24"/>
          <w:szCs w:val="24"/>
          <w:lang w:val="sr-Cyrl-RS"/>
        </w:rPr>
        <w:t>ар</w:t>
      </w:r>
      <w:r w:rsidR="00FA7D09">
        <w:rPr>
          <w:rFonts w:ascii="Arial" w:hAnsi="Arial" w:cs="Arial"/>
          <w:sz w:val="24"/>
          <w:szCs w:val="24"/>
          <w:lang w:val="sr-Cyrl-RS"/>
        </w:rPr>
        <w:t xml:space="preserve">а на тајмеру и бројачу, а позивају се сваки пут кад тајмер стигне до 0 (сваке секунде), односно сваки пут кад корисник обележи </w:t>
      </w:r>
      <w:r w:rsidR="00502C89">
        <w:rPr>
          <w:rFonts w:ascii="Arial" w:hAnsi="Arial" w:cs="Arial"/>
          <w:sz w:val="24"/>
          <w:szCs w:val="24"/>
          <w:lang w:val="sr-Cyrl-RS"/>
        </w:rPr>
        <w:t>поље као мину.</w:t>
      </w:r>
      <w:r w:rsidR="009F586E">
        <w:rPr>
          <w:rFonts w:ascii="Arial" w:hAnsi="Arial" w:cs="Arial"/>
          <w:sz w:val="24"/>
          <w:szCs w:val="24"/>
          <w:lang w:val="sr-Cyrl-RS"/>
        </w:rPr>
        <w:t xml:space="preserve"> Тајмер се зауставља када се игра заврши, односно постављањем једног од флегова </w:t>
      </w:r>
      <w:proofErr w:type="spellStart"/>
      <w:r w:rsidR="009F586E">
        <w:rPr>
          <w:rFonts w:ascii="Arial" w:hAnsi="Arial" w:cs="Arial"/>
          <w:sz w:val="24"/>
          <w:szCs w:val="24"/>
        </w:rPr>
        <w:t>gameOver</w:t>
      </w:r>
      <w:proofErr w:type="spellEnd"/>
      <w:r w:rsidR="009F586E">
        <w:rPr>
          <w:rFonts w:ascii="Arial" w:hAnsi="Arial" w:cs="Arial"/>
          <w:sz w:val="24"/>
          <w:szCs w:val="24"/>
        </w:rPr>
        <w:t xml:space="preserve"> </w:t>
      </w:r>
      <w:r w:rsidR="009F586E">
        <w:rPr>
          <w:rFonts w:ascii="Arial" w:hAnsi="Arial" w:cs="Arial"/>
          <w:sz w:val="24"/>
          <w:szCs w:val="24"/>
          <w:lang w:val="sr-Cyrl-RS"/>
        </w:rPr>
        <w:t xml:space="preserve">или </w:t>
      </w:r>
      <w:proofErr w:type="spellStart"/>
      <w:r w:rsidR="009F586E">
        <w:rPr>
          <w:rFonts w:ascii="Arial" w:hAnsi="Arial" w:cs="Arial"/>
          <w:sz w:val="24"/>
          <w:szCs w:val="24"/>
        </w:rPr>
        <w:t>gameWon</w:t>
      </w:r>
      <w:proofErr w:type="spellEnd"/>
      <w:r w:rsidR="009F586E">
        <w:rPr>
          <w:rFonts w:ascii="Arial" w:hAnsi="Arial" w:cs="Arial"/>
          <w:sz w:val="24"/>
          <w:szCs w:val="24"/>
        </w:rPr>
        <w:t>.</w:t>
      </w:r>
    </w:p>
    <w:p w14:paraId="0EA01182" w14:textId="77777777" w:rsidR="00844724" w:rsidRDefault="00844724" w:rsidP="00844724">
      <w:pPr>
        <w:rPr>
          <w:rFonts w:ascii="Arial" w:hAnsi="Arial" w:cs="Arial"/>
          <w:sz w:val="24"/>
          <w:szCs w:val="24"/>
        </w:rPr>
      </w:pPr>
    </w:p>
    <w:p w14:paraId="3D642FE9" w14:textId="64C5AD8E" w:rsidR="00D874FA" w:rsidRPr="00844724" w:rsidRDefault="00FB2B19" w:rsidP="00844724">
      <w:pPr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Дугме „Смајли“ има и свој </w:t>
      </w:r>
      <w:r>
        <w:rPr>
          <w:rFonts w:ascii="Arial" w:hAnsi="Arial" w:cs="Arial"/>
          <w:sz w:val="24"/>
          <w:szCs w:val="24"/>
        </w:rPr>
        <w:t xml:space="preserve">Event Handler </w:t>
      </w:r>
      <w:r>
        <w:rPr>
          <w:rFonts w:ascii="Arial" w:hAnsi="Arial" w:cs="Arial"/>
          <w:sz w:val="24"/>
          <w:szCs w:val="24"/>
          <w:lang w:val="sr-Cyrl-RS"/>
        </w:rPr>
        <w:t xml:space="preserve">за клик мишем на то дугме, а у зависности од тога да ли је леви, десни или средњи клик почиње се нова игра, поставља се флег </w:t>
      </w:r>
      <w:proofErr w:type="spellStart"/>
      <w:r>
        <w:rPr>
          <w:rFonts w:ascii="Arial" w:hAnsi="Arial" w:cs="Arial"/>
          <w:sz w:val="24"/>
          <w:szCs w:val="24"/>
        </w:rPr>
        <w:t>autoSolve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sr-Cyrl-RS"/>
        </w:rPr>
        <w:t>или се отвара само једно поље.</w:t>
      </w:r>
    </w:p>
    <w:p w14:paraId="6BED5065" w14:textId="06AAFE10" w:rsidR="004002C4" w:rsidRDefault="004002C4" w:rsidP="004002C4">
      <w:pPr>
        <w:ind w:left="90"/>
        <w:jc w:val="center"/>
        <w:rPr>
          <w:rFonts w:ascii="Arial" w:hAnsi="Arial" w:cs="Arial"/>
          <w:sz w:val="24"/>
          <w:szCs w:val="24"/>
          <w:lang w:val="sr-Cyrl-RS"/>
        </w:rPr>
      </w:pPr>
    </w:p>
    <w:p w14:paraId="6EDF63F1" w14:textId="013A9BA9" w:rsidR="000739B9" w:rsidRDefault="000739B9">
      <w:pPr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br w:type="page"/>
      </w:r>
    </w:p>
    <w:p w14:paraId="4072411E" w14:textId="77777777" w:rsidR="00FB5286" w:rsidRDefault="00FB5286" w:rsidP="00FB5286">
      <w:pPr>
        <w:ind w:left="90"/>
        <w:rPr>
          <w:rFonts w:ascii="Arial" w:hAnsi="Arial" w:cs="Arial"/>
          <w:sz w:val="24"/>
          <w:szCs w:val="24"/>
          <w:lang w:val="sr-Cyrl-RS"/>
        </w:rPr>
      </w:pPr>
    </w:p>
    <w:p w14:paraId="3ADCEA0D" w14:textId="4415780A" w:rsidR="00EC6F9B" w:rsidRPr="00EC6F9B" w:rsidRDefault="000B67D8" w:rsidP="00EC6F9B">
      <w:pPr>
        <w:pStyle w:val="Heading2"/>
        <w:numPr>
          <w:ilvl w:val="1"/>
          <w:numId w:val="2"/>
        </w:numPr>
        <w:tabs>
          <w:tab w:val="left" w:pos="52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6" w:name="_Toc82560145"/>
      <w:r w:rsidR="00FB5286" w:rsidRPr="008571DA">
        <w:rPr>
          <w:rFonts w:ascii="Arial" w:hAnsi="Arial" w:cs="Arial"/>
          <w:lang w:val="sr-Cyrl-RS"/>
        </w:rPr>
        <w:t>Класа</w:t>
      </w:r>
      <w:r w:rsidR="00FB5286">
        <w:rPr>
          <w:rFonts w:ascii="Arial" w:hAnsi="Arial" w:cs="Arial"/>
        </w:rPr>
        <w:t xml:space="preserve"> </w:t>
      </w:r>
      <w:r w:rsidR="000739B9">
        <w:rPr>
          <w:rFonts w:ascii="Arial" w:hAnsi="Arial" w:cs="Arial"/>
          <w:lang w:val="sr-Latn-RS"/>
        </w:rPr>
        <w:t>Polje</w:t>
      </w:r>
      <w:bookmarkEnd w:id="6"/>
    </w:p>
    <w:p w14:paraId="0F8FB9E3" w14:textId="77777777" w:rsidR="00EC6F9B" w:rsidRDefault="00EC6F9B" w:rsidP="00FB5286">
      <w:pPr>
        <w:ind w:left="90"/>
        <w:rPr>
          <w:rFonts w:ascii="Arial" w:hAnsi="Arial" w:cs="Arial"/>
          <w:sz w:val="24"/>
          <w:szCs w:val="24"/>
          <w:lang w:val="sr-Cyrl-RS"/>
        </w:rPr>
      </w:pPr>
    </w:p>
    <w:p w14:paraId="69DC5C40" w14:textId="20E42675" w:rsidR="00FB5286" w:rsidRDefault="00367837" w:rsidP="00FB5286">
      <w:pPr>
        <w:ind w:left="90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Класа </w:t>
      </w:r>
      <w:r w:rsidR="000739B9">
        <w:rPr>
          <w:rFonts w:ascii="Arial" w:hAnsi="Arial" w:cs="Arial"/>
          <w:sz w:val="24"/>
          <w:szCs w:val="24"/>
        </w:rPr>
        <w:t xml:space="preserve">Polje </w:t>
      </w:r>
      <w:r w:rsidR="000739B9">
        <w:rPr>
          <w:rFonts w:ascii="Arial" w:hAnsi="Arial" w:cs="Arial"/>
          <w:sz w:val="24"/>
          <w:szCs w:val="24"/>
          <w:lang w:val="sr-Cyrl-RS"/>
        </w:rPr>
        <w:t>представља једно поље табле по којој корисник обележава мине.</w:t>
      </w:r>
      <w:r w:rsidR="00E81B51">
        <w:rPr>
          <w:rFonts w:ascii="Arial" w:hAnsi="Arial" w:cs="Arial"/>
          <w:sz w:val="24"/>
          <w:szCs w:val="24"/>
          <w:lang w:val="sr-Cyrl-RS"/>
        </w:rPr>
        <w:t xml:space="preserve"> Класа </w:t>
      </w:r>
      <w:proofErr w:type="spellStart"/>
      <w:r w:rsidR="00E81B51">
        <w:rPr>
          <w:rFonts w:ascii="Arial" w:hAnsi="Arial" w:cs="Arial"/>
          <w:sz w:val="24"/>
          <w:szCs w:val="24"/>
        </w:rPr>
        <w:t>GlavniProzor</w:t>
      </w:r>
      <w:proofErr w:type="spellEnd"/>
      <w:r w:rsidR="00E81B51">
        <w:rPr>
          <w:rFonts w:ascii="Arial" w:hAnsi="Arial" w:cs="Arial"/>
          <w:sz w:val="24"/>
          <w:szCs w:val="24"/>
        </w:rPr>
        <w:t xml:space="preserve"> </w:t>
      </w:r>
      <w:r w:rsidR="00E81B51">
        <w:rPr>
          <w:rFonts w:ascii="Arial" w:hAnsi="Arial" w:cs="Arial"/>
          <w:sz w:val="24"/>
          <w:szCs w:val="24"/>
          <w:lang w:val="sr-Cyrl-RS"/>
        </w:rPr>
        <w:t xml:space="preserve">садржи матрицу поља која представља таблу. </w:t>
      </w:r>
      <w:r w:rsidR="004376E3">
        <w:rPr>
          <w:rFonts w:ascii="Arial" w:hAnsi="Arial" w:cs="Arial"/>
          <w:sz w:val="24"/>
          <w:szCs w:val="24"/>
          <w:lang w:val="sr-Cyrl-RS"/>
        </w:rPr>
        <w:t>Сви атрибути и методе ове класе су приватни, осим</w:t>
      </w:r>
      <w:r w:rsidR="00336170">
        <w:rPr>
          <w:rFonts w:ascii="Arial" w:hAnsi="Arial" w:cs="Arial"/>
          <w:sz w:val="24"/>
          <w:szCs w:val="24"/>
          <w:lang w:val="sr-Cyrl-RS"/>
        </w:rPr>
        <w:t xml:space="preserve"> конструктора и</w:t>
      </w:r>
      <w:r w:rsidR="004376E3">
        <w:rPr>
          <w:rFonts w:ascii="Arial" w:hAnsi="Arial" w:cs="Arial"/>
          <w:sz w:val="24"/>
          <w:szCs w:val="24"/>
          <w:lang w:val="sr-Cyrl-RS"/>
        </w:rPr>
        <w:t xml:space="preserve"> методе </w:t>
      </w:r>
      <w:r w:rsidR="004376E3"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sr-Latn-RS"/>
        </w:rPr>
        <w:t>public</w:t>
      </w:r>
      <w:r w:rsidR="004376E3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 PoljeRes toPoljeRes()</w:t>
      </w:r>
      <w:r w:rsidR="004376E3">
        <w:rPr>
          <w:rFonts w:ascii="Arial" w:hAnsi="Arial" w:cs="Arial"/>
          <w:sz w:val="24"/>
          <w:szCs w:val="24"/>
          <w:lang w:val="sr-Cyrl-RS"/>
        </w:rPr>
        <w:t xml:space="preserve"> која враћа објекат класе </w:t>
      </w:r>
      <w:proofErr w:type="spellStart"/>
      <w:r w:rsidR="004376E3">
        <w:rPr>
          <w:rFonts w:ascii="Arial" w:hAnsi="Arial" w:cs="Arial"/>
          <w:sz w:val="24"/>
          <w:szCs w:val="24"/>
        </w:rPr>
        <w:t>PoljeRes</w:t>
      </w:r>
      <w:proofErr w:type="spellEnd"/>
      <w:r w:rsidR="004376E3">
        <w:rPr>
          <w:rFonts w:ascii="Arial" w:hAnsi="Arial" w:cs="Arial"/>
          <w:sz w:val="24"/>
          <w:szCs w:val="24"/>
        </w:rPr>
        <w:t xml:space="preserve">, </w:t>
      </w:r>
      <w:r w:rsidR="004376E3">
        <w:rPr>
          <w:rFonts w:ascii="Arial" w:hAnsi="Arial" w:cs="Arial"/>
          <w:sz w:val="24"/>
          <w:szCs w:val="24"/>
          <w:lang w:val="sr-Cyrl-RS"/>
        </w:rPr>
        <w:t xml:space="preserve">чијем конструктору прослеђује информације о својим координатама унутар табле, информације о томе да ли је отворено, да ли је обележено као мина и, уколико јесте отворено, </w:t>
      </w:r>
      <w:r w:rsidR="00A9158D">
        <w:rPr>
          <w:rFonts w:ascii="Arial" w:hAnsi="Arial" w:cs="Arial"/>
          <w:sz w:val="24"/>
          <w:szCs w:val="24"/>
          <w:lang w:val="sr-Cyrl-RS"/>
        </w:rPr>
        <w:t xml:space="preserve">колико има суседних </w:t>
      </w:r>
      <w:r w:rsidR="00861EF6">
        <w:rPr>
          <w:rFonts w:ascii="Arial" w:hAnsi="Arial" w:cs="Arial"/>
          <w:sz w:val="24"/>
          <w:szCs w:val="24"/>
          <w:lang w:val="sr-Cyrl-RS"/>
        </w:rPr>
        <w:t>поља која су мине.</w:t>
      </w:r>
    </w:p>
    <w:p w14:paraId="3786CE1E" w14:textId="499E3841" w:rsidR="006D315B" w:rsidRDefault="006D315B" w:rsidP="00FB5286">
      <w:pPr>
        <w:ind w:left="90"/>
        <w:rPr>
          <w:rFonts w:ascii="Arial" w:hAnsi="Arial" w:cs="Arial"/>
          <w:sz w:val="24"/>
          <w:szCs w:val="24"/>
          <w:lang w:val="sr-Cyrl-RS"/>
        </w:rPr>
      </w:pPr>
    </w:p>
    <w:p w14:paraId="55E0E9E8" w14:textId="4589B103" w:rsidR="006D315B" w:rsidRDefault="007026AB" w:rsidP="00FB5286">
      <w:pPr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Конструктор класе поље садржи прима податке о координатама поља, као и  показивач на објекат класе </w:t>
      </w:r>
      <w:proofErr w:type="spellStart"/>
      <w:r w:rsidR="00616430">
        <w:rPr>
          <w:rFonts w:ascii="Arial" w:hAnsi="Arial" w:cs="Arial"/>
          <w:sz w:val="24"/>
          <w:szCs w:val="24"/>
        </w:rPr>
        <w:t>GlavniProzor</w:t>
      </w:r>
      <w:proofErr w:type="spellEnd"/>
      <w:r w:rsidR="00616430">
        <w:rPr>
          <w:rFonts w:ascii="Arial" w:hAnsi="Arial" w:cs="Arial"/>
          <w:sz w:val="24"/>
          <w:szCs w:val="24"/>
          <w:lang w:val="sr-Cyrl-RS"/>
        </w:rPr>
        <w:t xml:space="preserve"> на коме се поље налази.</w:t>
      </w:r>
    </w:p>
    <w:p w14:paraId="460EAB59" w14:textId="2809145F" w:rsidR="00481E34" w:rsidRDefault="00481E34" w:rsidP="002B0886">
      <w:pPr>
        <w:pStyle w:val="BodyText"/>
        <w:rPr>
          <w:rFonts w:ascii="Arial" w:hAnsi="Arial" w:cs="Arial"/>
        </w:rPr>
      </w:pPr>
    </w:p>
    <w:p w14:paraId="7F5F4BD0" w14:textId="77777777" w:rsidR="002B0886" w:rsidRDefault="002B0886" w:rsidP="002B0886">
      <w:pPr>
        <w:pStyle w:val="BodyText"/>
        <w:rPr>
          <w:rFonts w:ascii="Arial" w:hAnsi="Arial" w:cs="Arial"/>
        </w:rPr>
      </w:pPr>
    </w:p>
    <w:p w14:paraId="4EDA7ABE" w14:textId="371A5794" w:rsidR="00DA53DE" w:rsidRPr="00EC6F9B" w:rsidRDefault="00DA53DE" w:rsidP="00DA53DE">
      <w:pPr>
        <w:pStyle w:val="Heading2"/>
        <w:numPr>
          <w:ilvl w:val="1"/>
          <w:numId w:val="2"/>
        </w:numPr>
        <w:tabs>
          <w:tab w:val="left" w:pos="525"/>
        </w:tabs>
        <w:rPr>
          <w:rFonts w:ascii="Arial" w:hAnsi="Arial" w:cs="Arial"/>
        </w:rPr>
      </w:pPr>
      <w:bookmarkStart w:id="7" w:name="_Toc82560146"/>
      <w:r w:rsidRPr="008571DA">
        <w:rPr>
          <w:rFonts w:ascii="Arial" w:hAnsi="Arial" w:cs="Arial"/>
          <w:lang w:val="sr-Cyrl-RS"/>
        </w:rPr>
        <w:t>Класа</w:t>
      </w:r>
      <w:r>
        <w:rPr>
          <w:rFonts w:ascii="Arial" w:hAnsi="Arial" w:cs="Arial"/>
        </w:rPr>
        <w:t xml:space="preserve"> </w:t>
      </w:r>
      <w:proofErr w:type="spellStart"/>
      <w:r w:rsidR="006B7BEC">
        <w:rPr>
          <w:rFonts w:ascii="Arial" w:hAnsi="Arial" w:cs="Arial"/>
        </w:rPr>
        <w:t>Resavac</w:t>
      </w:r>
      <w:bookmarkEnd w:id="7"/>
      <w:proofErr w:type="spellEnd"/>
    </w:p>
    <w:p w14:paraId="37739C42" w14:textId="77777777" w:rsidR="00936A6F" w:rsidRPr="00F41B81" w:rsidRDefault="00936A6F" w:rsidP="00F41B81">
      <w:pPr>
        <w:pStyle w:val="BodyText"/>
        <w:jc w:val="both"/>
        <w:rPr>
          <w:rFonts w:ascii="Arial" w:hAnsi="Arial" w:cs="Arial"/>
          <w:lang w:val="sr-Cyrl-RS"/>
        </w:rPr>
      </w:pPr>
    </w:p>
    <w:p w14:paraId="693E6445" w14:textId="312BA942" w:rsidR="00F41B81" w:rsidRDefault="00B356AF" w:rsidP="00F41B81">
      <w:pPr>
        <w:pStyle w:val="BodyText"/>
        <w:ind w:left="90"/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 xml:space="preserve">Класа </w:t>
      </w:r>
      <w:r w:rsidR="00E15972">
        <w:rPr>
          <w:rFonts w:ascii="Arial" w:hAnsi="Arial" w:cs="Arial"/>
          <w:lang w:val="sr-Latn-RS"/>
        </w:rPr>
        <w:t>Resavac</w:t>
      </w:r>
      <w:r w:rsidR="00E15972">
        <w:rPr>
          <w:rFonts w:ascii="Arial" w:hAnsi="Arial" w:cs="Arial"/>
          <w:lang w:val="sr-Cyrl-RS"/>
        </w:rPr>
        <w:t xml:space="preserve"> има задатак да одреди која је вероватноћа да се на било ком пољу налази мина. Све методе и променљиве класе су статичке вредности. </w:t>
      </w:r>
    </w:p>
    <w:p w14:paraId="73091A45" w14:textId="3F41CC57" w:rsidR="00E15972" w:rsidRDefault="00E15972" w:rsidP="00F41B81">
      <w:pPr>
        <w:pStyle w:val="BodyText"/>
        <w:ind w:left="90"/>
        <w:jc w:val="both"/>
        <w:rPr>
          <w:rFonts w:ascii="Arial" w:hAnsi="Arial" w:cs="Arial"/>
          <w:lang w:val="sr-Cyrl-RS"/>
        </w:rPr>
      </w:pPr>
    </w:p>
    <w:p w14:paraId="5A49086F" w14:textId="6F0AF179" w:rsidR="00E15972" w:rsidRDefault="00E15972" w:rsidP="00F41B81">
      <w:pPr>
        <w:pStyle w:val="BodyText"/>
        <w:ind w:left="90"/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 xml:space="preserve">Метода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sr-Latn-R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sr-Latn-R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 PoljeRes nadjiResenja(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sr-Latn-R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:lang w:val="sr-Latn-R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sr-Latn-R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:lang w:val="sr-Latn-RS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, PoljeRes[][]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:lang w:val="sr-Latn-RS"/>
        </w:rPr>
        <w:t>polja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sr-Latn-R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:lang w:val="sr-Latn-RS"/>
        </w:rPr>
        <w:t>brNeobelezenihMina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sr-Latn-RS"/>
        </w:rPr>
        <w:t>boolean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:lang w:val="sr-Latn-RS"/>
        </w:rPr>
        <w:t>gameWon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sr-Latn-RS"/>
        </w:rPr>
        <w:t>boolean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:lang w:val="sr-Latn-RS"/>
        </w:rPr>
        <w:t>gameLost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sr-Latn-RS"/>
        </w:rPr>
        <w:t>boolean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:lang w:val="sr-Latn-RS"/>
        </w:rPr>
        <w:t>prviKlik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>)</w:t>
      </w:r>
      <w:r w:rsidRPr="00E15972">
        <w:rPr>
          <w:rFonts w:ascii="Arial" w:hAnsi="Arial" w:cs="Arial"/>
          <w:lang w:val="sr-Cyrl-RS"/>
        </w:rPr>
        <w:t xml:space="preserve"> </w:t>
      </w:r>
      <w:r>
        <w:rPr>
          <w:rFonts w:ascii="Arial" w:hAnsi="Arial" w:cs="Arial"/>
          <w:lang w:val="sr-Cyrl-RS"/>
        </w:rPr>
        <w:t xml:space="preserve">прима матрицу поља и за сва поља која нису отворена или обележена одређује вероватноћу да се на неком од њих нађе мина, а затим поље које је сигурно празно или које је сигурно мина враћа као повратну вредност класи </w:t>
      </w:r>
      <w:proofErr w:type="spellStart"/>
      <w:r>
        <w:rPr>
          <w:rFonts w:ascii="Arial" w:hAnsi="Arial" w:cs="Arial"/>
        </w:rPr>
        <w:t>PocetniProzor</w:t>
      </w:r>
      <w:proofErr w:type="spellEnd"/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sr-Cyrl-RS"/>
        </w:rPr>
        <w:t>која затим отвара или обележава поменуто поље као мину.</w:t>
      </w:r>
    </w:p>
    <w:p w14:paraId="11DE9310" w14:textId="22BC9A11" w:rsidR="00E15972" w:rsidRDefault="00E15972" w:rsidP="00F41B81">
      <w:pPr>
        <w:pStyle w:val="BodyText"/>
        <w:ind w:left="90"/>
        <w:jc w:val="both"/>
        <w:rPr>
          <w:rFonts w:ascii="Arial" w:hAnsi="Arial" w:cs="Arial"/>
          <w:lang w:val="sr-Cyrl-RS"/>
        </w:rPr>
      </w:pPr>
    </w:p>
    <w:p w14:paraId="386F3C11" w14:textId="72DB5136" w:rsidR="00E15972" w:rsidRPr="00E15972" w:rsidRDefault="00E15972" w:rsidP="00F41B81">
      <w:pPr>
        <w:pStyle w:val="BodyText"/>
        <w:ind w:left="90"/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 xml:space="preserve">Метода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sr-Latn-R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sr-Latn-R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sr-Latn-R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 nadjiResenjaRekurzija(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sr-Latn-R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:lang w:val="sr-Latn-R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sr-Latn-R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:lang w:val="sr-Latn-RS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sr-Latn-RS"/>
        </w:rPr>
        <w:t>)</w:t>
      </w:r>
      <w:r w:rsidRPr="00E15972">
        <w:rPr>
          <w:rFonts w:ascii="Arial" w:hAnsi="Arial" w:cs="Arial"/>
          <w:lang w:val="sr-Cyrl-RS"/>
        </w:rPr>
        <w:t xml:space="preserve"> </w:t>
      </w:r>
      <w:r>
        <w:rPr>
          <w:rFonts w:ascii="Arial" w:hAnsi="Arial" w:cs="Arial"/>
          <w:lang w:val="sr-Cyrl-RS"/>
        </w:rPr>
        <w:t xml:space="preserve">је рекурзивна и има задатак да пронађе све комбинације поља која када су обележена као мине испуњавају услове отворених поља о броју суседних мина. Уколико је пронађена комбинација бројач нађених решења се инкрементира, а такође се инкрементира и бројач сваког поља који број колико пута је свако поље било обележено као мина при налажељу оптималних комбинација. </w:t>
      </w:r>
      <w:r w:rsidR="00431F69">
        <w:rPr>
          <w:rFonts w:ascii="Arial" w:hAnsi="Arial" w:cs="Arial"/>
          <w:lang w:val="sr-Cyrl-RS"/>
        </w:rPr>
        <w:t xml:space="preserve">Вероватноћа да је неко поље мина је, заправо, количник ова два бројача. Вероватноћа може имати вредност 1 уколико је поље сигурно мина и вредност 0 уколико поље сигурно није мина, као и све вредности између. </w:t>
      </w:r>
    </w:p>
    <w:p w14:paraId="75C2ED60" w14:textId="77777777" w:rsidR="0002355C" w:rsidRPr="00A04B66" w:rsidRDefault="0002355C" w:rsidP="00A04B66">
      <w:pPr>
        <w:spacing w:line="285" w:lineRule="auto"/>
        <w:ind w:right="110"/>
        <w:rPr>
          <w:rFonts w:ascii="Arial" w:hAnsi="Arial" w:cs="Arial"/>
        </w:rPr>
      </w:pPr>
    </w:p>
    <w:sectPr w:rsidR="0002355C" w:rsidRPr="00A04B66">
      <w:pgSz w:w="12240" w:h="15840"/>
      <w:pgMar w:top="1340" w:right="1340" w:bottom="1200" w:left="1340" w:header="763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F7642" w14:textId="77777777" w:rsidR="00FF1EB1" w:rsidRDefault="00FF1EB1">
      <w:r>
        <w:separator/>
      </w:r>
    </w:p>
  </w:endnote>
  <w:endnote w:type="continuationSeparator" w:id="0">
    <w:p w14:paraId="75743CBD" w14:textId="77777777" w:rsidR="00FF1EB1" w:rsidRDefault="00FF1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E9E35" w14:textId="77777777" w:rsidR="007017E5" w:rsidRDefault="007017E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6080" behindDoc="1" locked="0" layoutInCell="1" allowOverlap="1" wp14:anchorId="3059FA30" wp14:editId="06DFBF29">
              <wp:simplePos x="0" y="0"/>
              <wp:positionH relativeFrom="page">
                <wp:posOffset>6679565</wp:posOffset>
              </wp:positionH>
              <wp:positionV relativeFrom="page">
                <wp:posOffset>9274175</wp:posOffset>
              </wp:positionV>
              <wp:extent cx="219710" cy="165735"/>
              <wp:effectExtent l="0" t="0" r="0" b="0"/>
              <wp:wrapNone/>
              <wp:docPr id="1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AB29A0" w14:textId="77777777" w:rsidR="007017E5" w:rsidRDefault="007017E5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C025B">
                            <w:rPr>
                              <w:rFonts w:ascii="Carlito"/>
                              <w:noProof/>
                            </w:rP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9FA3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25.95pt;margin-top:730.25pt;width:17.3pt;height:13.05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" filled="f" stroked="f">
              <v:textbox inset="0,0,0,0">
                <w:txbxContent>
                  <w:p w14:paraId="50AB29A0" w14:textId="77777777" w:rsidR="007017E5" w:rsidRDefault="007017E5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C025B">
                      <w:rPr>
                        <w:rFonts w:ascii="Carlito"/>
                        <w:noProof/>
                      </w:rP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8FBA0" w14:textId="77777777" w:rsidR="00FF1EB1" w:rsidRDefault="00FF1EB1">
      <w:r>
        <w:separator/>
      </w:r>
    </w:p>
  </w:footnote>
  <w:footnote w:type="continuationSeparator" w:id="0">
    <w:p w14:paraId="7997C007" w14:textId="77777777" w:rsidR="00FF1EB1" w:rsidRDefault="00FF1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9CC1C" w14:textId="769D437A" w:rsidR="007017E5" w:rsidRDefault="00BA1B7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5568" behindDoc="1" locked="0" layoutInCell="1" allowOverlap="1" wp14:anchorId="0BE8EDBC" wp14:editId="1E0C3ED6">
              <wp:simplePos x="0" y="0"/>
              <wp:positionH relativeFrom="page">
                <wp:posOffset>4451350</wp:posOffset>
              </wp:positionH>
              <wp:positionV relativeFrom="page">
                <wp:posOffset>458470</wp:posOffset>
              </wp:positionV>
              <wp:extent cx="2633980" cy="165735"/>
              <wp:effectExtent l="0" t="0" r="0" b="0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39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8C10E9" w14:textId="4DED9EC5" w:rsidR="007017E5" w:rsidRPr="00BA1B72" w:rsidRDefault="007017E5">
                          <w:pPr>
                            <w:spacing w:line="245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  <w:lang w:val="sr-Cyrl-R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sr-Cyrl-RS"/>
                            </w:rPr>
                            <w:t xml:space="preserve">                               </w:t>
                          </w:r>
                          <w:r w:rsidR="00BA1B72">
                            <w:rPr>
                              <w:rFonts w:ascii="Arial" w:hAnsi="Arial" w:cs="Arial"/>
                              <w:sz w:val="20"/>
                              <w:szCs w:val="20"/>
                              <w:lang w:val="sr-Cyrl-RS"/>
                            </w:rPr>
                            <w:t>Дигитална</w:t>
                          </w:r>
                          <w:r w:rsidR="00BA1B72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="00BA1B72">
                            <w:rPr>
                              <w:rFonts w:ascii="Arial" w:hAnsi="Arial" w:cs="Arial"/>
                              <w:sz w:val="20"/>
                              <w:szCs w:val="20"/>
                              <w:lang w:val="sr-Cyrl-RS"/>
                            </w:rPr>
                            <w:t>електроника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8ED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0.5pt;margin-top:36.1pt;width:207.4pt;height:13.05pt;z-index:-1591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" filled="f" stroked="f">
              <v:textbox inset="0,0,0,0">
                <w:txbxContent>
                  <w:p w14:paraId="238C10E9" w14:textId="4DED9EC5" w:rsidR="007017E5" w:rsidRPr="00BA1B72" w:rsidRDefault="007017E5">
                    <w:pPr>
                      <w:spacing w:line="245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  <w:lang w:val="sr-Cyrl-R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sr-Cyrl-RS"/>
                      </w:rPr>
                      <w:t xml:space="preserve">                               </w:t>
                    </w:r>
                    <w:r w:rsidR="00BA1B72">
                      <w:rPr>
                        <w:rFonts w:ascii="Arial" w:hAnsi="Arial" w:cs="Arial"/>
                        <w:sz w:val="20"/>
                        <w:szCs w:val="20"/>
                        <w:lang w:val="sr-Cyrl-RS"/>
                      </w:rPr>
                      <w:t>Дигитална</w:t>
                    </w:r>
                    <w:r w:rsidR="00BA1B72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</w:t>
                    </w:r>
                    <w:r w:rsidR="00BA1B72">
                      <w:rPr>
                        <w:rFonts w:ascii="Arial" w:hAnsi="Arial" w:cs="Arial"/>
                        <w:sz w:val="20"/>
                        <w:szCs w:val="20"/>
                        <w:lang w:val="sr-Cyrl-RS"/>
                      </w:rPr>
                      <w:t>електроника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017E5"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46250AFC" wp14:editId="16234A2E">
              <wp:simplePos x="0" y="0"/>
              <wp:positionH relativeFrom="page">
                <wp:posOffset>896620</wp:posOffset>
              </wp:positionH>
              <wp:positionV relativeFrom="page">
                <wp:posOffset>641350</wp:posOffset>
              </wp:positionV>
              <wp:extent cx="5981065" cy="18415"/>
              <wp:effectExtent l="0" t="0" r="0" b="0"/>
              <wp:wrapNone/>
              <wp:docPr id="2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184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9F6CDB" id="Rectangle 4" o:spid="_x0000_s1026" style="position:absolute;margin-left:70.6pt;margin-top:50.5pt;width:470.95pt;height:1.45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" fillcolor="black" stroked="f">
              <w10:wrap anchorx="page" anchory="page"/>
            </v:rect>
          </w:pict>
        </mc:Fallback>
      </mc:AlternateContent>
    </w:r>
    <w:r w:rsidR="007017E5"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2E17803" wp14:editId="6C59A528">
              <wp:simplePos x="0" y="0"/>
              <wp:positionH relativeFrom="page">
                <wp:posOffset>901700</wp:posOffset>
              </wp:positionH>
              <wp:positionV relativeFrom="page">
                <wp:posOffset>471805</wp:posOffset>
              </wp:positionV>
              <wp:extent cx="1794510" cy="165735"/>
              <wp:effectExtent l="0" t="0" r="0" b="0"/>
              <wp:wrapNone/>
              <wp:docPr id="2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B54975" w14:textId="77777777" w:rsidR="007017E5" w:rsidRPr="003B65D2" w:rsidRDefault="007017E5">
                          <w:pPr>
                            <w:spacing w:line="245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  <w:lang w:val="sr-Cyrl-RS"/>
                            </w:rPr>
                          </w:pPr>
                          <w:r w:rsidRPr="003B65D2">
                            <w:rPr>
                              <w:rFonts w:ascii="Arial" w:hAnsi="Arial" w:cs="Arial"/>
                              <w:sz w:val="20"/>
                              <w:szCs w:val="20"/>
                              <w:lang w:val="sr-Cyrl-RS"/>
                            </w:rPr>
                            <w:t>Факултет инжењерских наука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E17803" id="Text Box 3" o:spid="_x0000_s1027" type="#_x0000_t202" style="position:absolute;margin-left:71pt;margin-top:37.15pt;width:141.3pt;height:13.05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" filled="f" stroked="f">
              <v:textbox inset="0,0,0,0">
                <w:txbxContent>
                  <w:p w14:paraId="50B54975" w14:textId="77777777" w:rsidR="007017E5" w:rsidRPr="003B65D2" w:rsidRDefault="007017E5">
                    <w:pPr>
                      <w:spacing w:line="245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  <w:lang w:val="sr-Cyrl-RS"/>
                      </w:rPr>
                    </w:pPr>
                    <w:r w:rsidRPr="003B65D2">
                      <w:rPr>
                        <w:rFonts w:ascii="Arial" w:hAnsi="Arial" w:cs="Arial"/>
                        <w:sz w:val="20"/>
                        <w:szCs w:val="20"/>
                        <w:lang w:val="sr-Cyrl-RS"/>
                      </w:rPr>
                      <w:t>Факултет инжењерских наука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F23B3"/>
    <w:multiLevelType w:val="hybridMultilevel"/>
    <w:tmpl w:val="B33EFE88"/>
    <w:lvl w:ilvl="0" w:tplc="746CBE96">
      <w:start w:val="1"/>
      <w:numFmt w:val="decimal"/>
      <w:lvlText w:val="[%1]"/>
      <w:lvlJc w:val="left"/>
      <w:pPr>
        <w:ind w:left="424" w:hanging="324"/>
      </w:pPr>
      <w:rPr>
        <w:rFonts w:ascii="Arial" w:eastAsia="Georgia" w:hAnsi="Arial" w:cs="Arial" w:hint="default"/>
        <w:spacing w:val="-1"/>
        <w:w w:val="106"/>
        <w:sz w:val="22"/>
        <w:szCs w:val="22"/>
        <w:lang w:eastAsia="en-US" w:bidi="ar-SA"/>
      </w:rPr>
    </w:lvl>
    <w:lvl w:ilvl="1" w:tplc="27CC0780">
      <w:numFmt w:val="bullet"/>
      <w:lvlText w:val="•"/>
      <w:lvlJc w:val="left"/>
      <w:pPr>
        <w:ind w:left="1334" w:hanging="324"/>
      </w:pPr>
      <w:rPr>
        <w:rFonts w:hint="default"/>
        <w:lang w:eastAsia="en-US" w:bidi="ar-SA"/>
      </w:rPr>
    </w:lvl>
    <w:lvl w:ilvl="2" w:tplc="01767F6E">
      <w:numFmt w:val="bullet"/>
      <w:lvlText w:val="•"/>
      <w:lvlJc w:val="left"/>
      <w:pPr>
        <w:ind w:left="2248" w:hanging="324"/>
      </w:pPr>
      <w:rPr>
        <w:rFonts w:hint="default"/>
        <w:lang w:eastAsia="en-US" w:bidi="ar-SA"/>
      </w:rPr>
    </w:lvl>
    <w:lvl w:ilvl="3" w:tplc="336ADFAC">
      <w:numFmt w:val="bullet"/>
      <w:lvlText w:val="•"/>
      <w:lvlJc w:val="left"/>
      <w:pPr>
        <w:ind w:left="3162" w:hanging="324"/>
      </w:pPr>
      <w:rPr>
        <w:rFonts w:hint="default"/>
        <w:lang w:eastAsia="en-US" w:bidi="ar-SA"/>
      </w:rPr>
    </w:lvl>
    <w:lvl w:ilvl="4" w:tplc="858826E2">
      <w:numFmt w:val="bullet"/>
      <w:lvlText w:val="•"/>
      <w:lvlJc w:val="left"/>
      <w:pPr>
        <w:ind w:left="4076" w:hanging="324"/>
      </w:pPr>
      <w:rPr>
        <w:rFonts w:hint="default"/>
        <w:lang w:eastAsia="en-US" w:bidi="ar-SA"/>
      </w:rPr>
    </w:lvl>
    <w:lvl w:ilvl="5" w:tplc="0A1E7342">
      <w:numFmt w:val="bullet"/>
      <w:lvlText w:val="•"/>
      <w:lvlJc w:val="left"/>
      <w:pPr>
        <w:ind w:left="4990" w:hanging="324"/>
      </w:pPr>
      <w:rPr>
        <w:rFonts w:hint="default"/>
        <w:lang w:eastAsia="en-US" w:bidi="ar-SA"/>
      </w:rPr>
    </w:lvl>
    <w:lvl w:ilvl="6" w:tplc="06D45644">
      <w:numFmt w:val="bullet"/>
      <w:lvlText w:val="•"/>
      <w:lvlJc w:val="left"/>
      <w:pPr>
        <w:ind w:left="5904" w:hanging="324"/>
      </w:pPr>
      <w:rPr>
        <w:rFonts w:hint="default"/>
        <w:lang w:eastAsia="en-US" w:bidi="ar-SA"/>
      </w:rPr>
    </w:lvl>
    <w:lvl w:ilvl="7" w:tplc="EEA86CC6">
      <w:numFmt w:val="bullet"/>
      <w:lvlText w:val="•"/>
      <w:lvlJc w:val="left"/>
      <w:pPr>
        <w:ind w:left="6818" w:hanging="324"/>
      </w:pPr>
      <w:rPr>
        <w:rFonts w:hint="default"/>
        <w:lang w:eastAsia="en-US" w:bidi="ar-SA"/>
      </w:rPr>
    </w:lvl>
    <w:lvl w:ilvl="8" w:tplc="4ABEDDAA">
      <w:numFmt w:val="bullet"/>
      <w:lvlText w:val="•"/>
      <w:lvlJc w:val="left"/>
      <w:pPr>
        <w:ind w:left="7732" w:hanging="324"/>
      </w:pPr>
      <w:rPr>
        <w:rFonts w:hint="default"/>
        <w:lang w:eastAsia="en-US" w:bidi="ar-SA"/>
      </w:rPr>
    </w:lvl>
  </w:abstractNum>
  <w:abstractNum w:abstractNumId="1" w15:restartNumberingAfterBreak="0">
    <w:nsid w:val="2B73044D"/>
    <w:multiLevelType w:val="multilevel"/>
    <w:tmpl w:val="B9AED946"/>
    <w:lvl w:ilvl="0">
      <w:start w:val="1"/>
      <w:numFmt w:val="decimal"/>
      <w:lvlText w:val="%1."/>
      <w:lvlJc w:val="left"/>
      <w:pPr>
        <w:ind w:left="455" w:hanging="356"/>
      </w:pPr>
      <w:rPr>
        <w:rFonts w:ascii="Arial" w:eastAsia="Times New Roman" w:hAnsi="Arial" w:cs="Arial" w:hint="default"/>
        <w:b/>
        <w:bCs/>
        <w:spacing w:val="-1"/>
        <w:w w:val="110"/>
        <w:sz w:val="28"/>
        <w:szCs w:val="28"/>
        <w:lang w:eastAsia="en-US" w:bidi="ar-SA"/>
      </w:rPr>
    </w:lvl>
    <w:lvl w:ilvl="1">
      <w:start w:val="1"/>
      <w:numFmt w:val="decimal"/>
      <w:lvlText w:val="%1.%2"/>
      <w:lvlJc w:val="left"/>
      <w:pPr>
        <w:ind w:left="525" w:hanging="425"/>
      </w:pPr>
      <w:rPr>
        <w:rFonts w:ascii="Arial" w:eastAsia="Times New Roman" w:hAnsi="Arial" w:cs="Arial" w:hint="default"/>
        <w:b/>
        <w:bCs/>
        <w:spacing w:val="-1"/>
        <w:w w:val="112"/>
        <w:sz w:val="26"/>
        <w:szCs w:val="26"/>
        <w:lang w:eastAsia="en-US" w:bidi="ar-SA"/>
      </w:rPr>
    </w:lvl>
    <w:lvl w:ilvl="2">
      <w:numFmt w:val="bullet"/>
      <w:lvlText w:val="•"/>
      <w:lvlJc w:val="left"/>
      <w:pPr>
        <w:ind w:left="1524" w:hanging="425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2528" w:hanging="425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533" w:hanging="425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537" w:hanging="425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542" w:hanging="425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546" w:hanging="425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551" w:hanging="425"/>
      </w:pPr>
      <w:rPr>
        <w:rFonts w:hint="default"/>
        <w:lang w:eastAsia="en-US" w:bidi="ar-SA"/>
      </w:rPr>
    </w:lvl>
  </w:abstractNum>
  <w:abstractNum w:abstractNumId="2" w15:restartNumberingAfterBreak="0">
    <w:nsid w:val="2EA3598F"/>
    <w:multiLevelType w:val="multilevel"/>
    <w:tmpl w:val="B9AED946"/>
    <w:lvl w:ilvl="0">
      <w:start w:val="1"/>
      <w:numFmt w:val="decimal"/>
      <w:lvlText w:val="%1."/>
      <w:lvlJc w:val="left"/>
      <w:pPr>
        <w:ind w:left="455" w:hanging="356"/>
      </w:pPr>
      <w:rPr>
        <w:rFonts w:ascii="Arial" w:eastAsia="Times New Roman" w:hAnsi="Arial" w:cs="Arial" w:hint="default"/>
        <w:b/>
        <w:bCs/>
        <w:spacing w:val="-1"/>
        <w:w w:val="110"/>
        <w:sz w:val="28"/>
        <w:szCs w:val="28"/>
        <w:lang w:eastAsia="en-US" w:bidi="ar-SA"/>
      </w:rPr>
    </w:lvl>
    <w:lvl w:ilvl="1">
      <w:start w:val="1"/>
      <w:numFmt w:val="decimal"/>
      <w:lvlText w:val="%1.%2"/>
      <w:lvlJc w:val="left"/>
      <w:pPr>
        <w:ind w:left="525" w:hanging="425"/>
      </w:pPr>
      <w:rPr>
        <w:rFonts w:ascii="Arial" w:eastAsia="Times New Roman" w:hAnsi="Arial" w:cs="Arial" w:hint="default"/>
        <w:b/>
        <w:bCs/>
        <w:spacing w:val="-1"/>
        <w:w w:val="112"/>
        <w:sz w:val="26"/>
        <w:szCs w:val="26"/>
        <w:lang w:eastAsia="en-US" w:bidi="ar-SA"/>
      </w:rPr>
    </w:lvl>
    <w:lvl w:ilvl="2">
      <w:numFmt w:val="bullet"/>
      <w:lvlText w:val="•"/>
      <w:lvlJc w:val="left"/>
      <w:pPr>
        <w:ind w:left="1524" w:hanging="425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2528" w:hanging="425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533" w:hanging="425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537" w:hanging="425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542" w:hanging="425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546" w:hanging="425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551" w:hanging="425"/>
      </w:pPr>
      <w:rPr>
        <w:rFonts w:hint="default"/>
        <w:lang w:eastAsia="en-US" w:bidi="ar-SA"/>
      </w:rPr>
    </w:lvl>
  </w:abstractNum>
  <w:abstractNum w:abstractNumId="3" w15:restartNumberingAfterBreak="0">
    <w:nsid w:val="36C722C0"/>
    <w:multiLevelType w:val="hybridMultilevel"/>
    <w:tmpl w:val="B846FAB0"/>
    <w:lvl w:ilvl="0" w:tplc="241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D1A59E0"/>
    <w:multiLevelType w:val="multilevel"/>
    <w:tmpl w:val="1F80E51C"/>
    <w:lvl w:ilvl="0">
      <w:start w:val="1"/>
      <w:numFmt w:val="decimal"/>
      <w:lvlText w:val="%1."/>
      <w:lvlJc w:val="left"/>
      <w:pPr>
        <w:ind w:left="400" w:hanging="300"/>
      </w:pPr>
      <w:rPr>
        <w:rFonts w:ascii="Times New Roman" w:eastAsia="Times New Roman" w:hAnsi="Times New Roman" w:cs="Times New Roman" w:hint="default"/>
        <w:spacing w:val="-11"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70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eastAsia="en-US" w:bidi="ar-SA"/>
      </w:rPr>
    </w:lvl>
    <w:lvl w:ilvl="2">
      <w:numFmt w:val="bullet"/>
      <w:lvlText w:val="•"/>
      <w:lvlJc w:val="left"/>
      <w:pPr>
        <w:ind w:left="1684" w:hanging="360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2668" w:hanging="36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653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637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622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606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591" w:hanging="360"/>
      </w:pPr>
      <w:rPr>
        <w:rFonts w:hint="default"/>
        <w:lang w:eastAsia="en-US" w:bidi="ar-SA"/>
      </w:rPr>
    </w:lvl>
  </w:abstractNum>
  <w:abstractNum w:abstractNumId="5" w15:restartNumberingAfterBreak="0">
    <w:nsid w:val="40500C30"/>
    <w:multiLevelType w:val="multilevel"/>
    <w:tmpl w:val="B9AED946"/>
    <w:lvl w:ilvl="0">
      <w:start w:val="1"/>
      <w:numFmt w:val="decimal"/>
      <w:lvlText w:val="%1."/>
      <w:lvlJc w:val="left"/>
      <w:pPr>
        <w:ind w:left="455" w:hanging="356"/>
      </w:pPr>
      <w:rPr>
        <w:rFonts w:ascii="Arial" w:eastAsia="Times New Roman" w:hAnsi="Arial" w:cs="Arial" w:hint="default"/>
        <w:b/>
        <w:bCs/>
        <w:spacing w:val="-1"/>
        <w:w w:val="110"/>
        <w:sz w:val="28"/>
        <w:szCs w:val="28"/>
        <w:lang w:eastAsia="en-US" w:bidi="ar-SA"/>
      </w:rPr>
    </w:lvl>
    <w:lvl w:ilvl="1">
      <w:start w:val="1"/>
      <w:numFmt w:val="decimal"/>
      <w:lvlText w:val="%1.%2"/>
      <w:lvlJc w:val="left"/>
      <w:pPr>
        <w:ind w:left="525" w:hanging="425"/>
      </w:pPr>
      <w:rPr>
        <w:rFonts w:ascii="Arial" w:eastAsia="Times New Roman" w:hAnsi="Arial" w:cs="Arial" w:hint="default"/>
        <w:b/>
        <w:bCs/>
        <w:spacing w:val="-1"/>
        <w:w w:val="112"/>
        <w:sz w:val="26"/>
        <w:szCs w:val="26"/>
        <w:lang w:eastAsia="en-US" w:bidi="ar-SA"/>
      </w:rPr>
    </w:lvl>
    <w:lvl w:ilvl="2">
      <w:numFmt w:val="bullet"/>
      <w:lvlText w:val="•"/>
      <w:lvlJc w:val="left"/>
      <w:pPr>
        <w:ind w:left="1524" w:hanging="425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2528" w:hanging="425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533" w:hanging="425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537" w:hanging="425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542" w:hanging="425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546" w:hanging="425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551" w:hanging="425"/>
      </w:pPr>
      <w:rPr>
        <w:rFonts w:hint="default"/>
        <w:lang w:eastAsia="en-US" w:bidi="ar-SA"/>
      </w:rPr>
    </w:lvl>
  </w:abstractNum>
  <w:abstractNum w:abstractNumId="6" w15:restartNumberingAfterBreak="0">
    <w:nsid w:val="48093D2E"/>
    <w:multiLevelType w:val="hybridMultilevel"/>
    <w:tmpl w:val="B6FC8B50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97785D"/>
    <w:multiLevelType w:val="multilevel"/>
    <w:tmpl w:val="B9AED946"/>
    <w:lvl w:ilvl="0">
      <w:start w:val="1"/>
      <w:numFmt w:val="decimal"/>
      <w:lvlText w:val="%1."/>
      <w:lvlJc w:val="left"/>
      <w:pPr>
        <w:ind w:left="455" w:hanging="356"/>
      </w:pPr>
      <w:rPr>
        <w:rFonts w:ascii="Arial" w:eastAsia="Times New Roman" w:hAnsi="Arial" w:cs="Arial" w:hint="default"/>
        <w:b/>
        <w:bCs/>
        <w:spacing w:val="-1"/>
        <w:w w:val="110"/>
        <w:sz w:val="28"/>
        <w:szCs w:val="28"/>
        <w:lang w:eastAsia="en-US" w:bidi="ar-SA"/>
      </w:rPr>
    </w:lvl>
    <w:lvl w:ilvl="1">
      <w:start w:val="1"/>
      <w:numFmt w:val="decimal"/>
      <w:lvlText w:val="%1.%2"/>
      <w:lvlJc w:val="left"/>
      <w:pPr>
        <w:ind w:left="525" w:hanging="425"/>
      </w:pPr>
      <w:rPr>
        <w:rFonts w:ascii="Arial" w:eastAsia="Times New Roman" w:hAnsi="Arial" w:cs="Arial" w:hint="default"/>
        <w:b/>
        <w:bCs/>
        <w:spacing w:val="-1"/>
        <w:w w:val="112"/>
        <w:sz w:val="26"/>
        <w:szCs w:val="26"/>
        <w:lang w:eastAsia="en-US" w:bidi="ar-SA"/>
      </w:rPr>
    </w:lvl>
    <w:lvl w:ilvl="2">
      <w:numFmt w:val="bullet"/>
      <w:lvlText w:val="•"/>
      <w:lvlJc w:val="left"/>
      <w:pPr>
        <w:ind w:left="1524" w:hanging="425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2528" w:hanging="425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533" w:hanging="425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537" w:hanging="425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542" w:hanging="425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546" w:hanging="425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551" w:hanging="425"/>
      </w:pPr>
      <w:rPr>
        <w:rFonts w:hint="default"/>
        <w:lang w:eastAsia="en-US" w:bidi="ar-SA"/>
      </w:rPr>
    </w:lvl>
  </w:abstractNum>
  <w:abstractNum w:abstractNumId="8" w15:restartNumberingAfterBreak="0">
    <w:nsid w:val="59071D92"/>
    <w:multiLevelType w:val="multilevel"/>
    <w:tmpl w:val="B9AED946"/>
    <w:lvl w:ilvl="0">
      <w:start w:val="1"/>
      <w:numFmt w:val="decimal"/>
      <w:lvlText w:val="%1."/>
      <w:lvlJc w:val="left"/>
      <w:pPr>
        <w:ind w:left="455" w:hanging="356"/>
      </w:pPr>
      <w:rPr>
        <w:rFonts w:ascii="Arial" w:eastAsia="Times New Roman" w:hAnsi="Arial" w:cs="Arial" w:hint="default"/>
        <w:b/>
        <w:bCs/>
        <w:spacing w:val="-1"/>
        <w:w w:val="110"/>
        <w:sz w:val="28"/>
        <w:szCs w:val="28"/>
        <w:lang w:eastAsia="en-US" w:bidi="ar-SA"/>
      </w:rPr>
    </w:lvl>
    <w:lvl w:ilvl="1">
      <w:start w:val="1"/>
      <w:numFmt w:val="decimal"/>
      <w:lvlText w:val="%1.%2"/>
      <w:lvlJc w:val="left"/>
      <w:pPr>
        <w:ind w:left="525" w:hanging="425"/>
      </w:pPr>
      <w:rPr>
        <w:rFonts w:ascii="Arial" w:eastAsia="Times New Roman" w:hAnsi="Arial" w:cs="Arial" w:hint="default"/>
        <w:b/>
        <w:bCs/>
        <w:spacing w:val="-1"/>
        <w:w w:val="112"/>
        <w:sz w:val="26"/>
        <w:szCs w:val="26"/>
        <w:lang w:eastAsia="en-US" w:bidi="ar-SA"/>
      </w:rPr>
    </w:lvl>
    <w:lvl w:ilvl="2">
      <w:numFmt w:val="bullet"/>
      <w:lvlText w:val="•"/>
      <w:lvlJc w:val="left"/>
      <w:pPr>
        <w:ind w:left="1524" w:hanging="425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2528" w:hanging="425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533" w:hanging="425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537" w:hanging="425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542" w:hanging="425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546" w:hanging="425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551" w:hanging="425"/>
      </w:pPr>
      <w:rPr>
        <w:rFonts w:hint="default"/>
        <w:lang w:eastAsia="en-US" w:bidi="ar-SA"/>
      </w:rPr>
    </w:lvl>
  </w:abstractNum>
  <w:abstractNum w:abstractNumId="9" w15:restartNumberingAfterBreak="0">
    <w:nsid w:val="5AB2182F"/>
    <w:multiLevelType w:val="hybridMultilevel"/>
    <w:tmpl w:val="D44ABEF4"/>
    <w:lvl w:ilvl="0" w:tplc="0409000F">
      <w:start w:val="1"/>
      <w:numFmt w:val="decimal"/>
      <w:lvlText w:val="%1.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0" w15:restartNumberingAfterBreak="0">
    <w:nsid w:val="66052D08"/>
    <w:multiLevelType w:val="hybridMultilevel"/>
    <w:tmpl w:val="84B207A6"/>
    <w:lvl w:ilvl="0" w:tplc="241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9"/>
  </w:num>
  <w:num w:numId="5">
    <w:abstractNumId w:val="1"/>
  </w:num>
  <w:num w:numId="6">
    <w:abstractNumId w:val="8"/>
  </w:num>
  <w:num w:numId="7">
    <w:abstractNumId w:val="2"/>
  </w:num>
  <w:num w:numId="8">
    <w:abstractNumId w:val="7"/>
  </w:num>
  <w:num w:numId="9">
    <w:abstractNumId w:val="6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6F"/>
    <w:rsid w:val="000230D1"/>
    <w:rsid w:val="0002355C"/>
    <w:rsid w:val="0003230D"/>
    <w:rsid w:val="0003347D"/>
    <w:rsid w:val="00072F2B"/>
    <w:rsid w:val="000739B9"/>
    <w:rsid w:val="00083FDD"/>
    <w:rsid w:val="00093800"/>
    <w:rsid w:val="000B67D8"/>
    <w:rsid w:val="000C432E"/>
    <w:rsid w:val="000D4157"/>
    <w:rsid w:val="000D7AEB"/>
    <w:rsid w:val="000D7E74"/>
    <w:rsid w:val="000E39C6"/>
    <w:rsid w:val="000F76AC"/>
    <w:rsid w:val="00127A04"/>
    <w:rsid w:val="00127DEF"/>
    <w:rsid w:val="00133DBD"/>
    <w:rsid w:val="00142768"/>
    <w:rsid w:val="00147939"/>
    <w:rsid w:val="00152C99"/>
    <w:rsid w:val="00161D30"/>
    <w:rsid w:val="00163334"/>
    <w:rsid w:val="00167630"/>
    <w:rsid w:val="00183D69"/>
    <w:rsid w:val="00194259"/>
    <w:rsid w:val="001A224A"/>
    <w:rsid w:val="001A4008"/>
    <w:rsid w:val="001B6ACF"/>
    <w:rsid w:val="001C4539"/>
    <w:rsid w:val="001E338D"/>
    <w:rsid w:val="001F4296"/>
    <w:rsid w:val="00205A77"/>
    <w:rsid w:val="00213CDD"/>
    <w:rsid w:val="002157DB"/>
    <w:rsid w:val="002451AE"/>
    <w:rsid w:val="00255621"/>
    <w:rsid w:val="00256DF5"/>
    <w:rsid w:val="002628CE"/>
    <w:rsid w:val="00265EF1"/>
    <w:rsid w:val="00274448"/>
    <w:rsid w:val="00277873"/>
    <w:rsid w:val="00280AA3"/>
    <w:rsid w:val="00281272"/>
    <w:rsid w:val="00283C53"/>
    <w:rsid w:val="00286CE8"/>
    <w:rsid w:val="002A5A86"/>
    <w:rsid w:val="002B0886"/>
    <w:rsid w:val="002E0441"/>
    <w:rsid w:val="002F2B8C"/>
    <w:rsid w:val="002F5288"/>
    <w:rsid w:val="0030303B"/>
    <w:rsid w:val="003136C9"/>
    <w:rsid w:val="0031388B"/>
    <w:rsid w:val="00336170"/>
    <w:rsid w:val="003426E2"/>
    <w:rsid w:val="00357C65"/>
    <w:rsid w:val="00357F85"/>
    <w:rsid w:val="00367837"/>
    <w:rsid w:val="00370485"/>
    <w:rsid w:val="00371F3E"/>
    <w:rsid w:val="00375BDF"/>
    <w:rsid w:val="0037651D"/>
    <w:rsid w:val="0038739F"/>
    <w:rsid w:val="003A4445"/>
    <w:rsid w:val="003B233C"/>
    <w:rsid w:val="003B65D2"/>
    <w:rsid w:val="003C2E14"/>
    <w:rsid w:val="003C4104"/>
    <w:rsid w:val="003D119E"/>
    <w:rsid w:val="003E0F83"/>
    <w:rsid w:val="003E4261"/>
    <w:rsid w:val="004002C4"/>
    <w:rsid w:val="00406F40"/>
    <w:rsid w:val="00431F69"/>
    <w:rsid w:val="004376E3"/>
    <w:rsid w:val="00481E34"/>
    <w:rsid w:val="00486AD9"/>
    <w:rsid w:val="004927F2"/>
    <w:rsid w:val="00493B5B"/>
    <w:rsid w:val="00495EB1"/>
    <w:rsid w:val="00497E19"/>
    <w:rsid w:val="004D03F5"/>
    <w:rsid w:val="004D5B00"/>
    <w:rsid w:val="004F13F1"/>
    <w:rsid w:val="00502C89"/>
    <w:rsid w:val="00502CC6"/>
    <w:rsid w:val="00522D33"/>
    <w:rsid w:val="00523D68"/>
    <w:rsid w:val="005523DF"/>
    <w:rsid w:val="00554B55"/>
    <w:rsid w:val="00571AA5"/>
    <w:rsid w:val="00594ADF"/>
    <w:rsid w:val="00596201"/>
    <w:rsid w:val="005A7605"/>
    <w:rsid w:val="005C025B"/>
    <w:rsid w:val="005C7467"/>
    <w:rsid w:val="005D67D1"/>
    <w:rsid w:val="00616430"/>
    <w:rsid w:val="006346C4"/>
    <w:rsid w:val="00635442"/>
    <w:rsid w:val="00673024"/>
    <w:rsid w:val="00695CA1"/>
    <w:rsid w:val="006B5E9F"/>
    <w:rsid w:val="006B7061"/>
    <w:rsid w:val="006B7BEC"/>
    <w:rsid w:val="006C4E4A"/>
    <w:rsid w:val="006D158A"/>
    <w:rsid w:val="006D315B"/>
    <w:rsid w:val="006D6814"/>
    <w:rsid w:val="006F5062"/>
    <w:rsid w:val="007017E5"/>
    <w:rsid w:val="007026AB"/>
    <w:rsid w:val="00705303"/>
    <w:rsid w:val="0071737F"/>
    <w:rsid w:val="00717ADA"/>
    <w:rsid w:val="0073195A"/>
    <w:rsid w:val="00740259"/>
    <w:rsid w:val="00743307"/>
    <w:rsid w:val="00744C6E"/>
    <w:rsid w:val="0074764D"/>
    <w:rsid w:val="00756877"/>
    <w:rsid w:val="00762A55"/>
    <w:rsid w:val="00772AA8"/>
    <w:rsid w:val="00774404"/>
    <w:rsid w:val="00777C82"/>
    <w:rsid w:val="00792443"/>
    <w:rsid w:val="007B4FA8"/>
    <w:rsid w:val="007C27C3"/>
    <w:rsid w:val="007C34F2"/>
    <w:rsid w:val="007D36F3"/>
    <w:rsid w:val="007E6A13"/>
    <w:rsid w:val="007F0D4F"/>
    <w:rsid w:val="00803FFA"/>
    <w:rsid w:val="00811FE8"/>
    <w:rsid w:val="0082297F"/>
    <w:rsid w:val="008273FB"/>
    <w:rsid w:val="00844724"/>
    <w:rsid w:val="00854BAF"/>
    <w:rsid w:val="008571DA"/>
    <w:rsid w:val="0086150C"/>
    <w:rsid w:val="00861EF6"/>
    <w:rsid w:val="0088047C"/>
    <w:rsid w:val="00880906"/>
    <w:rsid w:val="00886C63"/>
    <w:rsid w:val="008A48A3"/>
    <w:rsid w:val="008B79DE"/>
    <w:rsid w:val="008F70DD"/>
    <w:rsid w:val="008F74F3"/>
    <w:rsid w:val="009065B8"/>
    <w:rsid w:val="009124BD"/>
    <w:rsid w:val="00936A6F"/>
    <w:rsid w:val="00940F10"/>
    <w:rsid w:val="00963BD0"/>
    <w:rsid w:val="009662AB"/>
    <w:rsid w:val="0098035B"/>
    <w:rsid w:val="009A2E6A"/>
    <w:rsid w:val="009A4836"/>
    <w:rsid w:val="009A6D6C"/>
    <w:rsid w:val="009B2D67"/>
    <w:rsid w:val="009F586E"/>
    <w:rsid w:val="00A03E03"/>
    <w:rsid w:val="00A04B66"/>
    <w:rsid w:val="00A15149"/>
    <w:rsid w:val="00A20060"/>
    <w:rsid w:val="00A27631"/>
    <w:rsid w:val="00A451F3"/>
    <w:rsid w:val="00A45B99"/>
    <w:rsid w:val="00A51C31"/>
    <w:rsid w:val="00A55009"/>
    <w:rsid w:val="00A553E7"/>
    <w:rsid w:val="00A639C3"/>
    <w:rsid w:val="00A7773D"/>
    <w:rsid w:val="00A909C0"/>
    <w:rsid w:val="00A9158D"/>
    <w:rsid w:val="00A92D9A"/>
    <w:rsid w:val="00A9546B"/>
    <w:rsid w:val="00AD0165"/>
    <w:rsid w:val="00AD597B"/>
    <w:rsid w:val="00AF0A8F"/>
    <w:rsid w:val="00B050BE"/>
    <w:rsid w:val="00B07B64"/>
    <w:rsid w:val="00B356AF"/>
    <w:rsid w:val="00B37E6C"/>
    <w:rsid w:val="00B51B9C"/>
    <w:rsid w:val="00B56ABF"/>
    <w:rsid w:val="00B64EAC"/>
    <w:rsid w:val="00B72831"/>
    <w:rsid w:val="00B85677"/>
    <w:rsid w:val="00BA1B72"/>
    <w:rsid w:val="00BE7A93"/>
    <w:rsid w:val="00C16056"/>
    <w:rsid w:val="00C16403"/>
    <w:rsid w:val="00C45C67"/>
    <w:rsid w:val="00C47AB3"/>
    <w:rsid w:val="00C55BCC"/>
    <w:rsid w:val="00C624FF"/>
    <w:rsid w:val="00C802D6"/>
    <w:rsid w:val="00CA5865"/>
    <w:rsid w:val="00CB34A8"/>
    <w:rsid w:val="00CB5CAF"/>
    <w:rsid w:val="00CC5B99"/>
    <w:rsid w:val="00D03931"/>
    <w:rsid w:val="00D07CD3"/>
    <w:rsid w:val="00D13F40"/>
    <w:rsid w:val="00D30EA9"/>
    <w:rsid w:val="00D327D2"/>
    <w:rsid w:val="00D426A2"/>
    <w:rsid w:val="00D45CF2"/>
    <w:rsid w:val="00D5191D"/>
    <w:rsid w:val="00D54B24"/>
    <w:rsid w:val="00D874FA"/>
    <w:rsid w:val="00D87786"/>
    <w:rsid w:val="00D94357"/>
    <w:rsid w:val="00D949F0"/>
    <w:rsid w:val="00DA4C8C"/>
    <w:rsid w:val="00DA53DE"/>
    <w:rsid w:val="00DA5F63"/>
    <w:rsid w:val="00DB6485"/>
    <w:rsid w:val="00DF7FC5"/>
    <w:rsid w:val="00E12CA2"/>
    <w:rsid w:val="00E15972"/>
    <w:rsid w:val="00E24891"/>
    <w:rsid w:val="00E25EBD"/>
    <w:rsid w:val="00E32B95"/>
    <w:rsid w:val="00E51C8D"/>
    <w:rsid w:val="00E60440"/>
    <w:rsid w:val="00E654C0"/>
    <w:rsid w:val="00E70F0C"/>
    <w:rsid w:val="00E722BA"/>
    <w:rsid w:val="00E81B51"/>
    <w:rsid w:val="00E82E7B"/>
    <w:rsid w:val="00E945A6"/>
    <w:rsid w:val="00EA6049"/>
    <w:rsid w:val="00EA7696"/>
    <w:rsid w:val="00EB3D9D"/>
    <w:rsid w:val="00EC6F9B"/>
    <w:rsid w:val="00ED2953"/>
    <w:rsid w:val="00ED4630"/>
    <w:rsid w:val="00ED6347"/>
    <w:rsid w:val="00EF10BD"/>
    <w:rsid w:val="00EF4310"/>
    <w:rsid w:val="00F02520"/>
    <w:rsid w:val="00F101EC"/>
    <w:rsid w:val="00F12672"/>
    <w:rsid w:val="00F13428"/>
    <w:rsid w:val="00F41B81"/>
    <w:rsid w:val="00F42CC0"/>
    <w:rsid w:val="00F449D5"/>
    <w:rsid w:val="00F52969"/>
    <w:rsid w:val="00F57C38"/>
    <w:rsid w:val="00F777BD"/>
    <w:rsid w:val="00F911CF"/>
    <w:rsid w:val="00FA4706"/>
    <w:rsid w:val="00FA7D09"/>
    <w:rsid w:val="00FB2B19"/>
    <w:rsid w:val="00FB5286"/>
    <w:rsid w:val="00FC2D35"/>
    <w:rsid w:val="00FC44F8"/>
    <w:rsid w:val="00FD6275"/>
    <w:rsid w:val="00FF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5D052A"/>
  <w15:docId w15:val="{0933DBAC-ED19-413E-AB4F-3E44A48A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spacing w:before="95"/>
      <w:ind w:left="393" w:hanging="356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524" w:hanging="425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98"/>
      <w:ind w:left="340" w:hanging="241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 w:hanging="36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792" w:right="1792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1"/>
      <w:ind w:left="7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B65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5D2"/>
    <w:rPr>
      <w:rFonts w:ascii="Tahoma" w:eastAsia="Georg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65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5D2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3B65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5D2"/>
    <w:rPr>
      <w:rFonts w:ascii="Georgia" w:eastAsia="Georgia" w:hAnsi="Georgia" w:cs="Georgia"/>
    </w:rPr>
  </w:style>
  <w:style w:type="character" w:styleId="Strong">
    <w:name w:val="Strong"/>
    <w:basedOn w:val="DefaultParagraphFont"/>
    <w:uiPriority w:val="22"/>
    <w:qFormat/>
    <w:rsid w:val="00A03E03"/>
    <w:rPr>
      <w:b/>
      <w:bCs/>
    </w:rPr>
  </w:style>
  <w:style w:type="character" w:styleId="Hyperlink">
    <w:name w:val="Hyperlink"/>
    <w:basedOn w:val="DefaultParagraphFont"/>
    <w:uiPriority w:val="99"/>
    <w:unhideWhenUsed/>
    <w:rsid w:val="00EF43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1CCF0-F77A-4F51-A69D-9FF3772D1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9</Pages>
  <Words>1459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Ђорђе Тодоровић</cp:lastModifiedBy>
  <cp:revision>1130</cp:revision>
  <cp:lastPrinted>2021-08-20T20:34:00Z</cp:lastPrinted>
  <dcterms:created xsi:type="dcterms:W3CDTF">2021-08-20T16:47:00Z</dcterms:created>
  <dcterms:modified xsi:type="dcterms:W3CDTF">2021-09-14T23:02:00Z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2021-02-05T00:00:00Z</vt:filetime>
  </property>
</Properties>
</file>