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FD2C5" w14:textId="333C78A8" w:rsidR="00337CDF" w:rsidRDefault="00337CDF" w:rsidP="00337CDF">
      <w:pPr>
        <w:pStyle w:val="Title"/>
      </w:pPr>
      <w:r>
        <w:t xml:space="preserve"> Bank</w:t>
      </w:r>
      <w:r w:rsidR="00156409">
        <w:t>arsk</w:t>
      </w:r>
      <w:r>
        <w:t>i sistem za izdavanje kredita</w:t>
      </w:r>
    </w:p>
    <w:p w14:paraId="55E8457F" w14:textId="1F3F3494" w:rsidR="00337CDF" w:rsidRDefault="00337CDF" w:rsidP="00337CDF">
      <w:pPr>
        <w:pStyle w:val="Subtitle"/>
      </w:pPr>
      <w:r>
        <w:t>Nikolina Batinić, SW-1/2016</w:t>
      </w:r>
    </w:p>
    <w:p w14:paraId="660E2E87" w14:textId="2507E2B7" w:rsidR="00337CDF" w:rsidRDefault="00337CDF" w:rsidP="00714EE3">
      <w:pPr>
        <w:pStyle w:val="Heading1"/>
      </w:pPr>
      <w:r>
        <w:t>Motivacija</w:t>
      </w:r>
    </w:p>
    <w:p w14:paraId="06B4F50B" w14:textId="3B0B3426" w:rsidR="00241957" w:rsidRDefault="00241957" w:rsidP="00241957">
      <w:pPr>
        <w:ind w:firstLine="720"/>
      </w:pPr>
      <w:r>
        <w:t xml:space="preserve">U današnjem vremenu skoro da ne postoji osoba koja nema potrebu za podizanjem novčanih kredita i pozajmica. Ideja je da postoji ekspertski sistem koji će na osnovu zahtjeva klijenta odlučiti da li je uopšte moguće odobriti kredit i pod kojom kamatom. </w:t>
      </w:r>
      <w:r w:rsidR="007E1DB8">
        <w:t>Sistem praktično predstavlja zamjenu za bankarskog eksperta za kredite.</w:t>
      </w:r>
    </w:p>
    <w:p w14:paraId="285FEFDA" w14:textId="1BF16C8A" w:rsidR="00241957" w:rsidRDefault="00241957" w:rsidP="00241957">
      <w:pPr>
        <w:pStyle w:val="Heading1"/>
      </w:pPr>
      <w:r>
        <w:t>Pregled problema</w:t>
      </w:r>
    </w:p>
    <w:p w14:paraId="75053866" w14:textId="3D430936" w:rsidR="008972E3" w:rsidRDefault="00241957" w:rsidP="002F70E9">
      <w:pPr>
        <w:ind w:firstLine="720"/>
      </w:pPr>
      <w:r>
        <w:t>Sistem će na osnovu zahtjeva i osnovnih informacija o klijentu (dužniku)  donijeti odluku da li su zadovoljeni svi uslovi za izdavanje kredita i izračunati kamatu sa odgovarajućim pogodnostima koje je ostvario klijent. Takođe, sistem će voditi evidenciju o uplatama klijenata banke, kao i omogućiti klijentu uvid u sva svoja zaduženja.</w:t>
      </w:r>
      <w:r w:rsidR="0060024F">
        <w:br/>
      </w:r>
      <w:r w:rsidR="008972E3">
        <w:t>U postojećoj literature koju sam našla, ponude koje banka izdaje uglavnom ne uzimaju u obzir potencijalne pogodnosti koje je korisnik moga</w:t>
      </w:r>
      <w:r w:rsidR="009340C4">
        <w:t>o</w:t>
      </w:r>
      <w:r w:rsidR="008972E3">
        <w:t xml:space="preserve"> ostvariti ranijom aktivnošću u određenoj banci. Za razliku od njih, ovaj sistem ima za ideju da se u obzir uzima vremenski period </w:t>
      </w:r>
      <w:r w:rsidR="001D6145">
        <w:t>k</w:t>
      </w:r>
      <w:r w:rsidR="008972E3">
        <w:t>oliko korisnik ima otvoren račun, ranije zaduženja</w:t>
      </w:r>
      <w:r w:rsidR="00387639">
        <w:t xml:space="preserve"> i</w:t>
      </w:r>
      <w:r w:rsidR="008972E3">
        <w:t xml:space="preserve"> krediti, te da na osnovu toga korisnik dobija nagradne bodove koji će mu umanjivati kamatu.</w:t>
      </w:r>
    </w:p>
    <w:p w14:paraId="2845ADF0" w14:textId="2070DB2A" w:rsidR="008972E3" w:rsidRDefault="008972E3" w:rsidP="008972E3">
      <w:pPr>
        <w:pStyle w:val="Heading1"/>
      </w:pPr>
      <w:r>
        <w:t>Metodologija rada</w:t>
      </w:r>
    </w:p>
    <w:p w14:paraId="52EBE2A5" w14:textId="1D1B35BA" w:rsidR="00C16ED5" w:rsidRDefault="00FF00E8" w:rsidP="00FF00E8">
      <w:r>
        <w:t xml:space="preserve">              </w:t>
      </w:r>
      <w:r w:rsidR="00C16ED5">
        <w:t>Ideja je da aplikacija podržava rad 2 tipa korisnika:</w:t>
      </w:r>
    </w:p>
    <w:p w14:paraId="22F853FA" w14:textId="46A1B3A7" w:rsidR="00C16ED5" w:rsidRDefault="00C16ED5" w:rsidP="00C16ED5">
      <w:pPr>
        <w:pStyle w:val="ListParagraph"/>
        <w:numPr>
          <w:ilvl w:val="0"/>
          <w:numId w:val="3"/>
        </w:numPr>
      </w:pPr>
      <w:r>
        <w:t xml:space="preserve">Klijent </w:t>
      </w:r>
    </w:p>
    <w:p w14:paraId="4475DFCA" w14:textId="37E2E82D" w:rsidR="00C16ED5" w:rsidRDefault="00C16ED5" w:rsidP="00C16ED5">
      <w:pPr>
        <w:pStyle w:val="ListParagraph"/>
        <w:numPr>
          <w:ilvl w:val="0"/>
          <w:numId w:val="3"/>
        </w:numPr>
      </w:pPr>
      <w:r>
        <w:t>Administrator sistema</w:t>
      </w:r>
    </w:p>
    <w:p w14:paraId="17C10584" w14:textId="0524F3A4" w:rsidR="00453CFA" w:rsidRDefault="00C16ED5" w:rsidP="00FF00E8">
      <w:r>
        <w:t>Klijent je opisan informacijama od značaja, kao što su: ime, prezime,</w:t>
      </w:r>
      <w:r w:rsidR="00A4366C">
        <w:t xml:space="preserve"> godina rođenja,</w:t>
      </w:r>
      <w:r>
        <w:t xml:space="preserve"> matični broj, broj računa, mjesečna primanja, mjesečna zaduženost, datum otvaranja računa, nagradni bodovi. Takođe, klijent ima uvid u </w:t>
      </w:r>
      <w:r w:rsidR="00310B35">
        <w:t xml:space="preserve">istoriju svojih kreditnih zaduženja, kao </w:t>
      </w:r>
      <w:r w:rsidR="00EE02F8">
        <w:t>i</w:t>
      </w:r>
      <w:r w:rsidR="00310B35">
        <w:t xml:space="preserve"> u trenutno stanje na računu.</w:t>
      </w:r>
      <w:r w:rsidR="00A442E3">
        <w:t xml:space="preserve"> Administrator ima p</w:t>
      </w:r>
      <w:r w:rsidR="00EE02F8">
        <w:t>ra</w:t>
      </w:r>
      <w:r w:rsidR="00A442E3">
        <w:t>vo da radi sve CRUD operacije nad entitetima u aplikaciji.</w:t>
      </w:r>
    </w:p>
    <w:p w14:paraId="1B850AB2" w14:textId="467655BC" w:rsidR="00453CFA" w:rsidRDefault="00DE3CFC" w:rsidP="00FF00E8">
      <w:r>
        <w:t>Na početku klijent ima više opcija:</w:t>
      </w:r>
    </w:p>
    <w:p w14:paraId="3205EEAD" w14:textId="23571FC8" w:rsidR="00DE3CFC" w:rsidRDefault="00DE3CFC" w:rsidP="00990BFD">
      <w:pPr>
        <w:pStyle w:val="ListParagraph"/>
        <w:numPr>
          <w:ilvl w:val="0"/>
          <w:numId w:val="4"/>
        </w:numPr>
      </w:pPr>
      <w:r>
        <w:t xml:space="preserve">Podnošenje zahtjeva za kredit </w:t>
      </w:r>
    </w:p>
    <w:p w14:paraId="22377F45" w14:textId="2AF8D7FC" w:rsidR="00DE3CFC" w:rsidRDefault="00DE3CFC" w:rsidP="00DE3CFC">
      <w:pPr>
        <w:pStyle w:val="ListParagraph"/>
        <w:numPr>
          <w:ilvl w:val="0"/>
          <w:numId w:val="4"/>
        </w:numPr>
      </w:pPr>
      <w:r>
        <w:t>Pregled stanja na računu</w:t>
      </w:r>
    </w:p>
    <w:p w14:paraId="4E05C6CF" w14:textId="394C971E" w:rsidR="008E6B8E" w:rsidRDefault="00DE3CFC" w:rsidP="008E6B8E">
      <w:pPr>
        <w:pStyle w:val="ListParagraph"/>
        <w:numPr>
          <w:ilvl w:val="0"/>
          <w:numId w:val="4"/>
        </w:numPr>
      </w:pPr>
      <w:r>
        <w:t xml:space="preserve">Pregled prethodnih </w:t>
      </w:r>
      <w:r w:rsidR="00990BFD">
        <w:t xml:space="preserve">i </w:t>
      </w:r>
      <w:r>
        <w:t>trenutnih zaduženja</w:t>
      </w:r>
    </w:p>
    <w:p w14:paraId="308323CC" w14:textId="77777777" w:rsidR="00A4366C" w:rsidRDefault="00535029" w:rsidP="00A4366C">
      <w:r>
        <w:t>Ukoliko je klijent odabrao opciju podnošenja zahtjeva za kredit, potrebno je da unese sledeće informacije: sumu novca koju želi na zajam, period isplate (u mjesecima), svrhu uplate i način garancije, Garancije može biti: osiguranje uz odre</w:t>
      </w:r>
      <w:r w:rsidR="00411A5E">
        <w:t>đ</w:t>
      </w:r>
      <w:r>
        <w:t>enu uplatu, žirant ili nekretnina. Svi navedeni podaci, uz osnovne informacije o korisniku predstavljaju ulaz u sistem.</w:t>
      </w:r>
      <w:r w:rsidR="00411A5E">
        <w:t xml:space="preserve"> Izlaz bi trebao da bude potvrdan odgovor uz detaljnu ponudu koju banka nudi ili odričan odgovor uz obrazloženje i pojašnjenje uslova koje klijent ne zadovoljava.</w:t>
      </w:r>
    </w:p>
    <w:p w14:paraId="6D569C19" w14:textId="4B041B48" w:rsidR="00A4366C" w:rsidRDefault="00A4366C" w:rsidP="00A4366C"/>
    <w:p w14:paraId="77977DDB" w14:textId="09C43F8F" w:rsidR="0065407D" w:rsidRDefault="0065407D" w:rsidP="00A4366C"/>
    <w:p w14:paraId="48C7144F" w14:textId="1862FFDB" w:rsidR="0065407D" w:rsidRDefault="0065407D" w:rsidP="00A4366C"/>
    <w:p w14:paraId="28FE3047" w14:textId="77777777" w:rsidR="0065407D" w:rsidRDefault="0065407D" w:rsidP="00A4366C"/>
    <w:p w14:paraId="4C54A42E" w14:textId="32010CD9" w:rsidR="001C0E27" w:rsidRDefault="00411A5E" w:rsidP="00E47DC9">
      <w:pPr>
        <w:pStyle w:val="Heading1"/>
      </w:pPr>
      <w:r>
        <w:lastRenderedPageBreak/>
        <w:t>Pravila</w:t>
      </w:r>
    </w:p>
    <w:p w14:paraId="6CA65D70" w14:textId="77777777" w:rsidR="00A4366C" w:rsidRPr="00A4366C" w:rsidRDefault="00A4366C" w:rsidP="00A4366C"/>
    <w:p w14:paraId="291BA51A" w14:textId="363861EA" w:rsidR="001C0E27" w:rsidRDefault="00A4366C" w:rsidP="00A4366C">
      <w:pPr>
        <w:pStyle w:val="Heading3"/>
      </w:pPr>
      <w:r>
        <w:t xml:space="preserve">Pravila o zadovoljenosti uslova </w:t>
      </w:r>
      <w:r w:rsidR="00927A5E">
        <w:t>zahtjeva za</w:t>
      </w:r>
      <w:r>
        <w:t xml:space="preserve"> kredit</w:t>
      </w:r>
      <w:r w:rsidR="00927A5E">
        <w:t xml:space="preserve"> (</w:t>
      </w:r>
      <w:r w:rsidR="00C94FB8">
        <w:t>zahtjev se prihvata ili odbija)</w:t>
      </w:r>
    </w:p>
    <w:p w14:paraId="1A43FE0A" w14:textId="04651CC8" w:rsidR="005E3E51" w:rsidRDefault="00A4366C" w:rsidP="005E3E51">
      <w:pPr>
        <w:pStyle w:val="ListParagraph"/>
        <w:numPr>
          <w:ilvl w:val="0"/>
          <w:numId w:val="7"/>
        </w:numPr>
      </w:pPr>
      <w:r>
        <w:t>Osnovn</w:t>
      </w:r>
      <w:r w:rsidR="00F8767A">
        <w:t>a pravila</w:t>
      </w:r>
      <w:r>
        <w:t xml:space="preserve"> vezan</w:t>
      </w:r>
      <w:r w:rsidR="00F8767A">
        <w:t>a</w:t>
      </w:r>
      <w:r>
        <w:t xml:space="preserve"> za zahtjev</w:t>
      </w:r>
    </w:p>
    <w:p w14:paraId="4E680543" w14:textId="313FD981" w:rsidR="00911FE3" w:rsidRDefault="005E3E51" w:rsidP="00911FE3">
      <w:pPr>
        <w:pStyle w:val="ListParagraph"/>
      </w:pPr>
      <w:r>
        <w:t xml:space="preserve">Pravila su </w:t>
      </w:r>
      <w:r w:rsidRPr="00EF17AF">
        <w:t>vezana za zahtjev</w:t>
      </w:r>
      <w:r w:rsidRPr="00EF17AF">
        <w:rPr>
          <w:rFonts w:ascii="Arial" w:hAnsi="Arial" w:cs="Arial"/>
          <w:color w:val="3C4043"/>
          <w:sz w:val="21"/>
          <w:szCs w:val="21"/>
          <w:shd w:val="clear" w:color="auto" w:fill="FFFFFF"/>
        </w:rPr>
        <w:t xml:space="preserve"> </w:t>
      </w:r>
      <w:r w:rsidRPr="00EF17AF">
        <w:t>korisnika</w:t>
      </w:r>
      <w:r>
        <w:t xml:space="preserve"> (suma novca koju potražuje, period, </w:t>
      </w:r>
      <w:r w:rsidR="006764E9">
        <w:t>tip kredita(stambeni, investicioni, potrošački)</w:t>
      </w:r>
      <w:r w:rsidR="00DA37CC">
        <w:t>)</w:t>
      </w:r>
      <w:r>
        <w:t>.  Nekoliko primjera pravila</w:t>
      </w:r>
      <w:r w:rsidR="0007475F">
        <w:t xml:space="preserve"> </w:t>
      </w:r>
      <w:r w:rsidR="00B32A1F">
        <w:t xml:space="preserve">– kredit se </w:t>
      </w:r>
      <w:r w:rsidR="00D92D72">
        <w:t>prihvat</w:t>
      </w:r>
      <w:r w:rsidR="00EF17AF">
        <w:t>a</w:t>
      </w:r>
      <w:r w:rsidR="009E1765">
        <w:t>:</w:t>
      </w:r>
    </w:p>
    <w:p w14:paraId="18B80F9A" w14:textId="7ADAF709" w:rsidR="0038710C" w:rsidRDefault="00EF17AF" w:rsidP="00911FE3">
      <w:pPr>
        <w:pStyle w:val="ListParagraph"/>
        <w:numPr>
          <w:ilvl w:val="0"/>
          <w:numId w:val="10"/>
        </w:numPr>
      </w:pPr>
      <w:r>
        <w:t xml:space="preserve">Ako je 300 000 </w:t>
      </w:r>
      <w:r w:rsidRPr="00EF17AF">
        <w:t>€</w:t>
      </w:r>
      <w:r>
        <w:t xml:space="preserve"> &gt;</w:t>
      </w:r>
      <w:r w:rsidR="006F1057">
        <w:t>=</w:t>
      </w:r>
      <w:r>
        <w:t xml:space="preserve"> suma &gt;</w:t>
      </w:r>
      <w:r w:rsidR="006F1057">
        <w:t>=</w:t>
      </w:r>
      <w:r>
        <w:t xml:space="preserve"> 1 000 </w:t>
      </w:r>
      <w:r w:rsidRPr="00EF17AF">
        <w:t>€</w:t>
      </w:r>
    </w:p>
    <w:p w14:paraId="3D43FC58" w14:textId="6B8EF880" w:rsidR="00D56D39" w:rsidRDefault="00D56D39" w:rsidP="00911FE3">
      <w:pPr>
        <w:pStyle w:val="ListParagraph"/>
        <w:numPr>
          <w:ilvl w:val="0"/>
          <w:numId w:val="10"/>
        </w:numPr>
      </w:pPr>
      <w:r>
        <w:t>Ako je 25 godina &gt; period isplate &gt; 1 godina</w:t>
      </w:r>
    </w:p>
    <w:p w14:paraId="66E0359E" w14:textId="26821384" w:rsidR="00E876C0" w:rsidRDefault="00E876C0" w:rsidP="00911FE3">
      <w:pPr>
        <w:pStyle w:val="ListParagraph"/>
        <w:numPr>
          <w:ilvl w:val="0"/>
          <w:numId w:val="10"/>
        </w:numPr>
      </w:pPr>
      <w:r>
        <w:t xml:space="preserve">Ako je osnovna mjesečna rata bez kamate (suma/broj mjeseci)&gt;100 </w:t>
      </w:r>
      <w:r w:rsidRPr="00EF17AF">
        <w:t>€</w:t>
      </w:r>
    </w:p>
    <w:p w14:paraId="299D3A7E" w14:textId="63E278B7" w:rsidR="00F97C47" w:rsidRDefault="00F97C47" w:rsidP="009E1765">
      <w:pPr>
        <w:pStyle w:val="ListParagraph"/>
        <w:numPr>
          <w:ilvl w:val="0"/>
          <w:numId w:val="10"/>
        </w:numPr>
      </w:pPr>
      <w:r>
        <w:t xml:space="preserve">Ako je tip kredita stambeni suma i suma  &gt;= 30 00 </w:t>
      </w:r>
      <w:r w:rsidRPr="00EF17AF">
        <w:t>€</w:t>
      </w:r>
    </w:p>
    <w:p w14:paraId="023DFEC4" w14:textId="1C2CB558" w:rsidR="007D5443" w:rsidRDefault="007D5443" w:rsidP="009E1765">
      <w:pPr>
        <w:pStyle w:val="ListParagraph"/>
        <w:numPr>
          <w:ilvl w:val="0"/>
          <w:numId w:val="10"/>
        </w:numPr>
      </w:pPr>
      <w:r>
        <w:t xml:space="preserve">Ako je tip kredita investicioni i suma &gt;= 40 000 </w:t>
      </w:r>
      <w:r w:rsidRPr="00EF17AF">
        <w:t>€</w:t>
      </w:r>
    </w:p>
    <w:p w14:paraId="7A35A51B" w14:textId="37DE7414" w:rsidR="007D5443" w:rsidRDefault="007D5443" w:rsidP="009E1765">
      <w:pPr>
        <w:pStyle w:val="ListParagraph"/>
        <w:numPr>
          <w:ilvl w:val="0"/>
          <w:numId w:val="10"/>
        </w:numPr>
      </w:pPr>
      <w:r>
        <w:t xml:space="preserve">Ako je tip kredita potrošački i suma &lt; 30 000 </w:t>
      </w:r>
      <w:r w:rsidRPr="00EF17AF">
        <w:t>€</w:t>
      </w:r>
    </w:p>
    <w:p w14:paraId="6C18068B" w14:textId="2B63C639" w:rsidR="00CC6C0B" w:rsidRDefault="00CC6C0B" w:rsidP="00CC6C0B">
      <w:pPr>
        <w:pStyle w:val="ListParagraph"/>
        <w:numPr>
          <w:ilvl w:val="0"/>
          <w:numId w:val="7"/>
        </w:numPr>
      </w:pPr>
      <w:r>
        <w:t>Osnovna pravila vezana za garanciju</w:t>
      </w:r>
      <w:r w:rsidR="009B092C">
        <w:t xml:space="preserve"> (Uslov da su sva  pravila iz grupe 1 zadovoljena)</w:t>
      </w:r>
    </w:p>
    <w:p w14:paraId="228FFE57" w14:textId="297FE21F" w:rsidR="00221B82" w:rsidRDefault="00221B82" w:rsidP="009E1765">
      <w:pPr>
        <w:pStyle w:val="ListParagraph"/>
        <w:numPr>
          <w:ilvl w:val="0"/>
          <w:numId w:val="10"/>
        </w:numPr>
      </w:pPr>
      <w:r>
        <w:t xml:space="preserve">Ukoliko je korisnik odabrao nekretninu kao garanciju potrebno je </w:t>
      </w:r>
      <w:r w:rsidR="007959C4">
        <w:t xml:space="preserve">da vrijednost te nekretnine pokriva </w:t>
      </w:r>
      <w:r w:rsidR="00B15B0D">
        <w:t xml:space="preserve">120% </w:t>
      </w:r>
      <w:r w:rsidR="007959C4">
        <w:t>visin</w:t>
      </w:r>
      <w:r w:rsidR="00B15B0D">
        <w:t>e</w:t>
      </w:r>
      <w:r w:rsidR="007959C4">
        <w:t xml:space="preserve"> kredita </w:t>
      </w:r>
    </w:p>
    <w:p w14:paraId="15EE9319" w14:textId="2A5546AC" w:rsidR="00DD7781" w:rsidRDefault="00CE3FD2" w:rsidP="00DD7781">
      <w:pPr>
        <w:pStyle w:val="ListParagraph"/>
        <w:numPr>
          <w:ilvl w:val="0"/>
          <w:numId w:val="10"/>
        </w:numPr>
      </w:pPr>
      <w:r>
        <w:t>Ukoliko je korisnik odabrao žiranta kao garanciju potrebno je provjeriti da li on zadovoljava odgovarajuće uslove</w:t>
      </w:r>
      <w:r w:rsidR="00E26266">
        <w:t xml:space="preserve"> iz </w:t>
      </w:r>
      <w:r w:rsidR="00984B3B">
        <w:t>3</w:t>
      </w:r>
      <w:r w:rsidR="00E26266">
        <w:t>. grupe pravila</w:t>
      </w:r>
    </w:p>
    <w:p w14:paraId="7A7A35F6" w14:textId="0B47C035" w:rsidR="002A4232" w:rsidRDefault="002A4232" w:rsidP="002A4232">
      <w:pPr>
        <w:pStyle w:val="ListParagraph"/>
        <w:numPr>
          <w:ilvl w:val="0"/>
          <w:numId w:val="7"/>
        </w:numPr>
      </w:pPr>
      <w:r>
        <w:t xml:space="preserve">Pravila vezana za klijenta u odnosu na </w:t>
      </w:r>
      <w:r w:rsidR="00D04E11">
        <w:t>mjesečnu ratu</w:t>
      </w:r>
      <w:r w:rsidR="0088046B">
        <w:t xml:space="preserve"> (</w:t>
      </w:r>
      <w:r w:rsidR="0088046B">
        <w:t>Uslov da su sva  pravila iz grupe 1 zadovoljena</w:t>
      </w:r>
      <w:r w:rsidR="0088046B">
        <w:t>)</w:t>
      </w:r>
    </w:p>
    <w:p w14:paraId="5AD0EA84" w14:textId="38813CDB" w:rsidR="002A4232" w:rsidRDefault="002A4232" w:rsidP="002A4232">
      <w:pPr>
        <w:pStyle w:val="ListParagraph"/>
      </w:pPr>
      <w:r>
        <w:t>Pravila vezana za klijenta u odnosu zahtjev koji upućuje. Neka od pravila</w:t>
      </w:r>
      <w:r w:rsidR="00313781">
        <w:t xml:space="preserve"> za prihvatanje zahtjeva</w:t>
      </w:r>
      <w:r>
        <w:t>:</w:t>
      </w:r>
    </w:p>
    <w:p w14:paraId="730FF0C1" w14:textId="3E913DE6" w:rsidR="00313781" w:rsidRDefault="00313781" w:rsidP="00313781">
      <w:pPr>
        <w:pStyle w:val="ListParagraph"/>
        <w:numPr>
          <w:ilvl w:val="0"/>
          <w:numId w:val="17"/>
        </w:numPr>
      </w:pPr>
      <w:r>
        <w:t xml:space="preserve">Ukoliko su </w:t>
      </w:r>
      <w:r w:rsidR="00BD5B56">
        <w:t xml:space="preserve">trenutna </w:t>
      </w:r>
      <w:r>
        <w:t xml:space="preserve">mjesečna zaduženja klijenta manja od </w:t>
      </w:r>
      <w:r w:rsidR="009A0CB6">
        <w:t>3</w:t>
      </w:r>
      <w:r>
        <w:t>0% mjesečnih primanja</w:t>
      </w:r>
    </w:p>
    <w:p w14:paraId="24759A10" w14:textId="3411C40A" w:rsidR="00313781" w:rsidRDefault="00313781" w:rsidP="00313781">
      <w:pPr>
        <w:pStyle w:val="ListParagraph"/>
        <w:numPr>
          <w:ilvl w:val="0"/>
          <w:numId w:val="17"/>
        </w:numPr>
      </w:pPr>
      <w:r>
        <w:t xml:space="preserve">Ukoliko </w:t>
      </w:r>
      <w:r w:rsidR="00481AFF">
        <w:t xml:space="preserve">dobijena </w:t>
      </w:r>
      <w:r>
        <w:t xml:space="preserve">mjesečna rata ne čini više od </w:t>
      </w:r>
      <w:r w:rsidR="009A0CB6">
        <w:t>4</w:t>
      </w:r>
      <w:r>
        <w:t xml:space="preserve">0% </w:t>
      </w:r>
      <w:r w:rsidR="009A0CB6">
        <w:t>konačnih primanja na mjesečnom nivou</w:t>
      </w:r>
      <w:r w:rsidR="004E28A0">
        <w:t xml:space="preserve"> (mjesečna primanja – mjesečna zaduženja)</w:t>
      </w:r>
    </w:p>
    <w:p w14:paraId="78EF3B72" w14:textId="709FDCC5" w:rsidR="009B2A16" w:rsidRDefault="006C0629" w:rsidP="00313781">
      <w:pPr>
        <w:pStyle w:val="ListParagraph"/>
        <w:numPr>
          <w:ilvl w:val="0"/>
          <w:numId w:val="17"/>
        </w:numPr>
      </w:pPr>
      <w:r>
        <w:t>I</w:t>
      </w:r>
      <w:r w:rsidR="009B2A16">
        <w:t>td</w:t>
      </w:r>
    </w:p>
    <w:p w14:paraId="608066DB" w14:textId="55488531" w:rsidR="006C0629" w:rsidRDefault="00BD5B56" w:rsidP="006C0629">
      <w:pPr>
        <w:ind w:left="360"/>
      </w:pPr>
      <w:r>
        <w:t>Zahtjev se prihvata ako su zadovoljena sva pravila</w:t>
      </w:r>
      <w:r w:rsidR="002129EA">
        <w:t xml:space="preserve"> iz ove 3 grupe, te se nakon toga kreira ponuda</w:t>
      </w:r>
      <w:r w:rsidR="00573BA4">
        <w:t xml:space="preserve"> (ugovor) koji klijent može da prihvati ili da odustane</w:t>
      </w:r>
      <w:r w:rsidR="006C0629">
        <w:t>.</w:t>
      </w:r>
      <w:r w:rsidR="009B092C">
        <w:t xml:space="preserve"> Ukoliko bilo koje od pravila nije zadovoljeno</w:t>
      </w:r>
      <w:r w:rsidR="00BC2F3A">
        <w:t>, zahtjev se odbija uz obrazloženje i navođenje uslova koji nisu zadovoljeni.</w:t>
      </w:r>
    </w:p>
    <w:p w14:paraId="44B8D8DB" w14:textId="76B96E13" w:rsidR="00EC7EC5" w:rsidRDefault="00711F51" w:rsidP="00711F51">
      <w:pPr>
        <w:pStyle w:val="Heading3"/>
      </w:pPr>
      <w:r>
        <w:t>Pravila o procjeni vrijednosti nekretnine</w:t>
      </w:r>
    </w:p>
    <w:p w14:paraId="50DCADE7" w14:textId="77777777" w:rsidR="00711F51" w:rsidRDefault="00711F51" w:rsidP="00711F51">
      <w:pPr>
        <w:pStyle w:val="ListParagraph"/>
        <w:numPr>
          <w:ilvl w:val="0"/>
          <w:numId w:val="13"/>
        </w:numPr>
      </w:pPr>
      <w:r>
        <w:t>Ukoliko je klijent kao garanciju odabrao nekretninu potrebno je izvršiti procjenu njene vrijednosti da bi se provjerilo da li zadovoljava sumu potražnje. Neka od pravila:</w:t>
      </w:r>
    </w:p>
    <w:p w14:paraId="21077EAD" w14:textId="6AF1948C" w:rsidR="00711F51" w:rsidRDefault="00711F51" w:rsidP="00711F51">
      <w:pPr>
        <w:pStyle w:val="ListParagraph"/>
        <w:numPr>
          <w:ilvl w:val="0"/>
          <w:numId w:val="16"/>
        </w:numPr>
      </w:pPr>
      <w:r>
        <w:t xml:space="preserve">Ukoliko nekretnina pripada prvoj zoni, tip nekretnine je stan, vrijednost se procjenjuje na </w:t>
      </w:r>
    </w:p>
    <w:p w14:paraId="379388B7" w14:textId="627C4AF7" w:rsidR="00711F51" w:rsidRDefault="008B26C8" w:rsidP="00711F51">
      <w:pPr>
        <w:pStyle w:val="ListParagraph"/>
        <w:ind w:left="1440"/>
      </w:pPr>
      <w:r>
        <w:t xml:space="preserve">1 300 </w:t>
      </w:r>
      <w:r w:rsidRPr="00EF17AF">
        <w:t>€</w:t>
      </w:r>
      <w:r>
        <w:t xml:space="preserve"> </w:t>
      </w:r>
      <w:r w:rsidR="00711F51">
        <w:t xml:space="preserve"> * kvadratura * 1,3</w:t>
      </w:r>
    </w:p>
    <w:p w14:paraId="31F0B477" w14:textId="77777777" w:rsidR="00711F51" w:rsidRDefault="00711F51" w:rsidP="00711F51">
      <w:pPr>
        <w:pStyle w:val="ListParagraph"/>
        <w:numPr>
          <w:ilvl w:val="0"/>
          <w:numId w:val="12"/>
        </w:numPr>
      </w:pPr>
      <w:r>
        <w:t xml:space="preserve">Ukoliko nekretnina pripada prvoj zoni, tip nekretnine je kuća, vrijednost se procjenjuje na </w:t>
      </w:r>
    </w:p>
    <w:p w14:paraId="7A4806DA" w14:textId="233BD2ED" w:rsidR="00711F51" w:rsidRDefault="009B425B" w:rsidP="00711F51">
      <w:pPr>
        <w:pStyle w:val="ListParagraph"/>
        <w:ind w:left="1440"/>
      </w:pPr>
      <w:r>
        <w:t xml:space="preserve">1 200 </w:t>
      </w:r>
      <w:r w:rsidRPr="00EF17AF">
        <w:t>€</w:t>
      </w:r>
      <w:r>
        <w:t xml:space="preserve"> </w:t>
      </w:r>
      <w:r w:rsidR="00711F51">
        <w:t xml:space="preserve"> * kvadratura * 1,1</w:t>
      </w:r>
    </w:p>
    <w:p w14:paraId="383BE04B" w14:textId="77777777" w:rsidR="00711F51" w:rsidRDefault="00711F51" w:rsidP="00711F51">
      <w:pPr>
        <w:pStyle w:val="ListParagraph"/>
        <w:numPr>
          <w:ilvl w:val="0"/>
          <w:numId w:val="12"/>
        </w:numPr>
      </w:pPr>
      <w:r>
        <w:t xml:space="preserve">Ukoliko nekretnina pripada drugoj zoni, tip nekretnine je stan, vrijednost se procjenjuje na </w:t>
      </w:r>
    </w:p>
    <w:p w14:paraId="33A7EB47" w14:textId="70C9C433" w:rsidR="00185A0F" w:rsidRDefault="009B425B" w:rsidP="00185A0F">
      <w:pPr>
        <w:pStyle w:val="ListParagraph"/>
        <w:ind w:left="1440"/>
      </w:pPr>
      <w:r>
        <w:t xml:space="preserve">1 000 </w:t>
      </w:r>
      <w:r w:rsidRPr="00EF17AF">
        <w:t>€</w:t>
      </w:r>
      <w:r w:rsidR="00711F51">
        <w:t xml:space="preserve"> * kvadratura * 1,3</w:t>
      </w:r>
    </w:p>
    <w:p w14:paraId="4A57E5DE" w14:textId="6F762D23" w:rsidR="00711F51" w:rsidRDefault="00711F51" w:rsidP="002A4232">
      <w:pPr>
        <w:pStyle w:val="ListParagraph"/>
        <w:numPr>
          <w:ilvl w:val="0"/>
          <w:numId w:val="12"/>
        </w:numPr>
      </w:pPr>
      <w:r>
        <w:t>Itd</w:t>
      </w:r>
    </w:p>
    <w:p w14:paraId="42C0B64E" w14:textId="37C8CBF2" w:rsidR="00711F51" w:rsidRDefault="00481AFF" w:rsidP="00481AFF">
      <w:pPr>
        <w:pStyle w:val="Heading3"/>
      </w:pPr>
      <w:r>
        <w:t>Pravila o računanju mjesečne rate</w:t>
      </w:r>
    </w:p>
    <w:p w14:paraId="602447A9" w14:textId="0BF2313A" w:rsidR="000E393A" w:rsidRDefault="00BE7062" w:rsidP="00BE7062">
      <w:pPr>
        <w:ind w:left="360"/>
      </w:pPr>
      <w:r>
        <w:t>Mjesečna rata se računa na osnovu sume, broja mjeseci za isplatu</w:t>
      </w:r>
      <w:r w:rsidR="001B2DA9">
        <w:t xml:space="preserve"> </w:t>
      </w:r>
      <w:r w:rsidR="00CC0D98">
        <w:t>i nagradnih bodova koje je ostvario.</w:t>
      </w:r>
    </w:p>
    <w:p w14:paraId="3FBD3444" w14:textId="19BDD955" w:rsidR="00280675" w:rsidRDefault="00887DB7" w:rsidP="000E393A">
      <w:pPr>
        <w:pStyle w:val="ListParagraph"/>
        <w:numPr>
          <w:ilvl w:val="0"/>
          <w:numId w:val="18"/>
        </w:numPr>
      </w:pPr>
      <w:r>
        <w:t>Neka od p</w:t>
      </w:r>
      <w:r w:rsidR="00280675">
        <w:t>ravila vezana za osnovnu kamatu</w:t>
      </w:r>
      <w:r w:rsidR="00A8461C">
        <w:t>. Ukoliko se desi da je više pravila ispunjeno uzima se ono čija je suma bliža graničnoj vrijednosti, a zatim period isplate. Ako se poklapaju onda se uzima niža kamata.</w:t>
      </w:r>
    </w:p>
    <w:p w14:paraId="72C9A3F5" w14:textId="38AEAA9D" w:rsidR="00265C04" w:rsidRDefault="00265C04" w:rsidP="00265C04">
      <w:pPr>
        <w:ind w:left="720"/>
      </w:pPr>
      <w:r>
        <w:t>Osnovna kamata je 2%:</w:t>
      </w:r>
    </w:p>
    <w:p w14:paraId="48935858" w14:textId="0CFE2D25" w:rsidR="006764E9" w:rsidRDefault="006764E9" w:rsidP="006764E9">
      <w:pPr>
        <w:pStyle w:val="ListParagraph"/>
        <w:numPr>
          <w:ilvl w:val="0"/>
          <w:numId w:val="12"/>
        </w:numPr>
      </w:pPr>
      <w:r>
        <w:t>Ukoliko je</w:t>
      </w:r>
      <w:r w:rsidR="00C219FA">
        <w:t xml:space="preserve"> </w:t>
      </w:r>
      <w:r>
        <w:t xml:space="preserve"> </w:t>
      </w:r>
      <w:r w:rsidR="00C219FA">
        <w:t xml:space="preserve">potrošački kredit </w:t>
      </w:r>
      <w:r>
        <w:t>suma &gt; 10k i period isplate &lt;= 2 godine</w:t>
      </w:r>
    </w:p>
    <w:p w14:paraId="0E168F75" w14:textId="68BA9C11" w:rsidR="00265C04" w:rsidRDefault="00265C04" w:rsidP="006764E9">
      <w:pPr>
        <w:pStyle w:val="ListParagraph"/>
        <w:numPr>
          <w:ilvl w:val="0"/>
          <w:numId w:val="12"/>
        </w:numPr>
      </w:pPr>
      <w:r>
        <w:t xml:space="preserve">Ukoliko je stambeni </w:t>
      </w:r>
      <w:r w:rsidR="00A92252">
        <w:t xml:space="preserve">ili investicioni </w:t>
      </w:r>
      <w:r>
        <w:t>kredit i suma &gt; 100k, a period ispate &lt;=8 godina</w:t>
      </w:r>
    </w:p>
    <w:p w14:paraId="5A0217B5" w14:textId="110111A7" w:rsidR="00C811A3" w:rsidRDefault="00C811A3" w:rsidP="00C811A3">
      <w:pPr>
        <w:pStyle w:val="ListParagraph"/>
        <w:numPr>
          <w:ilvl w:val="0"/>
          <w:numId w:val="12"/>
        </w:numPr>
      </w:pPr>
      <w:r>
        <w:t>Ukoliko je stambeni ili investicioni kredit i suma &lt;= 100k, a period isplate &lt;= 5 godina</w:t>
      </w:r>
    </w:p>
    <w:p w14:paraId="10326103" w14:textId="4B7EBFB6" w:rsidR="00265C04" w:rsidRDefault="00A92252" w:rsidP="00A92252">
      <w:pPr>
        <w:ind w:left="720"/>
      </w:pPr>
      <w:r>
        <w:lastRenderedPageBreak/>
        <w:t>Osnovna kamata je 3%:</w:t>
      </w:r>
    </w:p>
    <w:p w14:paraId="15A8A58A" w14:textId="59C97A61" w:rsidR="00265C04" w:rsidRDefault="00265C04" w:rsidP="00265C04">
      <w:pPr>
        <w:pStyle w:val="ListParagraph"/>
        <w:numPr>
          <w:ilvl w:val="0"/>
          <w:numId w:val="12"/>
        </w:numPr>
      </w:pPr>
      <w:r>
        <w:t xml:space="preserve">Ukoliko je potrošački kredit i suma &lt;=10k i period isplate </w:t>
      </w:r>
      <w:r w:rsidR="00C54CD0">
        <w:t xml:space="preserve">&lt; </w:t>
      </w:r>
      <w:r>
        <w:t>2 godine</w:t>
      </w:r>
    </w:p>
    <w:p w14:paraId="739E78DE" w14:textId="2E70BCC6" w:rsidR="00C110C1" w:rsidRDefault="00C110C1" w:rsidP="00C110C1">
      <w:pPr>
        <w:pStyle w:val="ListParagraph"/>
        <w:numPr>
          <w:ilvl w:val="0"/>
          <w:numId w:val="12"/>
        </w:numPr>
      </w:pPr>
      <w:r>
        <w:t xml:space="preserve">Ukoliko je potrošački kredit i suma </w:t>
      </w:r>
      <w:r w:rsidR="00A67E2D">
        <w:t>&gt;</w:t>
      </w:r>
      <w:r>
        <w:t xml:space="preserve">10k i </w:t>
      </w:r>
      <w:r w:rsidR="0046166B">
        <w:t>2</w:t>
      </w:r>
      <w:r w:rsidR="00BE0371">
        <w:t xml:space="preserve"> &lt; </w:t>
      </w:r>
      <w:r>
        <w:t>period isplate &lt;</w:t>
      </w:r>
      <w:r w:rsidR="0046166B">
        <w:t>=</w:t>
      </w:r>
      <w:r>
        <w:t xml:space="preserve"> </w:t>
      </w:r>
      <w:r w:rsidR="0046166B">
        <w:t>3</w:t>
      </w:r>
      <w:r>
        <w:t xml:space="preserve"> godine</w:t>
      </w:r>
    </w:p>
    <w:p w14:paraId="01E36DF6" w14:textId="1D5D0328" w:rsidR="00265C04" w:rsidRDefault="00265C04" w:rsidP="00265C04">
      <w:pPr>
        <w:pStyle w:val="ListParagraph"/>
        <w:numPr>
          <w:ilvl w:val="0"/>
          <w:numId w:val="12"/>
        </w:numPr>
      </w:pPr>
      <w:r>
        <w:t xml:space="preserve">Ukoliko je </w:t>
      </w:r>
      <w:r w:rsidR="00A92252">
        <w:t>stambeni ili investicioni</w:t>
      </w:r>
      <w:r>
        <w:t xml:space="preserve"> kredit i suma &lt; 1</w:t>
      </w:r>
      <w:r w:rsidR="000B6B76">
        <w:t>5</w:t>
      </w:r>
      <w:r>
        <w:t xml:space="preserve">0k i </w:t>
      </w:r>
      <w:r w:rsidR="000B6B76">
        <w:t>10 godina &gt;</w:t>
      </w:r>
      <w:r w:rsidR="00614656">
        <w:t>=</w:t>
      </w:r>
      <w:r w:rsidR="000B6B76">
        <w:t xml:space="preserve"> </w:t>
      </w:r>
      <w:r>
        <w:t xml:space="preserve">period isplate </w:t>
      </w:r>
      <w:r w:rsidR="000B6B76">
        <w:t>&gt;</w:t>
      </w:r>
      <w:r>
        <w:t xml:space="preserve"> </w:t>
      </w:r>
      <w:r w:rsidR="000B6B76">
        <w:t>5</w:t>
      </w:r>
      <w:r>
        <w:t xml:space="preserve"> godin</w:t>
      </w:r>
      <w:r w:rsidR="000B6B76">
        <w:t>a</w:t>
      </w:r>
    </w:p>
    <w:p w14:paraId="40CA9A0B" w14:textId="47C92E06" w:rsidR="00050377" w:rsidRDefault="00C811A3" w:rsidP="00C811A3">
      <w:pPr>
        <w:ind w:left="720"/>
      </w:pPr>
      <w:r>
        <w:t>Osnovna kamata</w:t>
      </w:r>
      <w:r w:rsidR="00D22B60">
        <w:t xml:space="preserve"> je 5% za ostale slučajeve</w:t>
      </w:r>
    </w:p>
    <w:p w14:paraId="089E2C6A" w14:textId="73B535AA" w:rsidR="00244D4A" w:rsidRDefault="00FB09C1" w:rsidP="00C3392F">
      <w:pPr>
        <w:pStyle w:val="ListParagraph"/>
        <w:numPr>
          <w:ilvl w:val="0"/>
          <w:numId w:val="18"/>
        </w:numPr>
      </w:pPr>
      <w:r>
        <w:t>Neka od pravila za računanje pogodnosti (nagradnih bodova) klijenta</w:t>
      </w:r>
      <w:r w:rsidR="005069F1">
        <w:t xml:space="preserve">. Iz ove grupe je moguće da budu zadovoljena maksimalno </w:t>
      </w:r>
      <w:r w:rsidR="005476B0">
        <w:t>2</w:t>
      </w:r>
      <w:r w:rsidR="005069F1">
        <w:t xml:space="preserve"> pravila. Prioriteti su pravila koja daju najveći broj bodova </w:t>
      </w:r>
      <w:r>
        <w:t>:</w:t>
      </w:r>
    </w:p>
    <w:p w14:paraId="1E0F3305" w14:textId="2E5774D4" w:rsidR="00FB09C1" w:rsidRDefault="00FB09C1" w:rsidP="00FB09C1">
      <w:pPr>
        <w:pStyle w:val="ListParagraph"/>
        <w:numPr>
          <w:ilvl w:val="0"/>
          <w:numId w:val="19"/>
        </w:numPr>
      </w:pPr>
      <w:r>
        <w:t>Ako korisnik podiže stambeni</w:t>
      </w:r>
      <w:r w:rsidR="00443759">
        <w:t xml:space="preserve"> ili investicioni</w:t>
      </w:r>
      <w:r>
        <w:t xml:space="preserve"> kredit veći od 100k dobija </w:t>
      </w:r>
      <w:r w:rsidR="00443759">
        <w:t>+</w:t>
      </w:r>
      <w:r w:rsidR="00AB4CB4">
        <w:t>5</w:t>
      </w:r>
      <w:r w:rsidR="00244D4A">
        <w:t xml:space="preserve"> bod</w:t>
      </w:r>
      <w:r w:rsidR="00AB4CB4">
        <w:t>ova</w:t>
      </w:r>
    </w:p>
    <w:p w14:paraId="6FA364B0" w14:textId="738BDB94" w:rsidR="006142B7" w:rsidRDefault="006142B7" w:rsidP="006142B7">
      <w:pPr>
        <w:pStyle w:val="ListParagraph"/>
        <w:numPr>
          <w:ilvl w:val="0"/>
          <w:numId w:val="19"/>
        </w:numPr>
      </w:pPr>
      <w:r>
        <w:t>Ako korisnik podiže stambeni ili investicioni kredit</w:t>
      </w:r>
      <w:r>
        <w:t xml:space="preserve"> na manje od 5 godina dobija +4 boda</w:t>
      </w:r>
    </w:p>
    <w:p w14:paraId="0B572C2A" w14:textId="17F7B6D2" w:rsidR="00FB09C1" w:rsidRDefault="00FB09C1" w:rsidP="00FB09C1">
      <w:pPr>
        <w:pStyle w:val="ListParagraph"/>
        <w:numPr>
          <w:ilvl w:val="0"/>
          <w:numId w:val="19"/>
        </w:numPr>
      </w:pPr>
      <w:r>
        <w:t>Ako korisnik</w:t>
      </w:r>
      <w:r w:rsidR="00244D4A">
        <w:t xml:space="preserve"> podiže potrošački</w:t>
      </w:r>
      <w:r w:rsidR="00443759">
        <w:t xml:space="preserve"> kredit veći od 20k dobija +</w:t>
      </w:r>
      <w:r w:rsidR="00AB4CB4">
        <w:t>4</w:t>
      </w:r>
      <w:r w:rsidR="00443759">
        <w:t xml:space="preserve"> bod</w:t>
      </w:r>
      <w:r w:rsidR="00AB4CB4">
        <w:t>a</w:t>
      </w:r>
    </w:p>
    <w:p w14:paraId="13D9B95E" w14:textId="1F695C12" w:rsidR="00443759" w:rsidRDefault="00443759" w:rsidP="00FB09C1">
      <w:pPr>
        <w:pStyle w:val="ListParagraph"/>
        <w:numPr>
          <w:ilvl w:val="0"/>
          <w:numId w:val="19"/>
        </w:numPr>
      </w:pPr>
      <w:r>
        <w:t>Ako korisnik ima račun otvoren više od 2 godine dobija +</w:t>
      </w:r>
      <w:r w:rsidR="00AB4CB4">
        <w:t>5</w:t>
      </w:r>
      <w:r>
        <w:t xml:space="preserve"> bod</w:t>
      </w:r>
      <w:r w:rsidR="00E3367D">
        <w:t>ova</w:t>
      </w:r>
    </w:p>
    <w:p w14:paraId="49A78509" w14:textId="09D89E57" w:rsidR="00513E25" w:rsidRDefault="00513E25" w:rsidP="00FB09C1">
      <w:pPr>
        <w:pStyle w:val="ListParagraph"/>
        <w:numPr>
          <w:ilvl w:val="0"/>
          <w:numId w:val="19"/>
        </w:numPr>
      </w:pPr>
      <w:r>
        <w:t>Ako je korisnik do sada podizao barem jedan kredit dobija +3 boda</w:t>
      </w:r>
    </w:p>
    <w:p w14:paraId="563F3284" w14:textId="12CD6B19" w:rsidR="00C3392F" w:rsidRDefault="00C3392F" w:rsidP="00C3392F">
      <w:pPr>
        <w:pStyle w:val="ListParagraph"/>
        <w:numPr>
          <w:ilvl w:val="0"/>
          <w:numId w:val="18"/>
        </w:numPr>
      </w:pPr>
      <w:r>
        <w:t xml:space="preserve">Neka od pravila za računanje </w:t>
      </w:r>
      <w:r w:rsidR="00EF2FA6">
        <w:t xml:space="preserve">procenta umanjenja kamate </w:t>
      </w:r>
      <w:r>
        <w:t>na osnovu ostvarenih bodova. Iz ove grupe je moguće da bude zadovoljeno samo 1 pravilo:</w:t>
      </w:r>
    </w:p>
    <w:p w14:paraId="3657DCA6" w14:textId="74B39E2A" w:rsidR="00013819" w:rsidRDefault="00013819" w:rsidP="00013819">
      <w:pPr>
        <w:pStyle w:val="ListParagraph"/>
        <w:numPr>
          <w:ilvl w:val="0"/>
          <w:numId w:val="22"/>
        </w:numPr>
      </w:pPr>
      <w:r>
        <w:t>Ako korisnik ima od 2 do 10 bodova, kamata se umanjuje za 5%, pri čemu se nakon toga skida 1 bod</w:t>
      </w:r>
    </w:p>
    <w:p w14:paraId="7CCF3A27" w14:textId="509046A7" w:rsidR="00C3392F" w:rsidRDefault="0071291A" w:rsidP="00C3392F">
      <w:pPr>
        <w:pStyle w:val="ListParagraph"/>
        <w:numPr>
          <w:ilvl w:val="0"/>
          <w:numId w:val="20"/>
        </w:numPr>
      </w:pPr>
      <w:r w:rsidRPr="0071291A">
        <w:t>Ako korisnik ima preko 10 bodova dobija dodatnu</w:t>
      </w:r>
      <w:r w:rsidR="002C7B05">
        <w:t xml:space="preserve"> pogodnost,</w:t>
      </w:r>
      <w:r w:rsidRPr="0071291A">
        <w:t xml:space="preserve"> </w:t>
      </w:r>
      <w:r w:rsidR="00DC4CFE">
        <w:t>kamata se umanjuje</w:t>
      </w:r>
      <w:r w:rsidRPr="0071291A">
        <w:t xml:space="preserve"> </w:t>
      </w:r>
      <w:r w:rsidR="00DC4CFE">
        <w:t>za</w:t>
      </w:r>
      <w:r w:rsidRPr="0071291A">
        <w:t xml:space="preserve"> </w:t>
      </w:r>
      <w:r w:rsidR="00DC4CFE">
        <w:t>20</w:t>
      </w:r>
      <w:r w:rsidRPr="0071291A">
        <w:t>%, pri cemu se nakon toga skida 1 bod</w:t>
      </w:r>
    </w:p>
    <w:p w14:paraId="406147A7" w14:textId="02EA7E24" w:rsidR="0071291A" w:rsidRDefault="0071291A" w:rsidP="00C3392F">
      <w:pPr>
        <w:pStyle w:val="ListParagraph"/>
        <w:numPr>
          <w:ilvl w:val="0"/>
          <w:numId w:val="20"/>
        </w:numPr>
      </w:pPr>
      <w:r w:rsidRPr="0071291A">
        <w:t xml:space="preserve">Ako korisnik ima preko </w:t>
      </w:r>
      <w:r w:rsidR="00BD71D0">
        <w:t>15</w:t>
      </w:r>
      <w:r w:rsidRPr="0071291A">
        <w:t xml:space="preserve"> bodova dobija dodatnu lagodnost</w:t>
      </w:r>
      <w:r w:rsidR="001629C8">
        <w:t xml:space="preserve">, kamata se umanjuje </w:t>
      </w:r>
      <w:r w:rsidRPr="0071291A">
        <w:t xml:space="preserve"> </w:t>
      </w:r>
      <w:r w:rsidR="00856E79">
        <w:t>30</w:t>
      </w:r>
      <w:r w:rsidRPr="0071291A">
        <w:t>%, pri cemu se nakon toga skida</w:t>
      </w:r>
      <w:r w:rsidR="008E42B7">
        <w:t>ju</w:t>
      </w:r>
      <w:r w:rsidRPr="0071291A">
        <w:t xml:space="preserve"> </w:t>
      </w:r>
      <w:r w:rsidR="008E42B7">
        <w:t>2</w:t>
      </w:r>
      <w:r w:rsidRPr="0071291A">
        <w:t xml:space="preserve"> bod</w:t>
      </w:r>
      <w:r w:rsidR="008E42B7">
        <w:t>a</w:t>
      </w:r>
    </w:p>
    <w:p w14:paraId="623E0646" w14:textId="7338B07F" w:rsidR="00CD1109" w:rsidRDefault="00CD1109" w:rsidP="00CD1109">
      <w:pPr>
        <w:pStyle w:val="ListParagraph"/>
        <w:numPr>
          <w:ilvl w:val="0"/>
          <w:numId w:val="20"/>
        </w:numPr>
      </w:pPr>
      <w:r w:rsidRPr="0071291A">
        <w:t xml:space="preserve">Ako korisnik ima preko </w:t>
      </w:r>
      <w:r w:rsidR="00BD71D0">
        <w:t>20</w:t>
      </w:r>
      <w:r w:rsidRPr="0071291A">
        <w:t xml:space="preserve"> bodova dobija dodatnu lagodnost</w:t>
      </w:r>
      <w:r>
        <w:t xml:space="preserve">, kamata se umanjuje </w:t>
      </w:r>
      <w:r w:rsidRPr="0071291A">
        <w:t xml:space="preserve"> </w:t>
      </w:r>
      <w:r w:rsidR="00F86C81">
        <w:t>4</w:t>
      </w:r>
      <w:r>
        <w:t>0</w:t>
      </w:r>
      <w:r w:rsidRPr="0071291A">
        <w:t>%, pri cemu se nakon toga skida</w:t>
      </w:r>
      <w:r>
        <w:t>ju</w:t>
      </w:r>
      <w:r w:rsidRPr="0071291A">
        <w:t xml:space="preserve"> </w:t>
      </w:r>
      <w:r w:rsidR="00C83996">
        <w:t>5</w:t>
      </w:r>
      <w:r w:rsidRPr="0071291A">
        <w:t xml:space="preserve"> bod</w:t>
      </w:r>
      <w:r w:rsidR="00C83996">
        <w:t>ova</w:t>
      </w:r>
    </w:p>
    <w:p w14:paraId="76A28BBC" w14:textId="70C43A4E" w:rsidR="00CD1109" w:rsidRDefault="002A68E4" w:rsidP="00CC1A98">
      <w:r>
        <w:t>Na osnovu dobijene rate, kamate i pogodnosti,</w:t>
      </w:r>
      <w:r w:rsidR="00CC1A98">
        <w:t xml:space="preserve"> ukoliko klijent i zahtjev zadovoljavaju uslove, </w:t>
      </w:r>
      <w:r>
        <w:t xml:space="preserve"> kreira </w:t>
      </w:r>
      <w:r w:rsidR="00CC1A98">
        <w:t xml:space="preserve">se </w:t>
      </w:r>
      <w:r>
        <w:t>ponuda klijentu.</w:t>
      </w:r>
      <w:r w:rsidR="00CC1A98">
        <w:t xml:space="preserve"> </w:t>
      </w:r>
      <w:r w:rsidR="008133C8">
        <w:t xml:space="preserve">Klijent ima opciju da prihvati ili odbije ponudu. Ako prihvati ponudu kreira se ugovor sa detaljima obaveza isplate. Potrebno je da korisnik ima odgovarajući iznos na svom računu na mjesečnom nivou u dogovorenom terminu po ugovoru kako bi banka automatski skidala iznos rate sa njegovog računa. </w:t>
      </w:r>
    </w:p>
    <w:p w14:paraId="746126E1" w14:textId="1BC9A31D" w:rsidR="007738BF" w:rsidRDefault="00CC1A98" w:rsidP="003821C5">
      <w:pPr>
        <w:pStyle w:val="Heading3"/>
      </w:pPr>
      <w:r>
        <w:t>Praćenje uplat</w:t>
      </w:r>
      <w:r w:rsidR="003821C5">
        <w:t>a</w:t>
      </w:r>
    </w:p>
    <w:p w14:paraId="596111A5" w14:textId="7AB37BD3" w:rsidR="007738BF" w:rsidRDefault="007738BF" w:rsidP="007738BF">
      <w:r>
        <w:t>Klijentu se skida</w:t>
      </w:r>
      <w:r w:rsidR="00DC1850">
        <w:t xml:space="preserve"> iznos rate</w:t>
      </w:r>
      <w:r>
        <w:t xml:space="preserve"> sa računa</w:t>
      </w:r>
      <w:r w:rsidR="00DC1850">
        <w:t xml:space="preserve"> svakog dogovorenog dana u mjesecu:</w:t>
      </w:r>
    </w:p>
    <w:p w14:paraId="52A23F51" w14:textId="29BF2ACF" w:rsidR="00DC1850" w:rsidRDefault="00DC1850" w:rsidP="00DC1850">
      <w:pPr>
        <w:pStyle w:val="ListParagraph"/>
        <w:numPr>
          <w:ilvl w:val="0"/>
          <w:numId w:val="23"/>
        </w:numPr>
      </w:pPr>
      <w:r>
        <w:t>Ako korisnik ima dovoljan iznos na računu</w:t>
      </w:r>
    </w:p>
    <w:p w14:paraId="25DA00AC" w14:textId="5E9D5AC4" w:rsidR="00DC1850" w:rsidRDefault="00DC1850" w:rsidP="00DC1850">
      <w:r>
        <w:t>Klijentu se šalje upozorenje</w:t>
      </w:r>
      <w:r w:rsidR="00030E23">
        <w:t xml:space="preserve"> (potrebna zadovoljenost oba uslova)</w:t>
      </w:r>
      <w:r>
        <w:t>:</w:t>
      </w:r>
    </w:p>
    <w:p w14:paraId="515BA4DA" w14:textId="75FC55FB" w:rsidR="005B6768" w:rsidRDefault="00DC1850" w:rsidP="005B6768">
      <w:pPr>
        <w:pStyle w:val="ListParagraph"/>
        <w:numPr>
          <w:ilvl w:val="0"/>
          <w:numId w:val="23"/>
        </w:numPr>
      </w:pPr>
      <w:r>
        <w:t>Ako korisnik kasni sa uplatom više od 2 dana</w:t>
      </w:r>
      <w:r w:rsidR="0031225B">
        <w:t xml:space="preserve"> od roka</w:t>
      </w:r>
      <w:r w:rsidR="00030E23">
        <w:t xml:space="preserve"> uplate</w:t>
      </w:r>
      <w:r w:rsidR="005B6768">
        <w:t xml:space="preserve"> i ako nema dovoljno na računu</w:t>
      </w:r>
    </w:p>
    <w:p w14:paraId="5D4880CA" w14:textId="708249F1" w:rsidR="00DC1850" w:rsidRDefault="00DC1850" w:rsidP="005B6768">
      <w:r>
        <w:t>Klijentu se skida 1 nagradni bod (potrebna zadovoljenost svih uslova):</w:t>
      </w:r>
    </w:p>
    <w:p w14:paraId="38B2FA77" w14:textId="2368AAE3" w:rsidR="00133928" w:rsidRDefault="00DC1850" w:rsidP="00842BF5">
      <w:pPr>
        <w:pStyle w:val="ListParagraph"/>
        <w:numPr>
          <w:ilvl w:val="0"/>
          <w:numId w:val="23"/>
        </w:numPr>
      </w:pPr>
      <w:r>
        <w:t>Ako ima 1 ili više bodova na računu</w:t>
      </w:r>
      <w:r w:rsidR="00842BF5">
        <w:t xml:space="preserve"> i ako nema dovoljno na računu</w:t>
      </w:r>
      <w:r w:rsidR="00C76347">
        <w:t xml:space="preserve"> </w:t>
      </w:r>
      <w:r w:rsidR="005341A4">
        <w:t>1</w:t>
      </w:r>
      <w:r w:rsidR="00C76347">
        <w:t xml:space="preserve"> dan posle roka</w:t>
      </w:r>
    </w:p>
    <w:p w14:paraId="01708EA0" w14:textId="4412DA6F" w:rsidR="007A7113" w:rsidRDefault="007A7113" w:rsidP="007A7113"/>
    <w:p w14:paraId="2252B369" w14:textId="4692F33F" w:rsidR="007A7113" w:rsidRDefault="007A7113" w:rsidP="007A7113">
      <w:pPr>
        <w:pStyle w:val="Heading1"/>
      </w:pPr>
      <w:r>
        <w:t>Izvještaj</w:t>
      </w:r>
    </w:p>
    <w:p w14:paraId="0E8A8059" w14:textId="726A7C3E" w:rsidR="007A7113" w:rsidRDefault="007A7113" w:rsidP="007A7113"/>
    <w:p w14:paraId="0DEC2D54" w14:textId="08D97D0B" w:rsidR="007A7113" w:rsidRDefault="007A7113" w:rsidP="007A7113">
      <w:pPr>
        <w:pStyle w:val="ListParagraph"/>
        <w:numPr>
          <w:ilvl w:val="0"/>
          <w:numId w:val="24"/>
        </w:numPr>
      </w:pPr>
      <w:r>
        <w:t>Administrator može da</w:t>
      </w:r>
      <w:r w:rsidR="00E37333">
        <w:t xml:space="preserve"> dobije uvid o pojedinačnom broju kredita grupisanih po tipu koji su podizani</w:t>
      </w:r>
    </w:p>
    <w:p w14:paraId="3099FBD1" w14:textId="53EFE05A" w:rsidR="00373B16" w:rsidRDefault="00373B16" w:rsidP="00373B16">
      <w:pPr>
        <w:pStyle w:val="ListParagraph"/>
        <w:numPr>
          <w:ilvl w:val="0"/>
          <w:numId w:val="24"/>
        </w:numPr>
      </w:pPr>
      <w:r>
        <w:t>Administrator može da dobije uvid o najmanjem/najvećem uplaćenom kreditu</w:t>
      </w:r>
    </w:p>
    <w:p w14:paraId="2770DE6A" w14:textId="0A04DABE" w:rsidR="00930511" w:rsidRDefault="00C161BD" w:rsidP="00930511">
      <w:pPr>
        <w:pStyle w:val="ListParagraph"/>
        <w:numPr>
          <w:ilvl w:val="0"/>
          <w:numId w:val="24"/>
        </w:numPr>
      </w:pPr>
      <w:r>
        <w:t xml:space="preserve">Administrator može da ima uvid o najvjernijim klijentima – klijenti koji </w:t>
      </w:r>
      <w:r w:rsidR="00D34375">
        <w:t>su</w:t>
      </w:r>
      <w:r>
        <w:t xml:space="preserve"> </w:t>
      </w:r>
      <w:r w:rsidR="00D34375">
        <w:t>u jednom zahtjevu za kredit</w:t>
      </w:r>
      <w:r w:rsidR="005468DA">
        <w:t xml:space="preserve"> u poslednjih 5 godina</w:t>
      </w:r>
      <w:r w:rsidR="00D34375">
        <w:t xml:space="preserve"> ostvarili 5</w:t>
      </w:r>
      <w:r w:rsidR="005468DA">
        <w:t>+ bodova</w:t>
      </w:r>
      <w:r w:rsidR="001C543D">
        <w:t>; u poslednjih 4 godine klijenti koji su podigli 2 ili više kredita ili jedan stambeni</w:t>
      </w:r>
      <w:r w:rsidR="002F7041">
        <w:t xml:space="preserve"> kredit</w:t>
      </w:r>
      <w:r w:rsidR="001C543D">
        <w:t xml:space="preserve"> sa vrijednošću većom od 200k</w:t>
      </w:r>
    </w:p>
    <w:p w14:paraId="565CE46E" w14:textId="02DBF6DB" w:rsidR="00930511" w:rsidRDefault="00930511" w:rsidP="00930511">
      <w:pPr>
        <w:pStyle w:val="Heading1"/>
      </w:pPr>
      <w:r>
        <w:lastRenderedPageBreak/>
        <w:t xml:space="preserve">Primjer rada </w:t>
      </w:r>
      <w:r w:rsidR="00E062FA">
        <w:t>s</w:t>
      </w:r>
      <w:r w:rsidR="00B60002">
        <w:t>istema</w:t>
      </w:r>
    </w:p>
    <w:p w14:paraId="6F41AED1" w14:textId="5D5EA000" w:rsidR="00B60002" w:rsidRDefault="00B60002" w:rsidP="00B60002"/>
    <w:p w14:paraId="43994E06" w14:textId="2AA613BA" w:rsidR="009A15CE" w:rsidRDefault="00B60002" w:rsidP="0008198B">
      <w:pPr>
        <w:pStyle w:val="ListParagraph"/>
        <w:numPr>
          <w:ilvl w:val="0"/>
          <w:numId w:val="25"/>
        </w:numPr>
      </w:pPr>
      <w:r>
        <w:t xml:space="preserve">Klijent želi da uputi zahtjev za stambeni kredit. On unosi sumu od </w:t>
      </w:r>
      <w:r w:rsidR="00D05DE1">
        <w:t xml:space="preserve">60 000 </w:t>
      </w:r>
      <w:r w:rsidR="00D05DE1" w:rsidRPr="00EF17AF">
        <w:t>€</w:t>
      </w:r>
      <w:r w:rsidR="0094515A">
        <w:t>, period isplate</w:t>
      </w:r>
      <w:r w:rsidR="006A0B83">
        <w:t xml:space="preserve"> - </w:t>
      </w:r>
      <w:r w:rsidR="0094515A">
        <w:t>10 godina, garancija nekretnina (kuća, zona 3, 70m2).</w:t>
      </w:r>
      <w:r w:rsidR="001821D8">
        <w:t xml:space="preserve"> Neke od značajnih informacija o klijentu su: mjesečna primanja 1 </w:t>
      </w:r>
      <w:r w:rsidR="00837665">
        <w:t>2</w:t>
      </w:r>
      <w:r w:rsidR="001821D8">
        <w:t xml:space="preserve">00 </w:t>
      </w:r>
      <w:r w:rsidR="001821D8" w:rsidRPr="00EF17AF">
        <w:t>€</w:t>
      </w:r>
      <w:r w:rsidR="001821D8">
        <w:t xml:space="preserve">, mjesečna zaduženja 300 </w:t>
      </w:r>
      <w:r w:rsidR="001821D8" w:rsidRPr="00EF17AF">
        <w:t>€</w:t>
      </w:r>
      <w:r w:rsidR="001821D8">
        <w:t xml:space="preserve"> (klijent već ima jedno zaduženje u vidu potrošačkog kredita), godine 45</w:t>
      </w:r>
      <w:r w:rsidR="004C45A9">
        <w:t>, nagradni bodovi 8</w:t>
      </w:r>
      <w:r w:rsidR="001821D8">
        <w:t>.</w:t>
      </w:r>
    </w:p>
    <w:p w14:paraId="4E3D15A1" w14:textId="1CB22926" w:rsidR="00AC505B" w:rsidRDefault="00AC505B" w:rsidP="0008198B">
      <w:pPr>
        <w:pStyle w:val="ListParagraph"/>
        <w:numPr>
          <w:ilvl w:val="0"/>
          <w:numId w:val="25"/>
        </w:numPr>
      </w:pPr>
      <w:r>
        <w:t>Ukoliko je klijent zadovoljio osnovne uslove vezane za zahtjev, prelazi se na uslove vezane za informacije o njemu</w:t>
      </w:r>
    </w:p>
    <w:p w14:paraId="122D0455" w14:textId="3FD65520" w:rsidR="00B60002" w:rsidRDefault="00D53FAD" w:rsidP="00B60002">
      <w:pPr>
        <w:pStyle w:val="ListParagraph"/>
        <w:numPr>
          <w:ilvl w:val="0"/>
          <w:numId w:val="25"/>
        </w:numPr>
      </w:pPr>
      <w:r>
        <w:t xml:space="preserve">Klijent je kao garanciju odabrao nekretninu, </w:t>
      </w:r>
      <w:r w:rsidR="007846CE">
        <w:t xml:space="preserve">na osnovu ulaznih podataka o nekretnini: tip, zona i kvadratura </w:t>
      </w:r>
      <w:r w:rsidR="001C347B">
        <w:t xml:space="preserve">, njena vrijednost se procjenjuje na 80 000 </w:t>
      </w:r>
      <w:r w:rsidR="001C347B" w:rsidRPr="00EF17AF">
        <w:t>€</w:t>
      </w:r>
    </w:p>
    <w:p w14:paraId="1C8C72C3" w14:textId="33BE9240" w:rsidR="00F2032F" w:rsidRDefault="00F2032F" w:rsidP="00B60002">
      <w:pPr>
        <w:pStyle w:val="ListParagraph"/>
        <w:numPr>
          <w:ilvl w:val="0"/>
          <w:numId w:val="25"/>
        </w:numPr>
      </w:pPr>
      <w:r>
        <w:t>Računanje kamate:</w:t>
      </w:r>
    </w:p>
    <w:p w14:paraId="30FD71CD" w14:textId="6DC4870A" w:rsidR="00FB7AF1" w:rsidRDefault="004C45A9" w:rsidP="004C45A9">
      <w:pPr>
        <w:pStyle w:val="ListParagraph"/>
        <w:numPr>
          <w:ilvl w:val="0"/>
          <w:numId w:val="26"/>
        </w:numPr>
      </w:pPr>
      <w:r>
        <w:t>Osnovna kamata</w:t>
      </w:r>
    </w:p>
    <w:p w14:paraId="62A37E23" w14:textId="63B0C085" w:rsidR="00F2032F" w:rsidRDefault="00A552CF" w:rsidP="00F2032F">
      <w:pPr>
        <w:pStyle w:val="ListParagraph"/>
        <w:numPr>
          <w:ilvl w:val="1"/>
          <w:numId w:val="23"/>
        </w:numPr>
      </w:pPr>
      <w:r>
        <w:t xml:space="preserve">Ulaz: suma – 60k, </w:t>
      </w:r>
      <w:r>
        <w:t>period isplate-10 godina</w:t>
      </w:r>
      <w:r>
        <w:t xml:space="preserve">, </w:t>
      </w:r>
      <w:r w:rsidR="005468DA">
        <w:t>tip kredita – stambeni</w:t>
      </w:r>
    </w:p>
    <w:p w14:paraId="0ED69559" w14:textId="3E95AB4A" w:rsidR="00614656" w:rsidRDefault="004C45A9" w:rsidP="00F2032F">
      <w:pPr>
        <w:pStyle w:val="ListParagraph"/>
        <w:numPr>
          <w:ilvl w:val="1"/>
          <w:numId w:val="23"/>
        </w:numPr>
      </w:pPr>
      <w:r>
        <w:t xml:space="preserve">Izlaz: </w:t>
      </w:r>
      <w:r w:rsidR="00614656">
        <w:t xml:space="preserve">Osnovna kamata je </w:t>
      </w:r>
      <w:r w:rsidR="00A67D31">
        <w:t>3%</w:t>
      </w:r>
    </w:p>
    <w:p w14:paraId="518BC002" w14:textId="57CFF4B9" w:rsidR="00A67D31" w:rsidRDefault="007A1ED6" w:rsidP="006142B7">
      <w:pPr>
        <w:pStyle w:val="ListParagraph"/>
        <w:numPr>
          <w:ilvl w:val="0"/>
          <w:numId w:val="26"/>
        </w:numPr>
      </w:pPr>
      <w:r>
        <w:t>Računanje na</w:t>
      </w:r>
      <w:r w:rsidR="006142B7">
        <w:t>g</w:t>
      </w:r>
      <w:r>
        <w:t>radnih bodova</w:t>
      </w:r>
    </w:p>
    <w:p w14:paraId="68EFEFD0" w14:textId="24C7AFA5" w:rsidR="006142B7" w:rsidRDefault="006142B7" w:rsidP="006142B7">
      <w:pPr>
        <w:pStyle w:val="ListParagraph"/>
        <w:numPr>
          <w:ilvl w:val="0"/>
          <w:numId w:val="28"/>
        </w:numPr>
      </w:pPr>
      <w:r>
        <w:t>Ulaz: korisnik je podizao barem jedan kredit, korisnik podiže stambeni kredit, ima račun otvoren više od 2 godine,</w:t>
      </w:r>
    </w:p>
    <w:p w14:paraId="1BAA2522" w14:textId="5E2229A0" w:rsidR="006A45BB" w:rsidRDefault="00B71A1B" w:rsidP="006142B7">
      <w:pPr>
        <w:pStyle w:val="ListParagraph"/>
        <w:numPr>
          <w:ilvl w:val="0"/>
          <w:numId w:val="28"/>
        </w:numPr>
      </w:pPr>
      <w:r>
        <w:t xml:space="preserve">Izlaz: </w:t>
      </w:r>
      <w:r w:rsidR="006A45BB">
        <w:t>Dodatni bodovi su 8</w:t>
      </w:r>
    </w:p>
    <w:p w14:paraId="668BAF90" w14:textId="1C406B0E" w:rsidR="00DB143D" w:rsidRDefault="00DB143D" w:rsidP="00DB143D">
      <w:pPr>
        <w:pStyle w:val="ListParagraph"/>
        <w:numPr>
          <w:ilvl w:val="0"/>
          <w:numId w:val="26"/>
        </w:numPr>
      </w:pPr>
      <w:r>
        <w:t>Računanje konačne kamate</w:t>
      </w:r>
    </w:p>
    <w:p w14:paraId="21E27130" w14:textId="77777777" w:rsidR="00B71A1B" w:rsidRDefault="00DB143D" w:rsidP="00B71A1B">
      <w:pPr>
        <w:pStyle w:val="ListParagraph"/>
        <w:numPr>
          <w:ilvl w:val="0"/>
          <w:numId w:val="29"/>
        </w:numPr>
      </w:pPr>
      <w:r>
        <w:t>Ulaz: osnovna kamata – 3%, ukupno nagradnih bodova 16</w:t>
      </w:r>
    </w:p>
    <w:p w14:paraId="3E4C8DF5" w14:textId="77777777" w:rsidR="001258CA" w:rsidRDefault="00B71A1B" w:rsidP="00B71A1B">
      <w:pPr>
        <w:pStyle w:val="ListParagraph"/>
        <w:numPr>
          <w:ilvl w:val="0"/>
          <w:numId w:val="29"/>
        </w:numPr>
      </w:pPr>
      <w:r>
        <w:t>Izlaz: ukupna kamata je 2,4%, ukupno nagradnih bodova 15</w:t>
      </w:r>
    </w:p>
    <w:p w14:paraId="6E57BF57" w14:textId="4C55F284" w:rsidR="00DB143D" w:rsidRDefault="001258CA" w:rsidP="001258CA">
      <w:pPr>
        <w:pStyle w:val="ListParagraph"/>
        <w:numPr>
          <w:ilvl w:val="0"/>
          <w:numId w:val="25"/>
        </w:numPr>
      </w:pPr>
      <w:r>
        <w:t>Na osnovu dobijenih podataka se računa mjesečna rata: u ovom slučaju</w:t>
      </w:r>
      <w:r w:rsidR="00DB143D">
        <w:t xml:space="preserve"> </w:t>
      </w:r>
      <w:r w:rsidR="00C872EE">
        <w:t xml:space="preserve">ona iznosi 512 </w:t>
      </w:r>
      <w:r w:rsidR="00C872EE" w:rsidRPr="00EF17AF">
        <w:t>€</w:t>
      </w:r>
    </w:p>
    <w:p w14:paraId="24DC70C1" w14:textId="0D373DC3" w:rsidR="00CC6C0B" w:rsidRDefault="0008198B" w:rsidP="00B60002">
      <w:pPr>
        <w:pStyle w:val="ListParagraph"/>
        <w:numPr>
          <w:ilvl w:val="0"/>
          <w:numId w:val="25"/>
        </w:numPr>
      </w:pPr>
      <w:r>
        <w:t xml:space="preserve">Provjera uslova vezanih </w:t>
      </w:r>
      <w:r w:rsidR="008A61B6">
        <w:t xml:space="preserve">za </w:t>
      </w:r>
      <w:r>
        <w:t xml:space="preserve">klijenta i </w:t>
      </w:r>
      <w:r w:rsidR="001511C9">
        <w:t>mjesečnu ratu</w:t>
      </w:r>
      <w:r>
        <w:t xml:space="preserve">: </w:t>
      </w:r>
    </w:p>
    <w:p w14:paraId="249D483B" w14:textId="1BA0B508" w:rsidR="0008198B" w:rsidRDefault="0008198B" w:rsidP="0008198B">
      <w:pPr>
        <w:pStyle w:val="ListParagraph"/>
        <w:numPr>
          <w:ilvl w:val="1"/>
          <w:numId w:val="23"/>
        </w:numPr>
      </w:pPr>
      <w:r>
        <w:t xml:space="preserve">Ulaz: </w:t>
      </w:r>
      <w:r w:rsidR="001511C9">
        <w:t xml:space="preserve">mjesečna primanja – 1 </w:t>
      </w:r>
      <w:r w:rsidR="00837665">
        <w:t>2</w:t>
      </w:r>
      <w:r w:rsidR="001511C9">
        <w:t xml:space="preserve">00 </w:t>
      </w:r>
      <w:r w:rsidR="001511C9" w:rsidRPr="00EF17AF">
        <w:t>€</w:t>
      </w:r>
      <w:r w:rsidR="00837665">
        <w:t xml:space="preserve">, mjesečna zaduženja – 300 </w:t>
      </w:r>
      <w:r w:rsidR="00837665" w:rsidRPr="00EF17AF">
        <w:t>€</w:t>
      </w:r>
      <w:r w:rsidR="00837665">
        <w:t xml:space="preserve">, </w:t>
      </w:r>
      <w:r w:rsidR="00FD4239">
        <w:t xml:space="preserve"> </w:t>
      </w:r>
      <w:r w:rsidR="001F0F67">
        <w:t>iznos rate</w:t>
      </w:r>
      <w:r w:rsidR="00FD4239">
        <w:t xml:space="preserve"> – 512 </w:t>
      </w:r>
      <w:r w:rsidR="00FD4239" w:rsidRPr="00EF17AF">
        <w:t>€</w:t>
      </w:r>
      <w:r w:rsidR="001F0F67">
        <w:t>, iznos kamate – 2.4%</w:t>
      </w:r>
    </w:p>
    <w:p w14:paraId="7F4DA6DB" w14:textId="4235680C" w:rsidR="001F0F67" w:rsidRDefault="001F0F67" w:rsidP="0008198B">
      <w:pPr>
        <w:pStyle w:val="ListParagraph"/>
        <w:numPr>
          <w:ilvl w:val="1"/>
          <w:numId w:val="23"/>
        </w:numPr>
      </w:pPr>
      <w:r>
        <w:t xml:space="preserve">Mjesečna rata čini više od 40% </w:t>
      </w:r>
      <w:r w:rsidR="00326E47">
        <w:t>konačnih primanja (mjesečna primanja - zaduženja)</w:t>
      </w:r>
    </w:p>
    <w:p w14:paraId="6A4EB5C6" w14:textId="2CCACBB8" w:rsidR="00243A92" w:rsidRDefault="001F0F67" w:rsidP="0008198B">
      <w:pPr>
        <w:pStyle w:val="ListParagraph"/>
        <w:numPr>
          <w:ilvl w:val="1"/>
          <w:numId w:val="23"/>
        </w:numPr>
      </w:pPr>
      <w:r>
        <w:t xml:space="preserve">Izlaz: </w:t>
      </w:r>
      <w:r w:rsidR="00AD5D6F">
        <w:t>Zahtjev za kredit se odbija zbog nedovoljnih mjesečnih primanja koji bi pokrili ratu željenog kredita</w:t>
      </w:r>
    </w:p>
    <w:p w14:paraId="01C2FEA7" w14:textId="1D52E326" w:rsidR="001D5D3F" w:rsidRDefault="00593ED6" w:rsidP="001D5D3F">
      <w:pPr>
        <w:pStyle w:val="ListParagraph"/>
        <w:numPr>
          <w:ilvl w:val="0"/>
          <w:numId w:val="25"/>
        </w:numPr>
      </w:pPr>
      <w:r>
        <w:t>Klijent je dobio negativan odgovor uz obrazloženje, te može da pošalje novi zahtjev</w:t>
      </w:r>
    </w:p>
    <w:p w14:paraId="0FE0F7DB" w14:textId="2B0223FD" w:rsidR="003E7C98" w:rsidRDefault="003E7C98" w:rsidP="003E7C98"/>
    <w:p w14:paraId="0C2B74E9" w14:textId="511229BC" w:rsidR="003E7C98" w:rsidRPr="003E7C98" w:rsidRDefault="003E7C98" w:rsidP="003E7C98">
      <w:pPr>
        <w:rPr>
          <w:b/>
          <w:bCs/>
        </w:rPr>
      </w:pPr>
      <w:r>
        <w:rPr>
          <w:b/>
          <w:bCs/>
        </w:rPr>
        <w:t>NAPOMENA: Postoji mogućnost da se neka pravila u toku implementacije izmjene</w:t>
      </w:r>
      <w:r w:rsidR="0037027E">
        <w:rPr>
          <w:b/>
          <w:bCs/>
        </w:rPr>
        <w:t>, izbace</w:t>
      </w:r>
      <w:r>
        <w:rPr>
          <w:b/>
          <w:bCs/>
        </w:rPr>
        <w:t>, ili da se dodaju nova koja bi više odgovarala aplikaciji.</w:t>
      </w:r>
    </w:p>
    <w:sectPr w:rsidR="003E7C98" w:rsidRPr="003E7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309A"/>
    <w:multiLevelType w:val="hybridMultilevel"/>
    <w:tmpl w:val="96E0AF1C"/>
    <w:lvl w:ilvl="0" w:tplc="FAF416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798701A"/>
    <w:multiLevelType w:val="hybridMultilevel"/>
    <w:tmpl w:val="BD503768"/>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7DC3640"/>
    <w:multiLevelType w:val="hybridMultilevel"/>
    <w:tmpl w:val="CAB05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1116C"/>
    <w:multiLevelType w:val="hybridMultilevel"/>
    <w:tmpl w:val="2E9ED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B14E0"/>
    <w:multiLevelType w:val="hybridMultilevel"/>
    <w:tmpl w:val="0570E3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5A2B94"/>
    <w:multiLevelType w:val="hybridMultilevel"/>
    <w:tmpl w:val="A4B2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750AA"/>
    <w:multiLevelType w:val="hybridMultilevel"/>
    <w:tmpl w:val="A10E46F2"/>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1A822948"/>
    <w:multiLevelType w:val="hybridMultilevel"/>
    <w:tmpl w:val="D38AE912"/>
    <w:lvl w:ilvl="0" w:tplc="FAF416C2">
      <w:numFmt w:val="bullet"/>
      <w:lvlText w:val="-"/>
      <w:lvlJc w:val="left"/>
      <w:pPr>
        <w:ind w:left="1635" w:hanging="360"/>
      </w:pPr>
      <w:rPr>
        <w:rFonts w:ascii="Calibri" w:eastAsiaTheme="minorEastAsia" w:hAnsi="Calibri" w:cs="Calibr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cs="Wingdings" w:hint="default"/>
      </w:rPr>
    </w:lvl>
    <w:lvl w:ilvl="3" w:tplc="04090001" w:tentative="1">
      <w:start w:val="1"/>
      <w:numFmt w:val="bullet"/>
      <w:lvlText w:val=""/>
      <w:lvlJc w:val="left"/>
      <w:pPr>
        <w:ind w:left="3795" w:hanging="360"/>
      </w:pPr>
      <w:rPr>
        <w:rFonts w:ascii="Symbol" w:hAnsi="Symbol" w:cs="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cs="Wingdings" w:hint="default"/>
      </w:rPr>
    </w:lvl>
    <w:lvl w:ilvl="6" w:tplc="04090001" w:tentative="1">
      <w:start w:val="1"/>
      <w:numFmt w:val="bullet"/>
      <w:lvlText w:val=""/>
      <w:lvlJc w:val="left"/>
      <w:pPr>
        <w:ind w:left="5955" w:hanging="360"/>
      </w:pPr>
      <w:rPr>
        <w:rFonts w:ascii="Symbol" w:hAnsi="Symbol" w:cs="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cs="Wingdings" w:hint="default"/>
      </w:rPr>
    </w:lvl>
  </w:abstractNum>
  <w:abstractNum w:abstractNumId="8" w15:restartNumberingAfterBreak="0">
    <w:nsid w:val="1C702F7F"/>
    <w:multiLevelType w:val="hybridMultilevel"/>
    <w:tmpl w:val="96F0233A"/>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1F634E9E"/>
    <w:multiLevelType w:val="hybridMultilevel"/>
    <w:tmpl w:val="17D6EF16"/>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21ED32A8"/>
    <w:multiLevelType w:val="hybridMultilevel"/>
    <w:tmpl w:val="17709532"/>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233C67C2"/>
    <w:multiLevelType w:val="hybridMultilevel"/>
    <w:tmpl w:val="98FA2E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77D127E"/>
    <w:multiLevelType w:val="hybridMultilevel"/>
    <w:tmpl w:val="DC74F92A"/>
    <w:lvl w:ilvl="0" w:tplc="0D40A4CE">
      <w:start w:val="1"/>
      <w:numFmt w:val="lowerLetter"/>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3" w15:restartNumberingAfterBreak="0">
    <w:nsid w:val="27C606DA"/>
    <w:multiLevelType w:val="hybridMultilevel"/>
    <w:tmpl w:val="C43261F8"/>
    <w:lvl w:ilvl="0" w:tplc="FAF416C2">
      <w:numFmt w:val="bullet"/>
      <w:lvlText w:val="-"/>
      <w:lvlJc w:val="left"/>
      <w:pPr>
        <w:ind w:left="720" w:hanging="360"/>
      </w:pPr>
      <w:rPr>
        <w:rFonts w:ascii="Calibri" w:eastAsiaTheme="minorEastAsia" w:hAnsi="Calibri" w:cs="Calibri" w:hint="default"/>
      </w:rPr>
    </w:lvl>
    <w:lvl w:ilvl="1" w:tplc="FAF416C2">
      <w:numFmt w:val="bullet"/>
      <w:lvlText w:val="-"/>
      <w:lvlJc w:val="left"/>
      <w:pPr>
        <w:ind w:left="1635"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9F13B55"/>
    <w:multiLevelType w:val="hybridMultilevel"/>
    <w:tmpl w:val="E6469754"/>
    <w:lvl w:ilvl="0" w:tplc="FAF416C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5" w15:restartNumberingAfterBreak="0">
    <w:nsid w:val="2AFE7AAF"/>
    <w:multiLevelType w:val="hybridMultilevel"/>
    <w:tmpl w:val="D0108D0A"/>
    <w:lvl w:ilvl="0" w:tplc="FAF416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2BBA2731"/>
    <w:multiLevelType w:val="hybridMultilevel"/>
    <w:tmpl w:val="8DE4D5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591679"/>
    <w:multiLevelType w:val="hybridMultilevel"/>
    <w:tmpl w:val="8BD4BD6C"/>
    <w:lvl w:ilvl="0" w:tplc="FAF416C2">
      <w:numFmt w:val="bullet"/>
      <w:lvlText w:val="-"/>
      <w:lvlJc w:val="left"/>
      <w:pPr>
        <w:ind w:left="1488" w:hanging="360"/>
      </w:pPr>
      <w:rPr>
        <w:rFonts w:ascii="Calibri" w:eastAsiaTheme="minorEastAsia" w:hAnsi="Calibri" w:cs="Calibr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cs="Wingdings" w:hint="default"/>
      </w:rPr>
    </w:lvl>
    <w:lvl w:ilvl="3" w:tplc="04090001" w:tentative="1">
      <w:start w:val="1"/>
      <w:numFmt w:val="bullet"/>
      <w:lvlText w:val=""/>
      <w:lvlJc w:val="left"/>
      <w:pPr>
        <w:ind w:left="3648" w:hanging="360"/>
      </w:pPr>
      <w:rPr>
        <w:rFonts w:ascii="Symbol" w:hAnsi="Symbol" w:cs="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cs="Wingdings" w:hint="default"/>
      </w:rPr>
    </w:lvl>
    <w:lvl w:ilvl="6" w:tplc="04090001" w:tentative="1">
      <w:start w:val="1"/>
      <w:numFmt w:val="bullet"/>
      <w:lvlText w:val=""/>
      <w:lvlJc w:val="left"/>
      <w:pPr>
        <w:ind w:left="5808" w:hanging="360"/>
      </w:pPr>
      <w:rPr>
        <w:rFonts w:ascii="Symbol" w:hAnsi="Symbol" w:cs="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cs="Wingdings" w:hint="default"/>
      </w:rPr>
    </w:lvl>
  </w:abstractNum>
  <w:abstractNum w:abstractNumId="18" w15:restartNumberingAfterBreak="0">
    <w:nsid w:val="300B5D6F"/>
    <w:multiLevelType w:val="hybridMultilevel"/>
    <w:tmpl w:val="8618F1A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7876D41"/>
    <w:multiLevelType w:val="hybridMultilevel"/>
    <w:tmpl w:val="C374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054EDC"/>
    <w:multiLevelType w:val="hybridMultilevel"/>
    <w:tmpl w:val="3E1AB4C0"/>
    <w:lvl w:ilvl="0" w:tplc="FAF416C2">
      <w:numFmt w:val="bullet"/>
      <w:lvlText w:val="-"/>
      <w:lvlJc w:val="left"/>
      <w:pPr>
        <w:ind w:left="1635" w:hanging="360"/>
      </w:pPr>
      <w:rPr>
        <w:rFonts w:ascii="Calibri" w:eastAsiaTheme="minorEastAsia" w:hAnsi="Calibri" w:cs="Calibr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cs="Wingdings" w:hint="default"/>
      </w:rPr>
    </w:lvl>
    <w:lvl w:ilvl="3" w:tplc="04090001" w:tentative="1">
      <w:start w:val="1"/>
      <w:numFmt w:val="bullet"/>
      <w:lvlText w:val=""/>
      <w:lvlJc w:val="left"/>
      <w:pPr>
        <w:ind w:left="3795" w:hanging="360"/>
      </w:pPr>
      <w:rPr>
        <w:rFonts w:ascii="Symbol" w:hAnsi="Symbol" w:cs="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cs="Wingdings" w:hint="default"/>
      </w:rPr>
    </w:lvl>
    <w:lvl w:ilvl="6" w:tplc="04090001" w:tentative="1">
      <w:start w:val="1"/>
      <w:numFmt w:val="bullet"/>
      <w:lvlText w:val=""/>
      <w:lvlJc w:val="left"/>
      <w:pPr>
        <w:ind w:left="5955" w:hanging="360"/>
      </w:pPr>
      <w:rPr>
        <w:rFonts w:ascii="Symbol" w:hAnsi="Symbol" w:cs="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cs="Wingdings" w:hint="default"/>
      </w:rPr>
    </w:lvl>
  </w:abstractNum>
  <w:abstractNum w:abstractNumId="21" w15:restartNumberingAfterBreak="0">
    <w:nsid w:val="67433268"/>
    <w:multiLevelType w:val="hybridMultilevel"/>
    <w:tmpl w:val="FD66DDAC"/>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6B125F63"/>
    <w:multiLevelType w:val="hybridMultilevel"/>
    <w:tmpl w:val="31FE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736383"/>
    <w:multiLevelType w:val="hybridMultilevel"/>
    <w:tmpl w:val="DA78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5F656D"/>
    <w:multiLevelType w:val="hybridMultilevel"/>
    <w:tmpl w:val="D5BAC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5658D5"/>
    <w:multiLevelType w:val="hybridMultilevel"/>
    <w:tmpl w:val="5B40038A"/>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79080447"/>
    <w:multiLevelType w:val="hybridMultilevel"/>
    <w:tmpl w:val="52C6E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0A3833"/>
    <w:multiLevelType w:val="hybridMultilevel"/>
    <w:tmpl w:val="833AB3C0"/>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15:restartNumberingAfterBreak="0">
    <w:nsid w:val="7A3E6AFA"/>
    <w:multiLevelType w:val="hybridMultilevel"/>
    <w:tmpl w:val="EEAE3386"/>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F1F1905"/>
    <w:multiLevelType w:val="hybridMultilevel"/>
    <w:tmpl w:val="025E4954"/>
    <w:lvl w:ilvl="0" w:tplc="FAF416C2">
      <w:numFmt w:val="bullet"/>
      <w:lvlText w:val="-"/>
      <w:lvlJc w:val="left"/>
      <w:pPr>
        <w:ind w:left="2355" w:hanging="360"/>
      </w:pPr>
      <w:rPr>
        <w:rFonts w:ascii="Calibri" w:eastAsiaTheme="minorEastAsia" w:hAnsi="Calibri" w:cs="Calibri"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cs="Wingdings" w:hint="default"/>
      </w:rPr>
    </w:lvl>
    <w:lvl w:ilvl="3" w:tplc="04090001" w:tentative="1">
      <w:start w:val="1"/>
      <w:numFmt w:val="bullet"/>
      <w:lvlText w:val=""/>
      <w:lvlJc w:val="left"/>
      <w:pPr>
        <w:ind w:left="4515" w:hanging="360"/>
      </w:pPr>
      <w:rPr>
        <w:rFonts w:ascii="Symbol" w:hAnsi="Symbol" w:cs="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cs="Wingdings" w:hint="default"/>
      </w:rPr>
    </w:lvl>
    <w:lvl w:ilvl="6" w:tplc="04090001" w:tentative="1">
      <w:start w:val="1"/>
      <w:numFmt w:val="bullet"/>
      <w:lvlText w:val=""/>
      <w:lvlJc w:val="left"/>
      <w:pPr>
        <w:ind w:left="6675" w:hanging="360"/>
      </w:pPr>
      <w:rPr>
        <w:rFonts w:ascii="Symbol" w:hAnsi="Symbol" w:cs="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cs="Wingdings" w:hint="default"/>
      </w:rPr>
    </w:lvl>
  </w:abstractNum>
  <w:num w:numId="1">
    <w:abstractNumId w:val="18"/>
  </w:num>
  <w:num w:numId="2">
    <w:abstractNumId w:val="11"/>
  </w:num>
  <w:num w:numId="3">
    <w:abstractNumId w:val="16"/>
  </w:num>
  <w:num w:numId="4">
    <w:abstractNumId w:val="4"/>
  </w:num>
  <w:num w:numId="5">
    <w:abstractNumId w:val="22"/>
  </w:num>
  <w:num w:numId="6">
    <w:abstractNumId w:val="3"/>
  </w:num>
  <w:num w:numId="7">
    <w:abstractNumId w:val="5"/>
  </w:num>
  <w:num w:numId="8">
    <w:abstractNumId w:val="0"/>
  </w:num>
  <w:num w:numId="9">
    <w:abstractNumId w:val="15"/>
  </w:num>
  <w:num w:numId="10">
    <w:abstractNumId w:val="28"/>
  </w:num>
  <w:num w:numId="11">
    <w:abstractNumId w:val="21"/>
  </w:num>
  <w:num w:numId="12">
    <w:abstractNumId w:val="9"/>
  </w:num>
  <w:num w:numId="13">
    <w:abstractNumId w:val="24"/>
  </w:num>
  <w:num w:numId="14">
    <w:abstractNumId w:val="17"/>
  </w:num>
  <w:num w:numId="15">
    <w:abstractNumId w:val="6"/>
  </w:num>
  <w:num w:numId="16">
    <w:abstractNumId w:val="1"/>
  </w:num>
  <w:num w:numId="17">
    <w:abstractNumId w:val="27"/>
  </w:num>
  <w:num w:numId="18">
    <w:abstractNumId w:val="26"/>
  </w:num>
  <w:num w:numId="19">
    <w:abstractNumId w:val="25"/>
  </w:num>
  <w:num w:numId="20">
    <w:abstractNumId w:val="8"/>
  </w:num>
  <w:num w:numId="21">
    <w:abstractNumId w:val="14"/>
  </w:num>
  <w:num w:numId="22">
    <w:abstractNumId w:val="10"/>
  </w:num>
  <w:num w:numId="23">
    <w:abstractNumId w:val="13"/>
  </w:num>
  <w:num w:numId="24">
    <w:abstractNumId w:val="23"/>
  </w:num>
  <w:num w:numId="25">
    <w:abstractNumId w:val="19"/>
  </w:num>
  <w:num w:numId="26">
    <w:abstractNumId w:val="12"/>
  </w:num>
  <w:num w:numId="27">
    <w:abstractNumId w:val="29"/>
  </w:num>
  <w:num w:numId="28">
    <w:abstractNumId w:val="7"/>
  </w:num>
  <w:num w:numId="29">
    <w:abstractNumId w:val="2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DF"/>
    <w:rsid w:val="00013819"/>
    <w:rsid w:val="00026D72"/>
    <w:rsid w:val="00030E23"/>
    <w:rsid w:val="00050377"/>
    <w:rsid w:val="0005688D"/>
    <w:rsid w:val="0007475F"/>
    <w:rsid w:val="0008198B"/>
    <w:rsid w:val="00097282"/>
    <w:rsid w:val="000B33BC"/>
    <w:rsid w:val="000B6B76"/>
    <w:rsid w:val="000E393A"/>
    <w:rsid w:val="001243C9"/>
    <w:rsid w:val="001258CA"/>
    <w:rsid w:val="00133928"/>
    <w:rsid w:val="0013474B"/>
    <w:rsid w:val="001511C9"/>
    <w:rsid w:val="00156409"/>
    <w:rsid w:val="001629C8"/>
    <w:rsid w:val="001821D8"/>
    <w:rsid w:val="00185A0F"/>
    <w:rsid w:val="001B2DA9"/>
    <w:rsid w:val="001C0E27"/>
    <w:rsid w:val="001C347B"/>
    <w:rsid w:val="001C543D"/>
    <w:rsid w:val="001D5D3F"/>
    <w:rsid w:val="001D6145"/>
    <w:rsid w:val="001F0F67"/>
    <w:rsid w:val="002129EA"/>
    <w:rsid w:val="00214175"/>
    <w:rsid w:val="00221B82"/>
    <w:rsid w:val="00241957"/>
    <w:rsid w:val="00243A92"/>
    <w:rsid w:val="00244D4A"/>
    <w:rsid w:val="00265C04"/>
    <w:rsid w:val="00274B72"/>
    <w:rsid w:val="00280675"/>
    <w:rsid w:val="002A4232"/>
    <w:rsid w:val="002A68E4"/>
    <w:rsid w:val="002C7B05"/>
    <w:rsid w:val="002F7041"/>
    <w:rsid w:val="002F70E9"/>
    <w:rsid w:val="00310B35"/>
    <w:rsid w:val="0031225B"/>
    <w:rsid w:val="00313781"/>
    <w:rsid w:val="00326E47"/>
    <w:rsid w:val="00337CDF"/>
    <w:rsid w:val="0037027E"/>
    <w:rsid w:val="00373B16"/>
    <w:rsid w:val="003821C5"/>
    <w:rsid w:val="0038710C"/>
    <w:rsid w:val="00387639"/>
    <w:rsid w:val="003A473C"/>
    <w:rsid w:val="003D5F87"/>
    <w:rsid w:val="003D6879"/>
    <w:rsid w:val="003E27B7"/>
    <w:rsid w:val="003E7C98"/>
    <w:rsid w:val="003F35CD"/>
    <w:rsid w:val="003F51BE"/>
    <w:rsid w:val="00411A5E"/>
    <w:rsid w:val="0043110E"/>
    <w:rsid w:val="00443759"/>
    <w:rsid w:val="00453CFA"/>
    <w:rsid w:val="0046166B"/>
    <w:rsid w:val="00481AFF"/>
    <w:rsid w:val="004B2270"/>
    <w:rsid w:val="004C3488"/>
    <w:rsid w:val="004C45A9"/>
    <w:rsid w:val="004E28A0"/>
    <w:rsid w:val="00500BF2"/>
    <w:rsid w:val="005069F1"/>
    <w:rsid w:val="00513E25"/>
    <w:rsid w:val="005341A4"/>
    <w:rsid w:val="00535029"/>
    <w:rsid w:val="005468DA"/>
    <w:rsid w:val="005476B0"/>
    <w:rsid w:val="00573BA4"/>
    <w:rsid w:val="0059323C"/>
    <w:rsid w:val="00593ED6"/>
    <w:rsid w:val="005B6768"/>
    <w:rsid w:val="005E3E51"/>
    <w:rsid w:val="0060024F"/>
    <w:rsid w:val="006142B7"/>
    <w:rsid w:val="00614656"/>
    <w:rsid w:val="0065407D"/>
    <w:rsid w:val="00657618"/>
    <w:rsid w:val="006764E9"/>
    <w:rsid w:val="00677B39"/>
    <w:rsid w:val="006A0B83"/>
    <w:rsid w:val="006A45BB"/>
    <w:rsid w:val="006C0629"/>
    <w:rsid w:val="006E014D"/>
    <w:rsid w:val="006F1057"/>
    <w:rsid w:val="00711F51"/>
    <w:rsid w:val="0071291A"/>
    <w:rsid w:val="00714EE3"/>
    <w:rsid w:val="007738BF"/>
    <w:rsid w:val="007846CE"/>
    <w:rsid w:val="007959C4"/>
    <w:rsid w:val="007A1ED6"/>
    <w:rsid w:val="007A7113"/>
    <w:rsid w:val="007D5443"/>
    <w:rsid w:val="007E1DB8"/>
    <w:rsid w:val="007E69D4"/>
    <w:rsid w:val="007E7D19"/>
    <w:rsid w:val="008133C8"/>
    <w:rsid w:val="00837665"/>
    <w:rsid w:val="00842BF5"/>
    <w:rsid w:val="00856E79"/>
    <w:rsid w:val="0088046B"/>
    <w:rsid w:val="00887DB7"/>
    <w:rsid w:val="008972E3"/>
    <w:rsid w:val="008A61B6"/>
    <w:rsid w:val="008B26C8"/>
    <w:rsid w:val="008E42B7"/>
    <w:rsid w:val="008E6B8E"/>
    <w:rsid w:val="00911FE3"/>
    <w:rsid w:val="00927A5E"/>
    <w:rsid w:val="00930511"/>
    <w:rsid w:val="009340C4"/>
    <w:rsid w:val="0094515A"/>
    <w:rsid w:val="00984B3B"/>
    <w:rsid w:val="00990BFD"/>
    <w:rsid w:val="009A0CB6"/>
    <w:rsid w:val="009A15CE"/>
    <w:rsid w:val="009B092C"/>
    <w:rsid w:val="009B2A16"/>
    <w:rsid w:val="009B425B"/>
    <w:rsid w:val="009C2ACD"/>
    <w:rsid w:val="009E1765"/>
    <w:rsid w:val="009F4933"/>
    <w:rsid w:val="00A34900"/>
    <w:rsid w:val="00A4366C"/>
    <w:rsid w:val="00A442E3"/>
    <w:rsid w:val="00A552CF"/>
    <w:rsid w:val="00A639E4"/>
    <w:rsid w:val="00A67D31"/>
    <w:rsid w:val="00A67E2D"/>
    <w:rsid w:val="00A8461C"/>
    <w:rsid w:val="00A92252"/>
    <w:rsid w:val="00AB4CB4"/>
    <w:rsid w:val="00AC505B"/>
    <w:rsid w:val="00AD5D6F"/>
    <w:rsid w:val="00B15B0D"/>
    <w:rsid w:val="00B32A1F"/>
    <w:rsid w:val="00B42734"/>
    <w:rsid w:val="00B53B3D"/>
    <w:rsid w:val="00B60002"/>
    <w:rsid w:val="00B71A1B"/>
    <w:rsid w:val="00BC2F3A"/>
    <w:rsid w:val="00BD5B56"/>
    <w:rsid w:val="00BD71D0"/>
    <w:rsid w:val="00BD7AB3"/>
    <w:rsid w:val="00BE0371"/>
    <w:rsid w:val="00BE7062"/>
    <w:rsid w:val="00C03DE0"/>
    <w:rsid w:val="00C110C1"/>
    <w:rsid w:val="00C161BD"/>
    <w:rsid w:val="00C16ED5"/>
    <w:rsid w:val="00C219FA"/>
    <w:rsid w:val="00C3392F"/>
    <w:rsid w:val="00C505BF"/>
    <w:rsid w:val="00C54CD0"/>
    <w:rsid w:val="00C76347"/>
    <w:rsid w:val="00C811A3"/>
    <w:rsid w:val="00C83996"/>
    <w:rsid w:val="00C872EE"/>
    <w:rsid w:val="00C87ACC"/>
    <w:rsid w:val="00C94FB8"/>
    <w:rsid w:val="00CA1783"/>
    <w:rsid w:val="00CC0D98"/>
    <w:rsid w:val="00CC1A98"/>
    <w:rsid w:val="00CC6C0B"/>
    <w:rsid w:val="00CD1109"/>
    <w:rsid w:val="00CE3FD2"/>
    <w:rsid w:val="00D04E11"/>
    <w:rsid w:val="00D05DE1"/>
    <w:rsid w:val="00D22B60"/>
    <w:rsid w:val="00D2325B"/>
    <w:rsid w:val="00D34375"/>
    <w:rsid w:val="00D53FAD"/>
    <w:rsid w:val="00D56D39"/>
    <w:rsid w:val="00D83AF8"/>
    <w:rsid w:val="00D92D72"/>
    <w:rsid w:val="00DA258B"/>
    <w:rsid w:val="00DA37CC"/>
    <w:rsid w:val="00DB143D"/>
    <w:rsid w:val="00DB74EA"/>
    <w:rsid w:val="00DC1850"/>
    <w:rsid w:val="00DC4CFE"/>
    <w:rsid w:val="00DD6F5E"/>
    <w:rsid w:val="00DD7781"/>
    <w:rsid w:val="00DE3CFC"/>
    <w:rsid w:val="00DF7BCF"/>
    <w:rsid w:val="00E062FA"/>
    <w:rsid w:val="00E12D2D"/>
    <w:rsid w:val="00E26266"/>
    <w:rsid w:val="00E3367D"/>
    <w:rsid w:val="00E37333"/>
    <w:rsid w:val="00E47DC9"/>
    <w:rsid w:val="00E876C0"/>
    <w:rsid w:val="00EC7EC5"/>
    <w:rsid w:val="00EE02F8"/>
    <w:rsid w:val="00EE345B"/>
    <w:rsid w:val="00EF17AF"/>
    <w:rsid w:val="00EF2FA6"/>
    <w:rsid w:val="00F2032F"/>
    <w:rsid w:val="00F72B7A"/>
    <w:rsid w:val="00F80005"/>
    <w:rsid w:val="00F82864"/>
    <w:rsid w:val="00F86C81"/>
    <w:rsid w:val="00F8767A"/>
    <w:rsid w:val="00F97C47"/>
    <w:rsid w:val="00FB09C1"/>
    <w:rsid w:val="00FB7AF1"/>
    <w:rsid w:val="00FD4239"/>
    <w:rsid w:val="00FF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77A3"/>
  <w15:chartTrackingRefBased/>
  <w15:docId w15:val="{65836DD2-41DD-49CB-BA06-5EDB2746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CDF"/>
  </w:style>
  <w:style w:type="paragraph" w:styleId="Heading1">
    <w:name w:val="heading 1"/>
    <w:basedOn w:val="Normal"/>
    <w:next w:val="Normal"/>
    <w:link w:val="Heading1Char"/>
    <w:uiPriority w:val="9"/>
    <w:qFormat/>
    <w:rsid w:val="00337CD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CD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37CD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37CD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37CD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37CD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37CD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37CD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37CD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C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7CD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37CD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37CD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37CD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37CD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37CD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37CD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37CD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37CD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37CD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37CD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37CD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7CDF"/>
    <w:rPr>
      <w:rFonts w:asciiTheme="majorHAnsi" w:eastAsiaTheme="majorEastAsia" w:hAnsiTheme="majorHAnsi" w:cstheme="majorBidi"/>
      <w:sz w:val="24"/>
      <w:szCs w:val="24"/>
    </w:rPr>
  </w:style>
  <w:style w:type="character" w:styleId="Strong">
    <w:name w:val="Strong"/>
    <w:basedOn w:val="DefaultParagraphFont"/>
    <w:uiPriority w:val="22"/>
    <w:qFormat/>
    <w:rsid w:val="00337CDF"/>
    <w:rPr>
      <w:b/>
      <w:bCs/>
    </w:rPr>
  </w:style>
  <w:style w:type="character" w:styleId="Emphasis">
    <w:name w:val="Emphasis"/>
    <w:basedOn w:val="DefaultParagraphFont"/>
    <w:uiPriority w:val="20"/>
    <w:qFormat/>
    <w:rsid w:val="00337CDF"/>
    <w:rPr>
      <w:i/>
      <w:iCs/>
    </w:rPr>
  </w:style>
  <w:style w:type="paragraph" w:styleId="NoSpacing">
    <w:name w:val="No Spacing"/>
    <w:uiPriority w:val="1"/>
    <w:qFormat/>
    <w:rsid w:val="00337CDF"/>
    <w:pPr>
      <w:spacing w:after="0" w:line="240" w:lineRule="auto"/>
    </w:pPr>
  </w:style>
  <w:style w:type="paragraph" w:styleId="Quote">
    <w:name w:val="Quote"/>
    <w:basedOn w:val="Normal"/>
    <w:next w:val="Normal"/>
    <w:link w:val="QuoteChar"/>
    <w:uiPriority w:val="29"/>
    <w:qFormat/>
    <w:rsid w:val="00337CD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37CDF"/>
    <w:rPr>
      <w:i/>
      <w:iCs/>
      <w:color w:val="404040" w:themeColor="text1" w:themeTint="BF"/>
    </w:rPr>
  </w:style>
  <w:style w:type="paragraph" w:styleId="IntenseQuote">
    <w:name w:val="Intense Quote"/>
    <w:basedOn w:val="Normal"/>
    <w:next w:val="Normal"/>
    <w:link w:val="IntenseQuoteChar"/>
    <w:uiPriority w:val="30"/>
    <w:qFormat/>
    <w:rsid w:val="00337CD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37CD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37CDF"/>
    <w:rPr>
      <w:i/>
      <w:iCs/>
      <w:color w:val="404040" w:themeColor="text1" w:themeTint="BF"/>
    </w:rPr>
  </w:style>
  <w:style w:type="character" w:styleId="IntenseEmphasis">
    <w:name w:val="Intense Emphasis"/>
    <w:basedOn w:val="DefaultParagraphFont"/>
    <w:uiPriority w:val="21"/>
    <w:qFormat/>
    <w:rsid w:val="00337CDF"/>
    <w:rPr>
      <w:b/>
      <w:bCs/>
      <w:i/>
      <w:iCs/>
    </w:rPr>
  </w:style>
  <w:style w:type="character" w:styleId="SubtleReference">
    <w:name w:val="Subtle Reference"/>
    <w:basedOn w:val="DefaultParagraphFont"/>
    <w:uiPriority w:val="31"/>
    <w:qFormat/>
    <w:rsid w:val="00337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7CDF"/>
    <w:rPr>
      <w:b/>
      <w:bCs/>
      <w:smallCaps/>
      <w:spacing w:val="5"/>
      <w:u w:val="single"/>
    </w:rPr>
  </w:style>
  <w:style w:type="character" w:styleId="BookTitle">
    <w:name w:val="Book Title"/>
    <w:basedOn w:val="DefaultParagraphFont"/>
    <w:uiPriority w:val="33"/>
    <w:qFormat/>
    <w:rsid w:val="00337CDF"/>
    <w:rPr>
      <w:b/>
      <w:bCs/>
      <w:smallCaps/>
    </w:rPr>
  </w:style>
  <w:style w:type="paragraph" w:styleId="TOCHeading">
    <w:name w:val="TOC Heading"/>
    <w:basedOn w:val="Heading1"/>
    <w:next w:val="Normal"/>
    <w:uiPriority w:val="39"/>
    <w:semiHidden/>
    <w:unhideWhenUsed/>
    <w:qFormat/>
    <w:rsid w:val="00337CDF"/>
    <w:pPr>
      <w:outlineLvl w:val="9"/>
    </w:pPr>
  </w:style>
  <w:style w:type="paragraph" w:styleId="ListParagraph">
    <w:name w:val="List Paragraph"/>
    <w:basedOn w:val="Normal"/>
    <w:uiPriority w:val="34"/>
    <w:qFormat/>
    <w:rsid w:val="00C16ED5"/>
    <w:pPr>
      <w:ind w:left="720"/>
      <w:contextualSpacing/>
    </w:pPr>
  </w:style>
  <w:style w:type="character" w:styleId="Hyperlink">
    <w:name w:val="Hyperlink"/>
    <w:basedOn w:val="DefaultParagraphFont"/>
    <w:uiPriority w:val="99"/>
    <w:semiHidden/>
    <w:unhideWhenUsed/>
    <w:rsid w:val="008E6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2C0BF-6E75-45C5-998A-69AB90BD7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4</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dc:creator>
  <cp:keywords/>
  <dc:description/>
  <cp:lastModifiedBy>Nikolina</cp:lastModifiedBy>
  <cp:revision>242</cp:revision>
  <dcterms:created xsi:type="dcterms:W3CDTF">2020-04-24T18:29:00Z</dcterms:created>
  <dcterms:modified xsi:type="dcterms:W3CDTF">2020-04-25T11:11:00Z</dcterms:modified>
</cp:coreProperties>
</file>