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72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407966" w:rsidRPr="00407966" w:rsidTr="008D21A3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07966" w:rsidRPr="00407966" w:rsidRDefault="00407966" w:rsidP="00407966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r w:rsidRPr="00407966"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მარკეტინგის საფუძვლები</w:t>
            </w:r>
          </w:p>
          <w:p w:rsidR="00407966" w:rsidRPr="00407966" w:rsidRDefault="00407966" w:rsidP="00407966">
            <w:p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407966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 xml:space="preserve">ბილეთი შედგება: </w:t>
            </w:r>
          </w:p>
          <w:p w:rsidR="00407966" w:rsidRPr="00407966" w:rsidRDefault="00407966" w:rsidP="00407966">
            <w:pPr>
              <w:numPr>
                <w:ilvl w:val="0"/>
                <w:numId w:val="1"/>
              </w:num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407966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10 დახურული ტიპის ტესტისგან (თითო სწორი პასუხი ფასდება 1 ქულით) სულ 10 ქ</w:t>
            </w:r>
          </w:p>
          <w:p w:rsidR="00407966" w:rsidRPr="00407966" w:rsidRDefault="00407966" w:rsidP="00407966">
            <w:pPr>
              <w:numPr>
                <w:ilvl w:val="0"/>
                <w:numId w:val="1"/>
              </w:num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</w:pPr>
            <w:r w:rsidRPr="00407966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2 თეორიული ტიპის საკითხისგან (სწორი პასუხი 5 ქულა) სულ 10 ქ</w:t>
            </w:r>
          </w:p>
          <w:p w:rsidR="00407966" w:rsidRPr="00407966" w:rsidRDefault="00407966" w:rsidP="00407966">
            <w:pPr>
              <w:tabs>
                <w:tab w:val="left" w:pos="988"/>
              </w:tabs>
              <w:spacing w:after="0"/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407966">
              <w:rPr>
                <w:rFonts w:ascii="Sylfaen" w:eastAsia="Times New Roman" w:hAnsi="Sylfaen" w:cs="Sylfaen"/>
                <w:bCs/>
                <w:sz w:val="18"/>
                <w:szCs w:val="18"/>
                <w:lang w:val="ka-GE" w:eastAsia="en-GB"/>
              </w:rPr>
              <w:t>ჯამში 20ქ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07966" w:rsidRPr="00407966" w:rsidRDefault="00407966" w:rsidP="0040796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 w:rsidRPr="00407966">
              <w:rPr>
                <w:rFonts w:ascii="Sylfaen" w:hAnsi="Sylfaen"/>
                <w:b/>
                <w:lang w:val="ka-GE" w:bidi="en-US"/>
              </w:rPr>
              <w:t>202</w:t>
            </w:r>
            <w:r w:rsidRPr="00407966">
              <w:rPr>
                <w:rFonts w:ascii="Sylfaen" w:hAnsi="Sylfaen"/>
                <w:b/>
                <w:lang w:bidi="en-US"/>
              </w:rPr>
              <w:t>1</w:t>
            </w:r>
            <w:r w:rsidRPr="00407966">
              <w:rPr>
                <w:rFonts w:ascii="Sylfaen" w:hAnsi="Sylfaen"/>
                <w:b/>
                <w:lang w:val="ka-GE" w:bidi="en-US"/>
              </w:rPr>
              <w:t>-</w:t>
            </w:r>
            <w:r w:rsidRPr="00407966">
              <w:rPr>
                <w:rFonts w:ascii="Sylfaen" w:hAnsi="Sylfaen"/>
                <w:b/>
                <w:lang w:bidi="en-US"/>
              </w:rPr>
              <w:t>22</w:t>
            </w:r>
            <w:r w:rsidRPr="00407966"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 w:rsidRPr="00407966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Pr="00407966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407966" w:rsidRPr="00407966" w:rsidRDefault="00407966" w:rsidP="0040796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 w:rsidRPr="00407966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407966" w:rsidRPr="00407966" w:rsidRDefault="00407966" w:rsidP="0040796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Sylfaen" w:hAnsi="Sylfaen"/>
                <w:sz w:val="16"/>
                <w:szCs w:val="16"/>
                <w:lang w:val="ka-GE" w:bidi="en-US"/>
              </w:rPr>
            </w:pPr>
            <w:r w:rsidRPr="00407966"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 w:rsidRPr="00407966"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 w:rsidRPr="00407966"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407966" w:rsidRPr="00407966" w:rsidRDefault="00407966" w:rsidP="0040796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407966" w:rsidRPr="00407966" w:rsidRDefault="00407966" w:rsidP="0040796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407966"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407966" w:rsidRPr="00407966" w:rsidRDefault="00407966" w:rsidP="00407966">
      <w:pPr>
        <w:ind w:left="720"/>
        <w:contextualSpacing/>
        <w:rPr>
          <w:rFonts w:ascii="Sylfaen" w:hAnsi="Sylfaen"/>
          <w:lang w:val="ka-GE"/>
        </w:rPr>
      </w:pPr>
    </w:p>
    <w:p w:rsidR="002D4BED" w:rsidRDefault="002D4BED" w:rsidP="002D4BED">
      <w:pPr>
        <w:pStyle w:val="ListParagraph"/>
        <w:ind w:left="1080"/>
        <w:rPr>
          <w:rFonts w:ascii="Sylfaen" w:hAnsi="Sylfaen"/>
          <w:b/>
          <w:lang w:val="en-US"/>
        </w:rPr>
      </w:pPr>
    </w:p>
    <w:p w:rsidR="002D4BED" w:rsidRPr="00333135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 xml:space="preserve">სპეციალისტების ნაწილი მარკეტინგს, როგორც პრაქტიკული საქმიანობის, განვითარებაში გამოყოფს: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მარკეტინგი, როგორც განაწილების და გაყიდვის ფუნქცია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მარკეტინგი, როგორც დამოუკიდებელი სამსახური</w:t>
      </w:r>
    </w:p>
    <w:p w:rsidR="002D4BED" w:rsidRDefault="002D4BED" w:rsidP="002D4BED">
      <w:pPr>
        <w:pStyle w:val="ListParagraph"/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მარკეტინგი, როგორც საწარმოს ფუნქცია</w:t>
      </w:r>
    </w:p>
    <w:p w:rsidR="002D4BED" w:rsidRDefault="002D4BED" w:rsidP="002D4BED">
      <w:pPr>
        <w:spacing w:after="0"/>
        <w:ind w:left="142" w:firstLine="567"/>
        <w:rPr>
          <w:rFonts w:ascii="Sylfaen" w:hAnsi="Sylfaen"/>
          <w:lang w:val="en-US"/>
        </w:rPr>
      </w:pPr>
      <w:r w:rsidRPr="004C4B02">
        <w:rPr>
          <w:rFonts w:ascii="Sylfaen" w:hAnsi="Sylfaen"/>
          <w:lang w:val="ka-GE"/>
        </w:rPr>
        <w:t>დ) ყველა პასუხი არის სწორი</w:t>
      </w:r>
    </w:p>
    <w:p w:rsidR="002D4BED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მონოპოლია ესაა:</w:t>
      </w:r>
    </w:p>
    <w:p w:rsidR="002D4BED" w:rsidRDefault="002D4BED" w:rsidP="002D4BE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ბევრი მიმწოდებლის არსებობა ბაზარზე</w:t>
      </w:r>
    </w:p>
    <w:p w:rsidR="002D4BED" w:rsidRDefault="002D4BED" w:rsidP="002D4BE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მხოლოდ ერთი მიმწოდებლის არსებობა</w:t>
      </w:r>
    </w:p>
    <w:p w:rsidR="002D4BED" w:rsidRDefault="002D4BED" w:rsidP="002D4BED">
      <w:pPr>
        <w:pStyle w:val="ListParagraph"/>
        <w:ind w:left="1080"/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ბ) ორი ან მეტი მიმწოდებლის არსებობა, რომლებმაც შეიძება „კარტელი“ შექმნან</w:t>
      </w:r>
    </w:p>
    <w:p w:rsidR="002D4BED" w:rsidRPr="0086620C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en-US"/>
        </w:rPr>
      </w:pPr>
      <w:r w:rsidRPr="0086620C">
        <w:rPr>
          <w:rFonts w:ascii="Sylfaen" w:hAnsi="Sylfaen" w:cs="Sylfaen"/>
          <w:lang w:val="ka-GE"/>
        </w:rPr>
        <w:t>წარმოების</w:t>
      </w:r>
      <w:r w:rsidRPr="0086620C">
        <w:rPr>
          <w:rFonts w:ascii="Sylfaen" w:hAnsi="Sylfaen"/>
          <w:lang w:val="ka-GE"/>
        </w:rPr>
        <w:t xml:space="preserve"> სრულყოფის კონცეფციის შესაბამისად მომხმარებელი უპირატესობას ანიჭებს _____________ და ____________ საქონელს.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ა) რთულად მისაწდომ / ძვირ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ბ) ხელმისაწვდომ / იაფ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ხელმისა</w:t>
      </w:r>
      <w:r w:rsidRPr="0003433B">
        <w:rPr>
          <w:rFonts w:ascii="Sylfaen" w:hAnsi="Sylfaen"/>
          <w:lang w:val="ka-GE"/>
        </w:rPr>
        <w:t>წ</w:t>
      </w:r>
      <w:r>
        <w:rPr>
          <w:rFonts w:ascii="Sylfaen" w:hAnsi="Sylfaen"/>
          <w:lang w:val="ka-GE"/>
        </w:rPr>
        <w:t>ვდომ / ძვირ</w:t>
      </w:r>
    </w:p>
    <w:p w:rsidR="002D4BED" w:rsidRDefault="002D4BED" w:rsidP="002D4BED">
      <w:pPr>
        <w:pStyle w:val="ListParagraph"/>
        <w:rPr>
          <w:rFonts w:ascii="Sylfaen" w:hAnsi="Sylfaen"/>
          <w:lang w:val="en-US"/>
        </w:rPr>
      </w:pPr>
      <w:r>
        <w:rPr>
          <w:rFonts w:ascii="Sylfaen" w:hAnsi="Sylfaen"/>
          <w:lang w:val="ka-GE"/>
        </w:rPr>
        <w:t>დ) რთულად მისა</w:t>
      </w:r>
      <w:r w:rsidRPr="0003433B">
        <w:rPr>
          <w:rFonts w:ascii="Sylfaen" w:hAnsi="Sylfaen"/>
          <w:lang w:val="ka-GE"/>
        </w:rPr>
        <w:t>წ</w:t>
      </w:r>
      <w:r>
        <w:rPr>
          <w:rFonts w:ascii="Sylfaen" w:hAnsi="Sylfaen"/>
          <w:lang w:val="ka-GE"/>
        </w:rPr>
        <w:t>ვდომ / იაფ</w:t>
      </w:r>
    </w:p>
    <w:p w:rsidR="002D4BED" w:rsidRPr="00A73C01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A73C01">
        <w:rPr>
          <w:rFonts w:ascii="Sylfaen" w:hAnsi="Sylfaen" w:cs="Sylfaen"/>
          <w:lang w:val="ka-GE"/>
        </w:rPr>
        <w:t>ყიდვა</w:t>
      </w:r>
      <w:r w:rsidRPr="00A73C01">
        <w:rPr>
          <w:rFonts w:ascii="Sylfaen" w:hAnsi="Sylfaen"/>
          <w:lang w:val="ka-GE"/>
        </w:rPr>
        <w:t xml:space="preserve"> და გაყიდვა ____________ ფუნქციებია.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ა) მოხმარების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ბ) გაცვლის</w:t>
      </w:r>
      <w:r>
        <w:rPr>
          <w:rFonts w:ascii="Sylfaen" w:hAnsi="Sylfaen"/>
          <w:lang w:val="ka-GE"/>
        </w:rPr>
        <w:t xml:space="preserve">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მოხმარების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არაეფექტური</w:t>
      </w:r>
    </w:p>
    <w:p w:rsidR="002D4BED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პირველად მარკეტინგი გამოიყენეს: 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ა) სამომხმარებლო საქონლის წარმოების და გაყიდვის პროცესში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საარსებო მინიმუმის გაანგარიშების დროს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ცალკეული ინდივიდების მოთხოვნების დაკმაყოფილების უზრუნველყოფის პროცესში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დ) ყველა პასუხი არის სწორი </w:t>
      </w:r>
    </w:p>
    <w:p w:rsidR="002D4BED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ცნება მარკეტინგი პირველად გამოიყენეს ___________ ეკონომიკურ ლიტერატურაში __________ საუკუნეების მიჯნაზე. </w:t>
      </w:r>
    </w:p>
    <w:p w:rsidR="002D4BED" w:rsidRPr="00333135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გემრნიაში/</w:t>
      </w:r>
      <w:r w:rsidRPr="00333135">
        <w:rPr>
          <w:rFonts w:ascii="Sylfaen" w:hAnsi="Sylfaen"/>
          <w:lang w:val="ka-GE"/>
        </w:rPr>
        <w:t>XX-XXI</w:t>
      </w:r>
    </w:p>
    <w:p w:rsidR="002D4BED" w:rsidRPr="00333135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ინგლისში/</w:t>
      </w:r>
      <w:r w:rsidRPr="00333135">
        <w:rPr>
          <w:rFonts w:ascii="Sylfaen" w:hAnsi="Sylfaen"/>
          <w:lang w:val="ka-GE"/>
        </w:rPr>
        <w:t>XIX-XX</w:t>
      </w:r>
    </w:p>
    <w:p w:rsidR="002D4BED" w:rsidRPr="00333135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გ) აშშ-ში/XIX-XX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ავსტრიაში/</w:t>
      </w:r>
      <w:r w:rsidRPr="0086620C">
        <w:rPr>
          <w:rFonts w:ascii="Sylfaen" w:hAnsi="Sylfaen"/>
          <w:lang w:val="ka-GE"/>
        </w:rPr>
        <w:t xml:space="preserve">XVIII-XIX </w:t>
      </w:r>
    </w:p>
    <w:p w:rsidR="00407966" w:rsidRDefault="00407966" w:rsidP="002D4BED">
      <w:pPr>
        <w:pStyle w:val="ListParagraph"/>
        <w:rPr>
          <w:rFonts w:ascii="Sylfaen" w:hAnsi="Sylfaen"/>
          <w:lang w:val="ka-GE"/>
        </w:rPr>
      </w:pPr>
    </w:p>
    <w:p w:rsidR="00407966" w:rsidRDefault="00407966" w:rsidP="002D4BED">
      <w:pPr>
        <w:pStyle w:val="ListParagraph"/>
        <w:rPr>
          <w:rFonts w:ascii="Sylfaen" w:hAnsi="Sylfaen"/>
          <w:lang w:val="ka-GE"/>
        </w:rPr>
      </w:pPr>
    </w:p>
    <w:p w:rsidR="00407966" w:rsidRDefault="00407966" w:rsidP="002D4BED">
      <w:pPr>
        <w:pStyle w:val="ListParagraph"/>
        <w:rPr>
          <w:rFonts w:ascii="Sylfaen" w:hAnsi="Sylfaen"/>
          <w:lang w:val="ka-GE"/>
        </w:rPr>
      </w:pPr>
      <w:bookmarkStart w:id="0" w:name="_GoBack"/>
      <w:bookmarkEnd w:id="0"/>
    </w:p>
    <w:p w:rsidR="002D4BED" w:rsidRPr="0086620C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86620C">
        <w:rPr>
          <w:rFonts w:ascii="Sylfaen" w:hAnsi="Sylfaen" w:cs="Sylfaen"/>
          <w:lang w:val="ka-GE"/>
        </w:rPr>
        <w:lastRenderedPageBreak/>
        <w:t>მოვლენების</w:t>
      </w:r>
      <w:r w:rsidRPr="0086620C">
        <w:rPr>
          <w:rFonts w:ascii="Sylfaen" w:hAnsi="Sylfaen"/>
          <w:lang w:val="ka-GE"/>
        </w:rPr>
        <w:t xml:space="preserve"> მარკეტინგში შედის ________________ მარკეტინგი</w:t>
      </w:r>
    </w:p>
    <w:p w:rsidR="002D4BED" w:rsidRPr="003F65EA" w:rsidRDefault="002D4BED" w:rsidP="002D4BED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სპორტული</w:t>
      </w:r>
    </w:p>
    <w:p w:rsidR="002D4BED" w:rsidRPr="003F65EA" w:rsidRDefault="002D4BED" w:rsidP="002D4BED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კულტურული</w:t>
      </w:r>
    </w:p>
    <w:p w:rsidR="002D4BED" w:rsidRPr="003F65EA" w:rsidRDefault="002D4BED" w:rsidP="002D4BED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ბ) საქველმოქმედო </w:t>
      </w:r>
    </w:p>
    <w:p w:rsidR="002D4BED" w:rsidRDefault="002D4BED" w:rsidP="002D4BED">
      <w:pPr>
        <w:pStyle w:val="ListParagraph"/>
        <w:rPr>
          <w:rFonts w:ascii="Sylfaen" w:hAnsi="Sylfaen"/>
          <w:lang w:val="en-US"/>
        </w:rPr>
      </w:pPr>
      <w:r w:rsidRPr="004C4B02">
        <w:rPr>
          <w:rFonts w:ascii="Sylfaen" w:hAnsi="Sylfaen"/>
          <w:lang w:val="ka-GE"/>
        </w:rPr>
        <w:t>გ) ყვ</w:t>
      </w:r>
      <w:r w:rsidR="004C4B02" w:rsidRPr="004C4B02">
        <w:rPr>
          <w:rFonts w:ascii="Sylfaen" w:hAnsi="Sylfaen"/>
          <w:lang w:val="ka-GE"/>
        </w:rPr>
        <w:t>ე</w:t>
      </w:r>
      <w:r w:rsidRPr="004C4B02">
        <w:rPr>
          <w:rFonts w:ascii="Sylfaen" w:hAnsi="Sylfaen"/>
          <w:lang w:val="ka-GE"/>
        </w:rPr>
        <w:t>ლა პასუხი არის სწორი</w:t>
      </w:r>
      <w:r w:rsidRPr="003F65EA">
        <w:rPr>
          <w:rFonts w:ascii="Sylfaen" w:hAnsi="Sylfaen"/>
          <w:lang w:val="ka-GE"/>
        </w:rPr>
        <w:t xml:space="preserve"> </w:t>
      </w:r>
    </w:p>
    <w:p w:rsidR="002D4BED" w:rsidRPr="0086620C" w:rsidRDefault="002D4BED" w:rsidP="002D4BED">
      <w:pPr>
        <w:pStyle w:val="ListParagraph"/>
        <w:numPr>
          <w:ilvl w:val="0"/>
          <w:numId w:val="2"/>
        </w:numPr>
        <w:rPr>
          <w:lang w:val="en-US"/>
        </w:rPr>
      </w:pPr>
      <w:r w:rsidRPr="0086620C">
        <w:rPr>
          <w:rFonts w:ascii="Sylfaen" w:hAnsi="Sylfaen" w:cs="Sylfaen"/>
          <w:lang w:val="ka-GE"/>
        </w:rPr>
        <w:t>მარკეტინგის</w:t>
      </w:r>
      <w:r w:rsidRPr="0086620C">
        <w:rPr>
          <w:rFonts w:ascii="Sylfaen" w:hAnsi="Sylfaen"/>
          <w:lang w:val="ka-GE"/>
        </w:rPr>
        <w:t xml:space="preserve"> განვითარების მეორე ეტაპს, სპეციალისტები გაყიდვის ერად </w:t>
      </w:r>
      <w:r w:rsidR="004C4B02">
        <w:rPr>
          <w:rFonts w:ascii="Sylfaen" w:hAnsi="Sylfaen"/>
          <w:lang w:val="ka-GE"/>
        </w:rPr>
        <w:t>მოი</w:t>
      </w:r>
      <w:r w:rsidRPr="0086620C">
        <w:rPr>
          <w:rFonts w:ascii="Sylfaen" w:hAnsi="Sylfaen"/>
          <w:lang w:val="ka-GE"/>
        </w:rPr>
        <w:t>ხ</w:t>
      </w:r>
      <w:r w:rsidR="004C4B02">
        <w:rPr>
          <w:rFonts w:ascii="Sylfaen" w:hAnsi="Sylfaen"/>
          <w:lang w:val="ka-GE"/>
        </w:rPr>
        <w:t>ს</w:t>
      </w:r>
      <w:r w:rsidRPr="0086620C">
        <w:rPr>
          <w:rFonts w:ascii="Sylfaen" w:hAnsi="Sylfaen"/>
          <w:lang w:val="ka-GE"/>
        </w:rPr>
        <w:t>ენიებს და ის მოიცავდა __________ წლებს.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2008-2012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ბ) 1879-1902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გ) 1920-1950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1992-2003</w:t>
      </w:r>
    </w:p>
    <w:p w:rsidR="002D4BED" w:rsidRPr="0086620C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86620C">
        <w:rPr>
          <w:rFonts w:ascii="Sylfaen" w:hAnsi="Sylfaen"/>
          <w:lang w:val="ka-GE"/>
        </w:rPr>
        <w:t xml:space="preserve">მარკეტინგის ყურადღების ცენტრში, პირველ რიგში, </w:t>
      </w:r>
      <w:r>
        <w:rPr>
          <w:rFonts w:ascii="Sylfaen" w:hAnsi="Sylfaen"/>
          <w:lang w:val="ka-GE"/>
        </w:rPr>
        <w:t>_____________</w:t>
      </w:r>
      <w:r w:rsidRPr="0086620C">
        <w:rPr>
          <w:rFonts w:ascii="Sylfaen" w:hAnsi="Sylfaen"/>
          <w:lang w:val="en-US"/>
        </w:rPr>
        <w:t xml:space="preserve"> </w:t>
      </w:r>
      <w:r w:rsidRPr="0086620C">
        <w:rPr>
          <w:rFonts w:ascii="Sylfaen" w:hAnsi="Sylfaen"/>
          <w:lang w:val="ka-GE"/>
        </w:rPr>
        <w:t xml:space="preserve">გარემოა, ვინაიდან მარკეტინგის მიზანი </w:t>
      </w:r>
      <w:r>
        <w:rPr>
          <w:rFonts w:ascii="Sylfaen" w:hAnsi="Sylfaen"/>
          <w:lang w:val="ka-GE"/>
        </w:rPr>
        <w:t>___________</w:t>
      </w:r>
      <w:r>
        <w:rPr>
          <w:rFonts w:ascii="Sylfaen" w:hAnsi="Sylfaen"/>
          <w:lang w:val="en-US"/>
        </w:rPr>
        <w:t xml:space="preserve"> </w:t>
      </w:r>
      <w:r w:rsidRPr="0086620C">
        <w:rPr>
          <w:rFonts w:ascii="Sylfaen" w:hAnsi="Sylfaen"/>
          <w:lang w:val="ka-GE"/>
        </w:rPr>
        <w:t>გამოძებნა და მისი მოთხოვნილებების დაკმაყოფილებაა</w:t>
      </w:r>
      <w:r>
        <w:rPr>
          <w:rFonts w:ascii="Sylfaen" w:hAnsi="Sylfaen"/>
          <w:lang w:val="en-US"/>
        </w:rPr>
        <w:t>.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გეოგრაფიული/მიმწოდებლის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ბ) დემოგრაფიული/მომხმარებლის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კულტურული/ადამიანების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დ) ეკონომიკური/ორგანიზაციების</w:t>
      </w:r>
    </w:p>
    <w:p w:rsidR="002D4BED" w:rsidRDefault="002D4BED" w:rsidP="002D4BE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სეგმენტს, რომელსაც საწარმო ანი</w:t>
      </w:r>
      <w:r w:rsidRPr="00124EB9">
        <w:rPr>
          <w:rFonts w:ascii="Sylfaen" w:hAnsi="Sylfaen"/>
          <w:lang w:val="ka-GE"/>
        </w:rPr>
        <w:t>ჭ</w:t>
      </w:r>
      <w:r>
        <w:rPr>
          <w:rFonts w:ascii="Sylfaen" w:hAnsi="Sylfaen"/>
          <w:lang w:val="ka-GE"/>
        </w:rPr>
        <w:t>ებს უპირატესობას და რომელშიც იწყებს მუშაობას, ________________ სეგმენტი ჰქვია.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ა) ჩამოყალიბებული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 w:rsidRPr="004C4B02">
        <w:rPr>
          <w:rFonts w:ascii="Sylfaen" w:hAnsi="Sylfaen"/>
          <w:lang w:val="ka-GE"/>
        </w:rPr>
        <w:t>ბ) მიზნობრივი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გ) არსებული</w:t>
      </w: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დ) დამუშავებული </w:t>
      </w:r>
    </w:p>
    <w:p w:rsidR="002D4BED" w:rsidRPr="0086620C" w:rsidRDefault="002D4BED" w:rsidP="002D4BED">
      <w:pPr>
        <w:pStyle w:val="ListParagraph"/>
        <w:rPr>
          <w:rFonts w:ascii="Sylfaen" w:hAnsi="Sylfaen"/>
          <w:lang w:val="ka-GE"/>
        </w:rPr>
      </w:pPr>
    </w:p>
    <w:p w:rsidR="002D4BED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1) </w:t>
      </w:r>
      <w:r w:rsidRPr="003F65EA">
        <w:rPr>
          <w:rFonts w:ascii="Sylfaen" w:hAnsi="Sylfaen"/>
          <w:lang w:val="ka-GE"/>
        </w:rPr>
        <w:t>მარკეტინგული გარემოს არსი და სახეები</w:t>
      </w:r>
      <w:r w:rsidR="004C4B02">
        <w:rPr>
          <w:rFonts w:ascii="Sylfaen" w:hAnsi="Sylfaen"/>
          <w:lang w:val="ka-GE"/>
        </w:rPr>
        <w:t>.</w:t>
      </w:r>
      <w:r w:rsidRPr="003F65EA">
        <w:rPr>
          <w:rFonts w:ascii="Sylfaen" w:hAnsi="Sylfaen"/>
          <w:lang w:val="ka-GE"/>
        </w:rPr>
        <w:t xml:space="preserve"> </w:t>
      </w:r>
    </w:p>
    <w:p w:rsidR="002D4BED" w:rsidRPr="003F65EA" w:rsidRDefault="002D4BED" w:rsidP="002D4BED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2) მარკეტინგის კონტროლი და მისი სახეები</w:t>
      </w:r>
      <w:r w:rsidR="004C4B02">
        <w:rPr>
          <w:rFonts w:ascii="Sylfaen" w:hAnsi="Sylfaen"/>
          <w:lang w:val="ka-GE"/>
        </w:rPr>
        <w:t>.</w:t>
      </w:r>
    </w:p>
    <w:p w:rsidR="002D4BED" w:rsidRPr="0086620C" w:rsidRDefault="002D4BED" w:rsidP="002D4BED">
      <w:pPr>
        <w:pStyle w:val="ListParagraph"/>
        <w:ind w:left="1080"/>
        <w:rPr>
          <w:rFonts w:ascii="Sylfaen" w:hAnsi="Sylfaen"/>
          <w:lang w:val="ka-GE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407966">
      <w:pgSz w:w="11906" w:h="16838" w:code="9"/>
      <w:pgMar w:top="81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25F64"/>
    <w:multiLevelType w:val="hybridMultilevel"/>
    <w:tmpl w:val="725CB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F3290"/>
    <w:multiLevelType w:val="hybridMultilevel"/>
    <w:tmpl w:val="B3C65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3F6"/>
    <w:rsid w:val="002D4BED"/>
    <w:rsid w:val="003253F6"/>
    <w:rsid w:val="00407966"/>
    <w:rsid w:val="004C4B02"/>
    <w:rsid w:val="006C0B77"/>
    <w:rsid w:val="008242FF"/>
    <w:rsid w:val="00870751"/>
    <w:rsid w:val="008E3765"/>
    <w:rsid w:val="00922C48"/>
    <w:rsid w:val="00A72119"/>
    <w:rsid w:val="00B915B7"/>
    <w:rsid w:val="00DE17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6670"/>
  <w15:chartTrackingRefBased/>
  <w15:docId w15:val="{1A8731AE-982F-48EE-8407-78A9A6B3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BE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BED"/>
    <w:pPr>
      <w:ind w:left="720"/>
      <w:contextualSpacing/>
    </w:pPr>
  </w:style>
  <w:style w:type="table" w:styleId="TableGrid">
    <w:name w:val="Table Grid"/>
    <w:basedOn w:val="TableNormal"/>
    <w:uiPriority w:val="59"/>
    <w:rsid w:val="0040796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Micro</cp:lastModifiedBy>
  <cp:revision>5</cp:revision>
  <dcterms:created xsi:type="dcterms:W3CDTF">2021-10-17T16:02:00Z</dcterms:created>
  <dcterms:modified xsi:type="dcterms:W3CDTF">2021-10-20T09:32:00Z</dcterms:modified>
</cp:coreProperties>
</file>