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B1F" w:rsidRPr="006960EC" w:rsidRDefault="006960EC">
      <w:pPr>
        <w:rPr>
          <w:rFonts w:ascii="Sylfaen" w:hAnsi="Sylfaen" w:cs="Sylfaen"/>
          <w:b/>
          <w:sz w:val="28"/>
          <w:szCs w:val="28"/>
        </w:rPr>
      </w:pPr>
      <w:bookmarkStart w:id="0" w:name="_GoBack"/>
      <w:proofErr w:type="spellStart"/>
      <w:proofErr w:type="gramStart"/>
      <w:r w:rsidRPr="006960EC">
        <w:rPr>
          <w:rFonts w:ascii="Sylfaen" w:hAnsi="Sylfaen" w:cs="Sylfaen"/>
          <w:b/>
          <w:sz w:val="28"/>
          <w:szCs w:val="28"/>
        </w:rPr>
        <w:t>sakiTxebi</w:t>
      </w:r>
      <w:proofErr w:type="spellEnd"/>
      <w:proofErr w:type="gramEnd"/>
      <w:r w:rsidRPr="006960EC">
        <w:rPr>
          <w:rFonts w:ascii="Sylfaen" w:hAnsi="Sylfaen" w:cs="Sylfaen"/>
          <w:b/>
          <w:sz w:val="28"/>
          <w:szCs w:val="28"/>
        </w:rPr>
        <w:t>……</w:t>
      </w:r>
    </w:p>
    <w:bookmarkEnd w:id="0"/>
    <w:p w:rsidR="00B264AE" w:rsidRPr="00B264AE" w:rsidRDefault="00B264AE" w:rsidP="00B264AE">
      <w:pPr>
        <w:rPr>
          <w:rFonts w:ascii="Sylfaen" w:hAnsi="Sylfaen" w:cs="Sylfaen"/>
          <w:sz w:val="23"/>
          <w:szCs w:val="23"/>
          <w:lang w:val="ka-GE"/>
        </w:rPr>
      </w:pPr>
      <w:r w:rsidRPr="00B264AE">
        <w:rPr>
          <w:rFonts w:ascii="Sylfaen" w:hAnsi="Sylfaen" w:cs="Sylfaen"/>
          <w:sz w:val="23"/>
          <w:szCs w:val="23"/>
          <w:lang w:val="ka-GE"/>
        </w:rPr>
        <w:t xml:space="preserve">ჩამოაყალიბეთ მენეჯმენტის არსი და მნიშვნელობა.                          </w:t>
      </w:r>
      <w:r>
        <w:rPr>
          <w:rFonts w:ascii="Sylfaen" w:hAnsi="Sylfaen" w:cs="Sylfaen"/>
          <w:sz w:val="23"/>
          <w:szCs w:val="23"/>
          <w:lang w:val="ka-GE"/>
        </w:rPr>
        <w:t xml:space="preserve">                               </w:t>
      </w:r>
    </w:p>
    <w:p w:rsidR="00B264AE" w:rsidRPr="00B264AE" w:rsidRDefault="00B264AE" w:rsidP="00B264AE">
      <w:pPr>
        <w:rPr>
          <w:rFonts w:ascii="Sylfaen" w:hAnsi="Sylfaen" w:cs="Sylfaen"/>
          <w:sz w:val="23"/>
          <w:szCs w:val="23"/>
          <w:lang w:val="ka-GE"/>
        </w:rPr>
      </w:pPr>
      <w:r w:rsidRPr="00B264AE">
        <w:rPr>
          <w:rFonts w:ascii="Sylfaen" w:hAnsi="Sylfaen" w:cs="Sylfaen"/>
          <w:sz w:val="23"/>
          <w:szCs w:val="23"/>
          <w:lang w:val="ka-GE"/>
        </w:rPr>
        <w:t xml:space="preserve">განიხილეთ მმართველობითი და არამმართველობითი შრომა.       </w:t>
      </w:r>
      <w:r>
        <w:rPr>
          <w:rFonts w:ascii="Sylfaen" w:hAnsi="Sylfaen" w:cs="Sylfaen"/>
          <w:sz w:val="23"/>
          <w:szCs w:val="23"/>
          <w:lang w:val="ka-GE"/>
        </w:rPr>
        <w:t xml:space="preserve">                               </w:t>
      </w:r>
    </w:p>
    <w:p w:rsidR="00B264AE" w:rsidRPr="00B264AE" w:rsidRDefault="00B264AE" w:rsidP="00B264AE">
      <w:pPr>
        <w:rPr>
          <w:rFonts w:ascii="Sylfaen" w:hAnsi="Sylfaen" w:cs="Sylfaen"/>
          <w:sz w:val="23"/>
          <w:szCs w:val="23"/>
          <w:lang w:val="ka-GE"/>
        </w:rPr>
      </w:pPr>
      <w:r w:rsidRPr="00B264AE">
        <w:rPr>
          <w:rFonts w:ascii="Sylfaen" w:hAnsi="Sylfaen" w:cs="Sylfaen"/>
          <w:sz w:val="23"/>
          <w:szCs w:val="23"/>
          <w:lang w:val="ka-GE"/>
        </w:rPr>
        <w:t>ორგანიზაციის საქმიანობაზე მოქმედი არაპირდაპირი ზემოქმედების ფაქტორები</w:t>
      </w:r>
      <w:r>
        <w:rPr>
          <w:rFonts w:ascii="Sylfaen" w:hAnsi="Sylfaen" w:cs="Sylfaen"/>
          <w:sz w:val="23"/>
          <w:szCs w:val="23"/>
          <w:lang w:val="ka-GE"/>
        </w:rPr>
        <w:t xml:space="preserve">.  </w:t>
      </w:r>
    </w:p>
    <w:p w:rsidR="00B264AE" w:rsidRPr="00B264AE" w:rsidRDefault="00B264AE" w:rsidP="00B264AE">
      <w:pPr>
        <w:rPr>
          <w:rFonts w:ascii="Sylfaen" w:hAnsi="Sylfaen" w:cs="Sylfaen"/>
          <w:sz w:val="23"/>
          <w:szCs w:val="23"/>
          <w:lang w:val="ka-GE"/>
        </w:rPr>
      </w:pPr>
      <w:r w:rsidRPr="00B264AE">
        <w:rPr>
          <w:rFonts w:ascii="Sylfaen" w:hAnsi="Sylfaen" w:cs="Sylfaen"/>
          <w:sz w:val="23"/>
          <w:szCs w:val="23"/>
          <w:lang w:val="ka-GE"/>
        </w:rPr>
        <w:t xml:space="preserve">სიტუაციური მიდგომა.                                                                             </w:t>
      </w:r>
      <w:r>
        <w:rPr>
          <w:rFonts w:ascii="Sylfaen" w:hAnsi="Sylfaen" w:cs="Sylfaen"/>
          <w:sz w:val="23"/>
          <w:szCs w:val="23"/>
          <w:lang w:val="ka-GE"/>
        </w:rPr>
        <w:t xml:space="preserve">                               </w:t>
      </w:r>
    </w:p>
    <w:p w:rsidR="00E2526C" w:rsidRPr="008920C0" w:rsidRDefault="00B264AE" w:rsidP="00B264AE">
      <w:pPr>
        <w:rPr>
          <w:rFonts w:ascii="Sylfaen" w:hAnsi="Sylfaen" w:cs="Sylfaen"/>
          <w:sz w:val="23"/>
          <w:szCs w:val="23"/>
          <w:lang w:val="ka-GE"/>
        </w:rPr>
      </w:pPr>
      <w:r w:rsidRPr="00B264AE">
        <w:rPr>
          <w:rFonts w:ascii="Sylfaen" w:hAnsi="Sylfaen" w:cs="Sylfaen"/>
          <w:sz w:val="23"/>
          <w:szCs w:val="23"/>
          <w:lang w:val="ka-GE"/>
        </w:rPr>
        <w:t xml:space="preserve">პიროვნებათაშორისი კომუნიკაციები.                                                                                 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ორგანიზაციის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ცნება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და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ზოგადი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დახასიათება</w:t>
      </w:r>
      <w:r w:rsidRPr="00B264AE">
        <w:rPr>
          <w:rFonts w:ascii="Sylfaen" w:hAnsi="Sylfaen"/>
          <w:lang w:val="ka-GE"/>
        </w:rPr>
        <w:t xml:space="preserve"> .                     </w:t>
      </w:r>
      <w:r>
        <w:rPr>
          <w:rFonts w:ascii="Sylfaen" w:hAnsi="Sylfaen"/>
          <w:lang w:val="ka-GE"/>
        </w:rPr>
        <w:t xml:space="preserve">                             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მენეჯმენტის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ფუნქციები</w:t>
      </w:r>
      <w:r w:rsidRPr="00B264AE">
        <w:rPr>
          <w:rFonts w:ascii="Sylfaen" w:hAnsi="Sylfaen"/>
          <w:lang w:val="ka-GE"/>
        </w:rPr>
        <w:t xml:space="preserve">.                                                               </w:t>
      </w:r>
      <w:r>
        <w:rPr>
          <w:rFonts w:ascii="Sylfaen" w:hAnsi="Sylfaen"/>
          <w:lang w:val="ka-GE"/>
        </w:rPr>
        <w:t xml:space="preserve">                              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მატრიცული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სტრუქტურა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და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ვირტუალური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ორგანიზაციები</w:t>
      </w:r>
      <w:r>
        <w:rPr>
          <w:rFonts w:ascii="Sylfaen" w:hAnsi="Sylfaen"/>
          <w:lang w:val="ka-GE"/>
        </w:rPr>
        <w:t xml:space="preserve">.                          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განიხილეთ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სიტუაციური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მიდგომა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ორგანიზაციაში</w:t>
      </w:r>
      <w:r w:rsidRPr="00B264AE">
        <w:rPr>
          <w:rFonts w:ascii="Sylfaen" w:hAnsi="Sylfaen"/>
          <w:lang w:val="ka-GE"/>
        </w:rPr>
        <w:t xml:space="preserve">.              </w:t>
      </w:r>
      <w:r>
        <w:rPr>
          <w:rFonts w:ascii="Sylfaen" w:hAnsi="Sylfaen"/>
          <w:lang w:val="ka-GE"/>
        </w:rPr>
        <w:t xml:space="preserve">                              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პიროვნებათაშორისი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კომუნიკაციები</w:t>
      </w:r>
      <w:r w:rsidRPr="00B264AE">
        <w:rPr>
          <w:rFonts w:ascii="Sylfaen" w:hAnsi="Sylfaen"/>
          <w:lang w:val="ka-GE"/>
        </w:rPr>
        <w:t xml:space="preserve"> .                                        </w:t>
      </w:r>
      <w:r>
        <w:rPr>
          <w:rFonts w:ascii="Sylfaen" w:hAnsi="Sylfaen"/>
          <w:lang w:val="ka-GE"/>
        </w:rPr>
        <w:t xml:space="preserve">                              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მართვის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არსი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და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აუცილებლობა</w:t>
      </w:r>
      <w:r w:rsidRPr="00B264AE">
        <w:rPr>
          <w:rFonts w:ascii="Sylfaen" w:hAnsi="Sylfaen"/>
          <w:lang w:val="ka-GE"/>
        </w:rPr>
        <w:t xml:space="preserve"> .                                            </w:t>
      </w:r>
      <w:r>
        <w:rPr>
          <w:rFonts w:ascii="Sylfaen" w:hAnsi="Sylfaen"/>
          <w:lang w:val="ka-GE"/>
        </w:rPr>
        <w:t xml:space="preserve">                               </w:t>
      </w:r>
      <w:r w:rsidRPr="00B264AE">
        <w:rPr>
          <w:rFonts w:ascii="Sylfaen" w:hAnsi="Sylfaen"/>
          <w:lang w:val="ka-GE"/>
        </w:rPr>
        <w:t xml:space="preserve">        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განიხილეთ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სიტუაციური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მიდგომის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მეთოდოლგია</w:t>
      </w:r>
      <w:r w:rsidRPr="00B264AE">
        <w:rPr>
          <w:rFonts w:ascii="Sylfaen" w:hAnsi="Sylfaen"/>
          <w:lang w:val="ka-GE"/>
        </w:rPr>
        <w:t xml:space="preserve">.                       </w:t>
      </w:r>
      <w:r>
        <w:rPr>
          <w:rFonts w:ascii="Sylfaen" w:hAnsi="Sylfaen"/>
          <w:lang w:val="ka-GE"/>
        </w:rPr>
        <w:t xml:space="preserve">                   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განიხილეთ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ორგანიზაციის</w:t>
      </w:r>
      <w:r w:rsidRPr="00B264AE">
        <w:rPr>
          <w:rFonts w:ascii="Sylfaen" w:hAnsi="Sylfaen"/>
          <w:lang w:val="ka-GE"/>
        </w:rPr>
        <w:t xml:space="preserve">   </w:t>
      </w:r>
      <w:r w:rsidRPr="00B264AE">
        <w:rPr>
          <w:rFonts w:ascii="Sylfaen" w:hAnsi="Sylfaen" w:cs="Sylfaen"/>
          <w:lang w:val="ka-GE"/>
        </w:rPr>
        <w:t>შიგა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და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გარე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გარემო</w:t>
      </w:r>
      <w:r w:rsidRPr="00B264AE">
        <w:rPr>
          <w:rFonts w:ascii="Sylfaen" w:hAnsi="Sylfaen"/>
          <w:lang w:val="ka-GE"/>
        </w:rPr>
        <w:t xml:space="preserve">.                </w:t>
      </w:r>
      <w:r>
        <w:rPr>
          <w:rFonts w:ascii="Sylfaen" w:hAnsi="Sylfaen"/>
          <w:lang w:val="ka-GE"/>
        </w:rPr>
        <w:t xml:space="preserve">                              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ადამიანური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რესურსების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მართვის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პროცესი</w:t>
      </w:r>
      <w:r w:rsidRPr="00B264AE">
        <w:rPr>
          <w:rFonts w:ascii="Sylfaen" w:hAnsi="Sylfaen"/>
          <w:lang w:val="ka-GE"/>
        </w:rPr>
        <w:t xml:space="preserve">.                          </w:t>
      </w:r>
      <w:r>
        <w:rPr>
          <w:rFonts w:ascii="Sylfaen" w:hAnsi="Sylfaen"/>
          <w:lang w:val="ka-GE"/>
        </w:rPr>
        <w:t xml:space="preserve">                              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გადაწყვეტილების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მიღების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პროცესზე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მოქმედი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ფაქტორები</w:t>
      </w:r>
      <w:r>
        <w:rPr>
          <w:rFonts w:ascii="Sylfaen" w:hAnsi="Sylfaen"/>
          <w:lang w:val="ka-GE"/>
        </w:rPr>
        <w:t xml:space="preserve">.                           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ჩამოაყალიბეთ</w:t>
      </w:r>
      <w:r w:rsidRPr="00B264AE">
        <w:rPr>
          <w:rFonts w:ascii="Sylfaen" w:hAnsi="Sylfaen"/>
          <w:lang w:val="ka-GE"/>
        </w:rPr>
        <w:t xml:space="preserve">  </w:t>
      </w:r>
      <w:r w:rsidRPr="00B264AE">
        <w:rPr>
          <w:rFonts w:ascii="Sylfaen" w:hAnsi="Sylfaen" w:cs="Sylfaen"/>
          <w:lang w:val="ka-GE"/>
        </w:rPr>
        <w:t>მართვის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დონეები</w:t>
      </w:r>
      <w:r w:rsidRPr="00B264AE">
        <w:rPr>
          <w:rFonts w:ascii="Sylfaen" w:hAnsi="Sylfaen"/>
          <w:lang w:val="ka-GE"/>
        </w:rPr>
        <w:t xml:space="preserve">.                                                   </w:t>
      </w:r>
      <w:r>
        <w:rPr>
          <w:rFonts w:ascii="Sylfaen" w:hAnsi="Sylfaen"/>
          <w:lang w:val="ka-GE"/>
        </w:rPr>
        <w:t xml:space="preserve">                             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განიხილეთ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კომუნიკაციის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მნიშვნელობა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ორგანიზაციაში</w:t>
      </w:r>
      <w:r w:rsidRPr="00B264AE">
        <w:rPr>
          <w:rFonts w:ascii="Sylfaen" w:hAnsi="Sylfaen"/>
          <w:lang w:val="ka-GE"/>
        </w:rPr>
        <w:t xml:space="preserve">.                                  </w:t>
      </w:r>
      <w:r>
        <w:rPr>
          <w:rFonts w:ascii="Sylfaen" w:hAnsi="Sylfaen"/>
          <w:lang w:val="ka-GE"/>
        </w:rPr>
        <w:t xml:space="preserve">    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ორგანიზაციის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საქმიანობაზე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მოქმედი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პირდაპირი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ზემოქმედების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ფაქტორები</w:t>
      </w:r>
      <w:r>
        <w:rPr>
          <w:rFonts w:ascii="Sylfaen" w:hAnsi="Sylfaen"/>
          <w:lang w:val="ka-GE"/>
        </w:rPr>
        <w:t xml:space="preserve">.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საერთაშორისო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ბიზნესზე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მოქმედი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ფაქტორები</w:t>
      </w:r>
      <w:r w:rsidRPr="00B264AE">
        <w:rPr>
          <w:rFonts w:ascii="Sylfaen" w:hAnsi="Sylfaen"/>
          <w:lang w:val="ka-GE"/>
        </w:rPr>
        <w:t xml:space="preserve">.                           </w:t>
      </w:r>
      <w:r>
        <w:rPr>
          <w:rFonts w:ascii="Sylfaen" w:hAnsi="Sylfaen"/>
          <w:lang w:val="ka-GE"/>
        </w:rPr>
        <w:t xml:space="preserve">                            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სოციალური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პასუხისმგებლობა</w:t>
      </w:r>
      <w:r w:rsidRPr="00B264AE">
        <w:rPr>
          <w:rFonts w:ascii="Sylfaen" w:hAnsi="Sylfaen"/>
          <w:lang w:val="ka-GE"/>
        </w:rPr>
        <w:t xml:space="preserve">.                                                        </w:t>
      </w:r>
      <w:r>
        <w:rPr>
          <w:rFonts w:ascii="Sylfaen" w:hAnsi="Sylfaen"/>
          <w:lang w:val="ka-GE"/>
        </w:rPr>
        <w:t xml:space="preserve">                              </w:t>
      </w:r>
      <w:r w:rsidRPr="00B264AE">
        <w:rPr>
          <w:rFonts w:ascii="Sylfaen" w:hAnsi="Sylfaen"/>
          <w:lang w:val="ka-GE"/>
        </w:rPr>
        <w:t xml:space="preserve">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განიხილეთ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მართვის</w:t>
      </w:r>
      <w:r w:rsidRPr="00B264AE">
        <w:rPr>
          <w:rFonts w:ascii="Sylfaen" w:hAnsi="Sylfaen"/>
          <w:lang w:val="ka-GE"/>
        </w:rPr>
        <w:t xml:space="preserve"> (</w:t>
      </w:r>
      <w:r w:rsidRPr="00B264AE">
        <w:rPr>
          <w:rFonts w:ascii="Sylfaen" w:hAnsi="Sylfaen" w:cs="Sylfaen"/>
          <w:lang w:val="ka-GE"/>
        </w:rPr>
        <w:t>მენეჯმენტის</w:t>
      </w:r>
      <w:r w:rsidRPr="00B264AE">
        <w:rPr>
          <w:rFonts w:ascii="Sylfaen" w:hAnsi="Sylfaen"/>
          <w:lang w:val="ka-GE"/>
        </w:rPr>
        <w:t xml:space="preserve">) </w:t>
      </w:r>
      <w:r w:rsidRPr="00B264AE">
        <w:rPr>
          <w:rFonts w:ascii="Sylfaen" w:hAnsi="Sylfaen" w:cs="Sylfaen"/>
          <w:lang w:val="ka-GE"/>
        </w:rPr>
        <w:t>ფუნქციები</w:t>
      </w:r>
      <w:r w:rsidRPr="00B264AE">
        <w:rPr>
          <w:rFonts w:ascii="Sylfaen" w:hAnsi="Sylfaen"/>
          <w:lang w:val="ka-GE"/>
        </w:rPr>
        <w:t xml:space="preserve">.                        </w:t>
      </w:r>
      <w:r>
        <w:rPr>
          <w:rFonts w:ascii="Sylfaen" w:hAnsi="Sylfaen"/>
          <w:lang w:val="ka-GE"/>
        </w:rPr>
        <w:t xml:space="preserve">                             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მენეჯერის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როლი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ორგანიზაციაში</w:t>
      </w:r>
      <w:r w:rsidRPr="00B264AE">
        <w:rPr>
          <w:rFonts w:ascii="Sylfaen" w:hAnsi="Sylfaen"/>
          <w:lang w:val="ka-GE"/>
        </w:rPr>
        <w:t xml:space="preserve">.                                                       </w:t>
      </w:r>
      <w:r>
        <w:rPr>
          <w:rFonts w:ascii="Sylfaen" w:hAnsi="Sylfaen"/>
          <w:lang w:val="ka-GE"/>
        </w:rPr>
        <w:t xml:space="preserve">                             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განიხიეთ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ფორმალური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და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არაფორმალური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ორგანიზაციის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არსი</w:t>
      </w:r>
      <w:r w:rsidRPr="00B264AE">
        <w:rPr>
          <w:rFonts w:ascii="Sylfaen" w:hAnsi="Sylfaen"/>
          <w:lang w:val="ka-GE"/>
        </w:rPr>
        <w:t xml:space="preserve">. </w:t>
      </w:r>
      <w:r>
        <w:rPr>
          <w:rFonts w:ascii="Sylfaen" w:hAnsi="Sylfaen"/>
          <w:lang w:val="ka-GE"/>
        </w:rPr>
        <w:t xml:space="preserve">                              </w:t>
      </w:r>
    </w:p>
    <w:p w:rsidR="00B264AE" w:rsidRPr="00B264AE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ბიზნესის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როლი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საზოგადოებაში</w:t>
      </w:r>
      <w:r w:rsidRPr="00B264AE">
        <w:rPr>
          <w:rFonts w:ascii="Sylfaen" w:hAnsi="Sylfaen"/>
          <w:lang w:val="ka-GE"/>
        </w:rPr>
        <w:t xml:space="preserve">.                                                                                      </w:t>
      </w:r>
      <w:r>
        <w:rPr>
          <w:rFonts w:ascii="Sylfaen" w:hAnsi="Sylfaen"/>
          <w:lang w:val="ka-GE"/>
        </w:rPr>
        <w:t xml:space="preserve">  </w:t>
      </w:r>
    </w:p>
    <w:p w:rsidR="008920C0" w:rsidRPr="008920C0" w:rsidRDefault="00B264AE" w:rsidP="00B264AE">
      <w:pPr>
        <w:rPr>
          <w:rFonts w:ascii="Sylfaen" w:hAnsi="Sylfaen"/>
          <w:lang w:val="ka-GE"/>
        </w:rPr>
      </w:pPr>
      <w:r w:rsidRPr="00B264AE">
        <w:rPr>
          <w:rFonts w:ascii="Sylfaen" w:hAnsi="Sylfaen" w:cs="Sylfaen"/>
          <w:lang w:val="ka-GE"/>
        </w:rPr>
        <w:t>ორგანიზაციის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გარე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გარემოში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მოქმედი</w:t>
      </w:r>
      <w:r w:rsidRPr="00B264AE">
        <w:rPr>
          <w:rFonts w:ascii="Sylfaen" w:hAnsi="Sylfaen"/>
          <w:lang w:val="ka-GE"/>
        </w:rPr>
        <w:t xml:space="preserve"> </w:t>
      </w:r>
      <w:r w:rsidRPr="00B264AE">
        <w:rPr>
          <w:rFonts w:ascii="Sylfaen" w:hAnsi="Sylfaen" w:cs="Sylfaen"/>
          <w:lang w:val="ka-GE"/>
        </w:rPr>
        <w:t>ფაქტორები</w:t>
      </w:r>
      <w:r w:rsidRPr="00B264AE">
        <w:rPr>
          <w:rFonts w:ascii="Sylfaen" w:hAnsi="Sylfaen"/>
          <w:lang w:val="ka-GE"/>
        </w:rPr>
        <w:t xml:space="preserve">.                                                      </w:t>
      </w:r>
    </w:p>
    <w:sectPr w:rsidR="008920C0" w:rsidRPr="008920C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C52BBC"/>
    <w:multiLevelType w:val="hybridMultilevel"/>
    <w:tmpl w:val="C9DB321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825"/>
    <w:rsid w:val="00050B1F"/>
    <w:rsid w:val="000D6493"/>
    <w:rsid w:val="003C4E7E"/>
    <w:rsid w:val="006960EC"/>
    <w:rsid w:val="00844AB0"/>
    <w:rsid w:val="008920C0"/>
    <w:rsid w:val="00981D4D"/>
    <w:rsid w:val="00B264AE"/>
    <w:rsid w:val="00BD4775"/>
    <w:rsid w:val="00D73825"/>
    <w:rsid w:val="00E2526C"/>
    <w:rsid w:val="00F4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10FC00-305D-45C0-A15A-99ABFF75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920C0"/>
    <w:pPr>
      <w:autoSpaceDE w:val="0"/>
      <w:autoSpaceDN w:val="0"/>
      <w:adjustRightInd w:val="0"/>
      <w:spacing w:after="0" w:line="240" w:lineRule="auto"/>
    </w:pPr>
    <w:rPr>
      <w:rFonts w:ascii="Sylfaen" w:hAnsi="Sylfaen" w:cs="Sylfae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45D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2020-11-01T16:58:00Z</dcterms:created>
  <dcterms:modified xsi:type="dcterms:W3CDTF">2021-04-04T16:35:00Z</dcterms:modified>
</cp:coreProperties>
</file>