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D0EA52" w14:textId="3E500311" w:rsidR="00DE3034" w:rsidRDefault="00DE3034" w:rsidP="00DE3034">
      <w:pPr>
        <w:jc w:val="center"/>
        <w:rPr>
          <w:rFonts w:ascii="Sylfaen" w:hAnsi="Sylfaen"/>
          <w:b/>
          <w:bCs/>
          <w:sz w:val="40"/>
          <w:szCs w:val="40"/>
          <w:lang w:val="ka-GE"/>
        </w:rPr>
      </w:pPr>
      <w:r w:rsidRPr="00DE3034">
        <w:rPr>
          <w:rFonts w:ascii="Sylfaen" w:hAnsi="Sylfaen"/>
          <w:b/>
          <w:bCs/>
          <w:sz w:val="40"/>
          <w:szCs w:val="40"/>
          <w:lang w:val="ka-GE"/>
        </w:rPr>
        <w:t>თავი 1</w:t>
      </w:r>
    </w:p>
    <w:p w14:paraId="7CCFB7E5" w14:textId="77777777" w:rsidR="00DE3034" w:rsidRPr="00DE3034" w:rsidRDefault="00DE3034" w:rsidP="00DE3034">
      <w:pPr>
        <w:pStyle w:val="NormalWeb"/>
        <w:spacing w:before="0" w:beforeAutospacing="0" w:after="0" w:afterAutospacing="0"/>
        <w:ind w:left="-709"/>
        <w:rPr>
          <w:b/>
          <w:color w:val="000000" w:themeColor="text1"/>
        </w:rPr>
      </w:pPr>
      <w:r w:rsidRPr="00DE3034">
        <w:rPr>
          <w:b/>
          <w:color w:val="000000" w:themeColor="text1"/>
        </w:rPr>
        <w:t xml:space="preserve">1. </w:t>
      </w:r>
      <w:r w:rsidRPr="00DE3034">
        <w:rPr>
          <w:rFonts w:ascii="Sylfaen" w:hAnsi="Sylfaen" w:cs="Sylfaen"/>
          <w:b/>
          <w:color w:val="000000" w:themeColor="text1"/>
        </w:rPr>
        <w:t>ინფორმაცია</w:t>
      </w:r>
      <w:r w:rsidRPr="00DE3034">
        <w:rPr>
          <w:b/>
          <w:color w:val="000000" w:themeColor="text1"/>
        </w:rPr>
        <w:t xml:space="preserve"> </w:t>
      </w:r>
      <w:r w:rsidRPr="00DE3034">
        <w:rPr>
          <w:rFonts w:ascii="Sylfaen" w:hAnsi="Sylfaen" w:cs="Sylfaen"/>
          <w:b/>
          <w:color w:val="000000" w:themeColor="text1"/>
        </w:rPr>
        <w:t>არის</w:t>
      </w:r>
      <w:r w:rsidRPr="00DE3034">
        <w:rPr>
          <w:b/>
          <w:color w:val="000000" w:themeColor="text1"/>
        </w:rPr>
        <w:t>:</w:t>
      </w:r>
    </w:p>
    <w:p w14:paraId="47CEC919" w14:textId="77777777" w:rsidR="00DE3034" w:rsidRPr="00DE3034" w:rsidRDefault="00DE3034" w:rsidP="00DE3034">
      <w:pPr>
        <w:pStyle w:val="NormalWeb"/>
        <w:spacing w:before="0" w:beforeAutospacing="0" w:after="0" w:afterAutospacing="0"/>
        <w:ind w:left="-709"/>
        <w:rPr>
          <w:color w:val="000000" w:themeColor="text1"/>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rPr>
        <w:t>დამუშავებული</w:t>
      </w:r>
      <w:r w:rsidRPr="00DE3034">
        <w:rPr>
          <w:color w:val="000000" w:themeColor="text1"/>
        </w:rPr>
        <w:t xml:space="preserve"> </w:t>
      </w:r>
      <w:r w:rsidRPr="00DE3034">
        <w:rPr>
          <w:rFonts w:ascii="Sylfaen" w:hAnsi="Sylfaen" w:cs="Sylfaen"/>
          <w:color w:val="000000" w:themeColor="text1"/>
        </w:rPr>
        <w:t>მონაცემები</w:t>
      </w:r>
    </w:p>
    <w:p w14:paraId="63059620" w14:textId="77777777" w:rsidR="00DE3034" w:rsidRPr="00DE3034" w:rsidRDefault="00DE3034" w:rsidP="00DE3034">
      <w:pPr>
        <w:pStyle w:val="NormalWeb"/>
        <w:spacing w:before="0" w:beforeAutospacing="0" w:after="0" w:afterAutospacing="0"/>
        <w:ind w:left="-709"/>
        <w:rPr>
          <w:color w:val="000000" w:themeColor="text1"/>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rPr>
        <w:t>დაფიქსირებული</w:t>
      </w:r>
      <w:r w:rsidRPr="00DE3034">
        <w:rPr>
          <w:color w:val="000000" w:themeColor="text1"/>
        </w:rPr>
        <w:t xml:space="preserve"> </w:t>
      </w:r>
      <w:r w:rsidRPr="00DE3034">
        <w:rPr>
          <w:rFonts w:ascii="Sylfaen" w:hAnsi="Sylfaen" w:cs="Sylfaen"/>
          <w:color w:val="000000" w:themeColor="text1"/>
        </w:rPr>
        <w:t>მოვლენა</w:t>
      </w:r>
      <w:r w:rsidRPr="00DE3034">
        <w:rPr>
          <w:color w:val="000000" w:themeColor="text1"/>
        </w:rPr>
        <w:t xml:space="preserve"> </w:t>
      </w:r>
      <w:r w:rsidRPr="00DE3034">
        <w:rPr>
          <w:rFonts w:ascii="Sylfaen" w:hAnsi="Sylfaen" w:cs="Sylfaen"/>
          <w:color w:val="000000" w:themeColor="text1"/>
        </w:rPr>
        <w:t>და</w:t>
      </w:r>
      <w:r w:rsidRPr="00DE3034">
        <w:rPr>
          <w:color w:val="000000" w:themeColor="text1"/>
        </w:rPr>
        <w:t xml:space="preserve"> </w:t>
      </w:r>
      <w:r w:rsidRPr="00DE3034">
        <w:rPr>
          <w:rFonts w:ascii="Sylfaen" w:hAnsi="Sylfaen" w:cs="Sylfaen"/>
          <w:color w:val="000000" w:themeColor="text1"/>
        </w:rPr>
        <w:t>ინფორმაციები</w:t>
      </w:r>
    </w:p>
    <w:p w14:paraId="685D45DB" w14:textId="77777777" w:rsidR="00DE3034" w:rsidRPr="00DE3034" w:rsidRDefault="00DE3034" w:rsidP="00DE3034">
      <w:pPr>
        <w:pStyle w:val="NormalWeb"/>
        <w:spacing w:before="0" w:beforeAutospacing="0" w:after="0" w:afterAutospacing="0"/>
        <w:ind w:left="-709"/>
        <w:rPr>
          <w:color w:val="000000" w:themeColor="text1"/>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rPr>
        <w:t>რიცხვები</w:t>
      </w:r>
      <w:r w:rsidRPr="00DE3034">
        <w:rPr>
          <w:color w:val="000000" w:themeColor="text1"/>
        </w:rPr>
        <w:t xml:space="preserve">, </w:t>
      </w:r>
      <w:r w:rsidRPr="00DE3034">
        <w:rPr>
          <w:rFonts w:ascii="Sylfaen" w:hAnsi="Sylfaen" w:cs="Sylfaen"/>
          <w:color w:val="000000" w:themeColor="text1"/>
        </w:rPr>
        <w:t>ასოები</w:t>
      </w:r>
      <w:r w:rsidRPr="00DE3034">
        <w:rPr>
          <w:color w:val="000000" w:themeColor="text1"/>
        </w:rPr>
        <w:t xml:space="preserve">, </w:t>
      </w:r>
      <w:r w:rsidRPr="00DE3034">
        <w:rPr>
          <w:rFonts w:ascii="Sylfaen" w:hAnsi="Sylfaen" w:cs="Sylfaen"/>
          <w:color w:val="000000" w:themeColor="text1"/>
        </w:rPr>
        <w:t>სიმბოლოები</w:t>
      </w:r>
      <w:r w:rsidRPr="00DE3034">
        <w:rPr>
          <w:color w:val="000000" w:themeColor="text1"/>
        </w:rPr>
        <w:t>.</w:t>
      </w:r>
    </w:p>
    <w:p w14:paraId="5D4DC28A"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2</w:t>
      </w:r>
      <w:r w:rsidRPr="00DE3034">
        <w:rPr>
          <w:b/>
          <w:color w:val="000000" w:themeColor="text1"/>
        </w:rPr>
        <w:t xml:space="preserve">. </w:t>
      </w:r>
      <w:r w:rsidRPr="00DE3034">
        <w:rPr>
          <w:rFonts w:ascii="Sylfaen" w:hAnsi="Sylfaen" w:cs="Sylfaen"/>
          <w:b/>
          <w:color w:val="000000" w:themeColor="text1"/>
          <w:lang w:val="ka-GE"/>
        </w:rPr>
        <w:t>მონაცემები არის:</w:t>
      </w:r>
    </w:p>
    <w:p w14:paraId="0B2D1C2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ინფორმაცია, რომლის გამოყენება შეიძლება გადაწყვეტილებები მისაღებად</w:t>
      </w:r>
    </w:p>
    <w:p w14:paraId="5C9CB1FE"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გადამუშავებილი რიცხვები და სიმბოლოები</w:t>
      </w:r>
    </w:p>
    <w:p w14:paraId="02654A3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ფაქტები, რიცხვები და სიმბოლოები მომხდარი მოვლენებისა და ოპერაციების შესახებ</w:t>
      </w:r>
    </w:p>
    <w:p w14:paraId="02DD243C"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3</w:t>
      </w:r>
      <w:r w:rsidRPr="00DE3034">
        <w:rPr>
          <w:b/>
          <w:color w:val="000000" w:themeColor="text1"/>
        </w:rPr>
        <w:t xml:space="preserve">. </w:t>
      </w:r>
      <w:r w:rsidRPr="00DE3034">
        <w:rPr>
          <w:rFonts w:ascii="Sylfaen" w:hAnsi="Sylfaen" w:cs="Sylfaen"/>
          <w:b/>
          <w:color w:val="000000" w:themeColor="text1"/>
          <w:lang w:val="ka-GE"/>
        </w:rPr>
        <w:t>მმართველობითი აღრიცხვის მიზანია:</w:t>
      </w:r>
    </w:p>
    <w:p w14:paraId="78C3B5C3"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საქმიანობისათვის გადაწყვეტილებების მიღება</w:t>
      </w:r>
    </w:p>
    <w:p w14:paraId="0720F1E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მოამზადოს ინფორმაცია გარე მომხმარებლებისათვის</w:t>
      </w:r>
    </w:p>
    <w:p w14:paraId="15EBC9E9" w14:textId="77777777" w:rsidR="00DE3034" w:rsidRPr="00DE3034" w:rsidRDefault="00DE3034" w:rsidP="00DE3034">
      <w:pPr>
        <w:pStyle w:val="NormalWeb"/>
        <w:spacing w:before="0" w:beforeAutospacing="0" w:after="0" w:afterAutospacing="0"/>
        <w:ind w:left="-709"/>
        <w:rPr>
          <w:rFonts w:ascii="Sylfaen" w:hAnsi="Sylfaen"/>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მოამზადოს ინფორმაცია მოხმარებლებისათვის: მენეჯერებისა და დირექტორებისათვის</w:t>
      </w:r>
    </w:p>
    <w:p w14:paraId="11ADB794"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4</w:t>
      </w:r>
      <w:r w:rsidRPr="00DE3034">
        <w:rPr>
          <w:b/>
          <w:color w:val="000000" w:themeColor="text1"/>
        </w:rPr>
        <w:t xml:space="preserve">. </w:t>
      </w:r>
      <w:r w:rsidRPr="00DE3034">
        <w:rPr>
          <w:rFonts w:ascii="Sylfaen" w:hAnsi="Sylfaen" w:cs="Sylfaen"/>
          <w:b/>
          <w:color w:val="000000" w:themeColor="text1"/>
          <w:lang w:val="ka-GE"/>
        </w:rPr>
        <w:t>ფირმის მართვაში კორდანაცია არის:</w:t>
      </w:r>
    </w:p>
    <w:p w14:paraId="50686AA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ყველა განყოფილების ჰარმონიული ( შეთანხმებული) მუშაობის ორგანიზება</w:t>
      </w:r>
    </w:p>
    <w:p w14:paraId="50CF6F5D"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საქმიანიბის დაგეგმვა და კონტროლო</w:t>
      </w:r>
    </w:p>
    <w:p w14:paraId="40F02A9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ფაქტები, რიცხვები და სიმბოლოები მომხდარი მოვლენებისა და ოპერაციების შესახებ</w:t>
      </w:r>
    </w:p>
    <w:p w14:paraId="589D9FBE"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5</w:t>
      </w:r>
      <w:r w:rsidRPr="00DE3034">
        <w:rPr>
          <w:b/>
          <w:color w:val="000000" w:themeColor="text1"/>
        </w:rPr>
        <w:t xml:space="preserve">. </w:t>
      </w:r>
      <w:r w:rsidRPr="00DE3034">
        <w:rPr>
          <w:rFonts w:ascii="Sylfaen" w:hAnsi="Sylfaen" w:cs="Sylfaen"/>
          <w:b/>
          <w:color w:val="000000" w:themeColor="text1"/>
          <w:lang w:val="ka-GE"/>
        </w:rPr>
        <w:t>რომელი მოსაზრებაა სწორი:</w:t>
      </w:r>
    </w:p>
    <w:p w14:paraId="3206162A"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საიმედო ინფორმაცია არის ყველაზე იაფი ინფორმაცია</w:t>
      </w:r>
    </w:p>
    <w:p w14:paraId="2E8D1071"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ინფორმაციის გადაცემა ყოველთვის ხდება ელექტრონული ფოსტით</w:t>
      </w:r>
    </w:p>
    <w:p w14:paraId="74BC87F4"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საიმედო ინფორმაცია არის სასარგებლო მისი მიმღებისათვის</w:t>
      </w:r>
    </w:p>
    <w:p w14:paraId="7FB891B9" w14:textId="77777777" w:rsidR="00DE3034" w:rsidRPr="00DE3034" w:rsidRDefault="00DE3034" w:rsidP="00DE3034">
      <w:pPr>
        <w:pStyle w:val="NormalWeb"/>
        <w:spacing w:before="0" w:beforeAutospacing="0" w:after="0" w:afterAutospacing="0"/>
        <w:ind w:left="-709"/>
        <w:rPr>
          <w:b/>
          <w:color w:val="000000" w:themeColor="text1"/>
          <w:lang w:val="en-US"/>
        </w:rPr>
      </w:pPr>
      <w:r w:rsidRPr="00DE3034">
        <w:rPr>
          <w:rFonts w:ascii="Sylfaen" w:hAnsi="Sylfaen"/>
          <w:b/>
          <w:color w:val="000000" w:themeColor="text1"/>
          <w:lang w:val="ka-GE"/>
        </w:rPr>
        <w:t>6</w:t>
      </w:r>
      <w:r w:rsidRPr="00DE3034">
        <w:rPr>
          <w:b/>
          <w:color w:val="000000" w:themeColor="text1"/>
        </w:rPr>
        <w:t xml:space="preserve">. </w:t>
      </w:r>
      <w:r w:rsidRPr="00DE3034">
        <w:rPr>
          <w:rFonts w:ascii="Sylfaen" w:hAnsi="Sylfaen" w:cs="Sylfaen"/>
          <w:b/>
          <w:color w:val="000000" w:themeColor="text1"/>
          <w:lang w:val="ka-GE"/>
        </w:rPr>
        <w:t>საწარმოს პოლიტიკა არის</w:t>
      </w:r>
    </w:p>
    <w:p w14:paraId="66BB709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განვითარების ტაქტიკური ღონისძიებები</w:t>
      </w:r>
    </w:p>
    <w:p w14:paraId="3FDB8A4E"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ჩამოყალიბებული დასკვნა (თეზისები), რომელიც წარმართავს გადაწყვეტილებების მიმღებთა აზროვნება</w:t>
      </w:r>
    </w:p>
    <w:p w14:paraId="64559B5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განვითარების სტრატეგია</w:t>
      </w:r>
    </w:p>
    <w:p w14:paraId="4334491E"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7</w:t>
      </w:r>
      <w:r w:rsidRPr="00DE3034">
        <w:rPr>
          <w:b/>
          <w:color w:val="000000" w:themeColor="text1"/>
        </w:rPr>
        <w:t xml:space="preserve">. </w:t>
      </w:r>
      <w:r w:rsidRPr="00DE3034">
        <w:rPr>
          <w:rFonts w:ascii="Sylfaen" w:hAnsi="Sylfaen" w:cs="Sylfaen"/>
          <w:b/>
          <w:color w:val="000000" w:themeColor="text1"/>
          <w:lang w:val="ka-GE"/>
        </w:rPr>
        <w:t>ფირმის ორგანიზაციული კონტროლი არის:</w:t>
      </w:r>
    </w:p>
    <w:p w14:paraId="47E5E3CE"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საქმიანობის მონოტორინგი, ფაქტიური მდგომარეობის შეფასება, რაც უზრუნველყოფს რეაგირებას შედეგებზე</w:t>
      </w:r>
    </w:p>
    <w:p w14:paraId="596142DB"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დანახარჯების პოლიტიკის განსაზღვრა</w:t>
      </w:r>
    </w:p>
    <w:p w14:paraId="034EB06B"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თითოეული განყოფილების საქმიანობის დაგეგმვა</w:t>
      </w:r>
    </w:p>
    <w:p w14:paraId="7CD298B6"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8</w:t>
      </w:r>
      <w:r w:rsidRPr="00DE3034">
        <w:rPr>
          <w:b/>
          <w:color w:val="000000" w:themeColor="text1"/>
        </w:rPr>
        <w:t xml:space="preserve">. </w:t>
      </w:r>
      <w:r w:rsidRPr="00DE3034">
        <w:rPr>
          <w:rFonts w:ascii="Sylfaen" w:hAnsi="Sylfaen" w:cs="Sylfaen"/>
          <w:b/>
          <w:color w:val="000000" w:themeColor="text1"/>
          <w:lang w:val="ka-GE"/>
        </w:rPr>
        <w:t>ფირმის საქმიანობის დაგეგმვა არის:</w:t>
      </w:r>
    </w:p>
    <w:p w14:paraId="363985E4"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სამეურნეო მიზნებისა ჩამოყალიბება და მათ მისაღწევად საჭირო სტრატეგიის, ტაქტიკის და მოქმედებების შერჩევა</w:t>
      </w:r>
    </w:p>
    <w:p w14:paraId="57D24B7A"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საწარმოო პოლიტიკის განსაზღვრა</w:t>
      </w:r>
    </w:p>
    <w:p w14:paraId="39A66462"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მონაცემების მიღება და დამუშავება</w:t>
      </w:r>
    </w:p>
    <w:p w14:paraId="3F65CE01"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9</w:t>
      </w:r>
      <w:r w:rsidRPr="00DE3034">
        <w:rPr>
          <w:b/>
          <w:color w:val="000000" w:themeColor="text1"/>
        </w:rPr>
        <w:t xml:space="preserve">. </w:t>
      </w:r>
      <w:r w:rsidRPr="00DE3034">
        <w:rPr>
          <w:rFonts w:ascii="Sylfaen" w:hAnsi="Sylfaen" w:cs="Sylfaen"/>
          <w:b/>
          <w:color w:val="000000" w:themeColor="text1"/>
          <w:lang w:val="ka-GE"/>
        </w:rPr>
        <w:t>გადაწყვეტილებების მიღება არის:</w:t>
      </w:r>
    </w:p>
    <w:p w14:paraId="3F9CE45D"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განვითარების სტრატეგიის განსაზღვრა</w:t>
      </w:r>
    </w:p>
    <w:p w14:paraId="00F1A22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რამოდენიმე ალტერნატივიდან არჩევანის გაკეთება</w:t>
      </w:r>
    </w:p>
    <w:p w14:paraId="50E54D0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lastRenderedPageBreak/>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დანახარჯების გადახრების მიმოხილვა და გამოკვლევა</w:t>
      </w:r>
    </w:p>
    <w:p w14:paraId="07C940F2"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10</w:t>
      </w:r>
      <w:r w:rsidRPr="00DE3034">
        <w:rPr>
          <w:b/>
          <w:color w:val="000000" w:themeColor="text1"/>
        </w:rPr>
        <w:t xml:space="preserve">. </w:t>
      </w:r>
      <w:r w:rsidRPr="00DE3034">
        <w:rPr>
          <w:rFonts w:ascii="Sylfaen" w:hAnsi="Sylfaen" w:cs="Sylfaen"/>
          <w:b/>
          <w:color w:val="000000" w:themeColor="text1"/>
          <w:lang w:val="ka-GE"/>
        </w:rPr>
        <w:t>ტაქტიკური ინფორმაცია ფირმაში გამოიყენება:</w:t>
      </w:r>
    </w:p>
    <w:p w14:paraId="4ECD275B"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საერთო მიზნების დაგეგმვისა და კონტროლისათვის</w:t>
      </w:r>
    </w:p>
    <w:p w14:paraId="2F6BA4AD"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ყოველდღიური ოპერაციების მართვისა და კონტროლისათვის</w:t>
      </w:r>
    </w:p>
    <w:p w14:paraId="7B33BA5F" w14:textId="291DA1A3" w:rsidR="00DE3034" w:rsidRPr="00DE3034" w:rsidRDefault="00DE3034" w:rsidP="00DE3034">
      <w:pPr>
        <w:pStyle w:val="NormalWeb"/>
        <w:spacing w:before="0" w:beforeAutospacing="0" w:after="0" w:afterAutospacing="0"/>
        <w:ind w:left="-709"/>
        <w:rPr>
          <w:rFonts w:ascii="Sylfaen" w:hAnsi="Sylfaen"/>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ცალკეული განყოფილების საქმიანობის მართვისა და კონტროლისათვის</w:t>
      </w:r>
    </w:p>
    <w:p w14:paraId="0A81BE9C"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b/>
          <w:color w:val="000000" w:themeColor="text1"/>
          <w:lang w:val="ka-GE"/>
        </w:rPr>
        <w:t>11</w:t>
      </w:r>
      <w:r w:rsidRPr="00DE3034">
        <w:rPr>
          <w:b/>
          <w:color w:val="000000" w:themeColor="text1"/>
        </w:rPr>
        <w:t xml:space="preserve">. </w:t>
      </w:r>
      <w:r w:rsidRPr="00DE3034">
        <w:rPr>
          <w:rFonts w:ascii="Sylfaen" w:hAnsi="Sylfaen" w:cs="Sylfaen"/>
          <w:b/>
          <w:color w:val="000000" w:themeColor="text1"/>
          <w:lang w:val="ka-GE"/>
        </w:rPr>
        <w:t>სტრატეგიული  ინფორმაცია ფირმაში გამოიყენება:</w:t>
      </w:r>
    </w:p>
    <w:p w14:paraId="2E7A0FF5"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საერთო მიზნების დაგეგმვისა და კონტროლისათვის</w:t>
      </w:r>
    </w:p>
    <w:p w14:paraId="1BC30711"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ყოველდღიური ოპერაციების მართვისა და კონტროლისათვის</w:t>
      </w:r>
    </w:p>
    <w:p w14:paraId="23F2E195"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ცალკეული განყოფილების განყოფილების საქმიანობის მართვისა და კონტროლისათვის</w:t>
      </w:r>
    </w:p>
    <w:p w14:paraId="37C4D2C4"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12. ფირმაში ოპერატიული ინფორმაცია გამოიყენება:</w:t>
      </w:r>
    </w:p>
    <w:p w14:paraId="14D6878A"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ცალკეული განყოფილების საქმიანობის მართვისა და კონტროლისათის</w:t>
      </w:r>
    </w:p>
    <w:p w14:paraId="051A86EA"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ყოველდღიური ოპერაციების მართვისა და კონტროლსათვის</w:t>
      </w:r>
    </w:p>
    <w:p w14:paraId="65B660F3"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ფირმის საერთო მიზნების დაგეგმვისა და კონტროლისათვის</w:t>
      </w:r>
    </w:p>
    <w:p w14:paraId="20B22EFC"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13. რომელი მოსაზრებაა სწორი: მუშახელის დენედობის სტატისტიკა არის:</w:t>
      </w:r>
    </w:p>
    <w:p w14:paraId="6EC131D1"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ოპერატიული ინფორმაცია</w:t>
      </w:r>
    </w:p>
    <w:p w14:paraId="04A10894"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ტაქტიკური ინფორმაცია</w:t>
      </w:r>
    </w:p>
    <w:p w14:paraId="30D2CDBD"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სტრატეგიული ინფორმაცია</w:t>
      </w:r>
    </w:p>
    <w:p w14:paraId="222B9970"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14. ფირმის მოთხოვნა ფულად სახსრებაზე არის:</w:t>
      </w:r>
    </w:p>
    <w:p w14:paraId="7DAA25FD"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ოპერატიული ინფორმაცია</w:t>
      </w:r>
    </w:p>
    <w:p w14:paraId="038065FB"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ტაქტიკური ინფორმაცია</w:t>
      </w:r>
    </w:p>
    <w:p w14:paraId="6FD50674"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სტრატეგიული ინფორმაცია</w:t>
      </w:r>
    </w:p>
    <w:p w14:paraId="5A6579CA"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15. რომელი მოსაზრება ასახავს მმართველობითი ინფორმაციის კლასიფიკაციის „ ენტონის სამკუთხედს“</w:t>
      </w:r>
    </w:p>
    <w:p w14:paraId="01FE18B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ოპერატიული, ტაქტიკური, სტრატეგიული ინფორმაცია</w:t>
      </w:r>
    </w:p>
    <w:p w14:paraId="0C07189F"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დაგეგმვის და კონტროლის ინფორმაცია</w:t>
      </w:r>
    </w:p>
    <w:p w14:paraId="07485413"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 xml:space="preserve"> </w:t>
      </w:r>
      <w:r w:rsidRPr="00DE3034">
        <w:rPr>
          <w:rFonts w:ascii="Sylfaen" w:hAnsi="Sylfaen"/>
          <w:color w:val="000000" w:themeColor="text1"/>
          <w:lang w:val="ka-GE"/>
        </w:rPr>
        <w:t>დაგეგმვის,  კონტროლი და ანალიზის  ინფორმაცია</w:t>
      </w:r>
    </w:p>
    <w:p w14:paraId="7CCE0BDF"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16. მმართველობითი აღრიცხვის ინფორმაციის შიდა წყაროებია:</w:t>
      </w:r>
    </w:p>
    <w:p w14:paraId="07AA56B1"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გაყიდვების მთავარი წიგნი, წარმოების დოკუმენტაცია, მომხმარებელთა მოთხოვნები</w:t>
      </w:r>
    </w:p>
    <w:p w14:paraId="2CCC6772"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მონაცემები პოტენციურ მუშახელზე, ძირითადი საშულებების სისტემა, შესყიდვების მთავარი წიგნი</w:t>
      </w:r>
    </w:p>
    <w:p w14:paraId="38A93B2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 xml:space="preserve">გაყიდვების მთავარი წიგნი, </w:t>
      </w:r>
      <w:r w:rsidRPr="00DE3034">
        <w:rPr>
          <w:rFonts w:ascii="Sylfaen" w:hAnsi="Sylfaen"/>
          <w:color w:val="000000" w:themeColor="text1"/>
          <w:lang w:val="ka-GE"/>
        </w:rPr>
        <w:t xml:space="preserve">შესყიდვების მთავარი წიგნი, </w:t>
      </w:r>
      <w:r w:rsidRPr="00DE3034">
        <w:rPr>
          <w:rFonts w:ascii="Sylfaen" w:hAnsi="Sylfaen" w:cs="Sylfaen"/>
          <w:color w:val="000000" w:themeColor="text1"/>
          <w:lang w:val="ka-GE"/>
        </w:rPr>
        <w:t>წარმოების დოკუმენტაცია,</w:t>
      </w:r>
    </w:p>
    <w:p w14:paraId="4F4F56F4"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17. ფირმის ფინანსური მიზნებია:</w:t>
      </w:r>
    </w:p>
    <w:p w14:paraId="31C7BE4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მომგებიანობა და გადახდისუნარიანობა</w:t>
      </w:r>
    </w:p>
    <w:p w14:paraId="56DBC2B8"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პერსონალის ინტერესების დაკმაყოფილებლობა და გარემოს დაცვა</w:t>
      </w:r>
    </w:p>
    <w:p w14:paraId="47CA02A2"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წარმოების ზრდა და გარემოს დაცვა</w:t>
      </w:r>
    </w:p>
    <w:p w14:paraId="2BD3C902"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18. რომელი მოსაზრებაა სწორი:</w:t>
      </w:r>
    </w:p>
    <w:p w14:paraId="76D3287E"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ფირმის მმართველობითი აღრიცხვის ინფორმაციის მომხმარებლებია საკრედიტო დაწესებულებები</w:t>
      </w:r>
    </w:p>
    <w:p w14:paraId="1DC550A7"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ფინანსური აღრიცხვის ინფორმაციის მომხმარებლებია წარმოების მენეჯერები</w:t>
      </w:r>
    </w:p>
    <w:p w14:paraId="35B3D948"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lastRenderedPageBreak/>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მმართველობითი აღრიცხვა ინფორმაციას  ამზადებს რეგულარულად, როცა საჭიროა მენეჯმენტისათვის</w:t>
      </w:r>
    </w:p>
    <w:p w14:paraId="4FA364FD"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19. მოკლევადიან ტაქტიკურ გეგმას შეიძლება მიეკუთვნოს:</w:t>
      </w:r>
    </w:p>
    <w:p w14:paraId="4A6622D7"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დანახარჯების გადახრების მიმოხილვა და ანალიზი</w:t>
      </w:r>
    </w:p>
    <w:p w14:paraId="4B535F48"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პროდუქციის სარეალიზაციო ფასის შემცირება</w:t>
      </w:r>
    </w:p>
    <w:p w14:paraId="587B2A71"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მონიტორინგის განხორციელება ფაქტობრივ გაყიდვებზე</w:t>
      </w:r>
    </w:p>
    <w:p w14:paraId="0818105D"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20. რომელი მოსაზრება ეხება საიმედო ინფორმაციის თვისებებს:</w:t>
      </w:r>
    </w:p>
    <w:p w14:paraId="1E387510"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იგი გასაგები უნდა იყოს მიმღებისათვის</w:t>
      </w:r>
    </w:p>
    <w:p w14:paraId="76EF9FE8"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ეხმარება მიმღებს სწორი გადაწყვეტილების მიღებაში</w:t>
      </w:r>
    </w:p>
    <w:p w14:paraId="61D670DA"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ორივე</w:t>
      </w:r>
    </w:p>
    <w:p w14:paraId="7AB458D9"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21. მმართველობითი აღრიცხვის ინფორმაცია  არის:</w:t>
      </w:r>
    </w:p>
    <w:p w14:paraId="73C16E1F"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მხოლოდ ფინანსური</w:t>
      </w:r>
    </w:p>
    <w:p w14:paraId="5EAA8DAD"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მხოლოდ არაფინანსური</w:t>
      </w:r>
    </w:p>
    <w:p w14:paraId="500A0DC6"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ფინანსური და არაფინანსური</w:t>
      </w:r>
    </w:p>
    <w:p w14:paraId="2CBF3C4C"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22. მმართველობითი აღრიცხვის ინფორმაციით ხდება:</w:t>
      </w:r>
    </w:p>
    <w:p w14:paraId="3F790182"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გადაწყვეტილებების მიღება, დაგეგმვა და კონტროლი</w:t>
      </w:r>
    </w:p>
    <w:p w14:paraId="203BA02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შესყიდვების ჟურნალის წარმოება</w:t>
      </w:r>
    </w:p>
    <w:p w14:paraId="2A7C06C2"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საოპერაციო ხარჯების აღრიცხვა</w:t>
      </w:r>
    </w:p>
    <w:p w14:paraId="731C0D5A"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23. ინფორმაცია ღირებულია როცა:</w:t>
      </w:r>
    </w:p>
    <w:p w14:paraId="16391D7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გამოიყენება მისი მიმღების მიერ</w:t>
      </w:r>
    </w:p>
    <w:p w14:paraId="282C7477"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მოპოვებულია იაფად</w:t>
      </w:r>
    </w:p>
    <w:p w14:paraId="4C7CB3F9"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გამოიყენება გადაწყვეტილებების მიმღებთა მიერ, მოგების გაზრდის  მიზნით</w:t>
      </w:r>
    </w:p>
    <w:p w14:paraId="671140E1"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24. ინფორმაციას დანახარჯების მართვისა და კონტროლის მიზნით ამზადებს:</w:t>
      </w:r>
    </w:p>
    <w:p w14:paraId="1BF2E762"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მენეჯმენტი</w:t>
      </w:r>
    </w:p>
    <w:p w14:paraId="50A366CE"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მმართველობითი აღრიცხვა</w:t>
      </w:r>
    </w:p>
    <w:p w14:paraId="27ABBC43"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ფინანსური აღრიცხვა</w:t>
      </w:r>
    </w:p>
    <w:p w14:paraId="02621E80" w14:textId="77777777" w:rsidR="00DE3034" w:rsidRPr="00DE3034" w:rsidRDefault="00DE3034" w:rsidP="00DE3034">
      <w:pPr>
        <w:pStyle w:val="NormalWeb"/>
        <w:spacing w:before="0" w:beforeAutospacing="0" w:after="0" w:afterAutospacing="0"/>
        <w:ind w:left="-709"/>
        <w:rPr>
          <w:b/>
          <w:color w:val="000000" w:themeColor="text1"/>
          <w:lang w:val="ka-GE"/>
        </w:rPr>
      </w:pPr>
      <w:r w:rsidRPr="00DE3034">
        <w:rPr>
          <w:rFonts w:ascii="Sylfaen" w:hAnsi="Sylfaen" w:cs="Sylfaen"/>
          <w:b/>
          <w:color w:val="000000" w:themeColor="text1"/>
          <w:lang w:val="ka-GE"/>
        </w:rPr>
        <w:t>25. მმართველობითი აღრიცხვაში გამოიყენება თუ არა ორმაგი (ორადი) აღრიცხვის მეთოდი:</w:t>
      </w:r>
    </w:p>
    <w:p w14:paraId="0938C4E8"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ა</w:t>
      </w:r>
      <w:r w:rsidRPr="00DE3034">
        <w:rPr>
          <w:color w:val="000000" w:themeColor="text1"/>
        </w:rPr>
        <w:t xml:space="preserve">) </w:t>
      </w:r>
      <w:r w:rsidRPr="00DE3034">
        <w:rPr>
          <w:rFonts w:ascii="Sylfaen" w:hAnsi="Sylfaen" w:cs="Sylfaen"/>
          <w:color w:val="000000" w:themeColor="text1"/>
          <w:lang w:val="ka-GE"/>
        </w:rPr>
        <w:t>დიახ</w:t>
      </w:r>
    </w:p>
    <w:p w14:paraId="61E6B8CC" w14:textId="77777777" w:rsidR="00DE3034" w:rsidRPr="00DE3034" w:rsidRDefault="00DE3034" w:rsidP="00DE3034">
      <w:pPr>
        <w:pStyle w:val="NormalWeb"/>
        <w:spacing w:before="0" w:beforeAutospacing="0" w:after="0" w:afterAutospacing="0"/>
        <w:ind w:left="-709"/>
        <w:rPr>
          <w:color w:val="000000" w:themeColor="text1"/>
          <w:lang w:val="ka-GE"/>
        </w:rPr>
      </w:pPr>
      <w:r w:rsidRPr="00DE3034">
        <w:rPr>
          <w:rFonts w:ascii="Sylfaen" w:hAnsi="Sylfaen" w:cs="Sylfaen"/>
          <w:color w:val="000000" w:themeColor="text1"/>
        </w:rPr>
        <w:t>ბ</w:t>
      </w:r>
      <w:r w:rsidRPr="00DE3034">
        <w:rPr>
          <w:color w:val="000000" w:themeColor="text1"/>
        </w:rPr>
        <w:t>)</w:t>
      </w:r>
      <w:r w:rsidRPr="00DE3034">
        <w:rPr>
          <w:rFonts w:ascii="Sylfaen" w:hAnsi="Sylfaen"/>
          <w:color w:val="000000" w:themeColor="text1"/>
          <w:lang w:val="ka-GE"/>
        </w:rPr>
        <w:t xml:space="preserve"> არა</w:t>
      </w:r>
    </w:p>
    <w:p w14:paraId="6B4C43A3" w14:textId="77777777" w:rsidR="00DE3034" w:rsidRPr="00DE3034" w:rsidRDefault="00DE3034" w:rsidP="00DE3034">
      <w:pPr>
        <w:pStyle w:val="NormalWeb"/>
        <w:spacing w:before="0" w:beforeAutospacing="0" w:after="0" w:afterAutospacing="0"/>
        <w:ind w:left="-709"/>
        <w:rPr>
          <w:rFonts w:ascii="Sylfaen" w:hAnsi="Sylfaen"/>
          <w:color w:val="000000" w:themeColor="text1"/>
          <w:lang w:val="ka-GE"/>
        </w:rPr>
      </w:pPr>
      <w:r w:rsidRPr="00DE3034">
        <w:rPr>
          <w:rFonts w:ascii="Sylfaen" w:hAnsi="Sylfaen" w:cs="Sylfaen"/>
          <w:color w:val="000000" w:themeColor="text1"/>
        </w:rPr>
        <w:t>გ</w:t>
      </w:r>
      <w:r w:rsidRPr="00DE3034">
        <w:rPr>
          <w:color w:val="000000" w:themeColor="text1"/>
        </w:rPr>
        <w:t>)</w:t>
      </w:r>
      <w:r w:rsidRPr="00DE3034">
        <w:rPr>
          <w:rFonts w:ascii="Sylfaen" w:hAnsi="Sylfaen"/>
          <w:color w:val="000000" w:themeColor="text1"/>
          <w:lang w:val="ka-GE"/>
        </w:rPr>
        <w:t xml:space="preserve"> </w:t>
      </w:r>
      <w:r w:rsidRPr="00DE3034">
        <w:rPr>
          <w:rFonts w:ascii="Sylfaen" w:hAnsi="Sylfaen" w:cs="Sylfaen"/>
          <w:color w:val="000000" w:themeColor="text1"/>
          <w:lang w:val="ka-GE"/>
        </w:rPr>
        <w:t>დაგეგმვის დროა</w:t>
      </w:r>
    </w:p>
    <w:p w14:paraId="1E927E97" w14:textId="70CEBE5B" w:rsidR="00DE3034" w:rsidRDefault="00DE3034" w:rsidP="00DE3034">
      <w:pPr>
        <w:rPr>
          <w:rFonts w:ascii="Sylfaen" w:hAnsi="Sylfaen"/>
          <w:sz w:val="24"/>
          <w:szCs w:val="24"/>
          <w:lang w:val="ka-GE"/>
        </w:rPr>
      </w:pPr>
    </w:p>
    <w:p w14:paraId="7BBB6F44" w14:textId="09DC9779" w:rsidR="00DE3034" w:rsidRDefault="00DE3034" w:rsidP="00DE3034">
      <w:pPr>
        <w:jc w:val="center"/>
        <w:rPr>
          <w:rFonts w:ascii="Sylfaen" w:hAnsi="Sylfaen"/>
          <w:b/>
          <w:bCs/>
          <w:sz w:val="40"/>
          <w:szCs w:val="40"/>
          <w:lang w:val="ka-GE"/>
        </w:rPr>
      </w:pPr>
      <w:r w:rsidRPr="00DE3034">
        <w:rPr>
          <w:rFonts w:ascii="Sylfaen" w:hAnsi="Sylfaen"/>
          <w:b/>
          <w:bCs/>
          <w:sz w:val="40"/>
          <w:szCs w:val="40"/>
          <w:lang w:val="ka-GE"/>
        </w:rPr>
        <w:t>თავი 2</w:t>
      </w:r>
    </w:p>
    <w:p w14:paraId="07FEA1C1"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b/>
          <w:color w:val="000000"/>
          <w:sz w:val="22"/>
          <w:szCs w:val="22"/>
          <w:lang w:val="en-US"/>
        </w:rPr>
        <w:t>1</w:t>
      </w:r>
      <w:r w:rsidRPr="008964EB">
        <w:rPr>
          <w:b/>
          <w:color w:val="000000"/>
          <w:sz w:val="22"/>
          <w:szCs w:val="22"/>
        </w:rPr>
        <w:t xml:space="preserve">. </w:t>
      </w:r>
      <w:r w:rsidRPr="008964EB">
        <w:rPr>
          <w:rFonts w:ascii="Sylfaen" w:hAnsi="Sylfaen" w:cs="Sylfaen"/>
          <w:b/>
          <w:color w:val="000000"/>
          <w:sz w:val="22"/>
          <w:szCs w:val="22"/>
          <w:lang w:val="ka-GE"/>
        </w:rPr>
        <w:t>დანახარჯების ობიექტი (ანუ მიზანი) არის:</w:t>
      </w:r>
    </w:p>
    <w:p w14:paraId="4E901B3D" w14:textId="77777777" w:rsidR="00DE3034" w:rsidRPr="008964EB"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 xml:space="preserve">გამოსაშვები პროდუქციის ერთეულები;     </w:t>
      </w: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გადასახდელი პროცენტები</w:t>
      </w:r>
    </w:p>
    <w:p w14:paraId="0971E0DC"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ნებისმიერი საქმიანობა ან განყოფილება, რომლის მიხედვით დანახარჯები განცალკავებულად გაიანგარიშება</w:t>
      </w:r>
    </w:p>
    <w:p w14:paraId="70CC0866"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2</w:t>
      </w:r>
      <w:r w:rsidRPr="008964EB">
        <w:rPr>
          <w:b/>
          <w:color w:val="000000"/>
          <w:sz w:val="22"/>
          <w:szCs w:val="22"/>
        </w:rPr>
        <w:t xml:space="preserve">. </w:t>
      </w:r>
      <w:r w:rsidRPr="008964EB">
        <w:rPr>
          <w:rFonts w:ascii="Sylfaen" w:hAnsi="Sylfaen" w:cs="Sylfaen"/>
          <w:b/>
          <w:color w:val="000000"/>
          <w:sz w:val="22"/>
          <w:szCs w:val="22"/>
          <w:lang w:val="ka-GE"/>
        </w:rPr>
        <w:t>ფირმის დანახარჯთა ცენტრი არის:</w:t>
      </w:r>
    </w:p>
    <w:p w14:paraId="5E6B1EE6"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დაკავშირებულია მხოლოდ ხარჯების გაწევასთან</w:t>
      </w:r>
    </w:p>
    <w:p w14:paraId="4E8D427C"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lastRenderedPageBreak/>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ნებისმიერი განყოფილება, რომლის მიხედვით დანახარჯების დადგენა შესაძლებელია</w:t>
      </w:r>
      <w:r w:rsidRPr="008964EB">
        <w:rPr>
          <w:rFonts w:ascii="Sylfaen" w:hAnsi="Sylfaen"/>
          <w:color w:val="000000"/>
          <w:sz w:val="22"/>
          <w:szCs w:val="22"/>
          <w:lang w:val="ka-GE"/>
        </w:rPr>
        <w:t xml:space="preserve"> </w:t>
      </w: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გამოშვებული პროდუქციის ერთეულის თვითღირებულება</w:t>
      </w:r>
    </w:p>
    <w:p w14:paraId="1C3C5C3A"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3</w:t>
      </w:r>
      <w:r w:rsidRPr="008964EB">
        <w:rPr>
          <w:b/>
          <w:color w:val="000000"/>
          <w:sz w:val="22"/>
          <w:szCs w:val="22"/>
        </w:rPr>
        <w:t xml:space="preserve">. </w:t>
      </w:r>
      <w:r w:rsidRPr="008964EB">
        <w:rPr>
          <w:rFonts w:ascii="Sylfaen" w:hAnsi="Sylfaen" w:cs="Sylfaen"/>
          <w:b/>
          <w:color w:val="000000"/>
          <w:sz w:val="22"/>
          <w:szCs w:val="22"/>
          <w:lang w:val="ka-GE"/>
        </w:rPr>
        <w:t>ფირმის მოგების  ცენტრი არის:</w:t>
      </w:r>
    </w:p>
    <w:p w14:paraId="52AAD3FE"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დაკავშირებულია მხოლოდ ხარჯების გაწევასა და შემოსავლების მიღებასთან</w:t>
      </w:r>
    </w:p>
    <w:p w14:paraId="7E939694"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დაკავშირებულია მხოლოდ ხარჯების გაწევასთან</w:t>
      </w:r>
    </w:p>
    <w:p w14:paraId="7F04ADC3" w14:textId="77777777" w:rsidR="00DE3034" w:rsidRPr="008964EB"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დაკავშირებულია მხოლოდ შემოსავლების მიღებასთან</w:t>
      </w:r>
    </w:p>
    <w:p w14:paraId="718B17BC"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4</w:t>
      </w:r>
      <w:r w:rsidRPr="008964EB">
        <w:rPr>
          <w:b/>
          <w:color w:val="000000"/>
          <w:sz w:val="22"/>
          <w:szCs w:val="22"/>
        </w:rPr>
        <w:t xml:space="preserve">. </w:t>
      </w:r>
      <w:r w:rsidRPr="008964EB">
        <w:rPr>
          <w:rFonts w:ascii="Sylfaen" w:hAnsi="Sylfaen" w:cs="Sylfaen"/>
          <w:b/>
          <w:color w:val="000000"/>
          <w:sz w:val="22"/>
          <w:szCs w:val="22"/>
          <w:lang w:val="ka-GE"/>
        </w:rPr>
        <w:t>ფირმის საინვესტიციო  ცენტრი არის:</w:t>
      </w:r>
    </w:p>
    <w:p w14:paraId="001A77EB"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დაკავშირებულია საინვესტიციო გადაწყვეტილებების მიღებასთან</w:t>
      </w:r>
    </w:p>
    <w:p w14:paraId="12772626"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დაკავშირებულია ფირმის საქმიანობის დაგეგმვასთან</w:t>
      </w:r>
    </w:p>
    <w:p w14:paraId="7FFF46FC" w14:textId="77777777" w:rsidR="00DE3034" w:rsidRPr="008964EB" w:rsidRDefault="00DE3034" w:rsidP="00DE3034">
      <w:pPr>
        <w:pStyle w:val="NormalWeb"/>
        <w:spacing w:before="0" w:beforeAutospacing="0" w:after="0" w:afterAutospacing="0"/>
        <w:ind w:left="-709" w:right="-284"/>
        <w:rPr>
          <w:sz w:val="22"/>
          <w:szCs w:val="22"/>
        </w:rPr>
      </w:pP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ფირმის ისეთი განყოფილება, რომლის საქმიანობა კადრების გადამზადებასთან</w:t>
      </w:r>
    </w:p>
    <w:p w14:paraId="7F532F2E"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5</w:t>
      </w:r>
      <w:r w:rsidRPr="008964EB">
        <w:rPr>
          <w:b/>
          <w:color w:val="000000"/>
          <w:sz w:val="22"/>
          <w:szCs w:val="22"/>
        </w:rPr>
        <w:t xml:space="preserve">. </w:t>
      </w:r>
      <w:r w:rsidRPr="008964EB">
        <w:rPr>
          <w:rFonts w:ascii="Sylfaen" w:hAnsi="Sylfaen" w:cs="Sylfaen"/>
          <w:b/>
          <w:color w:val="000000"/>
          <w:sz w:val="22"/>
          <w:szCs w:val="22"/>
          <w:lang w:val="ka-GE"/>
        </w:rPr>
        <w:t>ინვესტიციების ცენტრის საქმიანობა იზომება:</w:t>
      </w:r>
    </w:p>
    <w:p w14:paraId="3545F0DF"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მოგების შეფარდებით გამოყენებულ კაპიტალთან</w:t>
      </w:r>
      <w:r w:rsidRPr="008964EB">
        <w:rPr>
          <w:rFonts w:ascii="Sylfaen" w:hAnsi="Sylfaen"/>
          <w:color w:val="000000"/>
          <w:sz w:val="22"/>
          <w:szCs w:val="22"/>
          <w:lang w:val="ka-GE"/>
        </w:rPr>
        <w:t xml:space="preserve">;  </w:t>
      </w: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მოგების შეფარდებით შემოსავლებთან</w:t>
      </w:r>
    </w:p>
    <w:p w14:paraId="573669E9" w14:textId="77777777" w:rsidR="00DE3034" w:rsidRPr="008964EB" w:rsidRDefault="00DE3034" w:rsidP="00DE3034">
      <w:pPr>
        <w:pStyle w:val="NormalWeb"/>
        <w:spacing w:before="0" w:beforeAutospacing="0" w:after="0" w:afterAutospacing="0"/>
        <w:ind w:left="-709" w:right="-284"/>
        <w:rPr>
          <w:sz w:val="22"/>
          <w:szCs w:val="22"/>
        </w:rPr>
      </w:pP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დანახარჯების შეფარდებით შემოსავლებთან</w:t>
      </w:r>
    </w:p>
    <w:p w14:paraId="5D89F3BF" w14:textId="77777777" w:rsidR="00DE3034" w:rsidRPr="008964EB" w:rsidRDefault="00DE3034" w:rsidP="00DE3034">
      <w:pPr>
        <w:pStyle w:val="NormalWeb"/>
        <w:spacing w:before="0" w:beforeAutospacing="0" w:after="0" w:afterAutospacing="0"/>
        <w:ind w:left="-709" w:right="-284"/>
        <w:rPr>
          <w:rFonts w:ascii="Sylfaen" w:hAnsi="Sylfaen" w:cs="Sylfaen"/>
          <w:b/>
          <w:color w:val="000000"/>
          <w:sz w:val="22"/>
          <w:szCs w:val="22"/>
          <w:lang w:val="ka-GE"/>
        </w:rPr>
      </w:pPr>
      <w:r w:rsidRPr="008964EB">
        <w:rPr>
          <w:rFonts w:ascii="Sylfaen" w:hAnsi="Sylfaen"/>
          <w:b/>
          <w:color w:val="000000"/>
          <w:sz w:val="22"/>
          <w:szCs w:val="22"/>
          <w:lang w:val="ka-GE"/>
        </w:rPr>
        <w:t>6</w:t>
      </w:r>
      <w:r w:rsidRPr="008964EB">
        <w:rPr>
          <w:b/>
          <w:color w:val="000000"/>
          <w:sz w:val="22"/>
          <w:szCs w:val="22"/>
        </w:rPr>
        <w:t xml:space="preserve">. </w:t>
      </w:r>
      <w:r w:rsidRPr="008964EB">
        <w:rPr>
          <w:rFonts w:ascii="Sylfaen" w:hAnsi="Sylfaen" w:cs="Sylfaen"/>
          <w:b/>
          <w:color w:val="000000"/>
          <w:sz w:val="22"/>
          <w:szCs w:val="22"/>
          <w:lang w:val="ka-GE"/>
        </w:rPr>
        <w:t xml:space="preserve">ჩაის გადამუშავების ფაბრიკაში, ჩაის ნედლი ფოთოლი გაივლის ღნობის, გრეხის, ფერმენტაციის, ხმობის და შრევის განყოფილებებს  </w:t>
      </w:r>
      <w:r w:rsidRPr="008964EB">
        <w:rPr>
          <w:rFonts w:ascii="Sylfaen" w:hAnsi="Sylfaen"/>
          <w:b/>
          <w:color w:val="000000"/>
          <w:sz w:val="22"/>
          <w:szCs w:val="22"/>
          <w:lang w:val="ka-GE"/>
        </w:rPr>
        <w:t>რომელი მოსაზრებაა სწორი:</w:t>
      </w:r>
    </w:p>
    <w:p w14:paraId="1058DA01"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გრეხის განყოფილება არის ინვესტიციების ცენტრი</w:t>
      </w:r>
      <w:r w:rsidRPr="008964EB">
        <w:rPr>
          <w:rFonts w:ascii="Sylfaen" w:hAnsi="Sylfaen"/>
          <w:color w:val="000000"/>
          <w:sz w:val="22"/>
          <w:szCs w:val="22"/>
          <w:lang w:val="ka-GE"/>
        </w:rPr>
        <w:t xml:space="preserve">;       </w:t>
      </w: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შემრევი განყოფილება არის დანახარჯების ცენტრი</w:t>
      </w:r>
      <w:r w:rsidRPr="008964EB">
        <w:rPr>
          <w:rFonts w:ascii="Sylfaen" w:hAnsi="Sylfaen"/>
          <w:color w:val="000000"/>
          <w:sz w:val="22"/>
          <w:szCs w:val="22"/>
          <w:lang w:val="ka-GE"/>
        </w:rPr>
        <w:t xml:space="preserve">;  </w:t>
      </w: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 xml:space="preserve">ფერმენტაციის განყოფილება არის შემოსავლების ცენტრი  </w:t>
      </w:r>
    </w:p>
    <w:p w14:paraId="6D180583" w14:textId="77777777" w:rsidR="00DE3034" w:rsidRDefault="00DE3034" w:rsidP="00DE3034">
      <w:pPr>
        <w:pStyle w:val="NormalWeb"/>
        <w:spacing w:before="0" w:beforeAutospacing="0" w:after="0" w:afterAutospacing="0"/>
        <w:ind w:left="-709" w:right="-284"/>
        <w:rPr>
          <w:rFonts w:ascii="Sylfaen" w:hAnsi="Sylfaen"/>
          <w:b/>
          <w:color w:val="000000"/>
          <w:sz w:val="22"/>
          <w:szCs w:val="22"/>
          <w:lang w:val="ka-GE"/>
        </w:rPr>
      </w:pPr>
      <w:r w:rsidRPr="008964EB">
        <w:rPr>
          <w:rFonts w:ascii="Sylfaen" w:hAnsi="Sylfaen"/>
          <w:b/>
          <w:color w:val="000000"/>
          <w:sz w:val="22"/>
          <w:szCs w:val="22"/>
          <w:lang w:val="ka-GE"/>
        </w:rPr>
        <w:t>7</w:t>
      </w:r>
      <w:r w:rsidRPr="008964EB">
        <w:rPr>
          <w:b/>
          <w:color w:val="000000"/>
          <w:sz w:val="22"/>
          <w:szCs w:val="22"/>
        </w:rPr>
        <w:t xml:space="preserve">. </w:t>
      </w:r>
      <w:r w:rsidRPr="008964EB">
        <w:rPr>
          <w:rFonts w:ascii="Sylfaen" w:hAnsi="Sylfaen" w:cs="Sylfaen"/>
          <w:b/>
          <w:color w:val="000000"/>
          <w:sz w:val="22"/>
          <w:szCs w:val="22"/>
          <w:lang w:val="ka-GE"/>
        </w:rPr>
        <w:t>ფირმაში გაწეული მასალის მთლიანი ხარჯი არის:</w:t>
      </w:r>
      <w:r w:rsidRPr="008964EB">
        <w:rPr>
          <w:rFonts w:ascii="Sylfaen" w:hAnsi="Sylfaen"/>
          <w:b/>
          <w:color w:val="000000"/>
          <w:sz w:val="22"/>
          <w:szCs w:val="22"/>
          <w:lang w:val="ka-GE"/>
        </w:rPr>
        <w:t xml:space="preserve"> </w:t>
      </w:r>
    </w:p>
    <w:p w14:paraId="3BB01641" w14:textId="2D4C8F09"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 xml:space="preserve"> </w:t>
      </w: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დანახარჯთა ფუნქციური მუხლი</w:t>
      </w:r>
      <w:r w:rsidRPr="008964EB">
        <w:rPr>
          <w:rFonts w:ascii="Sylfaen" w:hAnsi="Sylfaen"/>
          <w:color w:val="000000"/>
          <w:sz w:val="22"/>
          <w:szCs w:val="22"/>
          <w:lang w:val="ka-GE"/>
        </w:rPr>
        <w:t xml:space="preserve">;      </w:t>
      </w: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დანახარჯთა ეკონომიკური ელემენტი</w:t>
      </w:r>
      <w:r w:rsidRPr="008964EB">
        <w:rPr>
          <w:rFonts w:ascii="Sylfaen" w:hAnsi="Sylfaen"/>
          <w:b/>
          <w:color w:val="000000"/>
          <w:sz w:val="22"/>
          <w:szCs w:val="22"/>
          <w:lang w:val="ka-GE"/>
        </w:rPr>
        <w:t xml:space="preserve">     </w:t>
      </w: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პირდაპირი ხარჯი</w:t>
      </w:r>
    </w:p>
    <w:p w14:paraId="25EDC287" w14:textId="77777777" w:rsidR="00DE3034" w:rsidRDefault="00DE3034" w:rsidP="00DE3034">
      <w:pPr>
        <w:pStyle w:val="NormalWeb"/>
        <w:spacing w:before="0" w:beforeAutospacing="0" w:after="0" w:afterAutospacing="0"/>
        <w:ind w:left="-709" w:right="-284"/>
        <w:rPr>
          <w:rFonts w:ascii="Sylfaen" w:hAnsi="Sylfaen"/>
          <w:b/>
          <w:color w:val="000000"/>
          <w:sz w:val="22"/>
          <w:szCs w:val="22"/>
          <w:lang w:val="ka-GE"/>
        </w:rPr>
      </w:pPr>
      <w:r w:rsidRPr="008964EB">
        <w:rPr>
          <w:rFonts w:ascii="Sylfaen" w:hAnsi="Sylfaen"/>
          <w:b/>
          <w:color w:val="000000"/>
          <w:sz w:val="22"/>
          <w:szCs w:val="22"/>
          <w:lang w:val="ka-GE"/>
        </w:rPr>
        <w:t>8</w:t>
      </w:r>
      <w:r w:rsidRPr="008964EB">
        <w:rPr>
          <w:b/>
          <w:color w:val="000000"/>
          <w:sz w:val="22"/>
          <w:szCs w:val="22"/>
        </w:rPr>
        <w:t xml:space="preserve">. </w:t>
      </w:r>
      <w:r w:rsidRPr="008964EB">
        <w:rPr>
          <w:rFonts w:ascii="Sylfaen" w:hAnsi="Sylfaen" w:cs="Sylfaen"/>
          <w:b/>
          <w:color w:val="000000"/>
          <w:sz w:val="22"/>
          <w:szCs w:val="22"/>
          <w:lang w:val="ka-GE"/>
        </w:rPr>
        <w:t>საწარმომ მიმდინარე თვეში 15 000 ლარის მასალა შეისყიდა. თვის  ბოლოს საწყობში 2 500 ლარის მასალა დარჩა. გამავალი ხარჯი უდრის (ლარი):</w:t>
      </w:r>
      <w:r w:rsidRPr="008964EB">
        <w:rPr>
          <w:rFonts w:ascii="Sylfaen" w:hAnsi="Sylfaen"/>
          <w:b/>
          <w:color w:val="000000"/>
          <w:sz w:val="22"/>
          <w:szCs w:val="22"/>
          <w:lang w:val="ka-GE"/>
        </w:rPr>
        <w:t xml:space="preserve"> </w:t>
      </w:r>
    </w:p>
    <w:p w14:paraId="6D5296CC" w14:textId="63FE180E"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 xml:space="preserve"> </w:t>
      </w: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 xml:space="preserve">2 500; </w:t>
      </w:r>
      <w:r w:rsidRPr="008964EB">
        <w:rPr>
          <w:rFonts w:ascii="Sylfaen" w:hAnsi="Sylfaen"/>
          <w:b/>
          <w:color w:val="000000"/>
          <w:sz w:val="22"/>
          <w:szCs w:val="22"/>
          <w:lang w:val="ka-GE"/>
        </w:rPr>
        <w:t xml:space="preserve"> </w:t>
      </w: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15 000</w:t>
      </w:r>
      <w:r w:rsidRPr="008964EB">
        <w:rPr>
          <w:rFonts w:ascii="Sylfaen" w:hAnsi="Sylfaen"/>
          <w:b/>
          <w:color w:val="000000"/>
          <w:sz w:val="22"/>
          <w:szCs w:val="22"/>
          <w:lang w:val="ka-GE"/>
        </w:rPr>
        <w:t xml:space="preserve">;    </w:t>
      </w: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12 500</w:t>
      </w:r>
    </w:p>
    <w:p w14:paraId="1470127D"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9</w:t>
      </w:r>
      <w:r w:rsidRPr="008964EB">
        <w:rPr>
          <w:b/>
          <w:color w:val="000000"/>
          <w:sz w:val="22"/>
          <w:szCs w:val="22"/>
        </w:rPr>
        <w:t xml:space="preserve">. </w:t>
      </w:r>
      <w:r w:rsidRPr="008964EB">
        <w:rPr>
          <w:rFonts w:ascii="Sylfaen" w:hAnsi="Sylfaen" w:cs="Sylfaen"/>
          <w:b/>
          <w:color w:val="000000"/>
          <w:sz w:val="22"/>
          <w:szCs w:val="22"/>
          <w:lang w:val="ka-GE"/>
        </w:rPr>
        <w:t>ჩაის ფაბრიკაში ჩაის მწვანე ფოთლის ხარჯი შეიძლება კლასიფიცირებულ იქნას, როგორც:</w:t>
      </w:r>
    </w:p>
    <w:p w14:paraId="2A81FAFC"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არასაოპერაციო ხარჯი</w:t>
      </w:r>
      <w:r w:rsidRPr="008964EB">
        <w:rPr>
          <w:rFonts w:ascii="Sylfaen" w:hAnsi="Sylfaen"/>
          <w:color w:val="000000"/>
          <w:sz w:val="22"/>
          <w:szCs w:val="22"/>
          <w:lang w:val="ka-GE"/>
        </w:rPr>
        <w:t xml:space="preserve">;  </w:t>
      </w: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საოპერაციო ხარჯი</w:t>
      </w:r>
      <w:r w:rsidRPr="008964EB">
        <w:rPr>
          <w:rFonts w:ascii="Sylfaen" w:hAnsi="Sylfaen"/>
          <w:color w:val="000000"/>
          <w:sz w:val="22"/>
          <w:szCs w:val="22"/>
          <w:lang w:val="ka-GE"/>
        </w:rPr>
        <w:t xml:space="preserve">        </w:t>
      </w: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განსაკუთრებული ხარჯი</w:t>
      </w:r>
    </w:p>
    <w:p w14:paraId="57866A84"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10</w:t>
      </w:r>
      <w:r w:rsidRPr="008964EB">
        <w:rPr>
          <w:b/>
          <w:color w:val="000000"/>
          <w:sz w:val="22"/>
          <w:szCs w:val="22"/>
        </w:rPr>
        <w:t xml:space="preserve">. </w:t>
      </w:r>
      <w:r w:rsidRPr="008964EB">
        <w:rPr>
          <w:rFonts w:ascii="Sylfaen" w:hAnsi="Sylfaen" w:cs="Sylfaen"/>
          <w:b/>
          <w:color w:val="000000"/>
          <w:sz w:val="22"/>
          <w:szCs w:val="22"/>
          <w:lang w:val="ka-GE"/>
        </w:rPr>
        <w:t>პერიოდის ხარჯები წარმოდგენენ:</w:t>
      </w:r>
      <w:r w:rsidRPr="008964EB">
        <w:rPr>
          <w:rFonts w:ascii="Sylfaen" w:hAnsi="Sylfaen"/>
          <w:b/>
          <w:color w:val="000000"/>
          <w:sz w:val="22"/>
          <w:szCs w:val="22"/>
          <w:lang w:val="ka-GE"/>
        </w:rPr>
        <w:t xml:space="preserve">  </w:t>
      </w: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პროდუქციის თვითღირებულებაში შემავალ ხარჯებს</w:t>
      </w:r>
    </w:p>
    <w:p w14:paraId="5AB1230B"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პროდუქციის თვითღირებულებაში არშემავალ ხარჯებს</w:t>
      </w:r>
      <w:r w:rsidRPr="008964EB">
        <w:rPr>
          <w:rFonts w:ascii="Sylfaen" w:hAnsi="Sylfaen"/>
          <w:color w:val="000000"/>
          <w:sz w:val="22"/>
          <w:szCs w:val="22"/>
          <w:lang w:val="ka-GE"/>
        </w:rPr>
        <w:t xml:space="preserve">;   </w:t>
      </w: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პირდაპირ იხარჯება</w:t>
      </w:r>
    </w:p>
    <w:p w14:paraId="589A35B6" w14:textId="77777777" w:rsidR="00DE3034" w:rsidRPr="008964EB" w:rsidRDefault="00DE3034" w:rsidP="00DE3034">
      <w:pPr>
        <w:pStyle w:val="NormalWeb"/>
        <w:spacing w:before="0" w:beforeAutospacing="0" w:after="0" w:afterAutospacing="0"/>
        <w:ind w:left="-709" w:right="-284"/>
        <w:rPr>
          <w:b/>
          <w:color w:val="000000"/>
          <w:sz w:val="22"/>
          <w:szCs w:val="22"/>
          <w:lang w:val="ka-GE"/>
        </w:rPr>
      </w:pPr>
      <w:r w:rsidRPr="008964EB">
        <w:rPr>
          <w:rFonts w:ascii="Sylfaen" w:hAnsi="Sylfaen"/>
          <w:b/>
          <w:color w:val="000000"/>
          <w:sz w:val="22"/>
          <w:szCs w:val="22"/>
          <w:lang w:val="ka-GE"/>
        </w:rPr>
        <w:t>11</w:t>
      </w:r>
      <w:r w:rsidRPr="008964EB">
        <w:rPr>
          <w:b/>
          <w:color w:val="000000"/>
          <w:sz w:val="22"/>
          <w:szCs w:val="22"/>
        </w:rPr>
        <w:t>.</w:t>
      </w:r>
      <w:r w:rsidRPr="008964EB">
        <w:rPr>
          <w:rFonts w:ascii="Sylfaen" w:hAnsi="Sylfaen"/>
          <w:b/>
          <w:color w:val="000000"/>
          <w:sz w:val="22"/>
          <w:szCs w:val="22"/>
          <w:lang w:val="ka-GE"/>
        </w:rPr>
        <w:t>არა</w:t>
      </w:r>
      <w:r w:rsidRPr="008964EB">
        <w:rPr>
          <w:rFonts w:ascii="Sylfaen" w:hAnsi="Sylfaen" w:cs="Sylfaen"/>
          <w:b/>
          <w:color w:val="000000"/>
          <w:sz w:val="22"/>
          <w:szCs w:val="22"/>
          <w:lang w:val="ka-GE"/>
        </w:rPr>
        <w:t>პირდაპირ შრომით  ხარჯებს მიეკუთვნება:</w:t>
      </w:r>
    </w:p>
    <w:p w14:paraId="2F0B635B"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ა</w:t>
      </w:r>
      <w:r w:rsidRPr="008964EB">
        <w:rPr>
          <w:color w:val="000000"/>
          <w:sz w:val="22"/>
          <w:szCs w:val="22"/>
        </w:rPr>
        <w:t xml:space="preserve">) </w:t>
      </w:r>
      <w:r w:rsidRPr="008964EB">
        <w:rPr>
          <w:rFonts w:ascii="Sylfaen" w:hAnsi="Sylfaen" w:cs="Sylfaen"/>
          <w:color w:val="000000"/>
          <w:sz w:val="22"/>
          <w:szCs w:val="22"/>
          <w:lang w:val="ka-GE"/>
        </w:rPr>
        <w:t>სამკერვალო ფაბრიკაში მკერავის ხელფასი</w:t>
      </w:r>
    </w:p>
    <w:p w14:paraId="62EF6489" w14:textId="77777777" w:rsidR="00DE3034" w:rsidRPr="008964EB" w:rsidRDefault="00DE3034" w:rsidP="00DE3034">
      <w:pPr>
        <w:pStyle w:val="NormalWeb"/>
        <w:spacing w:before="0" w:beforeAutospacing="0" w:after="0" w:afterAutospacing="0"/>
        <w:ind w:left="-709" w:right="-284"/>
        <w:rPr>
          <w:color w:val="000000"/>
          <w:sz w:val="22"/>
          <w:szCs w:val="22"/>
          <w:lang w:val="ka-GE"/>
        </w:rPr>
      </w:pPr>
      <w:r w:rsidRPr="008964EB">
        <w:rPr>
          <w:rFonts w:ascii="Sylfaen" w:hAnsi="Sylfaen" w:cs="Sylfaen"/>
          <w:color w:val="000000"/>
          <w:sz w:val="22"/>
          <w:szCs w:val="22"/>
        </w:rPr>
        <w:t>ბ</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ჩაის ფაბრიკაში შავი ბაიხის ჩაის წარმოებაზე მომუშავე მუშის ხელფასი</w:t>
      </w:r>
    </w:p>
    <w:p w14:paraId="14F0CABE" w14:textId="77777777" w:rsidR="00DE3034" w:rsidRPr="008964EB" w:rsidRDefault="00DE3034" w:rsidP="00DE3034">
      <w:pPr>
        <w:pStyle w:val="NormalWeb"/>
        <w:spacing w:before="0" w:beforeAutospacing="0" w:after="0" w:afterAutospacing="0"/>
        <w:ind w:left="-709" w:right="-284"/>
        <w:rPr>
          <w:sz w:val="22"/>
          <w:szCs w:val="22"/>
        </w:rPr>
      </w:pPr>
      <w:r w:rsidRPr="008964EB">
        <w:rPr>
          <w:rFonts w:ascii="Sylfaen" w:hAnsi="Sylfaen" w:cs="Sylfaen"/>
          <w:color w:val="000000"/>
          <w:sz w:val="22"/>
          <w:szCs w:val="22"/>
        </w:rPr>
        <w:t>გ</w:t>
      </w:r>
      <w:r w:rsidRPr="008964EB">
        <w:rPr>
          <w:color w:val="000000"/>
          <w:sz w:val="22"/>
          <w:szCs w:val="22"/>
        </w:rPr>
        <w:t>)</w:t>
      </w:r>
      <w:r w:rsidRPr="008964EB">
        <w:rPr>
          <w:rFonts w:ascii="Sylfaen" w:hAnsi="Sylfaen"/>
          <w:color w:val="000000"/>
          <w:sz w:val="22"/>
          <w:szCs w:val="22"/>
          <w:lang w:val="ka-GE"/>
        </w:rPr>
        <w:t xml:space="preserve"> </w:t>
      </w:r>
      <w:r w:rsidRPr="008964EB">
        <w:rPr>
          <w:rFonts w:ascii="Sylfaen" w:hAnsi="Sylfaen" w:cs="Sylfaen"/>
          <w:color w:val="000000"/>
          <w:sz w:val="22"/>
          <w:szCs w:val="22"/>
          <w:lang w:val="ka-GE"/>
        </w:rPr>
        <w:t>მასალების საწყობების ურიკების მძღოლის ხელფასი</w:t>
      </w:r>
    </w:p>
    <w:p w14:paraId="749E8EDF" w14:textId="77777777" w:rsidR="00DE3034" w:rsidRPr="008964EB" w:rsidRDefault="00DE3034" w:rsidP="00DE3034">
      <w:pPr>
        <w:pStyle w:val="NormalWeb"/>
        <w:spacing w:before="0" w:beforeAutospacing="0" w:after="0" w:afterAutospacing="0"/>
        <w:ind w:left="-709" w:right="-284"/>
        <w:rPr>
          <w:b/>
          <w:sz w:val="22"/>
          <w:szCs w:val="22"/>
          <w:lang w:val="ka-GE"/>
        </w:rPr>
      </w:pPr>
      <w:r w:rsidRPr="008964EB">
        <w:rPr>
          <w:rFonts w:ascii="Sylfaen" w:hAnsi="Sylfaen"/>
          <w:b/>
          <w:sz w:val="22"/>
          <w:szCs w:val="22"/>
          <w:lang w:val="ka-GE"/>
        </w:rPr>
        <w:t>12</w:t>
      </w:r>
      <w:r w:rsidRPr="008964EB">
        <w:rPr>
          <w:b/>
          <w:sz w:val="22"/>
          <w:szCs w:val="22"/>
        </w:rPr>
        <w:t xml:space="preserve">. </w:t>
      </w:r>
      <w:r w:rsidRPr="008964EB">
        <w:rPr>
          <w:rFonts w:ascii="Sylfaen" w:hAnsi="Sylfaen" w:cs="Sylfaen"/>
          <w:b/>
          <w:sz w:val="22"/>
          <w:szCs w:val="22"/>
          <w:lang w:val="ka-GE"/>
        </w:rPr>
        <w:t>რომელი მოსაზრებაა</w:t>
      </w:r>
      <w:r w:rsidRPr="008964EB">
        <w:rPr>
          <w:rFonts w:ascii="Sylfaen" w:hAnsi="Sylfaen" w:cs="Sylfaen"/>
          <w:b/>
          <w:sz w:val="22"/>
          <w:szCs w:val="22"/>
          <w:lang w:val="en-US"/>
        </w:rPr>
        <w:t xml:space="preserve"> </w:t>
      </w:r>
      <w:r w:rsidRPr="008964EB">
        <w:rPr>
          <w:rFonts w:ascii="Sylfaen" w:hAnsi="Sylfaen" w:cs="Sylfaen"/>
          <w:b/>
          <w:sz w:val="22"/>
          <w:szCs w:val="22"/>
          <w:lang w:val="ka-GE"/>
        </w:rPr>
        <w:t>არა სწორი:</w:t>
      </w:r>
    </w:p>
    <w:p w14:paraId="01DBF588" w14:textId="77777777" w:rsidR="00DE3034" w:rsidRPr="008964EB" w:rsidRDefault="00DE3034" w:rsidP="00DE3034">
      <w:pPr>
        <w:pStyle w:val="NormalWeb"/>
        <w:spacing w:before="0" w:beforeAutospacing="0" w:after="0" w:afterAutospacing="0"/>
        <w:ind w:left="-709" w:right="-284"/>
        <w:rPr>
          <w:sz w:val="22"/>
          <w:szCs w:val="22"/>
          <w:lang w:val="ka-GE"/>
        </w:rPr>
      </w:pPr>
      <w:r w:rsidRPr="008964EB">
        <w:rPr>
          <w:rFonts w:ascii="Sylfaen" w:hAnsi="Sylfaen" w:cs="Sylfaen"/>
          <w:sz w:val="22"/>
          <w:szCs w:val="22"/>
        </w:rPr>
        <w:t>ა</w:t>
      </w:r>
      <w:r w:rsidRPr="008964EB">
        <w:rPr>
          <w:sz w:val="22"/>
          <w:szCs w:val="22"/>
        </w:rPr>
        <w:t xml:space="preserve">) </w:t>
      </w:r>
      <w:r w:rsidRPr="008964EB">
        <w:rPr>
          <w:rFonts w:ascii="Sylfaen" w:hAnsi="Sylfaen" w:cs="Sylfaen"/>
          <w:sz w:val="22"/>
          <w:szCs w:val="22"/>
          <w:lang w:val="ka-GE"/>
        </w:rPr>
        <w:t>მუდმივი ხარჯები იცვლება გამოშვებული პროდუქციის პროპორციულად</w:t>
      </w:r>
    </w:p>
    <w:p w14:paraId="6E6700E6" w14:textId="77777777" w:rsidR="00DE3034" w:rsidRPr="00DE3034" w:rsidRDefault="00DE3034" w:rsidP="00DE3034">
      <w:pPr>
        <w:pStyle w:val="NormalWeb"/>
        <w:spacing w:before="0" w:beforeAutospacing="0" w:after="0" w:afterAutospacing="0"/>
        <w:ind w:left="-709" w:right="-284"/>
        <w:rPr>
          <w:sz w:val="22"/>
          <w:szCs w:val="22"/>
          <w:lang w:val="ka-GE"/>
        </w:rPr>
      </w:pPr>
      <w:r w:rsidRPr="00DE3034">
        <w:rPr>
          <w:rFonts w:ascii="Sylfaen" w:hAnsi="Sylfaen" w:cs="Sylfaen"/>
          <w:sz w:val="22"/>
          <w:szCs w:val="22"/>
        </w:rPr>
        <w:t>ბ</w:t>
      </w:r>
      <w:r w:rsidRPr="00DE3034">
        <w:rPr>
          <w:sz w:val="22"/>
          <w:szCs w:val="22"/>
        </w:rPr>
        <w:t>)</w:t>
      </w:r>
      <w:r w:rsidRPr="00DE3034">
        <w:rPr>
          <w:rFonts w:ascii="Sylfaen" w:hAnsi="Sylfaen"/>
          <w:sz w:val="22"/>
          <w:szCs w:val="22"/>
          <w:lang w:val="ka-GE"/>
        </w:rPr>
        <w:t xml:space="preserve"> </w:t>
      </w:r>
      <w:r w:rsidRPr="00DE3034">
        <w:rPr>
          <w:rFonts w:ascii="Sylfaen" w:hAnsi="Sylfaen" w:cs="Sylfaen"/>
          <w:sz w:val="22"/>
          <w:szCs w:val="22"/>
          <w:lang w:val="ka-GE"/>
        </w:rPr>
        <w:t xml:space="preserve">ცვლადი ხარჯები </w:t>
      </w:r>
      <w:r w:rsidRPr="00DE3034">
        <w:rPr>
          <w:rFonts w:ascii="Sylfaen" w:hAnsi="Sylfaen" w:cs="Sylfaen"/>
          <w:sz w:val="22"/>
          <w:szCs w:val="22"/>
          <w:lang w:val="en-US"/>
        </w:rPr>
        <w:t xml:space="preserve"> </w:t>
      </w:r>
      <w:r w:rsidRPr="00DE3034">
        <w:rPr>
          <w:rFonts w:ascii="Sylfaen" w:hAnsi="Sylfaen" w:cs="Sylfaen"/>
          <w:sz w:val="22"/>
          <w:szCs w:val="22"/>
          <w:lang w:val="ka-GE"/>
        </w:rPr>
        <w:t>იცვლება გადაწყვეტილებების მიღების შესაბამისად</w:t>
      </w:r>
    </w:p>
    <w:p w14:paraId="009A74FE" w14:textId="77777777" w:rsidR="00DE3034" w:rsidRPr="00DE3034" w:rsidRDefault="00DE3034" w:rsidP="00DE3034">
      <w:pPr>
        <w:pStyle w:val="NormalWeb"/>
        <w:spacing w:before="0" w:beforeAutospacing="0" w:after="0" w:afterAutospacing="0"/>
        <w:ind w:left="-709" w:right="-284"/>
        <w:rPr>
          <w:rFonts w:ascii="Sylfaen" w:hAnsi="Sylfaen" w:cs="Sylfaen"/>
          <w:sz w:val="22"/>
          <w:szCs w:val="22"/>
          <w:lang w:val="ka-GE"/>
        </w:rPr>
      </w:pPr>
      <w:r w:rsidRPr="00DE3034">
        <w:rPr>
          <w:rFonts w:ascii="Sylfaen" w:hAnsi="Sylfaen" w:cs="Sylfaen"/>
          <w:sz w:val="22"/>
          <w:szCs w:val="22"/>
        </w:rPr>
        <w:t>გ</w:t>
      </w:r>
      <w:r w:rsidRPr="00DE3034">
        <w:rPr>
          <w:sz w:val="22"/>
          <w:szCs w:val="22"/>
        </w:rPr>
        <w:t>)</w:t>
      </w:r>
      <w:r w:rsidRPr="00DE3034">
        <w:rPr>
          <w:rFonts w:ascii="Sylfaen" w:hAnsi="Sylfaen"/>
          <w:sz w:val="22"/>
          <w:szCs w:val="22"/>
          <w:lang w:val="ka-GE"/>
        </w:rPr>
        <w:t xml:space="preserve"> </w:t>
      </w:r>
      <w:r w:rsidRPr="00DE3034">
        <w:rPr>
          <w:rFonts w:ascii="Sylfaen" w:hAnsi="Sylfaen" w:cs="Sylfaen"/>
          <w:sz w:val="22"/>
          <w:szCs w:val="22"/>
          <w:lang w:val="ka-GE"/>
        </w:rPr>
        <w:t>ნახევრად ცვლადი ხარჯები შეიცავს მუდმივ და ცვლად ხარჯებს</w:t>
      </w:r>
    </w:p>
    <w:p w14:paraId="4086DB03" w14:textId="77777777" w:rsidR="00DE3034" w:rsidRPr="00DE3034" w:rsidRDefault="00DE3034" w:rsidP="00DE3034">
      <w:pPr>
        <w:pStyle w:val="NormalWeb"/>
        <w:spacing w:before="0" w:beforeAutospacing="0" w:after="0" w:afterAutospacing="0"/>
        <w:ind w:left="-709" w:right="-284"/>
        <w:rPr>
          <w:b/>
          <w:color w:val="000000"/>
          <w:sz w:val="22"/>
          <w:szCs w:val="22"/>
          <w:lang w:val="ka-GE"/>
        </w:rPr>
      </w:pPr>
      <w:r w:rsidRPr="00DE3034">
        <w:rPr>
          <w:rFonts w:ascii="Sylfaen" w:hAnsi="Sylfaen"/>
          <w:b/>
          <w:color w:val="000000"/>
          <w:sz w:val="22"/>
          <w:szCs w:val="22"/>
          <w:lang w:val="ka-GE"/>
        </w:rPr>
        <w:t>13</w:t>
      </w:r>
      <w:r w:rsidRPr="00DE3034">
        <w:rPr>
          <w:b/>
          <w:color w:val="000000"/>
          <w:sz w:val="22"/>
          <w:szCs w:val="22"/>
        </w:rPr>
        <w:t xml:space="preserve">. </w:t>
      </w:r>
      <w:r w:rsidRPr="00DE3034">
        <w:rPr>
          <w:rFonts w:ascii="Sylfaen" w:hAnsi="Sylfaen" w:cs="Sylfaen"/>
          <w:b/>
          <w:color w:val="000000"/>
          <w:sz w:val="22"/>
          <w:szCs w:val="22"/>
          <w:lang w:val="ka-GE"/>
        </w:rPr>
        <w:t>პროდუქციის რაოდენობის შეცვლისას სწორი თვალსაზრისია:</w:t>
      </w:r>
    </w:p>
    <w:p w14:paraId="108CD869"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ა</w:t>
      </w:r>
      <w:r w:rsidRPr="00DE3034">
        <w:rPr>
          <w:color w:val="000000"/>
          <w:sz w:val="22"/>
          <w:szCs w:val="22"/>
        </w:rPr>
        <w:t xml:space="preserve">) </w:t>
      </w:r>
      <w:r w:rsidRPr="00DE3034">
        <w:rPr>
          <w:rFonts w:ascii="Sylfaen" w:hAnsi="Sylfaen" w:cs="Sylfaen"/>
          <w:color w:val="000000"/>
          <w:sz w:val="22"/>
          <w:szCs w:val="22"/>
          <w:lang w:val="ka-GE"/>
        </w:rPr>
        <w:t>მუდმივი ხარჯები მთლაინობაში უცვლელია, ხოლო პროდუქციის  ერთეულზე იცვლება</w:t>
      </w:r>
    </w:p>
    <w:p w14:paraId="0656FCAE" w14:textId="77777777" w:rsidR="00DE3034" w:rsidRPr="00DE3034" w:rsidRDefault="00DE3034" w:rsidP="00DE3034">
      <w:pPr>
        <w:pStyle w:val="NormalWeb"/>
        <w:spacing w:before="0" w:beforeAutospacing="0" w:after="0" w:afterAutospacing="0"/>
        <w:ind w:left="-709" w:right="-284"/>
        <w:rPr>
          <w:color w:val="000000"/>
          <w:sz w:val="22"/>
          <w:szCs w:val="22"/>
          <w:lang w:val="ka-GE"/>
        </w:rPr>
      </w:pPr>
      <w:r w:rsidRPr="00DE3034">
        <w:rPr>
          <w:rFonts w:ascii="Sylfaen" w:hAnsi="Sylfaen" w:cs="Sylfaen"/>
          <w:color w:val="000000"/>
          <w:sz w:val="22"/>
          <w:szCs w:val="22"/>
        </w:rPr>
        <w:t>ბ</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ცვლადი ხარჯები მთლიანობაში მუდმივია, ხოლო პროდუქციის ერთეულზე იცვლება</w:t>
      </w:r>
    </w:p>
    <w:p w14:paraId="52284C18" w14:textId="77777777" w:rsidR="00DE3034" w:rsidRPr="00DE3034" w:rsidRDefault="00DE3034" w:rsidP="00DE3034">
      <w:pPr>
        <w:pStyle w:val="NormalWeb"/>
        <w:spacing w:before="0" w:beforeAutospacing="0" w:after="0" w:afterAutospacing="0"/>
        <w:ind w:left="-709" w:right="-284"/>
        <w:rPr>
          <w:sz w:val="22"/>
          <w:szCs w:val="22"/>
        </w:rPr>
      </w:pPr>
      <w:r w:rsidRPr="00DE3034">
        <w:rPr>
          <w:rFonts w:ascii="Sylfaen" w:hAnsi="Sylfaen" w:cs="Sylfaen"/>
          <w:color w:val="000000"/>
          <w:sz w:val="22"/>
          <w:szCs w:val="22"/>
        </w:rPr>
        <w:t>გ</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ნახევრადცვლადი ხარჯები მთლიანობაში იცვლება, პროდუქციის ერთეულზე კი უცვლელია</w:t>
      </w:r>
    </w:p>
    <w:p w14:paraId="6EFC06FD" w14:textId="77777777" w:rsidR="00DE3034" w:rsidRPr="00DE3034" w:rsidRDefault="00DE3034" w:rsidP="00DE3034">
      <w:pPr>
        <w:pStyle w:val="NormalWeb"/>
        <w:spacing w:before="0" w:beforeAutospacing="0" w:after="0" w:afterAutospacing="0"/>
        <w:ind w:left="-709" w:right="-284"/>
        <w:rPr>
          <w:b/>
          <w:color w:val="000000"/>
          <w:sz w:val="22"/>
          <w:szCs w:val="22"/>
          <w:lang w:val="ka-GE"/>
        </w:rPr>
      </w:pPr>
      <w:r w:rsidRPr="00DE3034">
        <w:rPr>
          <w:rFonts w:ascii="Sylfaen" w:hAnsi="Sylfaen"/>
          <w:b/>
          <w:color w:val="000000"/>
          <w:sz w:val="22"/>
          <w:szCs w:val="22"/>
          <w:lang w:val="ka-GE"/>
        </w:rPr>
        <w:t>14</w:t>
      </w:r>
      <w:r w:rsidRPr="00DE3034">
        <w:rPr>
          <w:b/>
          <w:color w:val="000000"/>
          <w:sz w:val="22"/>
          <w:szCs w:val="22"/>
        </w:rPr>
        <w:t xml:space="preserve">. </w:t>
      </w:r>
      <w:r w:rsidRPr="00DE3034">
        <w:rPr>
          <w:rFonts w:ascii="Sylfaen" w:hAnsi="Sylfaen" w:cs="Sylfaen"/>
          <w:b/>
          <w:color w:val="000000"/>
          <w:sz w:val="22"/>
          <w:szCs w:val="22"/>
          <w:lang w:val="ka-GE"/>
        </w:rPr>
        <w:t>საფეხურეობრივად ცვლადი ხარჯები:</w:t>
      </w:r>
    </w:p>
    <w:p w14:paraId="55A502AF"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lastRenderedPageBreak/>
        <w:t>ა</w:t>
      </w:r>
      <w:r w:rsidRPr="00DE3034">
        <w:rPr>
          <w:color w:val="000000"/>
          <w:sz w:val="22"/>
          <w:szCs w:val="22"/>
        </w:rPr>
        <w:t xml:space="preserve">) </w:t>
      </w:r>
      <w:r w:rsidRPr="00DE3034">
        <w:rPr>
          <w:rFonts w:ascii="Sylfaen" w:hAnsi="Sylfaen" w:cs="Sylfaen"/>
          <w:color w:val="000000"/>
          <w:sz w:val="22"/>
          <w:szCs w:val="22"/>
          <w:lang w:val="ka-GE"/>
        </w:rPr>
        <w:t>უცვლელია წარმოების ერთ დიაპოზანში და ნახტომისებურად იცვლება წარმოების ახალ დიაპაზონში</w:t>
      </w:r>
    </w:p>
    <w:p w14:paraId="3664C745" w14:textId="77777777" w:rsidR="00DE3034" w:rsidRPr="00DE3034" w:rsidRDefault="00DE3034" w:rsidP="00DE3034">
      <w:pPr>
        <w:pStyle w:val="NormalWeb"/>
        <w:spacing w:before="0" w:beforeAutospacing="0" w:after="0" w:afterAutospacing="0"/>
        <w:ind w:left="-709" w:right="-284"/>
        <w:rPr>
          <w:color w:val="000000"/>
          <w:sz w:val="22"/>
          <w:szCs w:val="22"/>
          <w:lang w:val="ka-GE"/>
        </w:rPr>
      </w:pPr>
      <w:r w:rsidRPr="00DE3034">
        <w:rPr>
          <w:rFonts w:ascii="Sylfaen" w:hAnsi="Sylfaen" w:cs="Sylfaen"/>
          <w:color w:val="000000"/>
          <w:sz w:val="22"/>
          <w:szCs w:val="22"/>
        </w:rPr>
        <w:t>ბ</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ცვლადია წარმოების ერთ დიაპოზანში და ნახტომისებურად იზრდება წარმოების ახალ დიაპაზონში</w:t>
      </w:r>
    </w:p>
    <w:p w14:paraId="533D77C9"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გ</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უცვლელია წარმოების ერთ დიაპოზანში და ნახტომისებურად მცირდება წარმოების ახალ დიაპაზონში</w:t>
      </w:r>
    </w:p>
    <w:p w14:paraId="78292C10" w14:textId="77777777" w:rsidR="00DE3034" w:rsidRPr="00DE3034" w:rsidRDefault="00DE3034" w:rsidP="00DE3034">
      <w:pPr>
        <w:pStyle w:val="NormalWeb"/>
        <w:spacing w:before="0" w:beforeAutospacing="0" w:after="0" w:afterAutospacing="0"/>
        <w:ind w:left="-709" w:right="-284"/>
        <w:rPr>
          <w:b/>
          <w:color w:val="000000"/>
          <w:sz w:val="22"/>
          <w:szCs w:val="22"/>
          <w:lang w:val="ka-GE"/>
        </w:rPr>
      </w:pPr>
      <w:r w:rsidRPr="00DE3034">
        <w:rPr>
          <w:rFonts w:ascii="Sylfaen" w:hAnsi="Sylfaen"/>
          <w:b/>
          <w:color w:val="000000"/>
          <w:sz w:val="22"/>
          <w:szCs w:val="22"/>
          <w:lang w:val="ka-GE"/>
        </w:rPr>
        <w:t>15</w:t>
      </w:r>
      <w:r w:rsidRPr="00DE3034">
        <w:rPr>
          <w:b/>
          <w:color w:val="000000"/>
          <w:sz w:val="22"/>
          <w:szCs w:val="22"/>
        </w:rPr>
        <w:t xml:space="preserve">. </w:t>
      </w:r>
      <w:r w:rsidRPr="00DE3034">
        <w:rPr>
          <w:rFonts w:ascii="Sylfaen" w:hAnsi="Sylfaen" w:cs="Sylfaen"/>
          <w:b/>
          <w:color w:val="000000"/>
          <w:sz w:val="22"/>
          <w:szCs w:val="22"/>
          <w:lang w:val="ka-GE"/>
        </w:rPr>
        <w:t>ორი ალტერნატივიდან, ის პროექტია მისაღები, რომლის:</w:t>
      </w:r>
    </w:p>
    <w:p w14:paraId="5E8C5E0B"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ა</w:t>
      </w:r>
      <w:r w:rsidRPr="00DE3034">
        <w:rPr>
          <w:color w:val="000000"/>
          <w:sz w:val="22"/>
          <w:szCs w:val="22"/>
        </w:rPr>
        <w:t xml:space="preserve">) </w:t>
      </w:r>
      <w:r w:rsidRPr="00DE3034">
        <w:rPr>
          <w:rFonts w:ascii="Sylfaen" w:hAnsi="Sylfaen" w:cs="Sylfaen"/>
          <w:color w:val="000000"/>
          <w:sz w:val="22"/>
          <w:szCs w:val="22"/>
          <w:lang w:val="ka-GE"/>
        </w:rPr>
        <w:t>რელევანტური დანახარჯები მეტია</w:t>
      </w:r>
    </w:p>
    <w:p w14:paraId="4A00AC21" w14:textId="77777777" w:rsidR="00DE3034" w:rsidRPr="00DE3034" w:rsidRDefault="00DE3034" w:rsidP="00DE3034">
      <w:pPr>
        <w:pStyle w:val="NormalWeb"/>
        <w:spacing w:before="0" w:beforeAutospacing="0" w:after="0" w:afterAutospacing="0"/>
        <w:ind w:left="-709" w:right="-284"/>
        <w:rPr>
          <w:color w:val="000000"/>
          <w:sz w:val="22"/>
          <w:szCs w:val="22"/>
          <w:lang w:val="ka-GE"/>
        </w:rPr>
      </w:pPr>
      <w:r w:rsidRPr="00DE3034">
        <w:rPr>
          <w:rFonts w:ascii="Sylfaen" w:hAnsi="Sylfaen" w:cs="Sylfaen"/>
          <w:color w:val="000000"/>
          <w:sz w:val="22"/>
          <w:szCs w:val="22"/>
        </w:rPr>
        <w:t>ბ</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რელევანტური ხარჯები ნაკლებია</w:t>
      </w:r>
    </w:p>
    <w:p w14:paraId="16D8498E"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გ</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მუდმივი ხარჯები უცვლელია</w:t>
      </w:r>
    </w:p>
    <w:p w14:paraId="028A7EB8" w14:textId="77777777" w:rsidR="00DE3034" w:rsidRPr="00DE3034" w:rsidRDefault="00DE3034" w:rsidP="00DE3034">
      <w:pPr>
        <w:pStyle w:val="NormalWeb"/>
        <w:spacing w:before="0" w:beforeAutospacing="0" w:after="0" w:afterAutospacing="0"/>
        <w:ind w:left="-709" w:right="-284"/>
        <w:rPr>
          <w:rFonts w:ascii="Sylfaen" w:hAnsi="Sylfaen"/>
          <w:b/>
          <w:color w:val="000000"/>
          <w:sz w:val="22"/>
          <w:szCs w:val="22"/>
          <w:lang w:val="ka-GE"/>
        </w:rPr>
      </w:pPr>
      <w:r w:rsidRPr="00DE3034">
        <w:rPr>
          <w:rFonts w:ascii="Sylfaen" w:hAnsi="Sylfaen"/>
          <w:b/>
          <w:color w:val="000000"/>
          <w:sz w:val="22"/>
          <w:szCs w:val="22"/>
          <w:lang w:val="ka-GE"/>
        </w:rPr>
        <w:t>16</w:t>
      </w:r>
      <w:r w:rsidRPr="00DE3034">
        <w:rPr>
          <w:b/>
          <w:color w:val="000000"/>
          <w:sz w:val="22"/>
          <w:szCs w:val="22"/>
        </w:rPr>
        <w:t xml:space="preserve">. </w:t>
      </w:r>
      <w:r w:rsidRPr="00DE3034">
        <w:rPr>
          <w:rFonts w:ascii="Sylfaen" w:hAnsi="Sylfaen" w:cs="Sylfaen"/>
          <w:b/>
          <w:color w:val="000000"/>
          <w:sz w:val="22"/>
          <w:szCs w:val="22"/>
          <w:lang w:val="ka-GE"/>
        </w:rPr>
        <w:t>წარმოების მენეჯერმა ორი ალტერნატივიდან, ერთ-ერთი გადაწყვეტილება უნდა მიიღოს. არსებობს შემდეგი მონაცემები(ლარი):</w:t>
      </w:r>
    </w:p>
    <w:tbl>
      <w:tblPr>
        <w:tblStyle w:val="TableGrid"/>
        <w:tblW w:w="0" w:type="auto"/>
        <w:tblInd w:w="-709" w:type="dxa"/>
        <w:tblLook w:val="04A0" w:firstRow="1" w:lastRow="0" w:firstColumn="1" w:lastColumn="0" w:noHBand="0" w:noVBand="1"/>
      </w:tblPr>
      <w:tblGrid>
        <w:gridCol w:w="3190"/>
        <w:gridCol w:w="3190"/>
        <w:gridCol w:w="3191"/>
      </w:tblGrid>
      <w:tr w:rsidR="00DE3034" w:rsidRPr="00DE3034" w14:paraId="03109F6B" w14:textId="77777777" w:rsidTr="000E62E6">
        <w:tc>
          <w:tcPr>
            <w:tcW w:w="3190" w:type="dxa"/>
          </w:tcPr>
          <w:p w14:paraId="162BF9D1"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p>
        </w:tc>
        <w:tc>
          <w:tcPr>
            <w:tcW w:w="3190" w:type="dxa"/>
          </w:tcPr>
          <w:p w14:paraId="301B7768"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1 პროექტი</w:t>
            </w:r>
          </w:p>
        </w:tc>
        <w:tc>
          <w:tcPr>
            <w:tcW w:w="3191" w:type="dxa"/>
          </w:tcPr>
          <w:p w14:paraId="28C0AF44"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2 პროექტი</w:t>
            </w:r>
          </w:p>
        </w:tc>
      </w:tr>
      <w:tr w:rsidR="00DE3034" w:rsidRPr="00DE3034" w14:paraId="784F5AB2" w14:textId="77777777" w:rsidTr="000E62E6">
        <w:tc>
          <w:tcPr>
            <w:tcW w:w="3190" w:type="dxa"/>
          </w:tcPr>
          <w:p w14:paraId="2FC08BF0"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მასალის ხარჯი</w:t>
            </w:r>
          </w:p>
        </w:tc>
        <w:tc>
          <w:tcPr>
            <w:tcW w:w="3190" w:type="dxa"/>
          </w:tcPr>
          <w:p w14:paraId="08C53548"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61 000</w:t>
            </w:r>
          </w:p>
        </w:tc>
        <w:tc>
          <w:tcPr>
            <w:tcW w:w="3191" w:type="dxa"/>
          </w:tcPr>
          <w:p w14:paraId="1099D364"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 xml:space="preserve"> 61 000</w:t>
            </w:r>
          </w:p>
        </w:tc>
      </w:tr>
      <w:tr w:rsidR="00DE3034" w:rsidRPr="00DE3034" w14:paraId="0AFFA1DA" w14:textId="77777777" w:rsidTr="000E62E6">
        <w:tc>
          <w:tcPr>
            <w:tcW w:w="3190" w:type="dxa"/>
          </w:tcPr>
          <w:p w14:paraId="175767C9"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შრომითი ხარჯი</w:t>
            </w:r>
          </w:p>
        </w:tc>
        <w:tc>
          <w:tcPr>
            <w:tcW w:w="3190" w:type="dxa"/>
          </w:tcPr>
          <w:p w14:paraId="0F354D15"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30 000</w:t>
            </w:r>
          </w:p>
        </w:tc>
        <w:tc>
          <w:tcPr>
            <w:tcW w:w="3191" w:type="dxa"/>
          </w:tcPr>
          <w:p w14:paraId="0ADAE7EA"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26 000</w:t>
            </w:r>
          </w:p>
        </w:tc>
      </w:tr>
      <w:tr w:rsidR="00DE3034" w:rsidRPr="00DE3034" w14:paraId="11D459C7" w14:textId="77777777" w:rsidTr="000E62E6">
        <w:tc>
          <w:tcPr>
            <w:tcW w:w="3190" w:type="dxa"/>
          </w:tcPr>
          <w:p w14:paraId="0BF0D142"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მომსახურების ხარჯი</w:t>
            </w:r>
          </w:p>
        </w:tc>
        <w:tc>
          <w:tcPr>
            <w:tcW w:w="3190" w:type="dxa"/>
          </w:tcPr>
          <w:p w14:paraId="30989922"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12 000</w:t>
            </w:r>
          </w:p>
        </w:tc>
        <w:tc>
          <w:tcPr>
            <w:tcW w:w="3191" w:type="dxa"/>
          </w:tcPr>
          <w:p w14:paraId="6937841E" w14:textId="77777777" w:rsidR="00DE3034" w:rsidRPr="00DE3034" w:rsidRDefault="00DE3034" w:rsidP="000E62E6">
            <w:pPr>
              <w:pStyle w:val="NormalWeb"/>
              <w:spacing w:before="0" w:beforeAutospacing="0" w:after="0" w:afterAutospacing="0"/>
              <w:ind w:right="-284"/>
              <w:rPr>
                <w:rFonts w:ascii="Sylfaen" w:hAnsi="Sylfaen"/>
                <w:b/>
                <w:color w:val="000000"/>
                <w:sz w:val="22"/>
                <w:szCs w:val="22"/>
                <w:lang w:val="ka-GE"/>
              </w:rPr>
            </w:pPr>
            <w:r w:rsidRPr="00DE3034">
              <w:rPr>
                <w:rFonts w:ascii="Sylfaen" w:hAnsi="Sylfaen"/>
                <w:b/>
                <w:color w:val="000000"/>
                <w:sz w:val="22"/>
                <w:szCs w:val="22"/>
                <w:lang w:val="ka-GE"/>
              </w:rPr>
              <w:t>13 000</w:t>
            </w:r>
          </w:p>
        </w:tc>
      </w:tr>
    </w:tbl>
    <w:p w14:paraId="1A84E9D5" w14:textId="77777777" w:rsidR="00DE3034" w:rsidRPr="00DE3034" w:rsidRDefault="00DE3034" w:rsidP="00DE3034">
      <w:pPr>
        <w:pStyle w:val="NormalWeb"/>
        <w:spacing w:before="0" w:beforeAutospacing="0" w:after="0" w:afterAutospacing="0"/>
        <w:ind w:left="-709" w:right="-284"/>
        <w:rPr>
          <w:rFonts w:ascii="Sylfaen" w:hAnsi="Sylfaen"/>
          <w:b/>
          <w:color w:val="000000"/>
          <w:sz w:val="22"/>
          <w:szCs w:val="22"/>
          <w:lang w:val="ka-GE"/>
        </w:rPr>
      </w:pPr>
      <w:r w:rsidRPr="00DE3034">
        <w:rPr>
          <w:rFonts w:ascii="Sylfaen" w:hAnsi="Sylfaen"/>
          <w:b/>
          <w:color w:val="000000"/>
          <w:sz w:val="22"/>
          <w:szCs w:val="22"/>
          <w:lang w:val="ka-GE"/>
        </w:rPr>
        <w:t xml:space="preserve"> პირველი პროექტის რელევანტური ხარჯი უდრის:</w:t>
      </w:r>
    </w:p>
    <w:p w14:paraId="780B4F3E"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ა</w:t>
      </w:r>
      <w:r w:rsidRPr="00DE3034">
        <w:rPr>
          <w:color w:val="000000"/>
          <w:sz w:val="22"/>
          <w:szCs w:val="22"/>
        </w:rPr>
        <w:t xml:space="preserve">) </w:t>
      </w:r>
      <w:r w:rsidRPr="00DE3034">
        <w:rPr>
          <w:rFonts w:ascii="Sylfaen" w:hAnsi="Sylfaen" w:cs="Sylfaen"/>
          <w:color w:val="000000"/>
          <w:sz w:val="22"/>
          <w:szCs w:val="22"/>
          <w:lang w:val="ka-GE"/>
        </w:rPr>
        <w:t xml:space="preserve">42 000                         </w:t>
      </w:r>
      <w:r w:rsidRPr="00DE3034">
        <w:rPr>
          <w:rFonts w:ascii="Sylfaen" w:hAnsi="Sylfaen" w:cs="Sylfaen"/>
          <w:color w:val="000000"/>
          <w:sz w:val="22"/>
          <w:szCs w:val="22"/>
        </w:rPr>
        <w:t>ბ</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 xml:space="preserve">39 000                     </w:t>
      </w:r>
      <w:r w:rsidRPr="00DE3034">
        <w:rPr>
          <w:rFonts w:ascii="Sylfaen" w:hAnsi="Sylfaen" w:cs="Sylfaen"/>
          <w:color w:val="000000"/>
          <w:sz w:val="22"/>
          <w:szCs w:val="22"/>
        </w:rPr>
        <w:t>გ</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61 000</w:t>
      </w:r>
    </w:p>
    <w:p w14:paraId="64EBE692" w14:textId="77777777" w:rsidR="00DE3034" w:rsidRPr="00DE3034" w:rsidRDefault="00DE3034" w:rsidP="00DE3034">
      <w:pPr>
        <w:pStyle w:val="NormalWeb"/>
        <w:spacing w:before="0" w:beforeAutospacing="0" w:after="0" w:afterAutospacing="0"/>
        <w:ind w:left="-709" w:right="-284"/>
        <w:rPr>
          <w:b/>
          <w:color w:val="000000"/>
          <w:sz w:val="22"/>
          <w:szCs w:val="22"/>
          <w:lang w:val="ka-GE"/>
        </w:rPr>
      </w:pPr>
      <w:r w:rsidRPr="00DE3034">
        <w:rPr>
          <w:rFonts w:ascii="Sylfaen" w:hAnsi="Sylfaen"/>
          <w:b/>
          <w:color w:val="000000"/>
          <w:sz w:val="22"/>
          <w:szCs w:val="22"/>
          <w:lang w:val="ka-GE"/>
        </w:rPr>
        <w:t>17</w:t>
      </w:r>
      <w:r w:rsidRPr="00DE3034">
        <w:rPr>
          <w:b/>
          <w:color w:val="000000"/>
          <w:sz w:val="22"/>
          <w:szCs w:val="22"/>
        </w:rPr>
        <w:t xml:space="preserve">. </w:t>
      </w:r>
      <w:r w:rsidRPr="00DE3034">
        <w:rPr>
          <w:rFonts w:ascii="Sylfaen" w:hAnsi="Sylfaen" w:cs="Sylfaen"/>
          <w:b/>
          <w:color w:val="000000"/>
          <w:sz w:val="22"/>
          <w:szCs w:val="22"/>
          <w:lang w:val="ka-GE"/>
        </w:rPr>
        <w:t>ირელევანტურია ხარჯი, რომელიც:</w:t>
      </w:r>
    </w:p>
    <w:p w14:paraId="48F9625A"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ა</w:t>
      </w:r>
      <w:r w:rsidRPr="00DE3034">
        <w:rPr>
          <w:color w:val="000000"/>
          <w:sz w:val="22"/>
          <w:szCs w:val="22"/>
        </w:rPr>
        <w:t xml:space="preserve">) </w:t>
      </w:r>
      <w:r w:rsidRPr="00DE3034">
        <w:rPr>
          <w:rFonts w:ascii="Sylfaen" w:hAnsi="Sylfaen" w:cs="Sylfaen"/>
          <w:color w:val="000000"/>
          <w:sz w:val="22"/>
          <w:szCs w:val="22"/>
          <w:lang w:val="ka-GE"/>
        </w:rPr>
        <w:t>იცვლება გადაწყვეტილებების მიღების შედეგად</w:t>
      </w:r>
    </w:p>
    <w:p w14:paraId="223F0571" w14:textId="77777777" w:rsidR="00DE3034" w:rsidRPr="00DE3034" w:rsidRDefault="00DE3034" w:rsidP="00DE3034">
      <w:pPr>
        <w:pStyle w:val="NormalWeb"/>
        <w:spacing w:before="0" w:beforeAutospacing="0" w:after="0" w:afterAutospacing="0"/>
        <w:ind w:left="-709" w:right="-284"/>
        <w:rPr>
          <w:color w:val="000000"/>
          <w:sz w:val="22"/>
          <w:szCs w:val="22"/>
          <w:lang w:val="ka-GE"/>
        </w:rPr>
      </w:pPr>
      <w:r w:rsidRPr="00DE3034">
        <w:rPr>
          <w:rFonts w:ascii="Sylfaen" w:hAnsi="Sylfaen" w:cs="Sylfaen"/>
          <w:color w:val="000000"/>
          <w:sz w:val="22"/>
          <w:szCs w:val="22"/>
        </w:rPr>
        <w:t>ბ</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არ იცვლება გადაწყვეტილებების მიღების შდეგად</w:t>
      </w:r>
    </w:p>
    <w:p w14:paraId="77D641CF"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r w:rsidRPr="00DE3034">
        <w:rPr>
          <w:rFonts w:ascii="Sylfaen" w:hAnsi="Sylfaen" w:cs="Sylfaen"/>
          <w:color w:val="000000"/>
          <w:sz w:val="22"/>
          <w:szCs w:val="22"/>
        </w:rPr>
        <w:t>გ</w:t>
      </w:r>
      <w:r w:rsidRPr="00DE3034">
        <w:rPr>
          <w:color w:val="000000"/>
          <w:sz w:val="22"/>
          <w:szCs w:val="22"/>
        </w:rPr>
        <w:t>)</w:t>
      </w:r>
      <w:r w:rsidRPr="00DE3034">
        <w:rPr>
          <w:rFonts w:ascii="Sylfaen" w:hAnsi="Sylfaen"/>
          <w:color w:val="000000"/>
          <w:sz w:val="22"/>
          <w:szCs w:val="22"/>
          <w:lang w:val="ka-GE"/>
        </w:rPr>
        <w:t xml:space="preserve"> </w:t>
      </w:r>
      <w:r w:rsidRPr="00DE3034">
        <w:rPr>
          <w:rFonts w:ascii="Sylfaen" w:hAnsi="Sylfaen" w:cs="Sylfaen"/>
          <w:color w:val="000000"/>
          <w:sz w:val="22"/>
          <w:szCs w:val="22"/>
          <w:lang w:val="ka-GE"/>
        </w:rPr>
        <w:t>იცვლება გამოშვებული პროდუქციის რაოდენობის პროპორციულად</w:t>
      </w:r>
    </w:p>
    <w:p w14:paraId="45A10B84" w14:textId="77777777" w:rsidR="00DE3034" w:rsidRPr="00DE3034" w:rsidRDefault="00DE3034" w:rsidP="00DE3034">
      <w:pPr>
        <w:pStyle w:val="NormalWeb"/>
        <w:spacing w:before="0" w:beforeAutospacing="0" w:after="0" w:afterAutospacing="0"/>
        <w:ind w:left="-709" w:right="-284"/>
        <w:rPr>
          <w:rFonts w:ascii="Sylfaen" w:hAnsi="Sylfaen" w:cs="Sylfaen"/>
          <w:color w:val="000000"/>
          <w:sz w:val="22"/>
          <w:szCs w:val="22"/>
          <w:lang w:val="ka-GE"/>
        </w:rPr>
      </w:pPr>
    </w:p>
    <w:p w14:paraId="02C8F4F0" w14:textId="52641172" w:rsidR="00DE3034" w:rsidRPr="00DE3034" w:rsidRDefault="00DE3034" w:rsidP="00DE3034">
      <w:pPr>
        <w:pStyle w:val="NormalWeb"/>
        <w:spacing w:before="0" w:beforeAutospacing="0" w:after="0" w:afterAutospacing="0"/>
        <w:ind w:left="-709" w:right="-284"/>
        <w:rPr>
          <w:rFonts w:ascii="Sylfaen" w:hAnsi="Sylfaen" w:cs="Sylfaen"/>
          <w:b/>
          <w:bCs/>
          <w:color w:val="000000"/>
          <w:sz w:val="22"/>
          <w:szCs w:val="22"/>
          <w:lang w:val="ka-GE"/>
        </w:rPr>
      </w:pPr>
      <w:r w:rsidRPr="00DE3034">
        <w:rPr>
          <w:rFonts w:ascii="Sylfaen" w:hAnsi="Sylfaen" w:cs="Sylfaen"/>
          <w:b/>
          <w:bCs/>
          <w:color w:val="000000"/>
          <w:sz w:val="22"/>
          <w:szCs w:val="22"/>
          <w:lang w:val="ka-GE"/>
        </w:rPr>
        <w:t xml:space="preserve">18. </w:t>
      </w:r>
      <w:r w:rsidRPr="00DE3034">
        <w:rPr>
          <w:rFonts w:ascii="Sylfaen" w:hAnsi="Sylfaen" w:cs="Sylfaen"/>
          <w:b/>
          <w:bCs/>
          <w:color w:val="000000"/>
          <w:sz w:val="22"/>
          <w:szCs w:val="22"/>
          <w:lang w:val="ka-GE"/>
        </w:rPr>
        <w:t>რა ნიშნით გამოიყოფა პირდაპირი ხარჯები?</w:t>
      </w:r>
    </w:p>
    <w:p w14:paraId="6B2B367E" w14:textId="49E6F1FD" w:rsidR="00DE3034" w:rsidRDefault="00DE3034" w:rsidP="00DE3034">
      <w:pPr>
        <w:rPr>
          <w:rFonts w:ascii="Sylfaen" w:hAnsi="Sylfaen"/>
          <w:b/>
          <w:bCs/>
          <w:sz w:val="40"/>
          <w:szCs w:val="40"/>
          <w:lang w:val="ka-GE"/>
        </w:rPr>
      </w:pPr>
    </w:p>
    <w:p w14:paraId="3BDE546C" w14:textId="5B598115" w:rsidR="00DE3034" w:rsidRDefault="00DE3034" w:rsidP="00DE3034">
      <w:pPr>
        <w:rPr>
          <w:rFonts w:ascii="Sylfaen" w:hAnsi="Sylfaen"/>
          <w:b/>
          <w:bCs/>
          <w:sz w:val="40"/>
          <w:szCs w:val="40"/>
          <w:lang w:val="ka-GE"/>
        </w:rPr>
      </w:pPr>
    </w:p>
    <w:p w14:paraId="13B9F845" w14:textId="77777777" w:rsidR="00DE3034" w:rsidRPr="00DE3034" w:rsidRDefault="00DE3034" w:rsidP="00DE3034">
      <w:pPr>
        <w:rPr>
          <w:rFonts w:ascii="Sylfaen" w:hAnsi="Sylfaen"/>
          <w:b/>
          <w:bCs/>
          <w:sz w:val="40"/>
          <w:szCs w:val="40"/>
          <w:lang w:val="ka-GE"/>
        </w:rPr>
      </w:pPr>
    </w:p>
    <w:p w14:paraId="5FFF5681"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w:t>
      </w:r>
      <w:r w:rsidRPr="00DE3034">
        <w:rPr>
          <w:b/>
          <w:color w:val="000000"/>
        </w:rPr>
        <w:t xml:space="preserve">. </w:t>
      </w:r>
      <w:r w:rsidRPr="00DE3034">
        <w:rPr>
          <w:rFonts w:ascii="Sylfaen" w:hAnsi="Sylfaen" w:cs="Sylfaen"/>
          <w:b/>
          <w:color w:val="000000"/>
          <w:lang w:val="ka-GE"/>
        </w:rPr>
        <w:t>დანახარჯთა ერთეული (ანუ საკალკულაციო ერთეული) არის:</w:t>
      </w:r>
    </w:p>
    <w:p w14:paraId="61A67D69"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ფირმის ნებისმიერი საქმიანობა ან განყოფილება, რომლის მიხედვით დანახარჯები განცალკავებულად გაიანგარიშება</w:t>
      </w:r>
    </w:p>
    <w:p w14:paraId="4B260A39"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ან მომსახურების ისეთი უმცირესი ერთეული, რომლის მიხედვით დანახარჯების დადგენა შესაძლებებლია ან მიზანშეწონილია</w:t>
      </w:r>
    </w:p>
    <w:p w14:paraId="0D6307D3"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ფირმის ცალკეული განყოფილება, რომლის საქმიანობა დაკავშირებულია ხარჯების გაწევასთან, შემოსავლების გარეშე</w:t>
      </w:r>
    </w:p>
    <w:p w14:paraId="2B2FD856"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2</w:t>
      </w:r>
      <w:r w:rsidRPr="00DE3034">
        <w:rPr>
          <w:b/>
          <w:color w:val="000000"/>
        </w:rPr>
        <w:t xml:space="preserve">. </w:t>
      </w:r>
      <w:r w:rsidRPr="00DE3034">
        <w:rPr>
          <w:rFonts w:ascii="Sylfaen" w:hAnsi="Sylfaen" w:cs="Sylfaen"/>
          <w:b/>
          <w:color w:val="000000"/>
          <w:lang w:val="ka-GE"/>
        </w:rPr>
        <w:t xml:space="preserve">ფირმის პასუხისმგებლობის ცენტრი არის: </w:t>
      </w:r>
    </w:p>
    <w:p w14:paraId="658B14EF"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ფირმის  განყოფილება ან სამუშაო ადგილი, რომლის საქმიანობა დაკავშირებულია მხოლოდ ხარჯების გაწევასთან</w:t>
      </w:r>
    </w:p>
    <w:p w14:paraId="23AF0FC9"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ფირმის  განყოფილება ან სამუშაო ადგილი, რომელსაც ჰყავს ხელმძღვანელი მენეჯერი ან პასუხისმგებელია მის მუშაობაზე</w:t>
      </w:r>
    </w:p>
    <w:p w14:paraId="0DFD4845"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lastRenderedPageBreak/>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ფირმის ისეთი განყოფილება, რომლის საქმიანობა დაკავშირებულია მხოლოდ შემოსავლების მიღებასთან</w:t>
      </w:r>
    </w:p>
    <w:p w14:paraId="48CA4606"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3</w:t>
      </w:r>
      <w:r w:rsidRPr="00DE3034">
        <w:rPr>
          <w:b/>
          <w:color w:val="000000"/>
        </w:rPr>
        <w:t xml:space="preserve">. </w:t>
      </w:r>
      <w:r w:rsidRPr="00DE3034">
        <w:rPr>
          <w:rFonts w:ascii="Sylfaen" w:hAnsi="Sylfaen" w:cs="Sylfaen"/>
          <w:b/>
          <w:color w:val="000000"/>
          <w:lang w:val="ka-GE"/>
        </w:rPr>
        <w:t>ფირმის შემოსავლების   ცენტრი არის:</w:t>
      </w:r>
    </w:p>
    <w:p w14:paraId="12ED2E8C"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ფირმის ისეთი განყოფილება,რომელშიც მიიღება მოგება</w:t>
      </w:r>
    </w:p>
    <w:p w14:paraId="301F6696"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ფირმის ისეთი განყოფილება, რომლის საქმიანობა დაკავშირებულია მხოლოდ ინვესტიციების გაწევასთან</w:t>
      </w:r>
    </w:p>
    <w:p w14:paraId="3FAF4509"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ფირმის ისეთი განყოფილება, რომლის საქმიანობა დაკავშირებულია მხოლოდ შემოსავლების მიღებასთან</w:t>
      </w:r>
    </w:p>
    <w:p w14:paraId="41F83B1E"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4</w:t>
      </w:r>
      <w:r w:rsidRPr="00DE3034">
        <w:rPr>
          <w:b/>
          <w:color w:val="000000"/>
        </w:rPr>
        <w:t xml:space="preserve">. </w:t>
      </w:r>
      <w:r w:rsidRPr="00DE3034">
        <w:rPr>
          <w:rFonts w:ascii="Sylfaen" w:hAnsi="Sylfaen" w:cs="Sylfaen"/>
          <w:b/>
          <w:color w:val="000000"/>
          <w:lang w:val="ka-GE"/>
        </w:rPr>
        <w:t>რომელი მოსაზრებაა სწორი</w:t>
      </w:r>
    </w:p>
    <w:p w14:paraId="6B00C75C"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მოგების ცენტრის მენეჯერი პასუხისმგებებლია კაპიტალის გამოყენებაზე</w:t>
      </w:r>
    </w:p>
    <w:p w14:paraId="17ED0FFB"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ინვესტიციების ცენტრის მენეჯერი პასუხისმგებელია მოგების გეგმის შესრულებაზე</w:t>
      </w:r>
    </w:p>
    <w:p w14:paraId="7C8AD7E3"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დანახარჯების ცენტრის მენეჯერი პასუხისმგებელია დანახარჯების ბიუჯეტის დაცვაზე</w:t>
      </w:r>
    </w:p>
    <w:p w14:paraId="75891925"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5</w:t>
      </w:r>
      <w:r w:rsidRPr="00DE3034">
        <w:rPr>
          <w:b/>
          <w:color w:val="000000"/>
        </w:rPr>
        <w:t xml:space="preserve">. </w:t>
      </w:r>
      <w:r w:rsidRPr="00DE3034">
        <w:rPr>
          <w:rFonts w:ascii="Sylfaen" w:hAnsi="Sylfaen" w:cs="Sylfaen"/>
          <w:b/>
          <w:color w:val="000000"/>
          <w:lang w:val="ka-GE"/>
        </w:rPr>
        <w:t>ირაკლი არის ფირმის საწარმოო განყოფილების მენეჯერი. ჩამონათვალიდან რომელი ახასიათებს ირაკლის როლს ფირმაში</w:t>
      </w:r>
    </w:p>
    <w:p w14:paraId="2796A00C"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ინვესტიციების ცენტრის მენეჯერი</w:t>
      </w:r>
    </w:p>
    <w:p w14:paraId="5886ACB9"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მოგების ცენტრის მენეჯერი</w:t>
      </w:r>
    </w:p>
    <w:p w14:paraId="419D102C"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დანახარჯების ცენტრის მენეჯერი</w:t>
      </w:r>
    </w:p>
    <w:p w14:paraId="41822F17"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6</w:t>
      </w:r>
      <w:r w:rsidRPr="00DE3034">
        <w:rPr>
          <w:b/>
          <w:color w:val="000000"/>
        </w:rPr>
        <w:t xml:space="preserve">. </w:t>
      </w:r>
      <w:r w:rsidRPr="00DE3034">
        <w:rPr>
          <w:rFonts w:ascii="Sylfaen" w:hAnsi="Sylfaen" w:cs="Sylfaen"/>
          <w:b/>
          <w:color w:val="000000"/>
          <w:lang w:val="ka-GE"/>
        </w:rPr>
        <w:t>მოგების ცენტრის მენეჯერი პასუხისმგებელია:</w:t>
      </w:r>
    </w:p>
    <w:p w14:paraId="3A556DA8"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ცენტრის დანახარჯებსა და შემოსავლებზე</w:t>
      </w:r>
    </w:p>
    <w:p w14:paraId="7A5C99DF"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ცენტრში გამოყენებულ აქტივებზე</w:t>
      </w:r>
    </w:p>
    <w:p w14:paraId="4D880A07"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ცენტრის შემოსავლებზე</w:t>
      </w:r>
    </w:p>
    <w:p w14:paraId="76F59EDC"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7</w:t>
      </w:r>
      <w:r w:rsidRPr="00DE3034">
        <w:rPr>
          <w:b/>
          <w:color w:val="000000"/>
        </w:rPr>
        <w:t xml:space="preserve">. </w:t>
      </w:r>
      <w:r w:rsidRPr="00DE3034">
        <w:rPr>
          <w:rFonts w:ascii="Sylfaen" w:hAnsi="Sylfaen" w:cs="Sylfaen"/>
          <w:b/>
          <w:color w:val="000000"/>
          <w:lang w:val="ka-GE"/>
        </w:rPr>
        <w:t>ფირმაში გაწეული მთლიანი შრომითი ხარჯი არის:</w:t>
      </w:r>
    </w:p>
    <w:p w14:paraId="47DC427A"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არაპირდაპირი ხარჯი</w:t>
      </w:r>
    </w:p>
    <w:p w14:paraId="67EF132A"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დანახარჯთა ეკონომიკური ელემენტი</w:t>
      </w:r>
    </w:p>
    <w:p w14:paraId="59BF3216"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ზედნადები ხარჯი</w:t>
      </w:r>
    </w:p>
    <w:p w14:paraId="16F14B30"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8</w:t>
      </w:r>
      <w:r w:rsidRPr="00DE3034">
        <w:rPr>
          <w:b/>
          <w:color w:val="000000"/>
        </w:rPr>
        <w:t xml:space="preserve">. </w:t>
      </w:r>
      <w:r w:rsidRPr="00DE3034">
        <w:rPr>
          <w:rFonts w:ascii="Sylfaen" w:hAnsi="Sylfaen" w:cs="Sylfaen"/>
          <w:b/>
          <w:color w:val="000000"/>
          <w:lang w:val="ka-GE"/>
        </w:rPr>
        <w:t>ფირმაში მასალის გამავალი ხარჯი შეადგენს 12 000 ლარს, რომელიც შემავალის  ხარჯის 75 %-ია. მასალაზე გაწეული შემავალის ხარჯი იქნება (ლარი):</w:t>
      </w:r>
    </w:p>
    <w:p w14:paraId="41DE3812"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 xml:space="preserve"> 9 000</w:t>
      </w:r>
    </w:p>
    <w:p w14:paraId="0519D6E5"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16 000</w:t>
      </w:r>
    </w:p>
    <w:p w14:paraId="4B55C630"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18 000</w:t>
      </w:r>
    </w:p>
    <w:p w14:paraId="34A105B7"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9</w:t>
      </w:r>
      <w:r w:rsidRPr="00DE3034">
        <w:rPr>
          <w:b/>
          <w:color w:val="000000"/>
        </w:rPr>
        <w:t xml:space="preserve">. </w:t>
      </w:r>
      <w:r w:rsidRPr="00DE3034">
        <w:rPr>
          <w:rFonts w:ascii="Sylfaen" w:hAnsi="Sylfaen" w:cs="Sylfaen"/>
          <w:b/>
          <w:color w:val="000000"/>
          <w:lang w:val="ka-GE"/>
        </w:rPr>
        <w:t>საოპერაციო ხარჯებს მიეკუთვნება:</w:t>
      </w:r>
    </w:p>
    <w:p w14:paraId="20651500"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მხოლოდ საწარმოო ზედნადები ხარჯები</w:t>
      </w:r>
    </w:p>
    <w:p w14:paraId="60E35A78"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მხოლოდ არასაწარმოო ზედნადები ხარჯები</w:t>
      </w:r>
    </w:p>
    <w:p w14:paraId="0D1293A6"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ძირითადი ზედნადები ხარჯები</w:t>
      </w:r>
    </w:p>
    <w:p w14:paraId="1CB709EB"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10</w:t>
      </w:r>
      <w:r w:rsidRPr="00DE3034">
        <w:rPr>
          <w:b/>
          <w:color w:val="000000"/>
        </w:rPr>
        <w:t xml:space="preserve">. </w:t>
      </w:r>
      <w:r w:rsidRPr="00DE3034">
        <w:rPr>
          <w:rFonts w:ascii="Sylfaen" w:hAnsi="Sylfaen" w:cs="Sylfaen"/>
          <w:b/>
          <w:color w:val="000000"/>
          <w:lang w:val="ka-GE"/>
        </w:rPr>
        <w:t>პირდაპირია ხარჯია, რომელიც:</w:t>
      </w:r>
    </w:p>
    <w:p w14:paraId="35044235"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განაწილების გარეშე შედის ცალკეული სახის პროდუქციის თვითღირებულებაში</w:t>
      </w:r>
    </w:p>
    <w:p w14:paraId="7F6CA9D1"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განაწილების გზით შედის ცალკეული სახის პროდუქციის თვითღირებულებაში</w:t>
      </w:r>
    </w:p>
    <w:p w14:paraId="06BBAA78"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ჩამოიწერება მოგება/ზარალის ანგარიშიდან</w:t>
      </w:r>
    </w:p>
    <w:p w14:paraId="688774AA"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11</w:t>
      </w:r>
      <w:r w:rsidRPr="00DE3034">
        <w:rPr>
          <w:b/>
          <w:color w:val="000000"/>
        </w:rPr>
        <w:t xml:space="preserve">. </w:t>
      </w:r>
      <w:r w:rsidRPr="00DE3034">
        <w:rPr>
          <w:rFonts w:ascii="Sylfaen" w:hAnsi="Sylfaen" w:cs="Sylfaen"/>
          <w:b/>
          <w:color w:val="000000"/>
          <w:lang w:val="ka-GE"/>
        </w:rPr>
        <w:t>ხარჯი, რომელიც იცვლება გამოშვებული პროდუქციის პროპორციულად, არის</w:t>
      </w:r>
    </w:p>
    <w:p w14:paraId="2F938B01"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ნახევრადცვლადი</w:t>
      </w:r>
    </w:p>
    <w:p w14:paraId="4A4878C2"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ცვლადი ხარჯი</w:t>
      </w:r>
    </w:p>
    <w:p w14:paraId="594D8AAF"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lastRenderedPageBreak/>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მუდმივი ხარჯი</w:t>
      </w:r>
    </w:p>
    <w:p w14:paraId="0ECE3E1C"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12</w:t>
      </w:r>
      <w:r w:rsidRPr="00DE3034">
        <w:rPr>
          <w:b/>
          <w:color w:val="000000"/>
        </w:rPr>
        <w:t xml:space="preserve">. </w:t>
      </w:r>
      <w:r w:rsidRPr="00DE3034">
        <w:rPr>
          <w:rFonts w:ascii="Sylfaen" w:hAnsi="Sylfaen" w:cs="Sylfaen"/>
          <w:b/>
          <w:color w:val="000000"/>
          <w:lang w:val="ka-GE"/>
        </w:rPr>
        <w:t>რეგულირებადია დანახარჯი, რომელიც:</w:t>
      </w:r>
    </w:p>
    <w:p w14:paraId="1931662E"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იცვლება გადაწყვეტილებების მიღების შესაბამისად</w:t>
      </w:r>
    </w:p>
    <w:p w14:paraId="1729BA6C"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კონტროლირდება ინვესტორის მიერ</w:t>
      </w:r>
    </w:p>
    <w:p w14:paraId="36E16E31" w14:textId="77777777" w:rsidR="00DE3034" w:rsidRPr="00DE3034" w:rsidRDefault="00DE3034" w:rsidP="00DE3034">
      <w:pPr>
        <w:pStyle w:val="NormalWeb"/>
        <w:spacing w:before="0" w:beforeAutospacing="0" w:after="0" w:afterAutospacing="0"/>
        <w:ind w:left="-709"/>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კონტროლდება მოცემული გამყოფილების მენეჯერის მიერ</w:t>
      </w:r>
    </w:p>
    <w:p w14:paraId="014D270B"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13</w:t>
      </w:r>
      <w:r w:rsidRPr="00DE3034">
        <w:rPr>
          <w:b/>
          <w:color w:val="000000"/>
        </w:rPr>
        <w:t xml:space="preserve">. </w:t>
      </w:r>
      <w:r w:rsidRPr="00DE3034">
        <w:rPr>
          <w:rFonts w:ascii="Sylfaen" w:hAnsi="Sylfaen" w:cs="Sylfaen"/>
          <w:b/>
          <w:color w:val="000000"/>
          <w:lang w:val="ka-GE"/>
        </w:rPr>
        <w:t>გამოშვებული პროდუქციის რაოდენობის ზრდის შემთხვევაში, მუდმივი ხარჯები პროდუქციის ერთეულზე :</w:t>
      </w:r>
    </w:p>
    <w:p w14:paraId="07DF914A"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იზრდება</w:t>
      </w:r>
    </w:p>
    <w:p w14:paraId="26D57184"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მცირდება</w:t>
      </w:r>
    </w:p>
    <w:p w14:paraId="6570ABAE"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არ იცვლება</w:t>
      </w:r>
    </w:p>
    <w:p w14:paraId="2E7728C9"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14</w:t>
      </w:r>
      <w:r w:rsidRPr="00DE3034">
        <w:rPr>
          <w:b/>
          <w:color w:val="000000"/>
        </w:rPr>
        <w:t xml:space="preserve">. </w:t>
      </w:r>
      <w:r w:rsidRPr="00DE3034">
        <w:rPr>
          <w:rFonts w:ascii="Sylfaen" w:hAnsi="Sylfaen" w:cs="Sylfaen"/>
          <w:b/>
          <w:color w:val="000000"/>
          <w:lang w:val="ka-GE"/>
        </w:rPr>
        <w:t>რელევანტურია დანახარჯი, რომელიც იცვლება:</w:t>
      </w:r>
    </w:p>
    <w:p w14:paraId="2C647ED6"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გამოშვებული პროდუქციის რაოდენობის პროპორციულად</w:t>
      </w:r>
    </w:p>
    <w:p w14:paraId="2662AD16"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მიღებული გადაწყვეტილებების შედეგად</w:t>
      </w:r>
    </w:p>
    <w:p w14:paraId="3296FA90"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განაწილების მეთოდების შეცვლის შედეგად</w:t>
      </w:r>
    </w:p>
    <w:p w14:paraId="65172A6C"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15</w:t>
      </w:r>
      <w:r w:rsidRPr="00DE3034">
        <w:rPr>
          <w:b/>
          <w:color w:val="000000"/>
        </w:rPr>
        <w:t xml:space="preserve">. </w:t>
      </w:r>
      <w:r w:rsidRPr="00DE3034">
        <w:rPr>
          <w:rFonts w:ascii="Sylfaen" w:hAnsi="Sylfaen" w:cs="Sylfaen"/>
          <w:b/>
          <w:color w:val="000000"/>
          <w:lang w:val="ka-GE"/>
        </w:rPr>
        <w:t>რელევანტური ხარჯები თავის მხრივ შეიძლება იყოს:</w:t>
      </w:r>
    </w:p>
    <w:p w14:paraId="44C34F58"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მხოლოდ მუდმივი ხარჯები</w:t>
      </w:r>
    </w:p>
    <w:p w14:paraId="13C7C235"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მხოლოდ ცვლადი ხარჯები</w:t>
      </w:r>
    </w:p>
    <w:p w14:paraId="7172198F"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როგორც მუდმივი, ასევე ცვლადი ხარჯები</w:t>
      </w:r>
    </w:p>
    <w:p w14:paraId="414B6687" w14:textId="77777777" w:rsidR="00DE3034" w:rsidRPr="00DE3034" w:rsidRDefault="00DE3034" w:rsidP="00DE3034">
      <w:pPr>
        <w:pStyle w:val="NormalWeb"/>
        <w:spacing w:before="0" w:beforeAutospacing="0" w:after="0" w:afterAutospacing="0"/>
        <w:ind w:left="-709"/>
        <w:rPr>
          <w:b/>
          <w:color w:val="000000"/>
          <w:lang w:val="ka-GE"/>
        </w:rPr>
      </w:pPr>
      <w:r w:rsidRPr="00DE3034">
        <w:rPr>
          <w:rFonts w:ascii="Sylfaen" w:hAnsi="Sylfaen"/>
          <w:b/>
          <w:color w:val="000000"/>
          <w:lang w:val="ka-GE"/>
        </w:rPr>
        <w:t>16.</w:t>
      </w:r>
      <w:r w:rsidRPr="00DE3034">
        <w:rPr>
          <w:b/>
          <w:color w:val="000000"/>
        </w:rPr>
        <w:t xml:space="preserve"> </w:t>
      </w:r>
      <w:r w:rsidRPr="00DE3034">
        <w:rPr>
          <w:rFonts w:ascii="Sylfaen" w:hAnsi="Sylfaen" w:cs="Sylfaen"/>
          <w:b/>
          <w:color w:val="000000"/>
          <w:lang w:val="ka-GE"/>
        </w:rPr>
        <w:t>რომელი მოსაზრებაა სწორი:</w:t>
      </w:r>
    </w:p>
    <w:p w14:paraId="04A93252"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აღმოფხვრადია ხარჯი, რომელიც გადაწყვეტილების მიღების დროს არა არსებითია</w:t>
      </w:r>
    </w:p>
    <w:p w14:paraId="69FC2F21" w14:textId="77777777" w:rsidR="00DE3034" w:rsidRPr="00DE3034" w:rsidRDefault="00DE3034" w:rsidP="00DE3034">
      <w:pPr>
        <w:pStyle w:val="NormalWeb"/>
        <w:spacing w:before="0" w:beforeAutospacing="0" w:after="0" w:afterAutospacing="0"/>
        <w:ind w:left="-709"/>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აღმოფხვრადია ხარჯი, რომელიც საქმიანობის შეცვლის შემდეგ აღარ იარსებებს</w:t>
      </w:r>
    </w:p>
    <w:p w14:paraId="2B2B4EE9" w14:textId="0F5A1EF6" w:rsidR="00DE3034" w:rsidRPr="00DE3034" w:rsidRDefault="00DE3034" w:rsidP="00DE3034">
      <w:pPr>
        <w:pStyle w:val="NormalWeb"/>
        <w:spacing w:before="0" w:beforeAutospacing="0" w:after="0" w:afterAutospacing="0"/>
        <w:ind w:left="-709"/>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არააღმოფხვრადია ხარჯი გადაწყვეტილებების მიღების დროს არსებითია</w:t>
      </w:r>
    </w:p>
    <w:p w14:paraId="0F62841C" w14:textId="77777777" w:rsidR="00DE3034" w:rsidRPr="00DE3034" w:rsidRDefault="00DE3034" w:rsidP="00DE3034">
      <w:pPr>
        <w:pStyle w:val="NormalWeb"/>
        <w:spacing w:before="0" w:beforeAutospacing="0" w:after="0" w:afterAutospacing="0"/>
        <w:ind w:left="-709"/>
        <w:rPr>
          <w:rFonts w:ascii="Sylfaen" w:hAnsi="Sylfaen" w:cs="Sylfaen"/>
          <w:color w:val="000000"/>
          <w:lang w:val="ka-GE"/>
        </w:rPr>
      </w:pPr>
    </w:p>
    <w:p w14:paraId="3D750EF5" w14:textId="44D736B2" w:rsidR="00DE3034" w:rsidRPr="00DE3034" w:rsidRDefault="00DE3034" w:rsidP="00DE3034">
      <w:pPr>
        <w:pStyle w:val="NormalWeb"/>
        <w:spacing w:before="0" w:beforeAutospacing="0" w:after="0" w:afterAutospacing="0"/>
        <w:ind w:left="-709"/>
        <w:rPr>
          <w:rFonts w:ascii="Sylfaen" w:hAnsi="Sylfaen" w:cs="Sylfaen"/>
          <w:b/>
          <w:bCs/>
          <w:color w:val="000000"/>
          <w:lang w:val="ka-GE"/>
        </w:rPr>
      </w:pPr>
      <w:r w:rsidRPr="00DE3034">
        <w:rPr>
          <w:rFonts w:ascii="Sylfaen" w:hAnsi="Sylfaen" w:cs="Sylfaen"/>
          <w:b/>
          <w:bCs/>
          <w:color w:val="000000"/>
          <w:lang w:val="ka-GE"/>
        </w:rPr>
        <w:t xml:space="preserve">17. </w:t>
      </w:r>
      <w:r w:rsidRPr="00DE3034">
        <w:rPr>
          <w:rFonts w:ascii="Sylfaen" w:hAnsi="Sylfaen" w:cs="Sylfaen"/>
          <w:b/>
          <w:bCs/>
          <w:lang w:val="ka-GE"/>
        </w:rPr>
        <w:t>რა</w:t>
      </w:r>
      <w:r w:rsidRPr="00DE3034">
        <w:rPr>
          <w:b/>
          <w:bCs/>
          <w:lang w:val="ka-GE"/>
        </w:rPr>
        <w:t xml:space="preserve"> </w:t>
      </w:r>
      <w:r w:rsidRPr="00DE3034">
        <w:rPr>
          <w:rFonts w:ascii="Sylfaen" w:hAnsi="Sylfaen" w:cs="Sylfaen"/>
          <w:b/>
          <w:bCs/>
          <w:lang w:val="ka-GE"/>
        </w:rPr>
        <w:t>ნიშნით</w:t>
      </w:r>
      <w:r w:rsidRPr="00DE3034">
        <w:rPr>
          <w:b/>
          <w:bCs/>
          <w:lang w:val="ka-GE"/>
        </w:rPr>
        <w:t xml:space="preserve"> </w:t>
      </w:r>
      <w:r w:rsidRPr="00DE3034">
        <w:rPr>
          <w:rFonts w:ascii="Sylfaen" w:hAnsi="Sylfaen" w:cs="Sylfaen"/>
          <w:b/>
          <w:bCs/>
          <w:lang w:val="ka-GE"/>
        </w:rPr>
        <w:t>გამოიყოფა</w:t>
      </w:r>
      <w:r w:rsidRPr="00DE3034">
        <w:rPr>
          <w:b/>
          <w:bCs/>
          <w:lang w:val="ka-GE"/>
        </w:rPr>
        <w:t xml:space="preserve"> </w:t>
      </w:r>
      <w:r w:rsidRPr="00DE3034">
        <w:rPr>
          <w:rFonts w:ascii="Sylfaen" w:hAnsi="Sylfaen" w:cs="Sylfaen"/>
          <w:b/>
          <w:bCs/>
          <w:lang w:val="ka-GE"/>
        </w:rPr>
        <w:t>ცვლადი</w:t>
      </w:r>
      <w:r w:rsidRPr="00DE3034">
        <w:rPr>
          <w:b/>
          <w:bCs/>
          <w:lang w:val="ka-GE"/>
        </w:rPr>
        <w:t xml:space="preserve"> </w:t>
      </w:r>
      <w:r w:rsidRPr="00DE3034">
        <w:rPr>
          <w:rFonts w:ascii="Sylfaen" w:hAnsi="Sylfaen" w:cs="Sylfaen"/>
          <w:b/>
          <w:bCs/>
          <w:lang w:val="ka-GE"/>
        </w:rPr>
        <w:t>ხარჯები</w:t>
      </w:r>
      <w:r w:rsidRPr="00DE3034">
        <w:rPr>
          <w:b/>
          <w:bCs/>
          <w:lang w:val="ka-GE"/>
        </w:rPr>
        <w:t>?</w:t>
      </w:r>
    </w:p>
    <w:p w14:paraId="1B7E86A0" w14:textId="5172D740" w:rsidR="00DE3034" w:rsidRPr="00DE3034" w:rsidRDefault="00DE3034" w:rsidP="00DE3034">
      <w:pPr>
        <w:rPr>
          <w:rFonts w:ascii="Sylfaen" w:hAnsi="Sylfaen"/>
          <w:b/>
          <w:bCs/>
          <w:sz w:val="40"/>
          <w:szCs w:val="40"/>
          <w:lang w:val="ka-GE"/>
        </w:rPr>
      </w:pPr>
    </w:p>
    <w:p w14:paraId="3DB88B1E" w14:textId="6BBDC1B5" w:rsidR="00DE3034" w:rsidRPr="00DE3034" w:rsidRDefault="00DE3034" w:rsidP="00DE3034">
      <w:pPr>
        <w:rPr>
          <w:rFonts w:ascii="Sylfaen" w:hAnsi="Sylfaen"/>
          <w:sz w:val="40"/>
          <w:szCs w:val="40"/>
          <w:lang w:val="ka-GE"/>
        </w:rPr>
      </w:pPr>
    </w:p>
    <w:p w14:paraId="69BD255A" w14:textId="60762949" w:rsidR="00DE3034" w:rsidRDefault="00DE3034" w:rsidP="00DE3034">
      <w:pPr>
        <w:rPr>
          <w:rFonts w:ascii="Sylfaen" w:hAnsi="Sylfaen"/>
          <w:sz w:val="40"/>
          <w:szCs w:val="40"/>
          <w:lang w:val="ka-GE"/>
        </w:rPr>
      </w:pPr>
    </w:p>
    <w:p w14:paraId="301AB488" w14:textId="28DDB291" w:rsidR="00DE3034" w:rsidRPr="00DE3034" w:rsidRDefault="00DE3034" w:rsidP="00DE3034">
      <w:pPr>
        <w:jc w:val="center"/>
        <w:rPr>
          <w:rFonts w:ascii="Sylfaen" w:hAnsi="Sylfaen"/>
          <w:b/>
          <w:bCs/>
          <w:sz w:val="40"/>
          <w:szCs w:val="40"/>
          <w:lang w:val="ka-GE"/>
        </w:rPr>
      </w:pPr>
      <w:r>
        <w:rPr>
          <w:rFonts w:ascii="Sylfaen" w:hAnsi="Sylfaen"/>
          <w:b/>
          <w:bCs/>
          <w:sz w:val="40"/>
          <w:szCs w:val="40"/>
          <w:lang w:val="ka-GE"/>
        </w:rPr>
        <w:t>თავი 3</w:t>
      </w:r>
    </w:p>
    <w:p w14:paraId="3DE4926F"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b/>
          <w:color w:val="000000"/>
          <w:lang w:val="en-US"/>
        </w:rPr>
        <w:t>1</w:t>
      </w:r>
      <w:r w:rsidRPr="00DE3034">
        <w:rPr>
          <w:b/>
          <w:color w:val="000000"/>
        </w:rPr>
        <w:t xml:space="preserve">. </w:t>
      </w:r>
      <w:r w:rsidRPr="00DE3034">
        <w:rPr>
          <w:rFonts w:ascii="Sylfaen" w:hAnsi="Sylfaen" w:cs="Sylfaen"/>
          <w:b/>
          <w:color w:val="000000"/>
          <w:lang w:val="ka-GE"/>
        </w:rPr>
        <w:t>ნახევრცვლადი დანახარჯებიდან მუდმივი ხარჯების გამოყოფა ხდება:</w:t>
      </w:r>
    </w:p>
    <w:p w14:paraId="04D270E3"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ზღვრული დანახარჯების კალკულაციის მეთოდით</w:t>
      </w:r>
    </w:p>
    <w:p w14:paraId="18416FA9"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წარმოების წაუგებლობის ანალიზით</w:t>
      </w:r>
    </w:p>
    <w:p w14:paraId="21656CE7"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მინიმუმისა და მაქსიმუმის მეთოდის გამოყენებით</w:t>
      </w:r>
    </w:p>
    <w:p w14:paraId="4B0FB0D6"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b/>
          <w:color w:val="000000"/>
          <w:lang w:val="en-US"/>
        </w:rPr>
        <w:t>2</w:t>
      </w:r>
      <w:r w:rsidRPr="00DE3034">
        <w:rPr>
          <w:b/>
          <w:color w:val="000000"/>
        </w:rPr>
        <w:t xml:space="preserve">. </w:t>
      </w:r>
      <w:r w:rsidRPr="00DE3034">
        <w:rPr>
          <w:rFonts w:ascii="Sylfaen" w:hAnsi="Sylfaen" w:cs="Sylfaen"/>
          <w:b/>
          <w:color w:val="000000"/>
          <w:lang w:val="ka-GE"/>
        </w:rPr>
        <w:t>მინი-მაქსის მეთოდით ცვლადი ხარჯი პროდუქციის ერთეულზე გამოითვლება:</w:t>
      </w:r>
    </w:p>
    <w:p w14:paraId="33FFD031"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წარმოების დონეებს შორის სხვაობის  გამრავლებით წარმოების მინიმუმზე</w:t>
      </w:r>
    </w:p>
    <w:p w14:paraId="77E2C875"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მუდმივ და ცვალდ ხარჯებს შორის სხვაობის გამრავლებით წარმოების მაქსიმუმზე</w:t>
      </w:r>
    </w:p>
    <w:p w14:paraId="5231167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lastRenderedPageBreak/>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მაქსიმალურ და მინიმალურ დანახარჯებს შორის სხვაობის შეფარდებით წარმოების დონეებს შორის სხვაობაზე</w:t>
      </w:r>
    </w:p>
    <w:p w14:paraId="40384EC4" w14:textId="77777777" w:rsidR="00DE3034" w:rsidRPr="00DE3034" w:rsidRDefault="00DE3034" w:rsidP="00DE3034">
      <w:pPr>
        <w:pStyle w:val="NormalWeb"/>
        <w:tabs>
          <w:tab w:val="left" w:pos="7167"/>
        </w:tabs>
        <w:spacing w:before="0" w:beforeAutospacing="0" w:after="0" w:afterAutospacing="0"/>
        <w:ind w:left="-709"/>
        <w:jc w:val="both"/>
        <w:rPr>
          <w:rFonts w:ascii="Sylfaen" w:hAnsi="Sylfaen" w:cs="Sylfaen"/>
          <w:b/>
          <w:color w:val="000000"/>
          <w:lang w:val="ka-GE"/>
        </w:rPr>
      </w:pPr>
      <w:r w:rsidRPr="00DE3034">
        <w:rPr>
          <w:b/>
          <w:color w:val="000000"/>
          <w:lang w:val="en-US"/>
        </w:rPr>
        <w:t>3</w:t>
      </w:r>
      <w:r w:rsidRPr="00DE3034">
        <w:rPr>
          <w:b/>
          <w:color w:val="000000"/>
        </w:rPr>
        <w:t xml:space="preserve">. </w:t>
      </w:r>
      <w:r w:rsidRPr="00DE3034">
        <w:rPr>
          <w:rFonts w:ascii="Sylfaen" w:hAnsi="Sylfaen" w:cs="Sylfaen"/>
          <w:b/>
          <w:color w:val="000000"/>
          <w:lang w:val="ka-GE"/>
        </w:rPr>
        <w:t>ფირმის საწარმოო ქვედანაყოფის სამი თვის ინფორმაცია შემდეგია:</w:t>
      </w:r>
    </w:p>
    <w:p w14:paraId="4B328620" w14:textId="77777777" w:rsidR="00DE3034" w:rsidRPr="00DE3034" w:rsidRDefault="00DE3034" w:rsidP="00DE3034">
      <w:pPr>
        <w:pStyle w:val="NormalWeb"/>
        <w:tabs>
          <w:tab w:val="left" w:pos="7167"/>
        </w:tabs>
        <w:spacing w:before="0" w:beforeAutospacing="0" w:after="0" w:afterAutospacing="0"/>
        <w:ind w:left="-709"/>
        <w:jc w:val="both"/>
        <w:rPr>
          <w:rFonts w:ascii="Sylfaen" w:hAnsi="Sylfaen" w:cs="Sylfaen"/>
          <w:b/>
          <w:color w:val="000000"/>
          <w:lang w:val="ka-GE"/>
        </w:rPr>
      </w:pPr>
    </w:p>
    <w:tbl>
      <w:tblPr>
        <w:tblStyle w:val="TableGrid"/>
        <w:tblW w:w="0" w:type="auto"/>
        <w:tblInd w:w="-709" w:type="dxa"/>
        <w:tblLook w:val="04A0" w:firstRow="1" w:lastRow="0" w:firstColumn="1" w:lastColumn="0" w:noHBand="0" w:noVBand="1"/>
      </w:tblPr>
      <w:tblGrid>
        <w:gridCol w:w="3190"/>
        <w:gridCol w:w="3190"/>
        <w:gridCol w:w="3191"/>
      </w:tblGrid>
      <w:tr w:rsidR="00DE3034" w:rsidRPr="00DE3034" w14:paraId="364A2683" w14:textId="77777777" w:rsidTr="000E62E6">
        <w:tc>
          <w:tcPr>
            <w:tcW w:w="3190" w:type="dxa"/>
          </w:tcPr>
          <w:p w14:paraId="6C505A0E"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p>
        </w:tc>
        <w:tc>
          <w:tcPr>
            <w:tcW w:w="3190" w:type="dxa"/>
          </w:tcPr>
          <w:p w14:paraId="619BC285"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ნახევრადცვლადი ხარჯები</w:t>
            </w:r>
          </w:p>
        </w:tc>
        <w:tc>
          <w:tcPr>
            <w:tcW w:w="3191" w:type="dxa"/>
          </w:tcPr>
          <w:p w14:paraId="2F8256D6"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მანქანა/საათები</w:t>
            </w:r>
          </w:p>
        </w:tc>
      </w:tr>
      <w:tr w:rsidR="00DE3034" w:rsidRPr="00DE3034" w14:paraId="2EF8B64A" w14:textId="77777777" w:rsidTr="000E62E6">
        <w:tc>
          <w:tcPr>
            <w:tcW w:w="3190" w:type="dxa"/>
          </w:tcPr>
          <w:p w14:paraId="55B4301A"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ივნისი</w:t>
            </w:r>
          </w:p>
        </w:tc>
        <w:tc>
          <w:tcPr>
            <w:tcW w:w="3190" w:type="dxa"/>
          </w:tcPr>
          <w:p w14:paraId="7CA63E57"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68 500</w:t>
            </w:r>
          </w:p>
        </w:tc>
        <w:tc>
          <w:tcPr>
            <w:tcW w:w="3191" w:type="dxa"/>
          </w:tcPr>
          <w:p w14:paraId="10B29B33"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20 000</w:t>
            </w:r>
          </w:p>
        </w:tc>
      </w:tr>
      <w:tr w:rsidR="00DE3034" w:rsidRPr="00DE3034" w14:paraId="4551ACCA" w14:textId="77777777" w:rsidTr="000E62E6">
        <w:tc>
          <w:tcPr>
            <w:tcW w:w="3190" w:type="dxa"/>
          </w:tcPr>
          <w:p w14:paraId="167608A8"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ივლისი</w:t>
            </w:r>
          </w:p>
        </w:tc>
        <w:tc>
          <w:tcPr>
            <w:tcW w:w="3190" w:type="dxa"/>
          </w:tcPr>
          <w:p w14:paraId="4936CB5B"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72 340</w:t>
            </w:r>
          </w:p>
        </w:tc>
        <w:tc>
          <w:tcPr>
            <w:tcW w:w="3191" w:type="dxa"/>
          </w:tcPr>
          <w:p w14:paraId="56242FFC"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21 200</w:t>
            </w:r>
          </w:p>
        </w:tc>
      </w:tr>
      <w:tr w:rsidR="00DE3034" w:rsidRPr="00DE3034" w14:paraId="5DB4C2CF" w14:textId="77777777" w:rsidTr="000E62E6">
        <w:tc>
          <w:tcPr>
            <w:tcW w:w="3190" w:type="dxa"/>
          </w:tcPr>
          <w:p w14:paraId="695E9DD8"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აგვისტო</w:t>
            </w:r>
          </w:p>
        </w:tc>
        <w:tc>
          <w:tcPr>
            <w:tcW w:w="3190" w:type="dxa"/>
          </w:tcPr>
          <w:p w14:paraId="6DDA46DA"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76 180</w:t>
            </w:r>
          </w:p>
        </w:tc>
        <w:tc>
          <w:tcPr>
            <w:tcW w:w="3191" w:type="dxa"/>
          </w:tcPr>
          <w:p w14:paraId="69DCFBCC" w14:textId="77777777" w:rsidR="00DE3034" w:rsidRPr="00DE3034" w:rsidRDefault="00DE3034" w:rsidP="000E62E6">
            <w:pPr>
              <w:pStyle w:val="NormalWeb"/>
              <w:tabs>
                <w:tab w:val="left" w:pos="7167"/>
              </w:tabs>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22 400</w:t>
            </w:r>
          </w:p>
        </w:tc>
      </w:tr>
    </w:tbl>
    <w:p w14:paraId="7AA26925" w14:textId="77777777" w:rsidR="00DE3034" w:rsidRPr="00DE3034" w:rsidRDefault="00DE3034" w:rsidP="00DE3034">
      <w:pPr>
        <w:pStyle w:val="NormalWeb"/>
        <w:tabs>
          <w:tab w:val="left" w:pos="7167"/>
        </w:tabs>
        <w:spacing w:before="0" w:beforeAutospacing="0" w:after="0" w:afterAutospacing="0"/>
        <w:ind w:left="-709"/>
        <w:jc w:val="both"/>
        <w:rPr>
          <w:b/>
          <w:color w:val="000000"/>
          <w:lang w:val="ka-GE"/>
        </w:rPr>
      </w:pPr>
      <w:r w:rsidRPr="00DE3034">
        <w:rPr>
          <w:rFonts w:ascii="Sylfaen" w:hAnsi="Sylfaen" w:cs="Sylfaen"/>
          <w:b/>
          <w:color w:val="000000"/>
          <w:lang w:val="ka-GE"/>
        </w:rPr>
        <w:t xml:space="preserve"> მინი-მაქსის მეთოდით მუდმივი ხარჯები იქნება (ლარი)</w:t>
      </w:r>
      <w:r w:rsidRPr="00DE3034">
        <w:rPr>
          <w:rFonts w:ascii="Sylfaen" w:hAnsi="Sylfaen" w:cs="Sylfaen"/>
          <w:b/>
          <w:color w:val="000000"/>
          <w:lang w:val="ka-GE"/>
        </w:rPr>
        <w:tab/>
      </w:r>
    </w:p>
    <w:p w14:paraId="43A8AA80"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olor w:val="000000"/>
          <w:lang w:val="ka-GE"/>
        </w:rPr>
        <w:t xml:space="preserve">  </w:t>
      </w:r>
      <w:r w:rsidRPr="00DE3034">
        <w:rPr>
          <w:rFonts w:ascii="Sylfaen" w:hAnsi="Sylfaen" w:cs="Sylfaen"/>
          <w:color w:val="000000"/>
          <w:lang w:val="ka-GE"/>
        </w:rPr>
        <w:t>7 680</w:t>
      </w:r>
    </w:p>
    <w:p w14:paraId="38A1C64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 xml:space="preserve"> 8 500</w:t>
      </w:r>
    </w:p>
    <w:p w14:paraId="3141044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4 500</w:t>
      </w:r>
    </w:p>
    <w:p w14:paraId="264D5017"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4</w:t>
      </w:r>
      <w:r w:rsidRPr="00DE3034">
        <w:rPr>
          <w:b/>
          <w:color w:val="000000"/>
        </w:rPr>
        <w:t xml:space="preserve">. </w:t>
      </w:r>
      <w:r w:rsidRPr="00DE3034">
        <w:rPr>
          <w:rFonts w:ascii="Sylfaen" w:hAnsi="Sylfaen" w:cs="Sylfaen"/>
          <w:b/>
          <w:color w:val="000000"/>
          <w:lang w:val="ka-GE"/>
        </w:rPr>
        <w:t>მოცემულია ფირმის საწარმოო განყოფილების ორი დონე:</w:t>
      </w:r>
    </w:p>
    <w:tbl>
      <w:tblPr>
        <w:tblStyle w:val="TableGrid"/>
        <w:tblW w:w="0" w:type="auto"/>
        <w:tblInd w:w="-709" w:type="dxa"/>
        <w:tblLook w:val="04A0" w:firstRow="1" w:lastRow="0" w:firstColumn="1" w:lastColumn="0" w:noHBand="0" w:noVBand="1"/>
      </w:tblPr>
      <w:tblGrid>
        <w:gridCol w:w="4361"/>
        <w:gridCol w:w="2410"/>
        <w:gridCol w:w="2800"/>
      </w:tblGrid>
      <w:tr w:rsidR="00DE3034" w:rsidRPr="00DE3034" w14:paraId="24DBD246" w14:textId="77777777" w:rsidTr="000E62E6">
        <w:tc>
          <w:tcPr>
            <w:tcW w:w="4361" w:type="dxa"/>
          </w:tcPr>
          <w:p w14:paraId="7F063C59" w14:textId="77777777" w:rsidR="00DE3034" w:rsidRPr="00DE3034" w:rsidRDefault="00DE3034" w:rsidP="000E62E6">
            <w:pPr>
              <w:pStyle w:val="NormalWeb"/>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პროდუქციის გამოშვება (ცალი)</w:t>
            </w:r>
          </w:p>
        </w:tc>
        <w:tc>
          <w:tcPr>
            <w:tcW w:w="2410" w:type="dxa"/>
          </w:tcPr>
          <w:p w14:paraId="2D4612CD" w14:textId="77777777" w:rsidR="00DE3034" w:rsidRPr="00DE3034" w:rsidRDefault="00DE3034" w:rsidP="000E62E6">
            <w:pPr>
              <w:pStyle w:val="NormalWeb"/>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15 000</w:t>
            </w:r>
          </w:p>
        </w:tc>
        <w:tc>
          <w:tcPr>
            <w:tcW w:w="2800" w:type="dxa"/>
          </w:tcPr>
          <w:p w14:paraId="744C0EAC" w14:textId="77777777" w:rsidR="00DE3034" w:rsidRPr="00DE3034" w:rsidRDefault="00DE3034" w:rsidP="000E62E6">
            <w:pPr>
              <w:pStyle w:val="NormalWeb"/>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19 500</w:t>
            </w:r>
          </w:p>
        </w:tc>
      </w:tr>
      <w:tr w:rsidR="00DE3034" w:rsidRPr="00DE3034" w14:paraId="02495A19" w14:textId="77777777" w:rsidTr="000E62E6">
        <w:tc>
          <w:tcPr>
            <w:tcW w:w="4361" w:type="dxa"/>
          </w:tcPr>
          <w:p w14:paraId="201E8F97" w14:textId="77777777" w:rsidR="00DE3034" w:rsidRPr="00DE3034" w:rsidRDefault="00DE3034" w:rsidP="000E62E6">
            <w:pPr>
              <w:pStyle w:val="NormalWeb"/>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ნახევრადცვალდი ხარჯები (ლარი)</w:t>
            </w:r>
          </w:p>
        </w:tc>
        <w:tc>
          <w:tcPr>
            <w:tcW w:w="2410" w:type="dxa"/>
          </w:tcPr>
          <w:p w14:paraId="4F774442" w14:textId="77777777" w:rsidR="00DE3034" w:rsidRPr="00DE3034" w:rsidRDefault="00DE3034" w:rsidP="000E62E6">
            <w:pPr>
              <w:pStyle w:val="NormalWeb"/>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46 100</w:t>
            </w:r>
          </w:p>
        </w:tc>
        <w:tc>
          <w:tcPr>
            <w:tcW w:w="2800" w:type="dxa"/>
          </w:tcPr>
          <w:p w14:paraId="2D827EDB" w14:textId="77777777" w:rsidR="00DE3034" w:rsidRPr="00DE3034" w:rsidRDefault="00DE3034" w:rsidP="000E62E6">
            <w:pPr>
              <w:pStyle w:val="NormalWeb"/>
              <w:spacing w:before="0" w:beforeAutospacing="0" w:after="0" w:afterAutospacing="0"/>
              <w:jc w:val="both"/>
              <w:rPr>
                <w:rFonts w:ascii="Sylfaen" w:hAnsi="Sylfaen" w:cs="Sylfaen"/>
                <w:b/>
                <w:color w:val="000000"/>
                <w:lang w:val="ka-GE"/>
              </w:rPr>
            </w:pPr>
            <w:r w:rsidRPr="00DE3034">
              <w:rPr>
                <w:rFonts w:ascii="Sylfaen" w:hAnsi="Sylfaen" w:cs="Sylfaen"/>
                <w:b/>
                <w:color w:val="000000"/>
                <w:lang w:val="ka-GE"/>
              </w:rPr>
              <w:t>57 350</w:t>
            </w:r>
          </w:p>
        </w:tc>
      </w:tr>
    </w:tbl>
    <w:p w14:paraId="53122FF2"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cs="Sylfaen"/>
          <w:b/>
          <w:color w:val="000000"/>
          <w:lang w:val="ka-GE"/>
        </w:rPr>
        <w:t xml:space="preserve"> ცვლადი ხარჯი პროდუქციის ერთეულზე უდრის (ლარი):</w:t>
      </w:r>
    </w:p>
    <w:p w14:paraId="7BC63FF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3</w:t>
      </w:r>
    </w:p>
    <w:p w14:paraId="7F90CA88"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2,5</w:t>
      </w:r>
    </w:p>
    <w:p w14:paraId="70B6C182"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4</w:t>
      </w:r>
    </w:p>
    <w:p w14:paraId="2E2A8D0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p>
    <w:p w14:paraId="3171995E"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5</w:t>
      </w:r>
      <w:r w:rsidRPr="00DE3034">
        <w:rPr>
          <w:b/>
          <w:color w:val="000000"/>
          <w:lang w:val="ka-GE"/>
        </w:rPr>
        <w:t xml:space="preserve">. </w:t>
      </w:r>
      <w:r w:rsidRPr="00DE3034">
        <w:rPr>
          <w:rFonts w:ascii="Sylfaen" w:hAnsi="Sylfaen" w:cs="Sylfaen"/>
          <w:b/>
          <w:color w:val="000000"/>
          <w:lang w:val="ka-GE"/>
        </w:rPr>
        <w:t>ფირმა ერთი სახის პროდუქტს აწარმოებს. მთლიანი ხარჯები 3 200 ცალი პროდუქტის წარმოებისას 25 060 ლარს, ხოლო 6 000 ცალის  წარმოებისას 38 500 ლარს შეადგენს. მთლიანი მუდმივი დანახარჯები წარმოების ამ დიაპაზონში არ იცვლება. მუდმივი ხარჯები უდრის (ლარი):</w:t>
      </w:r>
    </w:p>
    <w:p w14:paraId="6E1571BA"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13 440</w:t>
      </w:r>
    </w:p>
    <w:p w14:paraId="47B8F0D2"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9 700</w:t>
      </w:r>
    </w:p>
    <w:p w14:paraId="1CFB72B2"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6 000</w:t>
      </w:r>
    </w:p>
    <w:p w14:paraId="756BD84C"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6</w:t>
      </w:r>
      <w:r w:rsidRPr="00DE3034">
        <w:rPr>
          <w:b/>
          <w:color w:val="000000"/>
          <w:lang w:val="ka-GE"/>
        </w:rPr>
        <w:t xml:space="preserve">. </w:t>
      </w:r>
      <w:r w:rsidRPr="00DE3034">
        <w:rPr>
          <w:rFonts w:ascii="Sylfaen" w:hAnsi="Sylfaen" w:cs="Sylfaen"/>
          <w:b/>
          <w:color w:val="000000"/>
          <w:lang w:val="ka-GE"/>
        </w:rPr>
        <w:t>პროდუქციის გეგმიური გამოშვება 7 200 ერთეულს შეადგენს. გეგმით ცვლადი ხარჯი პროდუქციის ერთეულზე 9,5 ლარია. მუდმივი ხარჯები სულ 16 000 ლარი  დაიგეგმა.</w:t>
      </w:r>
    </w:p>
    <w:p w14:paraId="4555E04F"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პროდუქციის წარმოების მთლიანი გეგმიური ხარჯი იქნება (ლარი):</w:t>
      </w:r>
    </w:p>
    <w:p w14:paraId="0A8B048E"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68 400</w:t>
      </w:r>
    </w:p>
    <w:p w14:paraId="123A6480"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84 400</w:t>
      </w:r>
    </w:p>
    <w:p w14:paraId="652E3CB8"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52 000</w:t>
      </w:r>
    </w:p>
    <w:p w14:paraId="39DC3DD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ხ</w:t>
      </w:r>
      <w:r w:rsidRPr="00DE3034">
        <w:rPr>
          <w:rFonts w:ascii="Sylfaen" w:hAnsi="Sylfaen" w:cs="Sylfaen"/>
          <w:b/>
          <w:color w:val="000000"/>
          <w:lang w:val="ka-GE"/>
        </w:rPr>
        <w:t>არჯები ფაქტობრივად შეადგენს 80 000 ლარს. მთლიანი მუდმივი ხარჯები 14 000 ლარი და ცვლადი ხარჯი პროდუქციის ერთეულზე 5 ლარია. გამოშვებული პროდუქციის რაოდენობა უდრის (ცალი):</w:t>
      </w:r>
    </w:p>
    <w:p w14:paraId="513DBA52"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16 000</w:t>
      </w:r>
    </w:p>
    <w:p w14:paraId="4821CBB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12 000</w:t>
      </w:r>
    </w:p>
    <w:p w14:paraId="5391AD02"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13 200</w:t>
      </w:r>
    </w:p>
    <w:p w14:paraId="16A70B08"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lastRenderedPageBreak/>
        <w:t>8</w:t>
      </w:r>
      <w:r w:rsidRPr="00DE3034">
        <w:rPr>
          <w:b/>
          <w:color w:val="000000"/>
          <w:lang w:val="ka-GE"/>
        </w:rPr>
        <w:t xml:space="preserve">. </w:t>
      </w:r>
      <w:r w:rsidRPr="00DE3034">
        <w:rPr>
          <w:rFonts w:ascii="Sylfaen" w:hAnsi="Sylfaen" w:cs="Sylfaen"/>
          <w:b/>
          <w:color w:val="000000"/>
          <w:lang w:val="ka-GE"/>
        </w:rPr>
        <w:t xml:space="preserve">3 200 ცალი პროდუქტის წარმოების ხარჯები 25 000  ლარია. ცვლადი ხარჯი პროდუქციის ერთეულზე 5 ლარია.  </w:t>
      </w:r>
      <w:r w:rsidRPr="00DE3034">
        <w:rPr>
          <w:rFonts w:ascii="Sylfaen" w:hAnsi="Sylfaen"/>
          <w:b/>
          <w:color w:val="000000"/>
          <w:lang w:val="ka-GE"/>
        </w:rPr>
        <w:t>რამდენი ცალი პროდუქტი იქნება გამოშვებული, თუ წარმოების მთლიანი ხარჯები 20%-ით შემცირდება (ცალი)</w:t>
      </w:r>
    </w:p>
    <w:p w14:paraId="215EFB90"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2 200</w:t>
      </w:r>
    </w:p>
    <w:p w14:paraId="53E58BFE"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1 800</w:t>
      </w:r>
    </w:p>
    <w:p w14:paraId="28387075"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4 000</w:t>
      </w:r>
    </w:p>
    <w:p w14:paraId="183F0289"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9</w:t>
      </w:r>
      <w:r w:rsidRPr="00DE3034">
        <w:rPr>
          <w:b/>
          <w:color w:val="000000"/>
          <w:lang w:val="ka-GE"/>
        </w:rPr>
        <w:t xml:space="preserve">. </w:t>
      </w:r>
      <w:r w:rsidRPr="00DE3034">
        <w:rPr>
          <w:rFonts w:ascii="Sylfaen" w:hAnsi="Sylfaen" w:cs="Sylfaen"/>
          <w:b/>
          <w:color w:val="000000"/>
          <w:lang w:val="ka-GE"/>
        </w:rPr>
        <w:t>ზღვრული მოგება გამოითვლება:</w:t>
      </w:r>
    </w:p>
    <w:p w14:paraId="445106EE"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რეალიზაციიდან მიღებული შემოსავალს მინუს რეალიზაციის თვითღირებულება</w:t>
      </w:r>
    </w:p>
    <w:p w14:paraId="7383A509"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შემოსავალს რეალიზაციიდან მინუს მუდმივი ხარჯები</w:t>
      </w:r>
    </w:p>
    <w:p w14:paraId="1C5F3C8A" w14:textId="77777777" w:rsidR="00DE3034" w:rsidRPr="00DE3034" w:rsidRDefault="00DE3034" w:rsidP="00DE3034">
      <w:pPr>
        <w:pStyle w:val="NormalWeb"/>
        <w:spacing w:before="0" w:beforeAutospacing="0" w:after="0" w:afterAutospacing="0"/>
        <w:ind w:left="-709"/>
        <w:jc w:val="both"/>
        <w:rPr>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შემოსავალს რეალიზაციიდან მინუს ცვლადი ხარჯები</w:t>
      </w:r>
    </w:p>
    <w:p w14:paraId="0CA22DC3"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10</w:t>
      </w:r>
      <w:r w:rsidRPr="00DE3034">
        <w:rPr>
          <w:b/>
          <w:color w:val="000000"/>
          <w:lang w:val="ka-GE"/>
        </w:rPr>
        <w:t xml:space="preserve">. </w:t>
      </w:r>
      <w:r w:rsidRPr="00DE3034">
        <w:rPr>
          <w:rFonts w:ascii="Sylfaen" w:hAnsi="Sylfaen" w:cs="Sylfaen"/>
          <w:b/>
          <w:color w:val="000000"/>
          <w:lang w:val="ka-GE"/>
        </w:rPr>
        <w:t>მთლიანი ზღვრული მოგება არის:</w:t>
      </w:r>
    </w:p>
    <w:p w14:paraId="44C24B1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მოგებისა და მუდმივი ხარჯების ჯამი</w:t>
      </w:r>
    </w:p>
    <w:p w14:paraId="6CC75C23"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მოგებისა და თვითღირებულების ჯამი</w:t>
      </w:r>
    </w:p>
    <w:p w14:paraId="3726A00E"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ცვლადი ხარჯებისა და მუდმივი ხარჯების სხვაობა</w:t>
      </w:r>
    </w:p>
    <w:p w14:paraId="5FD6FDF2"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შემოსავალი რეალიზაციიდან</w:t>
      </w:r>
    </w:p>
    <w:p w14:paraId="55D903FB" w14:textId="77777777" w:rsidR="00DE3034" w:rsidRPr="00DE3034" w:rsidRDefault="00DE3034" w:rsidP="00DE3034">
      <w:pPr>
        <w:pStyle w:val="NormalWeb"/>
        <w:numPr>
          <w:ilvl w:val="0"/>
          <w:numId w:val="3"/>
        </w:numPr>
        <w:spacing w:before="0" w:beforeAutospacing="0" w:after="0" w:afterAutospacing="0"/>
        <w:jc w:val="both"/>
        <w:rPr>
          <w:rFonts w:ascii="Sylfaen" w:hAnsi="Sylfaen" w:cs="Sylfaen"/>
          <w:color w:val="000000"/>
          <w:lang w:val="ka-GE"/>
        </w:rPr>
      </w:pPr>
      <w:r w:rsidRPr="00DE3034">
        <w:rPr>
          <w:rFonts w:ascii="Sylfaen" w:hAnsi="Sylfaen" w:cs="Sylfaen"/>
          <w:color w:val="000000"/>
          <w:lang w:val="ka-GE"/>
        </w:rPr>
        <w:t>ცვლადი ხარჯები</w:t>
      </w:r>
    </w:p>
    <w:p w14:paraId="017A9093" w14:textId="77777777" w:rsidR="00DE3034" w:rsidRPr="00DE3034" w:rsidRDefault="00DE3034" w:rsidP="00DE3034">
      <w:pPr>
        <w:pStyle w:val="NormalWeb"/>
        <w:spacing w:before="0" w:beforeAutospacing="0" w:after="0" w:afterAutospacing="0"/>
        <w:ind w:left="-349"/>
        <w:jc w:val="both"/>
        <w:rPr>
          <w:rFonts w:ascii="Sylfaen" w:hAnsi="Sylfaen" w:cs="Sylfaen"/>
          <w:color w:val="000000"/>
          <w:lang w:val="ka-GE"/>
        </w:rPr>
      </w:pPr>
      <w:r w:rsidRPr="00DE3034">
        <w:rPr>
          <w:rFonts w:ascii="Sylfaen" w:hAnsi="Sylfaen" w:cs="Sylfaen"/>
          <w:color w:val="000000"/>
          <w:lang w:val="ka-GE"/>
        </w:rPr>
        <w:t>=ზღვრული მოგება</w:t>
      </w:r>
    </w:p>
    <w:p w14:paraId="56090974" w14:textId="77777777" w:rsidR="00DE3034" w:rsidRPr="00DE3034" w:rsidRDefault="00DE3034" w:rsidP="00DE3034">
      <w:pPr>
        <w:pStyle w:val="NormalWeb"/>
        <w:numPr>
          <w:ilvl w:val="0"/>
          <w:numId w:val="3"/>
        </w:numPr>
        <w:spacing w:before="0" w:beforeAutospacing="0" w:after="0" w:afterAutospacing="0"/>
        <w:jc w:val="both"/>
        <w:rPr>
          <w:rFonts w:ascii="Sylfaen" w:hAnsi="Sylfaen" w:cs="Sylfaen"/>
          <w:color w:val="000000"/>
          <w:lang w:val="ka-GE"/>
        </w:rPr>
      </w:pPr>
      <w:r w:rsidRPr="00DE3034">
        <w:rPr>
          <w:rFonts w:ascii="Sylfaen" w:hAnsi="Sylfaen" w:cs="Sylfaen"/>
          <w:color w:val="000000"/>
          <w:lang w:val="ka-GE"/>
        </w:rPr>
        <w:t>მუდმივი ხარჯი</w:t>
      </w:r>
    </w:p>
    <w:p w14:paraId="33BC8DDF" w14:textId="77777777" w:rsidR="00DE3034" w:rsidRPr="00DE3034" w:rsidRDefault="00DE3034" w:rsidP="00DE3034">
      <w:pPr>
        <w:pStyle w:val="NormalWeb"/>
        <w:spacing w:before="0" w:beforeAutospacing="0" w:after="0" w:afterAutospacing="0"/>
        <w:ind w:left="-349"/>
        <w:jc w:val="both"/>
        <w:rPr>
          <w:rFonts w:ascii="Sylfaen" w:hAnsi="Sylfaen" w:cs="Sylfaen"/>
          <w:color w:val="000000"/>
          <w:lang w:val="ka-GE"/>
        </w:rPr>
      </w:pPr>
      <w:r w:rsidRPr="00DE3034">
        <w:rPr>
          <w:rFonts w:ascii="Sylfaen" w:hAnsi="Sylfaen" w:cs="Sylfaen"/>
          <w:color w:val="000000"/>
          <w:lang w:val="ka-GE"/>
        </w:rPr>
        <w:t>მოგება</w:t>
      </w:r>
    </w:p>
    <w:p w14:paraId="639B641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p>
    <w:p w14:paraId="5B5B125B"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 xml:space="preserve">11. წარმოების წონასწორობის წერტილში: </w:t>
      </w:r>
    </w:p>
    <w:p w14:paraId="4FDC04A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მუდმივი ხარჯები უდრის ცვლად ხარჯებს</w:t>
      </w:r>
    </w:p>
    <w:p w14:paraId="46AB3B1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მთლიანი ხარჯები უდრის შემოსავლებს</w:t>
      </w:r>
    </w:p>
    <w:p w14:paraId="32075CBE"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 xml:space="preserve">მოგება უდრის ზღვრულ მოგებას  </w:t>
      </w:r>
    </w:p>
    <w:p w14:paraId="5F7DA802"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12</w:t>
      </w:r>
      <w:r w:rsidRPr="00DE3034">
        <w:rPr>
          <w:b/>
          <w:color w:val="000000"/>
          <w:lang w:val="ka-GE"/>
        </w:rPr>
        <w:t xml:space="preserve">. </w:t>
      </w:r>
      <w:r w:rsidRPr="00DE3034">
        <w:rPr>
          <w:rFonts w:ascii="Sylfaen" w:hAnsi="Sylfaen" w:cs="Sylfaen"/>
          <w:b/>
          <w:color w:val="000000"/>
          <w:lang w:val="ka-GE"/>
        </w:rPr>
        <w:t>რომელი თვალსაზრისია არასწორი:</w:t>
      </w:r>
    </w:p>
    <w:p w14:paraId="72A33D6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წაუგებლობის წერტილში ზღვრული მოგება უდრის მუდმივ ხარჯებს</w:t>
      </w:r>
    </w:p>
    <w:p w14:paraId="7B7768BD"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წაუგებლობის წერტილში მოგება უდრის ზღვრული მოგებისა და მუდმივი ხარჯების სხვაობას</w:t>
      </w:r>
    </w:p>
    <w:p w14:paraId="2EFA101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წაუგებლობის წერტილში მოგება უდრის ზღვრული მოგებისა და მუდმივი ხარჯების ჯამს.</w:t>
      </w:r>
    </w:p>
    <w:p w14:paraId="4A4774A8"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13</w:t>
      </w:r>
      <w:r w:rsidRPr="00DE3034">
        <w:rPr>
          <w:b/>
          <w:color w:val="000000"/>
          <w:lang w:val="ka-GE"/>
        </w:rPr>
        <w:t xml:space="preserve">. </w:t>
      </w:r>
      <w:r w:rsidRPr="00DE3034">
        <w:rPr>
          <w:rFonts w:ascii="Sylfaen" w:hAnsi="Sylfaen" w:cs="Sylfaen"/>
          <w:b/>
          <w:color w:val="000000"/>
          <w:lang w:val="ka-GE"/>
        </w:rPr>
        <w:t>წარმოების წაუგებლობის (ანუ წონასწორობის) წერტილში აჩვენებს:</w:t>
      </w:r>
    </w:p>
    <w:p w14:paraId="32531D02"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პროდუქციის იმ რაოდენობას, როცა მოგება მეტია ზღვრულ მოგებაზე</w:t>
      </w:r>
    </w:p>
    <w:p w14:paraId="398CB69C"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იმ რაოდენობას, როცა მოგება უდრის ზღვრულ მოგებას</w:t>
      </w:r>
    </w:p>
    <w:p w14:paraId="78820FC2" w14:textId="5C182663"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იმ რაოდენობას, როცა არ ზარალია და არც მოგება</w:t>
      </w:r>
    </w:p>
    <w:p w14:paraId="30A38B7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p>
    <w:p w14:paraId="0D298BEE"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14</w:t>
      </w:r>
      <w:r w:rsidRPr="00DE3034">
        <w:rPr>
          <w:b/>
          <w:color w:val="000000"/>
          <w:lang w:val="ka-GE"/>
        </w:rPr>
        <w:t xml:space="preserve">. </w:t>
      </w:r>
      <w:r w:rsidRPr="00DE3034">
        <w:rPr>
          <w:rFonts w:ascii="Sylfaen" w:hAnsi="Sylfaen" w:cs="Sylfaen"/>
          <w:b/>
          <w:color w:val="000000"/>
          <w:lang w:val="ka-GE"/>
        </w:rPr>
        <w:t>არსებობს ფირმის საწარმოო განყოფილების შემდეგი ინფორმაცია: მიმდინარე თვეში გამოშვებულ იქნა 800 ცალი პროდუქტი, რომლის გასაყიდი ფასია 10 ლარი და ცვლადი ხარჯი ერთ ცალ პროდუქტზე 8 ლარი. მთლიანი ზღვრული მოგება უდრის (ლარი):</w:t>
      </w:r>
    </w:p>
    <w:p w14:paraId="0DE9D213"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1 600</w:t>
      </w:r>
    </w:p>
    <w:p w14:paraId="5E2CE79C"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6 400</w:t>
      </w:r>
    </w:p>
    <w:p w14:paraId="7BBE3B29"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8 000</w:t>
      </w:r>
    </w:p>
    <w:p w14:paraId="4BF09EE3"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lastRenderedPageBreak/>
        <w:t>15.  საწარმო უშვებს პროდუქტს, რომლის ერთეულის გასაყიდი ფასი 15 ლარი და ცვლადი ხარჯი 10 ლარია. მთლიანი  მუდმივი ხარჯები 900 ლარია. რამდენი ცალი პროდუქტი უნდა გაიყიდოს წონასწორობის წერტილის მისაღწევად:</w:t>
      </w:r>
    </w:p>
    <w:p w14:paraId="690C4234"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180</w:t>
      </w:r>
    </w:p>
    <w:p w14:paraId="1654B9A2"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100</w:t>
      </w:r>
    </w:p>
    <w:p w14:paraId="4B622F2D"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600</w:t>
      </w:r>
    </w:p>
    <w:p w14:paraId="10B8BB73"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16</w:t>
      </w:r>
      <w:r w:rsidRPr="00DE3034">
        <w:rPr>
          <w:b/>
          <w:color w:val="000000"/>
          <w:lang w:val="ka-GE"/>
        </w:rPr>
        <w:t xml:space="preserve">. </w:t>
      </w:r>
      <w:r w:rsidRPr="00DE3034">
        <w:rPr>
          <w:rFonts w:ascii="Sylfaen" w:hAnsi="Sylfaen" w:cs="Sylfaen"/>
          <w:b/>
          <w:color w:val="000000"/>
          <w:lang w:val="ka-GE"/>
        </w:rPr>
        <w:t>გამოსაშვები პროდუქციის ერთეულის გასაყიდი ფასი 12 ლარი და ცვლადი ხარჯი 8 ლარია. მუდმივი ხარჯები 1 400 ლარია. რამდენი ცალი პროდუქტი უნდა გაყიდოს  5 000 ლარი მოგების მისაღებად:</w:t>
      </w:r>
    </w:p>
    <w:p w14:paraId="19FBE60C"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 xml:space="preserve"> 625</w:t>
      </w:r>
    </w:p>
    <w:p w14:paraId="6FB527D5"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1 250</w:t>
      </w:r>
    </w:p>
    <w:p w14:paraId="13C60F8A"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1 600</w:t>
      </w:r>
    </w:p>
    <w:p w14:paraId="304EF009"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17</w:t>
      </w:r>
      <w:r w:rsidRPr="00DE3034">
        <w:rPr>
          <w:b/>
          <w:color w:val="000000"/>
          <w:lang w:val="ka-GE"/>
        </w:rPr>
        <w:t>.</w:t>
      </w:r>
      <w:r w:rsidRPr="00DE3034">
        <w:rPr>
          <w:rFonts w:ascii="Sylfaen" w:hAnsi="Sylfaen"/>
          <w:b/>
          <w:color w:val="000000"/>
          <w:lang w:val="ka-GE"/>
        </w:rPr>
        <w:t xml:space="preserve"> </w:t>
      </w:r>
      <w:r w:rsidRPr="00DE3034">
        <w:rPr>
          <w:b/>
          <w:color w:val="000000"/>
          <w:lang w:val="ka-GE"/>
        </w:rPr>
        <w:t xml:space="preserve"> </w:t>
      </w:r>
      <w:r w:rsidRPr="00DE3034">
        <w:rPr>
          <w:rFonts w:ascii="Sylfaen" w:hAnsi="Sylfaen" w:cs="Sylfaen"/>
          <w:b/>
          <w:color w:val="000000"/>
          <w:lang w:val="ka-GE"/>
        </w:rPr>
        <w:t>კომპანია 2 000 ცალი პროდუქტის წარმოებას გეგმავს. ცვლადი ხარჯი პროდუქტის ერთეულზე 14 ლარია. მუდმივი ხარჯები 7 600 ლარს შეადგენს. თუ ცვლადი ხარჯი პროდუქტის ერთეულზე 10%-ით გაიზრდება, რამდენი უნდა იყოს ერთეულის გასაყიდი ფასი, რათა მიღებულ იქნას 6 000 ლარის მოგება.</w:t>
      </w:r>
    </w:p>
    <w:p w14:paraId="5F5B4702"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23</w:t>
      </w:r>
    </w:p>
    <w:p w14:paraId="4BC00B57"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22,20</w:t>
      </w:r>
    </w:p>
    <w:p w14:paraId="217FECDD"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21,80</w:t>
      </w:r>
    </w:p>
    <w:p w14:paraId="43AE8F1C"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18</w:t>
      </w:r>
      <w:r w:rsidRPr="00DE3034">
        <w:rPr>
          <w:b/>
          <w:color w:val="000000"/>
          <w:lang w:val="ka-GE"/>
        </w:rPr>
        <w:t xml:space="preserve">. </w:t>
      </w:r>
      <w:r w:rsidRPr="00DE3034">
        <w:rPr>
          <w:rFonts w:ascii="Sylfaen" w:hAnsi="Sylfaen" w:cs="Sylfaen"/>
          <w:b/>
          <w:color w:val="000000"/>
          <w:lang w:val="ka-GE"/>
        </w:rPr>
        <w:t>წარმოების უსაფრთხოების დიაპაზონი უდრის:</w:t>
      </w:r>
    </w:p>
    <w:p w14:paraId="1AB50130"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პროდუქციის ფაქტიურ რაოდენობას მინუს პროდუქციის რაოდენობა წონასწორობის წერტილში</w:t>
      </w:r>
    </w:p>
    <w:p w14:paraId="2CFB4403"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რეალიზაციის გეგმიურ რაოდენობას მინუს პროდუქციის რაოდენობას წონასწორობის წერტილში</w:t>
      </w:r>
    </w:p>
    <w:p w14:paraId="3E6CFC0F" w14:textId="77777777" w:rsidR="00DE3034" w:rsidRPr="00DE3034" w:rsidRDefault="00DE3034" w:rsidP="00DE3034">
      <w:pPr>
        <w:pStyle w:val="NormalWeb"/>
        <w:spacing w:before="0" w:beforeAutospacing="0" w:after="0" w:afterAutospacing="0"/>
        <w:ind w:left="-709"/>
        <w:jc w:val="both"/>
        <w:rPr>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რაოდენობას წონასწორობის წერტილში მინუს პროდუქციის დაგეგმილი რაოდენობა</w:t>
      </w:r>
    </w:p>
    <w:p w14:paraId="760EA489"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19</w:t>
      </w:r>
      <w:r w:rsidRPr="00DE3034">
        <w:rPr>
          <w:b/>
          <w:color w:val="000000"/>
          <w:lang w:val="ka-GE"/>
        </w:rPr>
        <w:t xml:space="preserve">. </w:t>
      </w:r>
      <w:r w:rsidRPr="00DE3034">
        <w:rPr>
          <w:rFonts w:ascii="Sylfaen" w:hAnsi="Sylfaen" w:cs="Sylfaen"/>
          <w:b/>
          <w:color w:val="000000"/>
          <w:lang w:val="ka-GE"/>
        </w:rPr>
        <w:t>გააკეთეთ შესაბამისი დასკვნა, როცა წარმოების უსაფრთხოების დაიპაზონი  1 500 ერთეულს უდრის. მაშინ:</w:t>
      </w:r>
    </w:p>
    <w:p w14:paraId="2ACB1AD9"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პროდუქციის გეგმიური გამოშვება ფაქტიურად შეიძლება 1 500 ერთეულით გაიზარდოს</w:t>
      </w:r>
    </w:p>
    <w:p w14:paraId="4CD1D311"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ნულოვანი წარმოებიდან წონასწორობის წერტილამდე 1 500 ერთეულია</w:t>
      </w:r>
    </w:p>
    <w:p w14:paraId="289B2405" w14:textId="77777777" w:rsidR="00DE3034" w:rsidRPr="00DE3034" w:rsidRDefault="00DE3034" w:rsidP="00DE3034">
      <w:pPr>
        <w:pStyle w:val="NormalWeb"/>
        <w:spacing w:before="0" w:beforeAutospacing="0" w:after="0" w:afterAutospacing="0"/>
        <w:ind w:left="-709"/>
        <w:jc w:val="both"/>
        <w:rPr>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გეგმიური გამოშვება ფაქტიურად შეიძლება მაქსიმუმ 1 500 ერთეულით დაეცეს</w:t>
      </w:r>
    </w:p>
    <w:p w14:paraId="62C19C6C"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20</w:t>
      </w:r>
      <w:r w:rsidRPr="00DE3034">
        <w:rPr>
          <w:b/>
          <w:color w:val="000000"/>
          <w:lang w:val="ka-GE"/>
        </w:rPr>
        <w:t xml:space="preserve">. </w:t>
      </w:r>
      <w:r w:rsidRPr="00DE3034">
        <w:rPr>
          <w:rFonts w:ascii="Sylfaen" w:hAnsi="Sylfaen" w:cs="Sylfaen"/>
          <w:b/>
          <w:color w:val="000000"/>
          <w:lang w:val="ka-GE"/>
        </w:rPr>
        <w:t>წონასწორობის (იგივე წაუგებლობის) სტანდარტული გრაფიკი აიგება მაშინ, როცა დაცულია შემდეგი ძირითადი დაშვებები:</w:t>
      </w:r>
    </w:p>
    <w:p w14:paraId="389AB573"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პროდუქციის ერთეულზე ცვლადი ხარჯი, გასაყიდი ფასი და ზღვრული მოგება მუდმივია, მთლიანი მუდმივი ხარჯები უცვლელია</w:t>
      </w:r>
    </w:p>
    <w:p w14:paraId="222FCAEE"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ერთეულის გასაყიდი ფასი და ცვლადი ხარჯი  ერთეულზე იცვლება, მთლიანი მუდმივი ხარჯი უცვლელია</w:t>
      </w:r>
    </w:p>
    <w:p w14:paraId="1E88D13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ერთეულის გასაყიდი ფასი,  ცვლადი ხარჯი  და ზღვრული მოგება მუდმივია, მუდმივი ხარჯი მთლიანობაში იცვლება</w:t>
      </w:r>
    </w:p>
    <w:p w14:paraId="01D02DFD"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lastRenderedPageBreak/>
        <w:t>21</w:t>
      </w:r>
      <w:r w:rsidRPr="00DE3034">
        <w:rPr>
          <w:b/>
          <w:color w:val="000000"/>
          <w:lang w:val="ka-GE"/>
        </w:rPr>
        <w:t>.</w:t>
      </w:r>
      <w:r w:rsidRPr="00DE3034">
        <w:rPr>
          <w:rFonts w:ascii="Sylfaen" w:hAnsi="Sylfaen"/>
          <w:b/>
          <w:color w:val="000000"/>
          <w:lang w:val="ka-GE"/>
        </w:rPr>
        <w:t xml:space="preserve"> რომელი თვალსაზრისია სწორი: წონასწორობის წერტილი რეალიზაციის მოცულობაში უდრის:</w:t>
      </w:r>
    </w:p>
    <w:p w14:paraId="2A80FD0E"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მუდმივი ხარჯების ფარდობას შემოსავლებთან</w:t>
      </w:r>
    </w:p>
    <w:p w14:paraId="3178DA21"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შემოსავლების ფარდობას მუდმივი ხარჯებისა და ზღვრული მოგების ნამრავლთან</w:t>
      </w:r>
    </w:p>
    <w:p w14:paraId="0454FEE1"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მუდმივი ხარჯებისა და შემოსავლების ნამრავლის ფარდობას ზღვრულ მოგებასთან</w:t>
      </w:r>
    </w:p>
    <w:p w14:paraId="4BC2BDE0"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22</w:t>
      </w:r>
      <w:r w:rsidRPr="00DE3034">
        <w:rPr>
          <w:b/>
          <w:color w:val="000000"/>
          <w:lang w:val="ka-GE"/>
        </w:rPr>
        <w:t xml:space="preserve">. </w:t>
      </w:r>
      <w:r w:rsidRPr="00DE3034">
        <w:rPr>
          <w:rFonts w:ascii="Sylfaen" w:hAnsi="Sylfaen" w:cs="Sylfaen"/>
          <w:b/>
          <w:color w:val="000000"/>
          <w:lang w:val="ka-GE"/>
        </w:rPr>
        <w:t>ლუდის ქარხანამ გეგმით 25 000 პირობითი ბოთლი ლუდი უნდა გაყიდოს. პროდუქციის რაოდენობა წონასწორობის წერტილში 12 000 პირობითი ბოთლია. რომელი თვალსაზრისია არასწორი:</w:t>
      </w:r>
    </w:p>
    <w:p w14:paraId="08FB26CD"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ქარხანა 12 000 პირობითი ბოთლის გაყიდვის შემდეგ დაიწყებს  მოგების მიღებას</w:t>
      </w:r>
    </w:p>
    <w:p w14:paraId="260C3395"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თუ ლუდის გაყიდვები გეგმიურთან შედარებით 13 500 პ/ბოთლით შემცირდება, ქარხანა მაინც მომგებიანი იქნება</w:t>
      </w:r>
    </w:p>
    <w:p w14:paraId="3D239BF1" w14:textId="77777777" w:rsidR="00DE3034" w:rsidRPr="00DE3034" w:rsidRDefault="00DE3034" w:rsidP="00DE3034">
      <w:pPr>
        <w:pStyle w:val="NormalWeb"/>
        <w:spacing w:before="0" w:beforeAutospacing="0" w:after="0" w:afterAutospacing="0"/>
        <w:ind w:left="-709"/>
        <w:jc w:val="both"/>
        <w:rPr>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თუ ლუდის გაყიდვები გეგმიურთან შედარებით 12 500 პ/ბოთლით შემცირდება, ქარხანა მაინც მომგებიანი იქნება</w:t>
      </w:r>
    </w:p>
    <w:p w14:paraId="1A224AF7"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23</w:t>
      </w:r>
      <w:r w:rsidRPr="00DE3034">
        <w:rPr>
          <w:b/>
          <w:color w:val="000000"/>
          <w:lang w:val="ka-GE"/>
        </w:rPr>
        <w:t xml:space="preserve">. </w:t>
      </w:r>
      <w:r w:rsidRPr="00DE3034">
        <w:rPr>
          <w:rFonts w:ascii="Sylfaen" w:hAnsi="Sylfaen" w:cs="Sylfaen"/>
          <w:b/>
          <w:color w:val="000000"/>
          <w:lang w:val="ka-GE"/>
        </w:rPr>
        <w:t>საწარმომ მიმდინარე თვეში გეგმით 3 000 ცალი პროდუქტი უნდა გამოუშვას. მუდმივი ხარჯები 4 200 ლარს, ხოლო ზღვრული მოგება პროდუქციის ერთეულზე 3 ლარს შეადგენს. წარმოების უსაფრთხოების დიაპაზონი იქნება (ცალი):</w:t>
      </w:r>
    </w:p>
    <w:p w14:paraId="30A2941D"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1 400</w:t>
      </w:r>
    </w:p>
    <w:p w14:paraId="6818E0B8"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1 600</w:t>
      </w:r>
    </w:p>
    <w:p w14:paraId="1D71D7ED"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1 200</w:t>
      </w:r>
    </w:p>
    <w:p w14:paraId="337553D9"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cs="Sylfaen"/>
          <w:b/>
          <w:color w:val="000000"/>
          <w:lang w:val="ka-GE"/>
        </w:rPr>
        <w:t>24. ზღვრული მოგებისა და შემოსავლების ფარდობის კოეფიციენტი არის 0, 35.  მუდმივი ხარჯები 17 000 ლარს შეადგენს: წონასწორობის წერტილი რეალიზაციის მოცულობაში უდრის (ლარი):</w:t>
      </w:r>
    </w:p>
    <w:p w14:paraId="371E80E0"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48 571</w:t>
      </w:r>
    </w:p>
    <w:p w14:paraId="2842F16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50 602</w:t>
      </w:r>
    </w:p>
    <w:p w14:paraId="2B3503E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52 700</w:t>
      </w:r>
    </w:p>
    <w:p w14:paraId="2BE42AFC"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25</w:t>
      </w:r>
      <w:r w:rsidRPr="00DE3034">
        <w:rPr>
          <w:b/>
          <w:color w:val="000000"/>
          <w:lang w:val="ka-GE"/>
        </w:rPr>
        <w:t xml:space="preserve">. </w:t>
      </w:r>
      <w:r w:rsidRPr="00DE3034">
        <w:rPr>
          <w:rFonts w:ascii="Sylfaen" w:hAnsi="Sylfaen" w:cs="Sylfaen"/>
          <w:b/>
          <w:color w:val="000000"/>
          <w:lang w:val="ka-GE"/>
        </w:rPr>
        <w:t>ზღვრული მოგებისა და შემოსავლების ფარდობის კოეფიციენტი (c/s) არის 0,45. შემოსავალი რეალიზაციიდან 55 000 ლარია. ზღვრული მოგება უდრის (ლარი):</w:t>
      </w:r>
    </w:p>
    <w:p w14:paraId="6B51CC80"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23 700</w:t>
      </w:r>
    </w:p>
    <w:p w14:paraId="3C1F4B3A"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16 800</w:t>
      </w:r>
    </w:p>
    <w:p w14:paraId="1795CC4F"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24 750</w:t>
      </w:r>
    </w:p>
    <w:p w14:paraId="68CBBD2D"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26</w:t>
      </w:r>
      <w:r w:rsidRPr="00DE3034">
        <w:rPr>
          <w:b/>
          <w:color w:val="000000"/>
          <w:lang w:val="ka-GE"/>
        </w:rPr>
        <w:t xml:space="preserve">. </w:t>
      </w:r>
      <w:r w:rsidRPr="00DE3034">
        <w:rPr>
          <w:rFonts w:ascii="Sylfaen" w:hAnsi="Sylfaen" w:cs="Sylfaen"/>
          <w:b/>
          <w:color w:val="000000"/>
          <w:lang w:val="ka-GE"/>
        </w:rPr>
        <w:t>კომპანიის საწარმოო გეგმით, დადგენილი კოეფიციენტები (c/s)=0,45 და (p/s)=0,30. ფირმის გეგმიური მოგება 15 000 ლარია. ზღვრული მოგება უდრის (ლარი):</w:t>
      </w:r>
    </w:p>
    <w:p w14:paraId="6B255650"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14 500</w:t>
      </w:r>
    </w:p>
    <w:p w14:paraId="126D3BA4"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22 500</w:t>
      </w:r>
    </w:p>
    <w:p w14:paraId="0395D0B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16 750</w:t>
      </w:r>
    </w:p>
    <w:p w14:paraId="25755AB8"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27</w:t>
      </w:r>
      <w:r w:rsidRPr="00DE3034">
        <w:rPr>
          <w:b/>
          <w:color w:val="000000"/>
          <w:lang w:val="ka-GE"/>
        </w:rPr>
        <w:t xml:space="preserve">. </w:t>
      </w:r>
      <w:r w:rsidRPr="00DE3034">
        <w:rPr>
          <w:rFonts w:ascii="Sylfaen" w:hAnsi="Sylfaen" w:cs="Sylfaen"/>
          <w:b/>
          <w:color w:val="000000"/>
          <w:lang w:val="ka-GE"/>
        </w:rPr>
        <w:t>წარმოების წაუგებლობის სტანდარტულ გრაფიკზე წონასწორობის წერტილი იმყოფება:</w:t>
      </w:r>
    </w:p>
    <w:p w14:paraId="222614F2"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ცვლადი ხარჯებისა და მუდმივი ხარჯების გრაფიკების გადაკვეთის წერტილში</w:t>
      </w:r>
    </w:p>
    <w:p w14:paraId="29FE420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მთლიანი ხარჯებისა და მუდმივი ხარჯების გადაკვეთის წერტილში</w:t>
      </w:r>
    </w:p>
    <w:p w14:paraId="1A39117E"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მთლაინი ხარჯებისა და შემოსავლების გრაფიკების გადაკვეთის წერტილში</w:t>
      </w:r>
    </w:p>
    <w:p w14:paraId="1A60D2A9"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28</w:t>
      </w:r>
      <w:r w:rsidRPr="00DE3034">
        <w:rPr>
          <w:b/>
          <w:color w:val="000000"/>
          <w:lang w:val="ka-GE"/>
        </w:rPr>
        <w:t xml:space="preserve">. </w:t>
      </w:r>
      <w:r w:rsidRPr="00DE3034">
        <w:rPr>
          <w:rFonts w:ascii="Sylfaen" w:hAnsi="Sylfaen" w:cs="Sylfaen"/>
          <w:b/>
          <w:color w:val="000000"/>
          <w:lang w:val="ka-GE"/>
        </w:rPr>
        <w:t>მთლიანი ზღვრული მოგების ზრდას ყველაზე მეტად გამოიწვევს:</w:t>
      </w:r>
    </w:p>
    <w:p w14:paraId="0F7E669A"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ცვლადი ხარჯების 10%-ით შემცირება</w:t>
      </w:r>
    </w:p>
    <w:p w14:paraId="7F32E72D"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lastRenderedPageBreak/>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სარეალიზაციო ფასის 10%-ით ზრდა</w:t>
      </w:r>
    </w:p>
    <w:p w14:paraId="5EDBA341"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მუდმივი ხარჯების 20%-ით შემცირება</w:t>
      </w:r>
    </w:p>
    <w:p w14:paraId="2B12E2D6"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29</w:t>
      </w:r>
      <w:r w:rsidRPr="00DE3034">
        <w:rPr>
          <w:b/>
          <w:color w:val="000000"/>
          <w:lang w:val="ka-GE"/>
        </w:rPr>
        <w:t xml:space="preserve">. </w:t>
      </w:r>
      <w:r w:rsidRPr="00DE3034">
        <w:rPr>
          <w:rFonts w:ascii="Sylfaen" w:hAnsi="Sylfaen" w:cs="Sylfaen"/>
          <w:b/>
          <w:color w:val="000000"/>
          <w:lang w:val="ka-GE"/>
        </w:rPr>
        <w:t>ფირმის გეგმიური უსაფრთხოების დიაპაზონი 20%-ია. გეგმიური რეალიზაცია 7 400 ერთეული. მოგება პროდუქტის ერთეულზე 15 ლარია. გეგმიური მუდმივი დანახარჯები იქნება (ლარი):</w:t>
      </w:r>
    </w:p>
    <w:p w14:paraId="0E94E6A4"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88 800</w:t>
      </w:r>
    </w:p>
    <w:p w14:paraId="0160CC37"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59 200</w:t>
      </w:r>
    </w:p>
    <w:p w14:paraId="79871B04"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60 800</w:t>
      </w:r>
    </w:p>
    <w:p w14:paraId="4F245BC5"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30</w:t>
      </w:r>
      <w:r w:rsidRPr="00DE3034">
        <w:rPr>
          <w:b/>
          <w:color w:val="000000"/>
          <w:lang w:val="ka-GE"/>
        </w:rPr>
        <w:t xml:space="preserve">. </w:t>
      </w:r>
      <w:r w:rsidRPr="00DE3034">
        <w:rPr>
          <w:rFonts w:ascii="Sylfaen" w:hAnsi="Sylfaen" w:cs="Sylfaen"/>
          <w:b/>
          <w:color w:val="000000"/>
          <w:lang w:val="ka-GE"/>
        </w:rPr>
        <w:t>სამშენებლო ფირმაში არსებული მონაცემებით, შემოსავალი რეალიზაციიდან შეადგენს 60 000 ლარს. (c/s)=0,40 და (p/s)=0,30. მუდმივი ხარჯები უდრის (ლარი):</w:t>
      </w:r>
    </w:p>
    <w:p w14:paraId="40E16890"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24 000</w:t>
      </w:r>
    </w:p>
    <w:p w14:paraId="2275278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18 000</w:t>
      </w:r>
    </w:p>
    <w:p w14:paraId="037AC110"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6 000</w:t>
      </w:r>
    </w:p>
    <w:p w14:paraId="174D33D2"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31</w:t>
      </w:r>
      <w:r w:rsidRPr="00DE3034">
        <w:rPr>
          <w:b/>
          <w:color w:val="000000"/>
          <w:lang w:val="ka-GE"/>
        </w:rPr>
        <w:t xml:space="preserve">. </w:t>
      </w:r>
      <w:r w:rsidRPr="00DE3034">
        <w:rPr>
          <w:rFonts w:ascii="Sylfaen" w:hAnsi="Sylfaen" w:cs="Sylfaen"/>
          <w:b/>
          <w:color w:val="000000"/>
          <w:lang w:val="ka-GE"/>
        </w:rPr>
        <w:t>კომპანია გეგმავს ‘ა“ პროდუქტის გამოშვებას, რომელსაც წლიურად 45 000 მანქანა/სთ და 60 000 კგ ნედლეული სჭირდება. აღმოჩნდა, რომ კომპანიის სიმძლავრეებს შეუძლიათ გამოიმუშაონ 41 000 მანქანა/სთ და წლიურად შეიძლება  შეისყიდონ და გადაამუშაონ 65 000 კგ ნედლეული. რომელი თვალსაზრისია სწორი:</w:t>
      </w:r>
    </w:p>
    <w:p w14:paraId="07C9AAD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ნედლეულის მარაგი წარმოადგენს წარმოების შემზღუდველ ფაქტორს</w:t>
      </w:r>
    </w:p>
    <w:p w14:paraId="5EAB2895"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ფულადი თანხების დეფიციტი წარმოადგენს წარმოების შემზღუდველ ფაქტორს</w:t>
      </w:r>
    </w:p>
    <w:p w14:paraId="6740C45A" w14:textId="77777777" w:rsidR="00DE3034" w:rsidRPr="00DE3034" w:rsidRDefault="00DE3034" w:rsidP="00DE3034">
      <w:pPr>
        <w:pStyle w:val="NormalWeb"/>
        <w:spacing w:before="0" w:beforeAutospacing="0" w:after="0" w:afterAutospacing="0"/>
        <w:ind w:left="-709"/>
        <w:jc w:val="both"/>
        <w:rPr>
          <w:rFonts w:ascii="Sylfaen" w:hAnsi="Sylfaen" w:cs="Sylfaen"/>
          <w:color w:val="FF0000"/>
          <w:lang w:val="ka-GE"/>
        </w:rPr>
      </w:pPr>
      <w:r w:rsidRPr="00DE3034">
        <w:rPr>
          <w:rFonts w:ascii="Sylfaen" w:hAnsi="Sylfaen" w:cs="Sylfaen"/>
          <w:lang w:val="ka-GE"/>
        </w:rPr>
        <w:t>გ</w:t>
      </w:r>
      <w:r w:rsidRPr="00DE3034">
        <w:rPr>
          <w:lang w:val="ka-GE"/>
        </w:rPr>
        <w:t>)</w:t>
      </w:r>
      <w:r w:rsidRPr="00DE3034">
        <w:rPr>
          <w:rFonts w:ascii="Sylfaen" w:hAnsi="Sylfaen"/>
          <w:lang w:val="ka-GE"/>
        </w:rPr>
        <w:t xml:space="preserve"> </w:t>
      </w:r>
      <w:r w:rsidRPr="00DE3034">
        <w:rPr>
          <w:rFonts w:ascii="Sylfaen" w:hAnsi="Sylfaen" w:cs="Sylfaen"/>
          <w:lang w:val="ka-GE"/>
        </w:rPr>
        <w:t>მანქანა-დანადგერების სიმძლავრე წარმოადგენს წარმოების შემზღუდველ ფაქტორს</w:t>
      </w:r>
    </w:p>
    <w:p w14:paraId="3AB9A3F0"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32.</w:t>
      </w:r>
      <w:r w:rsidRPr="00DE3034">
        <w:rPr>
          <w:b/>
          <w:color w:val="000000"/>
          <w:lang w:val="ka-GE"/>
        </w:rPr>
        <w:t xml:space="preserve"> </w:t>
      </w:r>
      <w:r w:rsidRPr="00DE3034">
        <w:rPr>
          <w:rFonts w:ascii="Sylfaen" w:hAnsi="Sylfaen" w:cs="Sylfaen"/>
          <w:b/>
          <w:color w:val="000000"/>
          <w:lang w:val="ka-GE"/>
        </w:rPr>
        <w:t>ფირმა აწარმოებს ერთი სახის პროდუქტს, რომლის ერთეულის ცვლადი ხარჯია 35 ლ და ზღვრული მოგება რეალიზაციასთან ფარდობის კოეფიციენტია 0,30. მთლიანი თვის მუდმივი დანახარჯები 63 900 ლარია. წაუგებლობის წერტილი მოცემულ თვეში უდრის (ერთეული):</w:t>
      </w:r>
    </w:p>
    <w:p w14:paraId="7ED2EF99"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5 320</w:t>
      </w:r>
    </w:p>
    <w:p w14:paraId="7D3EB05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4 260</w:t>
      </w:r>
    </w:p>
    <w:p w14:paraId="69012D0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19 170</w:t>
      </w:r>
    </w:p>
    <w:p w14:paraId="6D28B9B5"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33</w:t>
      </w:r>
      <w:r w:rsidRPr="00DE3034">
        <w:rPr>
          <w:b/>
          <w:color w:val="000000"/>
          <w:lang w:val="ka-GE"/>
        </w:rPr>
        <w:t xml:space="preserve">. </w:t>
      </w:r>
      <w:r w:rsidRPr="00DE3034">
        <w:rPr>
          <w:rFonts w:ascii="Sylfaen" w:hAnsi="Sylfaen" w:cs="Sylfaen"/>
          <w:b/>
          <w:color w:val="000000"/>
          <w:lang w:val="ka-GE"/>
        </w:rPr>
        <w:t>ფირმა აწარმოებს ერთი სახის პროდუქტს, რომლის ერთეულის გასაყიდი ფასია 20 ლარი. რეალიზაციასთან მოგების ფარდობის კოეფიციენტია 0,40. წაუგებლობის წერტილი რეალიზაციის მოცულობაში 26 000 ლარია თვეში. რამდენი ლარი იქნება თვის მოგება, როცა 2 000 ერთეული გაიყიდება (ლარი):</w:t>
      </w:r>
    </w:p>
    <w:p w14:paraId="4E694AFD"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16 000</w:t>
      </w:r>
    </w:p>
    <w:p w14:paraId="386EBE07"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9 400</w:t>
      </w:r>
    </w:p>
    <w:p w14:paraId="0B7CDE86" w14:textId="0EEFE5B9" w:rsidR="00DE3034" w:rsidRPr="00D1399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w:t>
      </w:r>
      <w:r>
        <w:rPr>
          <w:rFonts w:ascii="Sylfaen" w:hAnsi="Sylfaen" w:cs="Sylfaen"/>
          <w:color w:val="000000"/>
          <w:lang w:val="ka-GE"/>
        </w:rPr>
        <w:t> </w:t>
      </w:r>
      <w:r w:rsidRPr="00DE3034">
        <w:rPr>
          <w:rFonts w:ascii="Sylfaen" w:hAnsi="Sylfaen" w:cs="Sylfaen"/>
          <w:color w:val="000000"/>
          <w:lang w:val="ka-GE"/>
        </w:rPr>
        <w:t>600</w:t>
      </w:r>
    </w:p>
    <w:p w14:paraId="2490FEAE" w14:textId="244CB2E4" w:rsidR="00DE3034" w:rsidRDefault="00DE3034" w:rsidP="00DE3034">
      <w:pPr>
        <w:rPr>
          <w:rFonts w:ascii="Sylfaen" w:hAnsi="Sylfaen"/>
          <w:b/>
          <w:bCs/>
          <w:sz w:val="40"/>
          <w:szCs w:val="40"/>
          <w:lang w:val="ka-GE"/>
        </w:rPr>
      </w:pPr>
    </w:p>
    <w:p w14:paraId="2222091A" w14:textId="77777777" w:rsidR="00DE3034" w:rsidRDefault="00DE3034" w:rsidP="00DE3034">
      <w:pPr>
        <w:jc w:val="center"/>
        <w:rPr>
          <w:rFonts w:ascii="Sylfaen" w:hAnsi="Sylfaen"/>
          <w:b/>
          <w:bCs/>
          <w:sz w:val="40"/>
          <w:szCs w:val="40"/>
          <w:lang w:val="ka-GE"/>
        </w:rPr>
      </w:pPr>
    </w:p>
    <w:p w14:paraId="0CF72375" w14:textId="77777777" w:rsidR="00DE3034" w:rsidRDefault="00DE3034" w:rsidP="00DE3034">
      <w:pPr>
        <w:jc w:val="center"/>
        <w:rPr>
          <w:rFonts w:ascii="Sylfaen" w:hAnsi="Sylfaen"/>
          <w:b/>
          <w:bCs/>
          <w:sz w:val="40"/>
          <w:szCs w:val="40"/>
          <w:lang w:val="ka-GE"/>
        </w:rPr>
      </w:pPr>
    </w:p>
    <w:p w14:paraId="2D778FA6" w14:textId="0EC3EA10" w:rsidR="00DE3034" w:rsidRDefault="00DE3034" w:rsidP="00DE3034">
      <w:pPr>
        <w:jc w:val="center"/>
        <w:rPr>
          <w:rFonts w:ascii="Sylfaen" w:hAnsi="Sylfaen"/>
          <w:b/>
          <w:bCs/>
          <w:sz w:val="40"/>
          <w:szCs w:val="40"/>
          <w:lang w:val="ka-GE"/>
        </w:rPr>
      </w:pPr>
      <w:r>
        <w:rPr>
          <w:rFonts w:ascii="Sylfaen" w:hAnsi="Sylfaen"/>
          <w:b/>
          <w:bCs/>
          <w:sz w:val="40"/>
          <w:szCs w:val="40"/>
          <w:lang w:val="ka-GE"/>
        </w:rPr>
        <w:lastRenderedPageBreak/>
        <w:t>თავი 4</w:t>
      </w:r>
    </w:p>
    <w:p w14:paraId="5C514F34"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b/>
          <w:color w:val="000000"/>
          <w:lang w:val="en-US"/>
        </w:rPr>
        <w:t>1</w:t>
      </w:r>
      <w:r w:rsidRPr="00DE3034">
        <w:rPr>
          <w:b/>
          <w:color w:val="000000"/>
        </w:rPr>
        <w:t xml:space="preserve">. </w:t>
      </w:r>
      <w:r w:rsidRPr="00DE3034">
        <w:rPr>
          <w:rFonts w:ascii="Sylfaen" w:hAnsi="Sylfaen" w:cs="Sylfaen"/>
          <w:b/>
          <w:color w:val="000000"/>
          <w:lang w:val="ka-GE"/>
        </w:rPr>
        <w:t>რომელია პროდუქციის თვითღირებულების სამი დონე:</w:t>
      </w:r>
    </w:p>
    <w:p w14:paraId="3658528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ძირითადი, გეგმიური და სრული თვითღირებულება</w:t>
      </w:r>
    </w:p>
    <w:p w14:paraId="75641B87"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ძირითადი, საწარმოო და სრული თვითღირებულება</w:t>
      </w:r>
    </w:p>
    <w:p w14:paraId="1C80F33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ძირითადი, გეგმიური და ფაქტიური თვითღირებულება</w:t>
      </w:r>
    </w:p>
    <w:p w14:paraId="1A006C44"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b/>
          <w:color w:val="000000"/>
          <w:lang w:val="en-US"/>
        </w:rPr>
        <w:t>2</w:t>
      </w:r>
      <w:r w:rsidRPr="00DE3034">
        <w:rPr>
          <w:b/>
          <w:color w:val="000000"/>
        </w:rPr>
        <w:t xml:space="preserve">. </w:t>
      </w:r>
      <w:r w:rsidRPr="00DE3034">
        <w:rPr>
          <w:rFonts w:ascii="Sylfaen" w:hAnsi="Sylfaen" w:cs="Sylfaen"/>
          <w:b/>
          <w:color w:val="000000"/>
          <w:lang w:val="ka-GE"/>
        </w:rPr>
        <w:t>ფინანსური ანგარიშგების შედგენის მიზნებისათვის, პროდუქციის თვითღირებულებაში შემავალი ხარჯებია:</w:t>
      </w:r>
    </w:p>
    <w:p w14:paraId="1D461EE8"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s="Sylfaen"/>
          <w:color w:val="000000"/>
          <w:lang w:val="ka-GE"/>
        </w:rPr>
        <w:t>პირდაპირი ხარჯები და საწარმოო ზედნადები ხარჯები</w:t>
      </w:r>
    </w:p>
    <w:p w14:paraId="261C7895"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პირდაპირი ხარჯები და საერთო-ადმინისტრაციული ხარჯები</w:t>
      </w:r>
    </w:p>
    <w:p w14:paraId="2D4ABEDA"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პირდაპირი ხარჯები და არასაწარმოო ზედნადები ხარჯები</w:t>
      </w:r>
    </w:p>
    <w:p w14:paraId="2788790E" w14:textId="77777777" w:rsidR="00DE3034" w:rsidRPr="00DE3034" w:rsidRDefault="00DE3034" w:rsidP="00DE3034">
      <w:pPr>
        <w:pStyle w:val="NormalWeb"/>
        <w:tabs>
          <w:tab w:val="left" w:pos="7167"/>
        </w:tabs>
        <w:spacing w:before="0" w:beforeAutospacing="0" w:after="0" w:afterAutospacing="0"/>
        <w:ind w:left="-709"/>
        <w:jc w:val="both"/>
        <w:rPr>
          <w:rFonts w:ascii="Sylfaen" w:hAnsi="Sylfaen"/>
          <w:b/>
          <w:color w:val="000000"/>
          <w:lang w:val="ka-GE"/>
        </w:rPr>
      </w:pPr>
      <w:r w:rsidRPr="00DE3034">
        <w:rPr>
          <w:b/>
          <w:color w:val="000000"/>
          <w:lang w:val="en-US"/>
        </w:rPr>
        <w:t>3</w:t>
      </w:r>
      <w:r w:rsidRPr="00DE3034">
        <w:rPr>
          <w:b/>
          <w:color w:val="000000"/>
        </w:rPr>
        <w:t xml:space="preserve">. </w:t>
      </w:r>
      <w:r w:rsidRPr="00DE3034">
        <w:rPr>
          <w:rFonts w:ascii="Sylfaen" w:hAnsi="Sylfaen"/>
          <w:b/>
          <w:color w:val="000000"/>
          <w:lang w:val="ka-GE"/>
        </w:rPr>
        <w:t>პროდუქციის სასიცოცხლო ციკლი არის:</w:t>
      </w:r>
    </w:p>
    <w:p w14:paraId="3998C8F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ა</w:t>
      </w:r>
      <w:r w:rsidRPr="00DE3034">
        <w:rPr>
          <w:color w:val="000000"/>
        </w:rPr>
        <w:t xml:space="preserve">) </w:t>
      </w:r>
      <w:r w:rsidRPr="00DE3034">
        <w:rPr>
          <w:rFonts w:ascii="Sylfaen" w:hAnsi="Sylfaen"/>
          <w:color w:val="000000"/>
          <w:lang w:val="ka-GE"/>
        </w:rPr>
        <w:t xml:space="preserve">  </w:t>
      </w:r>
      <w:r w:rsidRPr="00DE3034">
        <w:rPr>
          <w:rFonts w:ascii="Sylfaen" w:hAnsi="Sylfaen" w:cs="Sylfaen"/>
          <w:color w:val="000000"/>
          <w:lang w:val="ka-GE"/>
        </w:rPr>
        <w:t>პერიოდი  პროდუქტის წარმოების დაწყებიდან მისი რეალიზაციის მომენტამდე</w:t>
      </w:r>
    </w:p>
    <w:p w14:paraId="3563162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ბ</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 xml:space="preserve"> პერიოდი პროდუქციის წარმოების დაწყებიდან მის შეწყვეტამდე</w:t>
      </w:r>
    </w:p>
    <w:p w14:paraId="3556CA1D"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rPr>
        <w:t>გ</w:t>
      </w:r>
      <w:r w:rsidRPr="00DE3034">
        <w:rPr>
          <w:color w:val="000000"/>
        </w:rPr>
        <w:t>)</w:t>
      </w:r>
      <w:r w:rsidRPr="00DE3034">
        <w:rPr>
          <w:rFonts w:ascii="Sylfaen" w:hAnsi="Sylfaen"/>
          <w:color w:val="000000"/>
          <w:lang w:val="ka-GE"/>
        </w:rPr>
        <w:t xml:space="preserve"> </w:t>
      </w:r>
      <w:r w:rsidRPr="00DE3034">
        <w:rPr>
          <w:rFonts w:ascii="Sylfaen" w:hAnsi="Sylfaen" w:cs="Sylfaen"/>
          <w:color w:val="000000"/>
          <w:lang w:val="ka-GE"/>
        </w:rPr>
        <w:t>პერიოდი პროდუქტის წარმოების ზრდიდან მის დაცემამდე</w:t>
      </w:r>
    </w:p>
    <w:p w14:paraId="5D94877C"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4</w:t>
      </w:r>
      <w:r w:rsidRPr="00DE3034">
        <w:rPr>
          <w:b/>
          <w:color w:val="000000"/>
        </w:rPr>
        <w:t xml:space="preserve">. </w:t>
      </w:r>
      <w:r w:rsidRPr="00DE3034">
        <w:rPr>
          <w:rFonts w:ascii="Sylfaen" w:hAnsi="Sylfaen"/>
          <w:b/>
          <w:color w:val="000000"/>
          <w:lang w:val="ka-GE"/>
        </w:rPr>
        <w:t>საწარმოს საამქროში პირდაპირი მასალის ხარჯი 14 000 ლარს, პირდაპირი შრომითი ხარჯი 9 300 ლარს, საწარმოო ზედნადები ხარჯები ნორმით 5 000 ლარს, ფაქტიურად 5 300 ლარს და საერთო-ადმინისტრაციული ხარჯები 9 800 ლარს შეადგენს. დაუმთავრებელი წარმოება არ არსებობს. მზა პროდუქციის თვითღირებულება უდრის (ლარი):</w:t>
      </w:r>
    </w:p>
    <w:p w14:paraId="261E8EC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28 300</w:t>
      </w:r>
      <w:r w:rsidRPr="00DE3034">
        <w:rPr>
          <w:rFonts w:ascii="Sylfaen" w:hAnsi="Sylfaen" w:cs="Sylfaen"/>
          <w:color w:val="000000"/>
          <w:lang w:val="en-US"/>
        </w:rPr>
        <w:t xml:space="preserve">                                                   </w:t>
      </w:r>
      <w:r w:rsidRPr="00DE3034">
        <w:rPr>
          <w:rFonts w:ascii="Sylfaen" w:hAnsi="Sylfaen"/>
          <w:color w:val="000000"/>
          <w:lang w:val="en-US"/>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38 100</w:t>
      </w:r>
      <w:r w:rsidRPr="00DE3034">
        <w:rPr>
          <w:rFonts w:ascii="Sylfaen" w:hAnsi="Sylfaen"/>
          <w:color w:val="000000"/>
          <w:lang w:val="en-US"/>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18 500</w:t>
      </w:r>
    </w:p>
    <w:p w14:paraId="7D58C70D"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5</w:t>
      </w:r>
      <w:r w:rsidRPr="00DE3034">
        <w:rPr>
          <w:b/>
          <w:color w:val="000000"/>
          <w:lang w:val="ka-GE"/>
        </w:rPr>
        <w:t xml:space="preserve">. </w:t>
      </w:r>
      <w:r w:rsidRPr="00DE3034">
        <w:rPr>
          <w:rFonts w:ascii="Sylfaen" w:hAnsi="Sylfaen" w:cs="Sylfaen"/>
          <w:b/>
          <w:color w:val="000000"/>
          <w:lang w:val="ka-GE"/>
        </w:rPr>
        <w:t>პროდუქციის სრული თვითღირებულება გამოიყენება:</w:t>
      </w:r>
    </w:p>
    <w:p w14:paraId="51D93E99"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ფინანსური ანგარიშგების  შედგენის მიზნებისათვის</w:t>
      </w:r>
    </w:p>
    <w:p w14:paraId="16435D9C"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პროდუქციის გასაყიდი ფასის დაგეგმვის მიზნებისათვის</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მარაგების შეფასებისათვის</w:t>
      </w:r>
    </w:p>
    <w:p w14:paraId="316ADDF9"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6</w:t>
      </w:r>
      <w:r w:rsidRPr="00DE3034">
        <w:rPr>
          <w:b/>
          <w:color w:val="000000"/>
          <w:lang w:val="ka-GE"/>
        </w:rPr>
        <w:t xml:space="preserve">. </w:t>
      </w:r>
      <w:r w:rsidRPr="00DE3034">
        <w:rPr>
          <w:rFonts w:ascii="Sylfaen" w:hAnsi="Sylfaen" w:cs="Sylfaen"/>
          <w:b/>
          <w:color w:val="000000"/>
          <w:lang w:val="ka-GE"/>
        </w:rPr>
        <w:t>სამშენებლო კომპანიის საწყობებში სამშენებლო მასალების მარაგი თვის დასაწყისში 35 000 ლარი იყო. თვის განმავლობაში შესყიდულ იქნა 85 000 ლარის მასალა თვის ბოლოს საწყობებში 40 000 ლარის მასალა დარჩა. დახარჯული მასალის თვითღირებულება არის:</w:t>
      </w:r>
    </w:p>
    <w:p w14:paraId="6BD26B0D"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68 400</w:t>
      </w:r>
      <w:r w:rsidRPr="00DE3034">
        <w:rPr>
          <w:rFonts w:ascii="Sylfaen" w:hAnsi="Sylfaen" w:cs="Sylfaen"/>
          <w:color w:val="000000"/>
          <w:lang w:val="en-US"/>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80 000</w:t>
      </w:r>
      <w:r w:rsidRPr="00DE3034">
        <w:rPr>
          <w:rFonts w:ascii="Sylfaen" w:hAnsi="Sylfaen" w:cs="Sylfaen"/>
          <w:color w:val="000000"/>
          <w:lang w:val="en-US"/>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52 000</w:t>
      </w:r>
    </w:p>
    <w:p w14:paraId="0261CA83"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7</w:t>
      </w:r>
      <w:r w:rsidRPr="00DE3034">
        <w:rPr>
          <w:b/>
          <w:color w:val="000000"/>
          <w:lang w:val="ka-GE"/>
        </w:rPr>
        <w:t xml:space="preserve">. </w:t>
      </w:r>
      <w:r w:rsidRPr="00DE3034">
        <w:rPr>
          <w:rFonts w:ascii="Sylfaen" w:hAnsi="Sylfaen" w:cs="Sylfaen"/>
          <w:b/>
          <w:color w:val="000000"/>
          <w:lang w:val="ka-GE"/>
        </w:rPr>
        <w:t>მასალის  მარაგის ნაშთების ზრდა მზა პროდუქციის თვითღირებულებას:</w:t>
      </w:r>
    </w:p>
    <w:p w14:paraId="7CA2AF92"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ამცირებს                            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ზრდის</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არ ცვლის</w:t>
      </w:r>
    </w:p>
    <w:p w14:paraId="083665C9"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8</w:t>
      </w:r>
      <w:r w:rsidRPr="00DE3034">
        <w:rPr>
          <w:b/>
          <w:color w:val="000000"/>
          <w:lang w:val="ka-GE"/>
        </w:rPr>
        <w:t xml:space="preserve">. </w:t>
      </w:r>
      <w:r w:rsidRPr="00DE3034">
        <w:rPr>
          <w:rFonts w:ascii="Sylfaen" w:hAnsi="Sylfaen" w:cs="Sylfaen"/>
          <w:b/>
          <w:color w:val="000000"/>
          <w:lang w:val="ka-GE"/>
        </w:rPr>
        <w:t>თვის განმავლობაში შესყიდულ იქნა 45 800 ლარის მასალა. თვის ბოლოსათვის  მასალის ნაშთი 5 400 ლარით გაიზარდა. დახარჯული მასალა უდრის (ლარი):</w:t>
      </w:r>
    </w:p>
    <w:p w14:paraId="29EB903C"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51 200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40 400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45 600</w:t>
      </w:r>
    </w:p>
    <w:p w14:paraId="4D091AD3"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9</w:t>
      </w:r>
      <w:r w:rsidRPr="00DE3034">
        <w:rPr>
          <w:b/>
          <w:color w:val="000000"/>
          <w:lang w:val="ka-GE"/>
        </w:rPr>
        <w:t xml:space="preserve">. </w:t>
      </w:r>
      <w:r w:rsidRPr="00DE3034">
        <w:rPr>
          <w:rFonts w:ascii="Sylfaen" w:hAnsi="Sylfaen" w:cs="Sylfaen"/>
          <w:b/>
          <w:color w:val="000000"/>
          <w:lang w:val="ka-GE"/>
        </w:rPr>
        <w:t>თვის განმავლობაში შესყიდულ იქნა 62 400 ლარის მასალა თვის ბოლოსათვის მასალის ნაშთი  7 100 ლარით შემცირდა. დახარჯული მასალა უდრის (ლარი):</w:t>
      </w:r>
      <w:r w:rsidRPr="00DE3034">
        <w:rPr>
          <w:rFonts w:ascii="Sylfaen" w:hAnsi="Sylfaen"/>
          <w:b/>
          <w:color w:val="000000"/>
          <w:lang w:val="ka-GE"/>
        </w:rPr>
        <w:t xml:space="preserve"> </w:t>
      </w:r>
    </w:p>
    <w:p w14:paraId="7156E000"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55 300</w:t>
      </w:r>
      <w:r w:rsidRPr="00DE3034">
        <w:rPr>
          <w:rFonts w:ascii="Sylfaen" w:hAnsi="Sylfaen"/>
          <w:b/>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65 400</w:t>
      </w:r>
      <w:r w:rsidRPr="00DE3034">
        <w:rPr>
          <w:rFonts w:ascii="Sylfaen" w:hAnsi="Sylfaen"/>
          <w:b/>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69 500</w:t>
      </w:r>
    </w:p>
    <w:p w14:paraId="2CDC478D"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10</w:t>
      </w:r>
      <w:r w:rsidRPr="00DE3034">
        <w:rPr>
          <w:b/>
          <w:color w:val="000000"/>
          <w:lang w:val="ka-GE"/>
        </w:rPr>
        <w:t xml:space="preserve">. </w:t>
      </w:r>
      <w:r w:rsidRPr="00DE3034">
        <w:rPr>
          <w:rFonts w:ascii="Sylfaen" w:hAnsi="Sylfaen" w:cs="Sylfaen"/>
          <w:b/>
          <w:color w:val="000000"/>
          <w:lang w:val="ka-GE"/>
        </w:rPr>
        <w:t>დაუმთავრებელი  პროდუქციის ნაშთის ზრდა მზა პროდუქციის თვითღირებულებას:</w:t>
      </w:r>
    </w:p>
    <w:p w14:paraId="19B1C743"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ზრდის</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ამცირებს</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არ ცვლის</w:t>
      </w:r>
    </w:p>
    <w:p w14:paraId="5436236A"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lastRenderedPageBreak/>
        <w:t>11.</w:t>
      </w:r>
      <w:r w:rsidRPr="00DE3034">
        <w:rPr>
          <w:rFonts w:ascii="Sylfaen" w:hAnsi="Sylfaen" w:cs="Sylfaen"/>
          <w:b/>
          <w:color w:val="000000"/>
          <w:lang w:val="ka-GE"/>
        </w:rPr>
        <w:t>საწარმოს საამქროში მიმდინარე თვის წარმოების დანახარჯებმა 74</w:t>
      </w:r>
      <w:r w:rsidRPr="00DE3034">
        <w:rPr>
          <w:rFonts w:ascii="Sylfaen" w:hAnsi="Sylfaen" w:cs="Sylfaen"/>
          <w:b/>
          <w:color w:val="000000"/>
          <w:lang w:val="en-US"/>
        </w:rPr>
        <w:t xml:space="preserve"> </w:t>
      </w:r>
      <w:r w:rsidRPr="00DE3034">
        <w:rPr>
          <w:rFonts w:ascii="Sylfaen" w:hAnsi="Sylfaen" w:cs="Sylfaen"/>
          <w:b/>
          <w:color w:val="000000"/>
          <w:lang w:val="ka-GE"/>
        </w:rPr>
        <w:t> 200 ლარი შეადგინა. დაუმთავრებელი პროდუქციის ნაშთი თვის ბოლოს 3 400 ლარით შემცირდა. მზა პროდუქციის თვიღირებულება უდრის (ლარი):</w:t>
      </w:r>
    </w:p>
    <w:p w14:paraId="3BF97DB0"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43 800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45 500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77 600</w:t>
      </w:r>
    </w:p>
    <w:p w14:paraId="6D579D28"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12</w:t>
      </w:r>
      <w:r w:rsidRPr="00DE3034">
        <w:rPr>
          <w:b/>
          <w:color w:val="000000"/>
          <w:lang w:val="ka-GE"/>
        </w:rPr>
        <w:t xml:space="preserve">. </w:t>
      </w:r>
      <w:r w:rsidRPr="00DE3034">
        <w:rPr>
          <w:rFonts w:ascii="Sylfaen" w:hAnsi="Sylfaen" w:cs="Sylfaen"/>
          <w:b/>
          <w:color w:val="000000"/>
          <w:lang w:val="ka-GE"/>
        </w:rPr>
        <w:t>მზა პროდუქციის ნაშთების შემცირება რეალიზებული პროდუქციის თვითღირებულებას:</w:t>
      </w:r>
    </w:p>
    <w:p w14:paraId="5534E7AA"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ზრდის</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ამცირებს</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არ ცვლის</w:t>
      </w:r>
    </w:p>
    <w:p w14:paraId="69A84065"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13</w:t>
      </w:r>
      <w:r w:rsidRPr="00DE3034">
        <w:rPr>
          <w:b/>
          <w:color w:val="000000"/>
          <w:lang w:val="ka-GE"/>
        </w:rPr>
        <w:t xml:space="preserve">. </w:t>
      </w:r>
      <w:r w:rsidRPr="00DE3034">
        <w:rPr>
          <w:rFonts w:ascii="Sylfaen" w:hAnsi="Sylfaen" w:cs="Sylfaen"/>
          <w:b/>
          <w:color w:val="000000"/>
          <w:lang w:val="ka-GE"/>
        </w:rPr>
        <w:t>მიმდინარე თვეში 45 000 ლარის თვითღირებულების პროდუქცია იქნა გამოშვებული. მზა პროდუქციის ნაშთი თვის ბოლოსათვის 3 200 ლარით  გაიზარდა. რეალიზებული პროდუქციის თვითღირებულება უდრის (ლარი):</w:t>
      </w:r>
    </w:p>
    <w:p w14:paraId="76BB422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48 200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41 800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50 300</w:t>
      </w:r>
    </w:p>
    <w:p w14:paraId="08E59562"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14. პროდუქციის ფასდანამატი არის:</w:t>
      </w:r>
    </w:p>
    <w:p w14:paraId="6AA08187"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რეალიზაციიდან მიღებული მოგების ფარდობა მის თვითღირებულებასთან</w:t>
      </w:r>
    </w:p>
    <w:p w14:paraId="2A96095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რეალიზაციიდან მიღებული მოგების ფარდობა  რეალიზაციიდან მიღებულ შემოსავალთან</w:t>
      </w:r>
    </w:p>
    <w:p w14:paraId="58F0F44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რეალიზებული პროდუქციის ფარდობა მოგებასთან</w:t>
      </w:r>
    </w:p>
    <w:p w14:paraId="2ED8C919"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15.  პროდუქციის მოგების მარჟა არის:</w:t>
      </w:r>
    </w:p>
    <w:p w14:paraId="4DA7947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რეალიზაციიდან მიღებული მოგების ფარდობა მის თვითღირებულებასთან</w:t>
      </w:r>
    </w:p>
    <w:p w14:paraId="30F808B4"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რეალიზაციიდან მიღებული მოგების ფარდობა  რეალიზაციიდან მიღებულ შემოსავალთან</w:t>
      </w:r>
    </w:p>
    <w:p w14:paraId="3672A8F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რეალიზებული პროდუქციის ფარდობა მოგებასთან</w:t>
      </w:r>
    </w:p>
    <w:p w14:paraId="67C837A9"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16</w:t>
      </w:r>
      <w:r w:rsidRPr="00DE3034">
        <w:rPr>
          <w:b/>
          <w:color w:val="000000"/>
          <w:lang w:val="ka-GE"/>
        </w:rPr>
        <w:t xml:space="preserve">. </w:t>
      </w:r>
      <w:r w:rsidRPr="00DE3034">
        <w:rPr>
          <w:rFonts w:ascii="Sylfaen" w:hAnsi="Sylfaen" w:cs="Sylfaen"/>
          <w:b/>
          <w:color w:val="000000"/>
          <w:lang w:val="ka-GE"/>
        </w:rPr>
        <w:t>პროდუქციის ერთეულზე პირდაპირი მასალის ხარჯი 22 ლარი, პირდაპირი შრომითი ხარჯი 18 ლარი, საწარმოო ზედნადები ხარჯები ნორმით 10 ლარი, მარკეტინგის ხარჯები 3 ლარი, საერთო-ადმინისტრაციული ხარჯები 5 ლარი, საპროცენტო ხარჯი 2 ლარია. ფასდანამატი დადგენილია 20%. ერთი ცალის პროდუქტის გასაყიდი ფასი იქნება (ლარი):</w:t>
      </w:r>
    </w:p>
    <w:p w14:paraId="070C2FE1"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 xml:space="preserve"> 72.0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69,6</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75,2</w:t>
      </w:r>
    </w:p>
    <w:p w14:paraId="79958A46"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17</w:t>
      </w:r>
      <w:r w:rsidRPr="00DE3034">
        <w:rPr>
          <w:b/>
          <w:color w:val="000000"/>
          <w:lang w:val="ka-GE"/>
        </w:rPr>
        <w:t>.</w:t>
      </w:r>
      <w:r w:rsidRPr="00DE3034">
        <w:rPr>
          <w:rFonts w:ascii="Sylfaen" w:hAnsi="Sylfaen"/>
          <w:b/>
          <w:color w:val="000000"/>
          <w:lang w:val="ka-GE"/>
        </w:rPr>
        <w:t xml:space="preserve"> </w:t>
      </w:r>
      <w:r w:rsidRPr="00DE3034">
        <w:rPr>
          <w:b/>
          <w:color w:val="000000"/>
          <w:lang w:val="ka-GE"/>
        </w:rPr>
        <w:t xml:space="preserve"> </w:t>
      </w:r>
      <w:r w:rsidRPr="00DE3034">
        <w:rPr>
          <w:rFonts w:ascii="Sylfaen" w:hAnsi="Sylfaen" w:cs="Sylfaen"/>
          <w:b/>
          <w:color w:val="000000"/>
          <w:lang w:val="ka-GE"/>
        </w:rPr>
        <w:t>მზა პროდუქციის სარეალიზაციო ფასი შეადგენს 75 600 ლარს. ფასდანამატი დადგენილია 25%. მზა პროდუქციის თვითღირებულება უდრის (ლარი):</w:t>
      </w:r>
    </w:p>
    <w:p w14:paraId="78E6A0D4"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56 700</w:t>
      </w:r>
      <w:r w:rsidRPr="00DE3034">
        <w:rPr>
          <w:rFonts w:ascii="Sylfaen" w:hAnsi="Sylfaen" w:cs="Sylfaen"/>
          <w:b/>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50 200</w:t>
      </w:r>
      <w:r w:rsidRPr="00DE3034">
        <w:rPr>
          <w:rFonts w:ascii="Sylfaen" w:hAnsi="Sylfaen" w:cs="Sylfaen"/>
          <w:b/>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60 480</w:t>
      </w:r>
    </w:p>
    <w:p w14:paraId="42B4D987"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18</w:t>
      </w:r>
      <w:r w:rsidRPr="00DE3034">
        <w:rPr>
          <w:b/>
          <w:color w:val="000000"/>
          <w:lang w:val="ka-GE"/>
        </w:rPr>
        <w:t xml:space="preserve">. </w:t>
      </w:r>
      <w:r w:rsidRPr="00DE3034">
        <w:rPr>
          <w:rFonts w:ascii="Sylfaen" w:hAnsi="Sylfaen" w:cs="Sylfaen"/>
          <w:b/>
          <w:color w:val="000000"/>
          <w:lang w:val="ka-GE"/>
        </w:rPr>
        <w:t>მზა პროდუქციის სარეალიზაციო ფასი შეადგენს 75 600 ლარს. მოგების მარჟა დადგენილია 20%.  მზა პროდუქციის თვითღირებულება უდრის (ლარი):</w:t>
      </w:r>
    </w:p>
    <w:p w14:paraId="2F09FB44"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50 000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60 480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56 700</w:t>
      </w:r>
    </w:p>
    <w:p w14:paraId="2CF936C5"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19</w:t>
      </w:r>
      <w:r w:rsidRPr="00DE3034">
        <w:rPr>
          <w:b/>
          <w:color w:val="000000"/>
          <w:lang w:val="ka-GE"/>
        </w:rPr>
        <w:t xml:space="preserve">. </w:t>
      </w:r>
      <w:r w:rsidRPr="00DE3034">
        <w:rPr>
          <w:rFonts w:ascii="Sylfaen" w:hAnsi="Sylfaen" w:cs="Sylfaen"/>
          <w:b/>
          <w:color w:val="000000"/>
          <w:lang w:val="ka-GE"/>
        </w:rPr>
        <w:t>მზა პროდუქცია თვითღირებულებით 85 500 და სარეალიზაციო ფასით 100 890 ლარია. ფასდანამატი უდრის:</w:t>
      </w:r>
    </w:p>
    <w:p w14:paraId="6FB6FFF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15,25%</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18.00%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20,22 %</w:t>
      </w:r>
    </w:p>
    <w:p w14:paraId="5A860C0E" w14:textId="77777777" w:rsidR="00DE3034" w:rsidRPr="00DE3034" w:rsidRDefault="00DE3034" w:rsidP="00DE3034">
      <w:pPr>
        <w:pStyle w:val="NormalWeb"/>
        <w:spacing w:before="0" w:beforeAutospacing="0" w:after="0" w:afterAutospacing="0"/>
        <w:ind w:left="-709"/>
        <w:jc w:val="both"/>
        <w:rPr>
          <w:rFonts w:ascii="Sylfaen" w:hAnsi="Sylfaen"/>
          <w:lang w:val="ka-GE"/>
        </w:rPr>
      </w:pPr>
      <w:r w:rsidRPr="00DE3034">
        <w:rPr>
          <w:rFonts w:ascii="Sylfaen" w:hAnsi="Sylfaen"/>
          <w:b/>
          <w:color w:val="000000"/>
          <w:lang w:val="ka-GE"/>
        </w:rPr>
        <w:t>20</w:t>
      </w:r>
      <w:r w:rsidRPr="00DE3034">
        <w:rPr>
          <w:b/>
          <w:color w:val="000000"/>
          <w:lang w:val="ka-GE"/>
        </w:rPr>
        <w:t xml:space="preserve">. </w:t>
      </w:r>
      <w:r w:rsidRPr="00DE3034">
        <w:rPr>
          <w:rFonts w:ascii="Sylfaen" w:hAnsi="Sylfaen"/>
          <w:b/>
          <w:color w:val="000000"/>
          <w:lang w:val="ka-GE"/>
        </w:rPr>
        <w:t>მზა პროდუქცია თვითღირებულებით 45 700 ლარი და სარეალიზაციო ფასით 57 125 ლარია.  ფასდანამატი უდრის:</w:t>
      </w:r>
    </w:p>
    <w:p w14:paraId="63895BD0"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25%</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18%</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20%</w:t>
      </w:r>
    </w:p>
    <w:p w14:paraId="27941587"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21</w:t>
      </w:r>
      <w:r w:rsidRPr="00DE3034">
        <w:rPr>
          <w:b/>
          <w:color w:val="000000"/>
          <w:lang w:val="ka-GE"/>
        </w:rPr>
        <w:t>.</w:t>
      </w:r>
      <w:r w:rsidRPr="00DE3034">
        <w:rPr>
          <w:rFonts w:ascii="Sylfaen" w:hAnsi="Sylfaen"/>
          <w:b/>
          <w:color w:val="000000"/>
          <w:lang w:val="ka-GE"/>
        </w:rPr>
        <w:t xml:space="preserve"> </w:t>
      </w:r>
      <w:r w:rsidRPr="00DE3034">
        <w:rPr>
          <w:rFonts w:ascii="Sylfaen" w:hAnsi="Sylfaen" w:cs="Sylfaen"/>
          <w:b/>
          <w:color w:val="000000"/>
          <w:lang w:val="ka-GE"/>
        </w:rPr>
        <w:t>მზა პროდუქცია სარეალიზაციო ფასით 80 000 ლარია. დადგენილია მოგების მარჟა 20% და ფასდანამატი 25%. მოგება უდრის (ლარი):</w:t>
      </w:r>
    </w:p>
    <w:p w14:paraId="770AA326"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20 000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16 000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24 000</w:t>
      </w:r>
    </w:p>
    <w:p w14:paraId="6E21D11A"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lastRenderedPageBreak/>
        <w:t>22</w:t>
      </w:r>
      <w:r w:rsidRPr="00DE3034">
        <w:rPr>
          <w:b/>
          <w:color w:val="000000"/>
          <w:lang w:val="ka-GE"/>
        </w:rPr>
        <w:t xml:space="preserve">. </w:t>
      </w:r>
      <w:r w:rsidRPr="00DE3034">
        <w:rPr>
          <w:rFonts w:ascii="Sylfaen" w:hAnsi="Sylfaen" w:cs="Sylfaen"/>
          <w:b/>
          <w:color w:val="000000"/>
          <w:lang w:val="ka-GE"/>
        </w:rPr>
        <w:t>თვის ბოლოს წარმოებაში დაუმთავრებელი დარჩა 800 ცალი პროდუქტი, რომლის ყოველი ერთეული საშუალოდ 60%-ითაა დამთავრებული. რას უდრის დაუმთავრებელი პროდუქცია მზა პროდუქციის ეკვივალენტურ ერთეულებში:</w:t>
      </w:r>
    </w:p>
    <w:p w14:paraId="225FCCA8"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480 ეკვ. ერთ</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500 ეკვ. ერთ</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700 ეკვ. ერთ</w:t>
      </w:r>
    </w:p>
    <w:p w14:paraId="503B0666"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23</w:t>
      </w:r>
      <w:r w:rsidRPr="00DE3034">
        <w:rPr>
          <w:b/>
          <w:color w:val="000000"/>
          <w:lang w:val="ka-GE"/>
        </w:rPr>
        <w:t xml:space="preserve">. </w:t>
      </w:r>
      <w:r w:rsidRPr="00DE3034">
        <w:rPr>
          <w:rFonts w:ascii="Sylfaen" w:hAnsi="Sylfaen" w:cs="Sylfaen"/>
          <w:b/>
          <w:color w:val="000000"/>
          <w:lang w:val="ka-GE"/>
        </w:rPr>
        <w:t>არსებობს პროდუქციის წარმოების დანახარჯების შემდეგი  ინფორმაცია (ლარი):</w:t>
      </w:r>
    </w:p>
    <w:p w14:paraId="037147D5"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პირდაპირი მასალის ხარჯი-16 700</w:t>
      </w:r>
    </w:p>
    <w:p w14:paraId="2BDD6283"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პირდაპირი შრომითი ხარჯი-14 800</w:t>
      </w:r>
    </w:p>
    <w:p w14:paraId="671914E7"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საწარმოო ზედნადები ხარჯები ფაქტიურად-9 500</w:t>
      </w:r>
    </w:p>
    <w:p w14:paraId="4843CF8A"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საწარმოო ზედნადები ხარჯები ნორმით-9 000</w:t>
      </w:r>
    </w:p>
    <w:p w14:paraId="6C7DB101"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დაუმთავრებელი პროდუქციის ნაშთების ზრდა-3 600</w:t>
      </w:r>
    </w:p>
    <w:p w14:paraId="2CFC6555"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მზა პროდუქციის ნაშთების შემცირება-4 300</w:t>
      </w:r>
    </w:p>
    <w:p w14:paraId="69C82BFE" w14:textId="77777777" w:rsidR="00DE3034" w:rsidRPr="00DE3034" w:rsidRDefault="00DE3034" w:rsidP="00DE3034">
      <w:pPr>
        <w:pStyle w:val="NormalWeb"/>
        <w:spacing w:before="0" w:beforeAutospacing="0" w:after="0" w:afterAutospacing="0"/>
        <w:ind w:left="-709"/>
        <w:jc w:val="both"/>
        <w:rPr>
          <w:rFonts w:ascii="Sylfaen" w:hAnsi="Sylfaen"/>
          <w:b/>
          <w:color w:val="000000"/>
          <w:lang w:val="ka-GE"/>
        </w:rPr>
      </w:pPr>
      <w:r w:rsidRPr="00DE3034">
        <w:rPr>
          <w:rFonts w:ascii="Sylfaen" w:hAnsi="Sylfaen"/>
          <w:b/>
          <w:color w:val="000000"/>
          <w:lang w:val="ka-GE"/>
        </w:rPr>
        <w:t>რეალიზებული პროდუქციის თვითღირებულება უდრის:</w:t>
      </w:r>
    </w:p>
    <w:p w14:paraId="3F4C9F5E"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en-US"/>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39 800</w:t>
      </w:r>
      <w:r w:rsidRPr="00DE3034">
        <w:rPr>
          <w:rFonts w:ascii="Sylfaen" w:hAnsi="Sylfaen"/>
          <w:color w:val="000000"/>
          <w:lang w:val="ka-GE"/>
        </w:rPr>
        <w:t xml:space="preserve">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41 200</w:t>
      </w:r>
      <w:r w:rsidRPr="00DE3034">
        <w:rPr>
          <w:rFonts w:ascii="Sylfaen" w:hAnsi="Sylfaen"/>
          <w:color w:val="000000"/>
          <w:lang w:val="ka-GE"/>
        </w:rPr>
        <w:t xml:space="preserve">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41 700</w:t>
      </w:r>
    </w:p>
    <w:p w14:paraId="798AA8CB"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24</w:t>
      </w:r>
      <w:r w:rsidRPr="00DE3034">
        <w:rPr>
          <w:b/>
          <w:color w:val="000000"/>
          <w:lang w:val="ka-GE"/>
        </w:rPr>
        <w:t xml:space="preserve">. </w:t>
      </w:r>
      <w:r w:rsidRPr="00DE3034">
        <w:rPr>
          <w:rFonts w:ascii="Sylfaen" w:hAnsi="Sylfaen" w:cs="Sylfaen"/>
          <w:b/>
          <w:color w:val="000000"/>
          <w:lang w:val="ka-GE"/>
        </w:rPr>
        <w:t>მოცემული ჩამონათვალიდან რომელია პროდუქციის თვითღირებულების კალკულაციის მეთოდი:</w:t>
      </w:r>
    </w:p>
    <w:p w14:paraId="577A772B"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კალკულაცია ზღვრული დანახარჯებით</w:t>
      </w:r>
    </w:p>
    <w:p w14:paraId="103A9D8B"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კალკულაცია ალტერნატიული დანახარჯებით</w:t>
      </w:r>
      <w:r w:rsidRPr="00DE3034">
        <w:rPr>
          <w:rFonts w:ascii="Sylfaen" w:hAnsi="Sylfaen"/>
          <w:color w:val="000000"/>
          <w:lang w:val="ka-GE"/>
        </w:rPr>
        <w:t xml:space="preserve">           </w:t>
      </w:r>
      <w:r w:rsidRPr="00DE3034">
        <w:rPr>
          <w:rFonts w:ascii="Sylfaen" w:hAnsi="Sylfaen" w:cs="Sylfaen"/>
          <w:color w:val="000000"/>
          <w:lang w:val="ka-GE"/>
        </w:rPr>
        <w:t>გ) კალკულაცია შეკვეთების მიხედვით</w:t>
      </w:r>
    </w:p>
    <w:p w14:paraId="33BA86B5"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25</w:t>
      </w:r>
      <w:r w:rsidRPr="00DE3034">
        <w:rPr>
          <w:b/>
          <w:color w:val="000000"/>
          <w:lang w:val="ka-GE"/>
        </w:rPr>
        <w:t xml:space="preserve">. </w:t>
      </w:r>
      <w:r w:rsidRPr="00DE3034">
        <w:rPr>
          <w:rFonts w:ascii="Sylfaen" w:hAnsi="Sylfaen" w:cs="Sylfaen"/>
          <w:b/>
          <w:color w:val="000000"/>
          <w:lang w:val="ka-GE"/>
        </w:rPr>
        <w:t>პროდუქციის თვითღირებულების კალკულაციის პრინციპებია:</w:t>
      </w:r>
    </w:p>
    <w:p w14:paraId="15CEA3D9"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კალკულაცია ზღვრული და სრული დანახარჯებით</w:t>
      </w:r>
    </w:p>
    <w:p w14:paraId="33708A5C"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კალკულაცია პროდუქციის პარტიების და კონტრაქტების მიხედვით</w:t>
      </w:r>
    </w:p>
    <w:p w14:paraId="7F78ACAE" w14:textId="77777777" w:rsidR="00DE3034" w:rsidRPr="00DE3034" w:rsidRDefault="00DE3034" w:rsidP="00DE3034">
      <w:pPr>
        <w:pStyle w:val="NormalWeb"/>
        <w:spacing w:before="0" w:beforeAutospacing="0" w:after="0" w:afterAutospacing="0"/>
        <w:ind w:left="-709"/>
        <w:jc w:val="both"/>
        <w:rPr>
          <w:lang w:val="ka-GE"/>
        </w:rPr>
      </w:pP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კალკულაცია ნორმატიული და გეგმიური დანახარჯებით</w:t>
      </w:r>
    </w:p>
    <w:p w14:paraId="5385976E"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26</w:t>
      </w:r>
      <w:r w:rsidRPr="00DE3034">
        <w:rPr>
          <w:b/>
          <w:color w:val="000000"/>
          <w:lang w:val="ka-GE"/>
        </w:rPr>
        <w:t xml:space="preserve">. </w:t>
      </w:r>
      <w:r w:rsidRPr="00DE3034">
        <w:rPr>
          <w:rFonts w:ascii="Sylfaen" w:hAnsi="Sylfaen" w:cs="Sylfaen"/>
          <w:b/>
          <w:color w:val="000000"/>
          <w:lang w:val="ka-GE"/>
        </w:rPr>
        <w:t>პროდუქციის თვითღირებულების ნორმატიული კალკულაცია წარმოადგენს:</w:t>
      </w:r>
    </w:p>
    <w:p w14:paraId="470F397E"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კალკულაციის მეთოდს              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კალკულაციის პრინციპს         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კალკულაციის ტექნიკას</w:t>
      </w:r>
    </w:p>
    <w:p w14:paraId="2E1D6B25"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27</w:t>
      </w:r>
      <w:r w:rsidRPr="00DE3034">
        <w:rPr>
          <w:b/>
          <w:color w:val="000000"/>
          <w:lang w:val="ka-GE"/>
        </w:rPr>
        <w:t xml:space="preserve">. </w:t>
      </w:r>
      <w:r w:rsidRPr="00DE3034">
        <w:rPr>
          <w:rFonts w:ascii="Sylfaen" w:hAnsi="Sylfaen" w:cs="Sylfaen"/>
          <w:b/>
          <w:color w:val="000000"/>
          <w:lang w:val="ka-GE"/>
        </w:rPr>
        <w:t>პროდუქციის წარმოების პირდაპირი დანახარჯები აღირიცხება:</w:t>
      </w:r>
    </w:p>
    <w:p w14:paraId="39A43226"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დაუმთავრებელი წარმოების ანგარიშის დებეტში</w:t>
      </w:r>
    </w:p>
    <w:p w14:paraId="6B24AF1F"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მზა პროდუქციის ანგარიშის კრედიტში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მოგება/ზარალის ანგარიშის დებეტში</w:t>
      </w:r>
    </w:p>
    <w:p w14:paraId="795F37DD"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28</w:t>
      </w:r>
      <w:r w:rsidRPr="00DE3034">
        <w:rPr>
          <w:b/>
          <w:color w:val="000000"/>
          <w:lang w:val="ka-GE"/>
        </w:rPr>
        <w:t xml:space="preserve">. </w:t>
      </w:r>
      <w:r w:rsidRPr="00DE3034">
        <w:rPr>
          <w:rFonts w:ascii="Sylfaen" w:hAnsi="Sylfaen" w:cs="Sylfaen"/>
          <w:b/>
          <w:color w:val="000000"/>
          <w:lang w:val="ka-GE"/>
        </w:rPr>
        <w:t>ფაქტიური საწარმოო ზედნადები ხარჯები აღირიცხება:</w:t>
      </w:r>
    </w:p>
    <w:p w14:paraId="54EF0003" w14:textId="77777777" w:rsidR="00DE3034" w:rsidRPr="00DE3034" w:rsidRDefault="00DE3034" w:rsidP="00DE3034">
      <w:pPr>
        <w:pStyle w:val="NormalWeb"/>
        <w:spacing w:before="0" w:beforeAutospacing="0" w:after="0" w:afterAutospacing="0"/>
        <w:ind w:left="-709"/>
        <w:jc w:val="both"/>
        <w:rPr>
          <w:rFonts w:ascii="Sylfaen" w:hAnsi="Sylfaen" w:cs="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s="Sylfaen"/>
          <w:color w:val="000000"/>
          <w:lang w:val="ka-GE"/>
        </w:rPr>
        <w:t>დაუმთავრებელი წარმოების ანგარიშის დებეტში</w:t>
      </w:r>
    </w:p>
    <w:p w14:paraId="6FE04E20" w14:textId="77777777" w:rsidR="00DE3034" w:rsidRPr="00DE3034" w:rsidRDefault="00DE3034" w:rsidP="00DE3034">
      <w:pPr>
        <w:pStyle w:val="NormalWeb"/>
        <w:spacing w:before="0" w:beforeAutospacing="0" w:after="0" w:afterAutospacing="0"/>
        <w:ind w:left="-709"/>
        <w:jc w:val="both"/>
        <w:rPr>
          <w:color w:val="000000"/>
          <w:lang w:val="ka-GE"/>
        </w:rPr>
      </w:pP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 xml:space="preserve">საწარმოო ზედნადები ხარჯების ანგარიშის </w:t>
      </w:r>
      <w:r w:rsidRPr="00DE3034">
        <w:rPr>
          <w:rFonts w:ascii="Sylfaen" w:hAnsi="Sylfaen"/>
          <w:color w:val="000000"/>
          <w:lang w:val="ka-GE"/>
        </w:rPr>
        <w:t xml:space="preserve">დებეტში     </w:t>
      </w:r>
      <w:r w:rsidRPr="00DE3034">
        <w:rPr>
          <w:rFonts w:ascii="Sylfaen" w:hAnsi="Sylfaen" w:cs="Sylfaen"/>
          <w:color w:val="000000"/>
          <w:lang w:val="ka-GE"/>
        </w:rPr>
        <w:t>გ</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მოგება/ზარალის ანგარიშის დებეტში</w:t>
      </w:r>
    </w:p>
    <w:p w14:paraId="0B221611" w14:textId="77777777" w:rsidR="00DE3034" w:rsidRPr="00DE3034" w:rsidRDefault="00DE3034" w:rsidP="00DE3034">
      <w:pPr>
        <w:pStyle w:val="NormalWeb"/>
        <w:spacing w:before="0" w:beforeAutospacing="0" w:after="0" w:afterAutospacing="0"/>
        <w:ind w:left="-709"/>
        <w:jc w:val="both"/>
        <w:rPr>
          <w:b/>
          <w:color w:val="000000"/>
          <w:lang w:val="ka-GE"/>
        </w:rPr>
      </w:pPr>
      <w:r w:rsidRPr="00DE3034">
        <w:rPr>
          <w:rFonts w:ascii="Sylfaen" w:hAnsi="Sylfaen"/>
          <w:b/>
          <w:color w:val="000000"/>
          <w:lang w:val="ka-GE"/>
        </w:rPr>
        <w:t>29</w:t>
      </w:r>
      <w:r w:rsidRPr="00DE3034">
        <w:rPr>
          <w:b/>
          <w:color w:val="000000"/>
          <w:lang w:val="ka-GE"/>
        </w:rPr>
        <w:t xml:space="preserve">. </w:t>
      </w:r>
      <w:r w:rsidRPr="00DE3034">
        <w:rPr>
          <w:rFonts w:ascii="Sylfaen" w:hAnsi="Sylfaen" w:cs="Sylfaen"/>
          <w:b/>
          <w:color w:val="000000"/>
          <w:lang w:val="ka-GE"/>
        </w:rPr>
        <w:t>გეგმიური ნორმატივით მიკუთვნებული საწარმოო ზედნადები ხარჯები აღირიცხება:</w:t>
      </w:r>
    </w:p>
    <w:p w14:paraId="35B54824" w14:textId="77777777" w:rsidR="00DE3034" w:rsidRPr="00DE3034" w:rsidRDefault="00DE3034" w:rsidP="00DE3034">
      <w:pPr>
        <w:pStyle w:val="NormalWeb"/>
        <w:spacing w:before="0" w:beforeAutospacing="0" w:after="0" w:afterAutospacing="0"/>
        <w:ind w:left="-709"/>
        <w:jc w:val="both"/>
        <w:rPr>
          <w:rFonts w:ascii="Sylfaen" w:hAnsi="Sylfaen"/>
          <w:color w:val="000000"/>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olor w:val="000000"/>
          <w:lang w:val="ka-GE"/>
        </w:rPr>
        <w:t xml:space="preserve">მზა პროდუქციის ანგარიშის დებეტში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საწარმოო ზედნადები ხარჯების ანგარიშის დებეტში</w:t>
      </w:r>
    </w:p>
    <w:p w14:paraId="069D6F3D" w14:textId="77777777" w:rsidR="00DE3034" w:rsidRPr="00DE3034" w:rsidRDefault="00DE3034" w:rsidP="00DE3034">
      <w:pPr>
        <w:pStyle w:val="NormalWeb"/>
        <w:spacing w:before="0" w:beforeAutospacing="0" w:after="0" w:afterAutospacing="0"/>
        <w:ind w:left="-709"/>
        <w:jc w:val="both"/>
        <w:rPr>
          <w:rFonts w:ascii="Sylfaen" w:hAnsi="Sylfaen" w:cs="Sylfaen"/>
          <w:lang w:val="ka-GE"/>
        </w:rPr>
      </w:pPr>
      <w:r w:rsidRPr="00DE3034">
        <w:rPr>
          <w:rFonts w:ascii="Sylfaen" w:hAnsi="Sylfaen" w:cs="Sylfaen"/>
          <w:lang w:val="ka-GE"/>
        </w:rPr>
        <w:t>გ</w:t>
      </w:r>
      <w:r w:rsidRPr="00DE3034">
        <w:rPr>
          <w:lang w:val="ka-GE"/>
        </w:rPr>
        <w:t>)</w:t>
      </w:r>
      <w:r w:rsidRPr="00DE3034">
        <w:rPr>
          <w:rFonts w:ascii="Sylfaen" w:hAnsi="Sylfaen"/>
          <w:lang w:val="ka-GE"/>
        </w:rPr>
        <w:t xml:space="preserve"> </w:t>
      </w:r>
      <w:r w:rsidRPr="00DE3034">
        <w:rPr>
          <w:rFonts w:ascii="Sylfaen" w:hAnsi="Sylfaen" w:cs="Sylfaen"/>
          <w:lang w:val="ka-GE"/>
        </w:rPr>
        <w:t>საწარმოო ზედნადები ხარჯების ანგარიშის კრედიტში</w:t>
      </w:r>
    </w:p>
    <w:p w14:paraId="17BCB30D" w14:textId="77777777" w:rsidR="00DE3034" w:rsidRPr="00DE3034" w:rsidRDefault="00DE3034" w:rsidP="00DE3034">
      <w:pPr>
        <w:pStyle w:val="NormalWeb"/>
        <w:spacing w:before="0" w:beforeAutospacing="0" w:after="0" w:afterAutospacing="0"/>
        <w:ind w:left="-709"/>
        <w:jc w:val="both"/>
        <w:rPr>
          <w:rFonts w:ascii="Sylfaen" w:hAnsi="Sylfaen" w:cs="Sylfaen"/>
          <w:b/>
          <w:color w:val="000000"/>
          <w:lang w:val="ka-GE"/>
        </w:rPr>
      </w:pPr>
      <w:r w:rsidRPr="00DE3034">
        <w:rPr>
          <w:rFonts w:ascii="Sylfaen" w:hAnsi="Sylfaen"/>
          <w:b/>
          <w:color w:val="000000"/>
          <w:lang w:val="ka-GE"/>
        </w:rPr>
        <w:t>30</w:t>
      </w:r>
      <w:r w:rsidRPr="00DE3034">
        <w:rPr>
          <w:b/>
          <w:color w:val="000000"/>
          <w:lang w:val="ka-GE"/>
        </w:rPr>
        <w:t xml:space="preserve">. </w:t>
      </w:r>
      <w:r w:rsidRPr="00DE3034">
        <w:rPr>
          <w:rFonts w:ascii="Sylfaen" w:hAnsi="Sylfaen" w:cs="Sylfaen"/>
          <w:b/>
          <w:color w:val="000000"/>
          <w:lang w:val="ka-GE"/>
        </w:rPr>
        <w:t>საწარმოო ზედნადები ხარჯების მიკუთვნების სხვაობა დაეწერება:</w:t>
      </w:r>
    </w:p>
    <w:p w14:paraId="5C204058" w14:textId="2978026A" w:rsidR="00DE3034" w:rsidRDefault="00DE3034" w:rsidP="00DE3034">
      <w:pPr>
        <w:pStyle w:val="NormalWeb"/>
        <w:spacing w:before="0" w:beforeAutospacing="0" w:after="0" w:afterAutospacing="0"/>
        <w:ind w:left="-709"/>
        <w:jc w:val="both"/>
        <w:rPr>
          <w:rFonts w:ascii="Sylfaen" w:hAnsi="Sylfaen" w:cs="Sylfaen"/>
          <w:lang w:val="ka-GE"/>
        </w:rPr>
      </w:pPr>
      <w:r w:rsidRPr="00DE3034">
        <w:rPr>
          <w:rFonts w:ascii="Sylfaen" w:hAnsi="Sylfaen" w:cs="Sylfaen"/>
          <w:color w:val="000000"/>
          <w:lang w:val="ka-GE"/>
        </w:rPr>
        <w:t>ა</w:t>
      </w:r>
      <w:r w:rsidRPr="00DE3034">
        <w:rPr>
          <w:color w:val="000000"/>
          <w:lang w:val="ka-GE"/>
        </w:rPr>
        <w:t xml:space="preserve">) </w:t>
      </w:r>
      <w:r w:rsidRPr="00DE3034">
        <w:rPr>
          <w:rFonts w:ascii="Sylfaen" w:hAnsi="Sylfaen"/>
          <w:color w:val="000000"/>
          <w:lang w:val="ka-GE"/>
        </w:rPr>
        <w:t xml:space="preserve">მზა პროდუქციის ანგარიშს         </w:t>
      </w:r>
      <w:r w:rsidRPr="00DE3034">
        <w:rPr>
          <w:rFonts w:ascii="Sylfaen" w:hAnsi="Sylfaen" w:cs="Sylfaen"/>
          <w:color w:val="000000"/>
          <w:lang w:val="ka-GE"/>
        </w:rPr>
        <w:t>ბ</w:t>
      </w:r>
      <w:r w:rsidRPr="00DE3034">
        <w:rPr>
          <w:color w:val="000000"/>
          <w:lang w:val="ka-GE"/>
        </w:rPr>
        <w:t>)</w:t>
      </w:r>
      <w:r w:rsidRPr="00DE3034">
        <w:rPr>
          <w:rFonts w:ascii="Sylfaen" w:hAnsi="Sylfaen"/>
          <w:color w:val="000000"/>
          <w:lang w:val="ka-GE"/>
        </w:rPr>
        <w:t xml:space="preserve"> </w:t>
      </w:r>
      <w:r w:rsidRPr="00DE3034">
        <w:rPr>
          <w:rFonts w:ascii="Sylfaen" w:hAnsi="Sylfaen" w:cs="Sylfaen"/>
          <w:color w:val="000000"/>
          <w:lang w:val="ka-GE"/>
        </w:rPr>
        <w:t>დაუმთავრებელი წარმოების ანგარიშს</w:t>
      </w:r>
      <w:r w:rsidRPr="00DE3034">
        <w:rPr>
          <w:rFonts w:ascii="Sylfaen" w:hAnsi="Sylfaen"/>
          <w:color w:val="000000"/>
          <w:lang w:val="ka-GE"/>
        </w:rPr>
        <w:t xml:space="preserve">      </w:t>
      </w:r>
      <w:r w:rsidRPr="00DE3034">
        <w:rPr>
          <w:rFonts w:ascii="Sylfaen" w:hAnsi="Sylfaen" w:cs="Sylfaen"/>
          <w:lang w:val="ka-GE"/>
        </w:rPr>
        <w:t>გ</w:t>
      </w:r>
      <w:r w:rsidRPr="00DE3034">
        <w:rPr>
          <w:lang w:val="ka-GE"/>
        </w:rPr>
        <w:t>)</w:t>
      </w:r>
      <w:r w:rsidRPr="00DE3034">
        <w:rPr>
          <w:rFonts w:ascii="Sylfaen" w:hAnsi="Sylfaen"/>
          <w:lang w:val="ka-GE"/>
        </w:rPr>
        <w:t xml:space="preserve"> </w:t>
      </w:r>
      <w:r w:rsidRPr="00DE3034">
        <w:rPr>
          <w:rFonts w:ascii="Sylfaen" w:hAnsi="Sylfaen" w:cs="Sylfaen"/>
          <w:lang w:val="ka-GE"/>
        </w:rPr>
        <w:t>მოგება/ზარალის ანგარიშს</w:t>
      </w:r>
    </w:p>
    <w:p w14:paraId="7C015E4B" w14:textId="77777777" w:rsidR="00CE72C7" w:rsidRPr="00CE72C7" w:rsidRDefault="00CE72C7" w:rsidP="00DE3034">
      <w:pPr>
        <w:pStyle w:val="NormalWeb"/>
        <w:spacing w:before="0" w:beforeAutospacing="0" w:after="0" w:afterAutospacing="0"/>
        <w:ind w:left="-709"/>
        <w:jc w:val="both"/>
        <w:rPr>
          <w:rFonts w:ascii="Sylfaen" w:hAnsi="Sylfaen" w:cs="Sylfaen"/>
          <w:b/>
          <w:color w:val="000000"/>
          <w:lang w:val="en-US"/>
        </w:rPr>
      </w:pPr>
      <w:bookmarkStart w:id="0" w:name="_GoBack"/>
      <w:bookmarkEnd w:id="0"/>
    </w:p>
    <w:sectPr w:rsidR="00CE72C7" w:rsidRPr="00CE72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603D17"/>
    <w:multiLevelType w:val="hybridMultilevel"/>
    <w:tmpl w:val="904AC8FE"/>
    <w:lvl w:ilvl="0" w:tplc="82520B3E">
      <w:start w:val="5"/>
      <w:numFmt w:val="bullet"/>
      <w:lvlText w:val="-"/>
      <w:lvlJc w:val="left"/>
      <w:pPr>
        <w:ind w:left="-349" w:hanging="360"/>
      </w:pPr>
      <w:rPr>
        <w:rFonts w:ascii="Sylfaen" w:eastAsia="Times New Roman" w:hAnsi="Sylfaen" w:cs="Sylfaen"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1" w15:restartNumberingAfterBreak="0">
    <w:nsid w:val="3B237B55"/>
    <w:multiLevelType w:val="hybridMultilevel"/>
    <w:tmpl w:val="9E98980E"/>
    <w:lvl w:ilvl="0" w:tplc="DE7498DE">
      <w:start w:val="1"/>
      <w:numFmt w:val="bullet"/>
      <w:lvlText w:val=""/>
      <w:lvlJc w:val="left"/>
      <w:pPr>
        <w:tabs>
          <w:tab w:val="num" w:pos="720"/>
        </w:tabs>
        <w:ind w:left="720" w:hanging="360"/>
      </w:pPr>
      <w:rPr>
        <w:rFonts w:ascii="Wingdings 2" w:hAnsi="Wingdings 2" w:hint="default"/>
      </w:rPr>
    </w:lvl>
    <w:lvl w:ilvl="1" w:tplc="F288EB92" w:tentative="1">
      <w:start w:val="1"/>
      <w:numFmt w:val="bullet"/>
      <w:lvlText w:val=""/>
      <w:lvlJc w:val="left"/>
      <w:pPr>
        <w:tabs>
          <w:tab w:val="num" w:pos="1440"/>
        </w:tabs>
        <w:ind w:left="1440" w:hanging="360"/>
      </w:pPr>
      <w:rPr>
        <w:rFonts w:ascii="Wingdings 2" w:hAnsi="Wingdings 2" w:hint="default"/>
      </w:rPr>
    </w:lvl>
    <w:lvl w:ilvl="2" w:tplc="E57458CE" w:tentative="1">
      <w:start w:val="1"/>
      <w:numFmt w:val="bullet"/>
      <w:lvlText w:val=""/>
      <w:lvlJc w:val="left"/>
      <w:pPr>
        <w:tabs>
          <w:tab w:val="num" w:pos="2160"/>
        </w:tabs>
        <w:ind w:left="2160" w:hanging="360"/>
      </w:pPr>
      <w:rPr>
        <w:rFonts w:ascii="Wingdings 2" w:hAnsi="Wingdings 2" w:hint="default"/>
      </w:rPr>
    </w:lvl>
    <w:lvl w:ilvl="3" w:tplc="2BCEDC80" w:tentative="1">
      <w:start w:val="1"/>
      <w:numFmt w:val="bullet"/>
      <w:lvlText w:val=""/>
      <w:lvlJc w:val="left"/>
      <w:pPr>
        <w:tabs>
          <w:tab w:val="num" w:pos="2880"/>
        </w:tabs>
        <w:ind w:left="2880" w:hanging="360"/>
      </w:pPr>
      <w:rPr>
        <w:rFonts w:ascii="Wingdings 2" w:hAnsi="Wingdings 2" w:hint="default"/>
      </w:rPr>
    </w:lvl>
    <w:lvl w:ilvl="4" w:tplc="B3C666C8" w:tentative="1">
      <w:start w:val="1"/>
      <w:numFmt w:val="bullet"/>
      <w:lvlText w:val=""/>
      <w:lvlJc w:val="left"/>
      <w:pPr>
        <w:tabs>
          <w:tab w:val="num" w:pos="3600"/>
        </w:tabs>
        <w:ind w:left="3600" w:hanging="360"/>
      </w:pPr>
      <w:rPr>
        <w:rFonts w:ascii="Wingdings 2" w:hAnsi="Wingdings 2" w:hint="default"/>
      </w:rPr>
    </w:lvl>
    <w:lvl w:ilvl="5" w:tplc="7646DA48" w:tentative="1">
      <w:start w:val="1"/>
      <w:numFmt w:val="bullet"/>
      <w:lvlText w:val=""/>
      <w:lvlJc w:val="left"/>
      <w:pPr>
        <w:tabs>
          <w:tab w:val="num" w:pos="4320"/>
        </w:tabs>
        <w:ind w:left="4320" w:hanging="360"/>
      </w:pPr>
      <w:rPr>
        <w:rFonts w:ascii="Wingdings 2" w:hAnsi="Wingdings 2" w:hint="default"/>
      </w:rPr>
    </w:lvl>
    <w:lvl w:ilvl="6" w:tplc="84A0874E" w:tentative="1">
      <w:start w:val="1"/>
      <w:numFmt w:val="bullet"/>
      <w:lvlText w:val=""/>
      <w:lvlJc w:val="left"/>
      <w:pPr>
        <w:tabs>
          <w:tab w:val="num" w:pos="5040"/>
        </w:tabs>
        <w:ind w:left="5040" w:hanging="360"/>
      </w:pPr>
      <w:rPr>
        <w:rFonts w:ascii="Wingdings 2" w:hAnsi="Wingdings 2" w:hint="default"/>
      </w:rPr>
    </w:lvl>
    <w:lvl w:ilvl="7" w:tplc="31F4C0EA" w:tentative="1">
      <w:start w:val="1"/>
      <w:numFmt w:val="bullet"/>
      <w:lvlText w:val=""/>
      <w:lvlJc w:val="left"/>
      <w:pPr>
        <w:tabs>
          <w:tab w:val="num" w:pos="5760"/>
        </w:tabs>
        <w:ind w:left="5760" w:hanging="360"/>
      </w:pPr>
      <w:rPr>
        <w:rFonts w:ascii="Wingdings 2" w:hAnsi="Wingdings 2" w:hint="default"/>
      </w:rPr>
    </w:lvl>
    <w:lvl w:ilvl="8" w:tplc="76865AC4"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62EE08D7"/>
    <w:multiLevelType w:val="hybridMultilevel"/>
    <w:tmpl w:val="BDDAE1F6"/>
    <w:lvl w:ilvl="0" w:tplc="5C98CE5C">
      <w:start w:val="1"/>
      <w:numFmt w:val="bullet"/>
      <w:lvlText w:val=""/>
      <w:lvlJc w:val="left"/>
      <w:pPr>
        <w:tabs>
          <w:tab w:val="num" w:pos="720"/>
        </w:tabs>
        <w:ind w:left="720" w:hanging="360"/>
      </w:pPr>
      <w:rPr>
        <w:rFonts w:ascii="Wingdings 2" w:hAnsi="Wingdings 2" w:hint="default"/>
      </w:rPr>
    </w:lvl>
    <w:lvl w:ilvl="1" w:tplc="5CC21640" w:tentative="1">
      <w:start w:val="1"/>
      <w:numFmt w:val="bullet"/>
      <w:lvlText w:val=""/>
      <w:lvlJc w:val="left"/>
      <w:pPr>
        <w:tabs>
          <w:tab w:val="num" w:pos="1440"/>
        </w:tabs>
        <w:ind w:left="1440" w:hanging="360"/>
      </w:pPr>
      <w:rPr>
        <w:rFonts w:ascii="Wingdings 2" w:hAnsi="Wingdings 2" w:hint="default"/>
      </w:rPr>
    </w:lvl>
    <w:lvl w:ilvl="2" w:tplc="1CCE4B74" w:tentative="1">
      <w:start w:val="1"/>
      <w:numFmt w:val="bullet"/>
      <w:lvlText w:val=""/>
      <w:lvlJc w:val="left"/>
      <w:pPr>
        <w:tabs>
          <w:tab w:val="num" w:pos="2160"/>
        </w:tabs>
        <w:ind w:left="2160" w:hanging="360"/>
      </w:pPr>
      <w:rPr>
        <w:rFonts w:ascii="Wingdings 2" w:hAnsi="Wingdings 2" w:hint="default"/>
      </w:rPr>
    </w:lvl>
    <w:lvl w:ilvl="3" w:tplc="FF723CAA" w:tentative="1">
      <w:start w:val="1"/>
      <w:numFmt w:val="bullet"/>
      <w:lvlText w:val=""/>
      <w:lvlJc w:val="left"/>
      <w:pPr>
        <w:tabs>
          <w:tab w:val="num" w:pos="2880"/>
        </w:tabs>
        <w:ind w:left="2880" w:hanging="360"/>
      </w:pPr>
      <w:rPr>
        <w:rFonts w:ascii="Wingdings 2" w:hAnsi="Wingdings 2" w:hint="default"/>
      </w:rPr>
    </w:lvl>
    <w:lvl w:ilvl="4" w:tplc="C92E6BF6" w:tentative="1">
      <w:start w:val="1"/>
      <w:numFmt w:val="bullet"/>
      <w:lvlText w:val=""/>
      <w:lvlJc w:val="left"/>
      <w:pPr>
        <w:tabs>
          <w:tab w:val="num" w:pos="3600"/>
        </w:tabs>
        <w:ind w:left="3600" w:hanging="360"/>
      </w:pPr>
      <w:rPr>
        <w:rFonts w:ascii="Wingdings 2" w:hAnsi="Wingdings 2" w:hint="default"/>
      </w:rPr>
    </w:lvl>
    <w:lvl w:ilvl="5" w:tplc="16D8D716" w:tentative="1">
      <w:start w:val="1"/>
      <w:numFmt w:val="bullet"/>
      <w:lvlText w:val=""/>
      <w:lvlJc w:val="left"/>
      <w:pPr>
        <w:tabs>
          <w:tab w:val="num" w:pos="4320"/>
        </w:tabs>
        <w:ind w:left="4320" w:hanging="360"/>
      </w:pPr>
      <w:rPr>
        <w:rFonts w:ascii="Wingdings 2" w:hAnsi="Wingdings 2" w:hint="default"/>
      </w:rPr>
    </w:lvl>
    <w:lvl w:ilvl="6" w:tplc="03B0CFA2" w:tentative="1">
      <w:start w:val="1"/>
      <w:numFmt w:val="bullet"/>
      <w:lvlText w:val=""/>
      <w:lvlJc w:val="left"/>
      <w:pPr>
        <w:tabs>
          <w:tab w:val="num" w:pos="5040"/>
        </w:tabs>
        <w:ind w:left="5040" w:hanging="360"/>
      </w:pPr>
      <w:rPr>
        <w:rFonts w:ascii="Wingdings 2" w:hAnsi="Wingdings 2" w:hint="default"/>
      </w:rPr>
    </w:lvl>
    <w:lvl w:ilvl="7" w:tplc="14CADD30" w:tentative="1">
      <w:start w:val="1"/>
      <w:numFmt w:val="bullet"/>
      <w:lvlText w:val=""/>
      <w:lvlJc w:val="left"/>
      <w:pPr>
        <w:tabs>
          <w:tab w:val="num" w:pos="5760"/>
        </w:tabs>
        <w:ind w:left="5760" w:hanging="360"/>
      </w:pPr>
      <w:rPr>
        <w:rFonts w:ascii="Wingdings 2" w:hAnsi="Wingdings 2" w:hint="default"/>
      </w:rPr>
    </w:lvl>
    <w:lvl w:ilvl="8" w:tplc="FC5295E4" w:tentative="1">
      <w:start w:val="1"/>
      <w:numFmt w:val="bullet"/>
      <w:lvlText w:val=""/>
      <w:lvlJc w:val="left"/>
      <w:pPr>
        <w:tabs>
          <w:tab w:val="num" w:pos="6480"/>
        </w:tabs>
        <w:ind w:left="6480" w:hanging="360"/>
      </w:pPr>
      <w:rPr>
        <w:rFonts w:ascii="Wingdings 2" w:hAnsi="Wingdings 2"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BE"/>
    <w:rsid w:val="00AA53BE"/>
    <w:rsid w:val="00B102FB"/>
    <w:rsid w:val="00CE72C7"/>
    <w:rsid w:val="00DE3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E83C"/>
  <w15:chartTrackingRefBased/>
  <w15:docId w15:val="{3AC29055-AC77-4070-8D20-6EFDB731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3034"/>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table" w:styleId="TableGrid">
    <w:name w:val="Table Grid"/>
    <w:basedOn w:val="TableNormal"/>
    <w:uiPriority w:val="59"/>
    <w:rsid w:val="00DE3034"/>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4086</Words>
  <Characters>23293</Characters>
  <Application>Microsoft Office Word</Application>
  <DocSecurity>0</DocSecurity>
  <Lines>194</Lines>
  <Paragraphs>54</Paragraphs>
  <ScaleCrop>false</ScaleCrop>
  <Company/>
  <LinksUpToDate>false</LinksUpToDate>
  <CharactersWithSpaces>27325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2023-03-31T08:54:00Z</dcterms:created>
  <dcterms:modified xsi:type="dcterms:W3CDTF">2023-03-31T09:00:00Z</dcterms:modified>
</cp:coreProperties>
</file>