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260" w:type="dxa"/>
        <w:tblInd w:w="-635" w:type="dxa"/>
        <w:tblLook w:val="04A0" w:firstRow="1" w:lastRow="0" w:firstColumn="1" w:lastColumn="0" w:noHBand="0" w:noVBand="1"/>
      </w:tblPr>
      <w:tblGrid>
        <w:gridCol w:w="6660"/>
        <w:gridCol w:w="3600"/>
      </w:tblGrid>
      <w:tr w:rsidR="00BA623A" w:rsidRPr="0061228E" w:rsidTr="00BA623A">
        <w:trPr>
          <w:trHeight w:val="1187"/>
        </w:trPr>
        <w:tc>
          <w:tcPr>
            <w:tcW w:w="6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A623A" w:rsidRPr="00BA623A" w:rsidRDefault="00BA623A" w:rsidP="00BC334D">
            <w:pPr>
              <w:tabs>
                <w:tab w:val="left" w:pos="988"/>
              </w:tabs>
              <w:jc w:val="center"/>
              <w:rPr>
                <w:rFonts w:ascii="Sylfaen" w:hAnsi="Sylfaen"/>
                <w:sz w:val="18"/>
                <w:szCs w:val="18"/>
                <w:lang w:val="ka-GE" w:bidi="en-US"/>
              </w:rPr>
            </w:pPr>
            <w:r>
              <w:rPr>
                <w:rFonts w:ascii="Sylfaen" w:eastAsia="Times New Roman" w:hAnsi="Sylfaen" w:cs="Sylfaen"/>
                <w:sz w:val="32"/>
                <w:szCs w:val="32"/>
                <w:lang w:val="ka-GE" w:eastAsia="en-GB"/>
              </w:rPr>
              <w:t>ორგანიზაციული ქცევა</w:t>
            </w:r>
          </w:p>
        </w:tc>
        <w:tc>
          <w:tcPr>
            <w:tcW w:w="3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A623A" w:rsidRDefault="00BA623A" w:rsidP="00BC334D">
            <w:pPr>
              <w:pStyle w:val="Header"/>
              <w:rPr>
                <w:rFonts w:ascii="Sylfaen" w:hAnsi="Sylfaen"/>
                <w:b/>
                <w:sz w:val="20"/>
                <w:szCs w:val="20"/>
                <w:lang w:val="ka-GE" w:bidi="en-US"/>
              </w:rPr>
            </w:pPr>
            <w:r>
              <w:rPr>
                <w:rFonts w:ascii="Sylfaen" w:hAnsi="Sylfaen"/>
                <w:b/>
                <w:lang w:val="ka-GE" w:bidi="en-US"/>
              </w:rPr>
              <w:t>202</w:t>
            </w:r>
            <w:r>
              <w:rPr>
                <w:rFonts w:ascii="Sylfaen" w:hAnsi="Sylfaen"/>
                <w:b/>
                <w:lang w:bidi="en-US"/>
              </w:rPr>
              <w:t>1</w:t>
            </w:r>
            <w:r>
              <w:rPr>
                <w:rFonts w:ascii="Sylfaen" w:hAnsi="Sylfaen"/>
                <w:b/>
                <w:lang w:val="ka-GE" w:bidi="en-US"/>
              </w:rPr>
              <w:t>-</w:t>
            </w:r>
            <w:r>
              <w:rPr>
                <w:rFonts w:ascii="Sylfaen" w:hAnsi="Sylfaen"/>
                <w:b/>
                <w:lang w:bidi="en-US"/>
              </w:rPr>
              <w:t>22</w:t>
            </w:r>
            <w:r>
              <w:rPr>
                <w:rFonts w:ascii="Sylfaen" w:hAnsi="Sylfaen"/>
                <w:b/>
                <w:sz w:val="24"/>
                <w:szCs w:val="24"/>
                <w:lang w:bidi="en-US"/>
              </w:rPr>
              <w:t xml:space="preserve"> I</w:t>
            </w:r>
            <w:r>
              <w:rPr>
                <w:rFonts w:ascii="Sylfaen" w:hAnsi="Sylfaen"/>
                <w:b/>
                <w:sz w:val="24"/>
                <w:szCs w:val="24"/>
                <w:lang w:val="ka-GE" w:bidi="en-US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 w:bidi="en-US"/>
              </w:rPr>
              <w:t>ს.</w:t>
            </w:r>
          </w:p>
          <w:p w:rsidR="00BA623A" w:rsidRPr="00E763AF" w:rsidRDefault="00BA623A" w:rsidP="00BC334D">
            <w:pPr>
              <w:pStyle w:val="Header"/>
              <w:rPr>
                <w:rFonts w:ascii="Sylfaen" w:hAnsi="Sylfaen"/>
                <w:b/>
                <w:sz w:val="16"/>
                <w:szCs w:val="16"/>
                <w:lang w:val="ka-GE" w:bidi="en-US"/>
              </w:rPr>
            </w:pPr>
            <w:r>
              <w:rPr>
                <w:rFonts w:ascii="Sylfaen" w:hAnsi="Sylfaen"/>
                <w:b/>
                <w:sz w:val="16"/>
                <w:szCs w:val="16"/>
                <w:lang w:val="ka-GE" w:bidi="en-US"/>
              </w:rPr>
              <w:t>შუალედური გამოცდა</w:t>
            </w:r>
          </w:p>
          <w:p w:rsidR="00BA623A" w:rsidRPr="0061228E" w:rsidRDefault="00BA623A" w:rsidP="00BC334D">
            <w:pPr>
              <w:pStyle w:val="Header"/>
              <w:rPr>
                <w:rFonts w:ascii="Sylfaen" w:hAnsi="Sylfaen"/>
                <w:sz w:val="16"/>
                <w:szCs w:val="16"/>
                <w:lang w:val="ka-GE" w:bidi="en-US"/>
              </w:rPr>
            </w:pPr>
            <w:r>
              <w:rPr>
                <w:rFonts w:ascii="Sylfaen" w:hAnsi="Sylfaen"/>
                <w:sz w:val="16"/>
                <w:szCs w:val="16"/>
                <w:lang w:val="ka-GE" w:bidi="en-US"/>
              </w:rPr>
              <w:t xml:space="preserve"> შეფასება-------------------------</w:t>
            </w:r>
            <w:r>
              <w:rPr>
                <w:rFonts w:ascii="Sylfaen" w:hAnsi="Sylfaen"/>
                <w:sz w:val="16"/>
                <w:szCs w:val="16"/>
                <w:lang w:bidi="en-US"/>
              </w:rPr>
              <w:t>-------------</w:t>
            </w:r>
            <w:r>
              <w:rPr>
                <w:rFonts w:ascii="Sylfaen" w:hAnsi="Sylfaen"/>
                <w:sz w:val="16"/>
                <w:szCs w:val="16"/>
                <w:lang w:val="ka-GE" w:bidi="en-US"/>
              </w:rPr>
              <w:t>------</w:t>
            </w:r>
          </w:p>
          <w:p w:rsidR="00BA623A" w:rsidRPr="0061228E" w:rsidRDefault="00BA623A" w:rsidP="00BC334D">
            <w:pPr>
              <w:pStyle w:val="Header"/>
              <w:rPr>
                <w:rFonts w:ascii="Sylfaen" w:hAnsi="Sylfaen"/>
                <w:sz w:val="16"/>
                <w:szCs w:val="16"/>
                <w:lang w:val="ka-GE" w:bidi="en-US"/>
              </w:rPr>
            </w:pPr>
          </w:p>
          <w:p w:rsidR="00BA623A" w:rsidRPr="0061228E" w:rsidRDefault="00BA623A" w:rsidP="00BC334D">
            <w:pPr>
              <w:pStyle w:val="Header"/>
              <w:rPr>
                <w:rFonts w:ascii="Sylfaen" w:hAnsi="Sylfaen"/>
                <w:sz w:val="18"/>
                <w:szCs w:val="18"/>
                <w:lang w:val="ka-GE" w:bidi="en-US"/>
              </w:rPr>
            </w:pPr>
            <w:r>
              <w:rPr>
                <w:rFonts w:ascii="Sylfaen" w:hAnsi="Sylfaen"/>
                <w:sz w:val="16"/>
                <w:szCs w:val="16"/>
                <w:lang w:val="ka-GE" w:bidi="en-US"/>
              </w:rPr>
              <w:t>ლექტორის ხელმოწერა---------------------------</w:t>
            </w:r>
          </w:p>
        </w:tc>
      </w:tr>
    </w:tbl>
    <w:p w:rsidR="00BA623A" w:rsidRDefault="00BA623A" w:rsidP="008A3A9C">
      <w:pPr>
        <w:widowControl w:val="0"/>
        <w:autoSpaceDE w:val="0"/>
        <w:autoSpaceDN w:val="0"/>
        <w:adjustRightInd w:val="0"/>
        <w:spacing w:after="200" w:line="240" w:lineRule="auto"/>
        <w:rPr>
          <w:rFonts w:ascii="Sylfaen" w:hAnsi="Sylfaen" w:cs="Sylfaen"/>
          <w:b/>
          <w:lang w:val="ka-GE"/>
        </w:rPr>
      </w:pPr>
    </w:p>
    <w:p w:rsidR="00D011FA" w:rsidRPr="003A4F1A" w:rsidRDefault="00D011FA" w:rsidP="008A3A9C">
      <w:pPr>
        <w:widowControl w:val="0"/>
        <w:autoSpaceDE w:val="0"/>
        <w:autoSpaceDN w:val="0"/>
        <w:adjustRightInd w:val="0"/>
        <w:spacing w:after="200" w:line="240" w:lineRule="auto"/>
        <w:rPr>
          <w:rFonts w:ascii="Sylfaen" w:hAnsi="Sylfaen" w:cs="Sylfaen"/>
          <w:b/>
          <w:lang w:val="ka-GE"/>
        </w:rPr>
      </w:pPr>
      <w:r w:rsidRPr="003A4F1A">
        <w:rPr>
          <w:rFonts w:ascii="Sylfaen" w:hAnsi="Sylfaen" w:cs="Sylfaen"/>
          <w:b/>
          <w:lang w:val="ka-GE"/>
        </w:rPr>
        <w:t>თეორიული საკითხები (თითოეული-5ქ)</w:t>
      </w:r>
    </w:p>
    <w:p w:rsidR="00FF156E" w:rsidRPr="003A4F1A" w:rsidRDefault="00FF156E" w:rsidP="008A3A9C">
      <w:pPr>
        <w:widowControl w:val="0"/>
        <w:autoSpaceDE w:val="0"/>
        <w:autoSpaceDN w:val="0"/>
        <w:adjustRightInd w:val="0"/>
        <w:spacing w:after="200" w:line="240" w:lineRule="auto"/>
        <w:rPr>
          <w:rFonts w:ascii="Sylfaen" w:hAnsi="Sylfaen" w:cs="Sylfaen"/>
          <w:lang w:val="ka-GE"/>
        </w:rPr>
      </w:pPr>
      <w:r w:rsidRPr="003A4F1A">
        <w:rPr>
          <w:rFonts w:ascii="Sylfaen" w:hAnsi="Sylfaen" w:cs="Sylfaen"/>
          <w:lang w:val="ka-GE"/>
        </w:rPr>
        <w:t xml:space="preserve">1) </w:t>
      </w:r>
      <w:r w:rsidR="006A6D1D" w:rsidRPr="003A4F1A">
        <w:rPr>
          <w:rFonts w:ascii="Sylfaen" w:hAnsi="Sylfaen" w:cs="Sylfaen"/>
          <w:lang w:val="ka-GE"/>
        </w:rPr>
        <w:t xml:space="preserve">ჩამოაყალიბეთ </w:t>
      </w:r>
      <w:r w:rsidR="0054259B" w:rsidRPr="003A4F1A">
        <w:rPr>
          <w:rFonts w:ascii="Sylfaen" w:hAnsi="Sylfaen" w:cs="Sylfaen"/>
          <w:lang w:val="ka-GE"/>
        </w:rPr>
        <w:t>რომელი დის</w:t>
      </w:r>
      <w:r w:rsidR="003A4F1A">
        <w:rPr>
          <w:rFonts w:ascii="Sylfaen" w:hAnsi="Sylfaen" w:cs="Sylfaen"/>
          <w:lang w:val="ka-GE"/>
        </w:rPr>
        <w:t>ც</w:t>
      </w:r>
      <w:r w:rsidR="0054259B" w:rsidRPr="003A4F1A">
        <w:rPr>
          <w:rFonts w:ascii="Sylfaen" w:hAnsi="Sylfaen" w:cs="Sylfaen"/>
          <w:lang w:val="ka-GE"/>
        </w:rPr>
        <w:t xml:space="preserve">იპლინები </w:t>
      </w:r>
      <w:r w:rsidR="006A6D1D" w:rsidRPr="003A4F1A">
        <w:rPr>
          <w:rFonts w:ascii="Sylfaen" w:hAnsi="Sylfaen" w:cs="Sylfaen"/>
          <w:lang w:val="ka-GE"/>
        </w:rPr>
        <w:t>უწყობენ</w:t>
      </w:r>
      <w:r w:rsidR="0054259B" w:rsidRPr="003A4F1A">
        <w:rPr>
          <w:rFonts w:ascii="Sylfaen" w:hAnsi="Sylfaen" w:cs="Sylfaen"/>
          <w:lang w:val="ka-GE"/>
        </w:rPr>
        <w:t xml:space="preserve"> ხელს ორგანიზაციულ ქცევას</w:t>
      </w:r>
      <w:r w:rsidR="00F41765" w:rsidRPr="003A4F1A">
        <w:rPr>
          <w:rFonts w:ascii="Sylfaen" w:hAnsi="Sylfaen" w:cs="Sylfaen"/>
          <w:lang w:val="ka-GE"/>
        </w:rPr>
        <w:t>.</w:t>
      </w:r>
      <w:r w:rsidR="0035202F" w:rsidRPr="003A4F1A">
        <w:rPr>
          <w:rFonts w:ascii="Sylfaen" w:hAnsi="Sylfaen" w:cs="Sylfaen"/>
          <w:lang w:val="ka-GE"/>
        </w:rPr>
        <w:t xml:space="preserve">        </w:t>
      </w:r>
      <w:r w:rsidR="006A6D1D" w:rsidRPr="003A4F1A">
        <w:rPr>
          <w:rFonts w:ascii="Sylfaen" w:hAnsi="Sylfaen" w:cs="Sylfaen"/>
          <w:lang w:val="ka-GE"/>
        </w:rPr>
        <w:t xml:space="preserve">  </w:t>
      </w:r>
      <w:r w:rsidR="0035202F" w:rsidRPr="003A4F1A">
        <w:rPr>
          <w:rFonts w:ascii="Sylfaen" w:hAnsi="Sylfaen" w:cs="Sylfaen"/>
          <w:lang w:val="ka-GE"/>
        </w:rPr>
        <w:t xml:space="preserve">                  </w:t>
      </w:r>
      <w:r w:rsidR="00F41765" w:rsidRPr="003A4F1A">
        <w:rPr>
          <w:rFonts w:ascii="Sylfaen" w:hAnsi="Sylfaen" w:cs="Sylfaen"/>
          <w:lang w:val="ka-GE"/>
        </w:rPr>
        <w:t xml:space="preserve">      </w:t>
      </w:r>
      <w:r w:rsidR="006A6D1D" w:rsidRPr="003A4F1A">
        <w:rPr>
          <w:rFonts w:ascii="Sylfaen" w:hAnsi="Sylfaen" w:cs="Sylfaen"/>
          <w:lang w:val="ka-GE"/>
        </w:rPr>
        <w:t xml:space="preserve">    </w:t>
      </w:r>
      <w:r w:rsidR="00F41765" w:rsidRPr="003A4F1A">
        <w:rPr>
          <w:rFonts w:ascii="Sylfaen" w:hAnsi="Sylfaen" w:cs="Sylfaen"/>
          <w:lang w:val="ka-GE"/>
        </w:rPr>
        <w:t xml:space="preserve"> </w:t>
      </w:r>
    </w:p>
    <w:p w:rsidR="00BA623A" w:rsidRDefault="00FF156E" w:rsidP="008A3A9C">
      <w:pPr>
        <w:widowControl w:val="0"/>
        <w:autoSpaceDE w:val="0"/>
        <w:autoSpaceDN w:val="0"/>
        <w:adjustRightInd w:val="0"/>
        <w:spacing w:after="200" w:line="240" w:lineRule="auto"/>
        <w:rPr>
          <w:rFonts w:ascii="Sylfaen" w:hAnsi="Sylfaen" w:cs="Sylfaen"/>
          <w:lang w:val="ka-GE"/>
        </w:rPr>
      </w:pPr>
      <w:r w:rsidRPr="003A4F1A">
        <w:rPr>
          <w:rFonts w:ascii="Sylfaen" w:hAnsi="Sylfaen" w:cs="Sylfaen"/>
          <w:lang w:val="ka-GE"/>
        </w:rPr>
        <w:t xml:space="preserve">2) </w:t>
      </w:r>
      <w:r w:rsidR="00EA2EE9" w:rsidRPr="003A4F1A">
        <w:rPr>
          <w:rFonts w:ascii="Sylfaen" w:hAnsi="Sylfaen" w:cs="Sylfaen"/>
          <w:lang w:val="ka-GE"/>
        </w:rPr>
        <w:t xml:space="preserve">განიხილეთ როკიჩის ფასეულობათა სისტემა.  </w:t>
      </w:r>
    </w:p>
    <w:p w:rsidR="00D011FA" w:rsidRPr="003A4F1A" w:rsidRDefault="00EA2EE9" w:rsidP="008A3A9C">
      <w:pPr>
        <w:widowControl w:val="0"/>
        <w:autoSpaceDE w:val="0"/>
        <w:autoSpaceDN w:val="0"/>
        <w:adjustRightInd w:val="0"/>
        <w:spacing w:after="200" w:line="240" w:lineRule="auto"/>
        <w:rPr>
          <w:rFonts w:ascii="Sylfaen" w:hAnsi="Sylfaen" w:cs="Sylfaen"/>
          <w:b/>
          <w:lang w:val="ka-GE"/>
        </w:rPr>
      </w:pPr>
      <w:r w:rsidRPr="003A4F1A">
        <w:rPr>
          <w:rFonts w:ascii="Sylfaen" w:hAnsi="Sylfaen" w:cs="Sylfaen"/>
          <w:lang w:val="ka-GE"/>
        </w:rPr>
        <w:t xml:space="preserve">                                                                      </w:t>
      </w:r>
      <w:r w:rsidR="00D011FA" w:rsidRPr="003A4F1A">
        <w:rPr>
          <w:rFonts w:ascii="Sylfaen" w:hAnsi="Sylfaen" w:cs="Sylfaen"/>
          <w:lang w:val="ka-GE"/>
        </w:rPr>
        <w:t xml:space="preserve"> </w:t>
      </w:r>
    </w:p>
    <w:p w:rsidR="00FF156E" w:rsidRPr="003A4F1A" w:rsidRDefault="00D011FA" w:rsidP="008A3A9C">
      <w:pPr>
        <w:widowControl w:val="0"/>
        <w:autoSpaceDE w:val="0"/>
        <w:autoSpaceDN w:val="0"/>
        <w:adjustRightInd w:val="0"/>
        <w:spacing w:after="200" w:line="240" w:lineRule="auto"/>
        <w:rPr>
          <w:rFonts w:ascii="Sylfaen" w:hAnsi="Sylfaen" w:cs="Sylfaen"/>
          <w:b/>
          <w:lang w:val="ka-GE"/>
        </w:rPr>
      </w:pPr>
      <w:r w:rsidRPr="003A4F1A">
        <w:rPr>
          <w:rFonts w:ascii="Sylfaen" w:hAnsi="Sylfaen" w:cs="Sylfaen"/>
          <w:b/>
          <w:lang w:val="ka-GE"/>
        </w:rPr>
        <w:t>ღია კითხვები (თითოეული 2ქ)</w:t>
      </w:r>
      <w:r w:rsidR="00EA2EE9" w:rsidRPr="003A4F1A">
        <w:rPr>
          <w:rFonts w:ascii="Sylfaen" w:hAnsi="Sylfaen" w:cs="Sylfaen"/>
          <w:b/>
          <w:lang w:val="ka-GE"/>
        </w:rPr>
        <w:t xml:space="preserve">                                                                                     </w:t>
      </w:r>
    </w:p>
    <w:p w:rsidR="00FF156E" w:rsidRPr="003A4F1A" w:rsidRDefault="00D011FA" w:rsidP="008A3A9C">
      <w:pPr>
        <w:widowControl w:val="0"/>
        <w:autoSpaceDE w:val="0"/>
        <w:autoSpaceDN w:val="0"/>
        <w:adjustRightInd w:val="0"/>
        <w:spacing w:after="200" w:line="240" w:lineRule="auto"/>
        <w:rPr>
          <w:rFonts w:ascii="Sylfaen" w:hAnsi="Sylfaen" w:cs="Sylfaen"/>
          <w:lang w:val="ka-GE"/>
        </w:rPr>
      </w:pPr>
      <w:r w:rsidRPr="003A4F1A">
        <w:rPr>
          <w:rFonts w:ascii="Sylfaen" w:hAnsi="Sylfaen" w:cs="Sylfaen"/>
          <w:lang w:val="ka-GE"/>
        </w:rPr>
        <w:t>1.</w:t>
      </w:r>
      <w:r w:rsidR="00F41765" w:rsidRPr="003A4F1A">
        <w:rPr>
          <w:rFonts w:ascii="Sylfaen" w:hAnsi="Sylfaen" w:cs="Sylfaen"/>
          <w:lang w:val="ka-GE"/>
        </w:rPr>
        <w:t>განიხილე</w:t>
      </w:r>
      <w:r w:rsidR="00FF156E" w:rsidRPr="003A4F1A">
        <w:rPr>
          <w:rFonts w:ascii="Sylfaen" w:hAnsi="Sylfaen" w:cs="Sylfaen"/>
          <w:lang w:val="ka-GE"/>
        </w:rPr>
        <w:t xml:space="preserve">თ და </w:t>
      </w:r>
      <w:r w:rsidR="00F41765" w:rsidRPr="003A4F1A">
        <w:rPr>
          <w:rFonts w:ascii="Sylfaen" w:hAnsi="Sylfaen" w:cs="Sylfaen"/>
          <w:lang w:val="ka-GE"/>
        </w:rPr>
        <w:t>ჩამოაყალიბე</w:t>
      </w:r>
      <w:r w:rsidR="00FF156E" w:rsidRPr="003A4F1A">
        <w:rPr>
          <w:rFonts w:ascii="Sylfaen" w:hAnsi="Sylfaen" w:cs="Sylfaen"/>
          <w:lang w:val="ka-GE"/>
        </w:rPr>
        <w:t>თ სწავლა და სწავლის თეორიები.</w:t>
      </w:r>
      <w:r w:rsidR="0035202F" w:rsidRPr="003A4F1A">
        <w:rPr>
          <w:rFonts w:ascii="Sylfaen" w:hAnsi="Sylfaen" w:cs="Sylfaen"/>
          <w:lang w:val="ka-GE"/>
        </w:rPr>
        <w:t xml:space="preserve">                        </w:t>
      </w:r>
      <w:r w:rsidR="00F41765" w:rsidRPr="003A4F1A">
        <w:rPr>
          <w:rFonts w:ascii="Sylfaen" w:hAnsi="Sylfaen" w:cs="Sylfaen"/>
          <w:lang w:val="ka-GE"/>
        </w:rPr>
        <w:t xml:space="preserve">                </w:t>
      </w:r>
      <w:r w:rsidR="006A6D1D" w:rsidRPr="003A4F1A">
        <w:rPr>
          <w:rFonts w:ascii="Sylfaen" w:hAnsi="Sylfaen" w:cs="Sylfaen"/>
          <w:lang w:val="ka-GE"/>
        </w:rPr>
        <w:t xml:space="preserve">  </w:t>
      </w:r>
    </w:p>
    <w:p w:rsidR="00F41765" w:rsidRPr="003A4F1A" w:rsidRDefault="00D011FA" w:rsidP="008A3A9C">
      <w:pPr>
        <w:widowControl w:val="0"/>
        <w:autoSpaceDE w:val="0"/>
        <w:autoSpaceDN w:val="0"/>
        <w:adjustRightInd w:val="0"/>
        <w:spacing w:after="200" w:line="240" w:lineRule="auto"/>
        <w:rPr>
          <w:rFonts w:ascii="Sylfaen" w:hAnsi="Sylfaen" w:cs="Sylfaen"/>
          <w:lang w:val="ka-GE"/>
        </w:rPr>
      </w:pPr>
      <w:r w:rsidRPr="003A4F1A">
        <w:rPr>
          <w:rFonts w:ascii="Sylfaen" w:hAnsi="Sylfaen" w:cs="Sylfaen"/>
          <w:lang w:val="ka-GE"/>
        </w:rPr>
        <w:t>2.</w:t>
      </w:r>
      <w:r w:rsidR="00FF156E" w:rsidRPr="003A4F1A">
        <w:rPr>
          <w:rFonts w:ascii="Sylfaen" w:hAnsi="Sylfaen" w:cs="Sylfaen"/>
          <w:lang w:val="ka-GE"/>
        </w:rPr>
        <w:t xml:space="preserve"> რაში მდგომარეობს  სამართლიაონობის თეორიის არსი.</w:t>
      </w:r>
      <w:r w:rsidR="0035202F" w:rsidRPr="003A4F1A">
        <w:rPr>
          <w:rFonts w:ascii="Sylfaen" w:hAnsi="Sylfaen" w:cs="Sylfaen"/>
          <w:lang w:val="ka-GE"/>
        </w:rPr>
        <w:t xml:space="preserve">       </w:t>
      </w:r>
      <w:r w:rsidR="00F41765" w:rsidRPr="003A4F1A">
        <w:rPr>
          <w:rFonts w:ascii="Sylfaen" w:hAnsi="Sylfaen" w:cs="Sylfaen"/>
          <w:lang w:val="ka-GE"/>
        </w:rPr>
        <w:t xml:space="preserve">                                           </w:t>
      </w:r>
      <w:r w:rsidR="0035202F" w:rsidRPr="003A4F1A">
        <w:rPr>
          <w:rFonts w:ascii="Sylfaen" w:hAnsi="Sylfaen" w:cs="Sylfaen"/>
          <w:lang w:val="ka-GE"/>
        </w:rPr>
        <w:t xml:space="preserve"> </w:t>
      </w:r>
      <w:r w:rsidR="006A6D1D" w:rsidRPr="003A4F1A">
        <w:rPr>
          <w:rFonts w:ascii="Sylfaen" w:hAnsi="Sylfaen" w:cs="Sylfaen"/>
          <w:lang w:val="ka-GE"/>
        </w:rPr>
        <w:t xml:space="preserve">  </w:t>
      </w:r>
      <w:r w:rsidR="00F41765" w:rsidRPr="003A4F1A">
        <w:rPr>
          <w:rFonts w:ascii="Sylfaen" w:hAnsi="Sylfaen" w:cs="Sylfaen"/>
          <w:lang w:val="ka-GE"/>
        </w:rPr>
        <w:t xml:space="preserve"> </w:t>
      </w:r>
    </w:p>
    <w:p w:rsidR="00F41765" w:rsidRPr="003A4F1A" w:rsidRDefault="00D011FA" w:rsidP="008A3A9C">
      <w:pPr>
        <w:widowControl w:val="0"/>
        <w:autoSpaceDE w:val="0"/>
        <w:autoSpaceDN w:val="0"/>
        <w:adjustRightInd w:val="0"/>
        <w:spacing w:after="200" w:line="240" w:lineRule="auto"/>
        <w:rPr>
          <w:rFonts w:ascii="Sylfaen" w:hAnsi="Sylfaen" w:cs="Sylfaen"/>
          <w:lang w:val="ka-GE"/>
        </w:rPr>
      </w:pPr>
      <w:r w:rsidRPr="003A4F1A">
        <w:rPr>
          <w:rFonts w:ascii="Sylfaen" w:hAnsi="Sylfaen"/>
          <w:lang w:val="ka-GE"/>
        </w:rPr>
        <w:t>3.</w:t>
      </w:r>
      <w:r w:rsidR="003A4F1A">
        <w:rPr>
          <w:rFonts w:ascii="Sylfaen" w:hAnsi="Sylfaen"/>
          <w:lang w:val="ka-GE"/>
        </w:rPr>
        <w:t xml:space="preserve"> </w:t>
      </w:r>
      <w:r w:rsidR="00F41765" w:rsidRPr="003A4F1A">
        <w:rPr>
          <w:rFonts w:ascii="Sylfaen" w:hAnsi="Sylfaen"/>
          <w:lang w:val="ka-GE"/>
        </w:rPr>
        <w:t xml:space="preserve">შემეცნებითი დისონანსის თეორია </w:t>
      </w:r>
      <w:r w:rsidR="006A6D1D" w:rsidRPr="003A4F1A">
        <w:rPr>
          <w:rFonts w:ascii="Sylfaen" w:hAnsi="Sylfaen"/>
          <w:lang w:val="ka-GE"/>
        </w:rPr>
        <w:t>.</w:t>
      </w:r>
      <w:r w:rsidR="00F41765" w:rsidRPr="003A4F1A">
        <w:rPr>
          <w:rFonts w:ascii="Sylfaen" w:hAnsi="Sylfaen"/>
          <w:lang w:val="ka-GE"/>
        </w:rPr>
        <w:t xml:space="preserve">                                                                                         </w:t>
      </w:r>
      <w:r w:rsidR="006A6D1D" w:rsidRPr="003A4F1A">
        <w:rPr>
          <w:rFonts w:ascii="Sylfaen" w:hAnsi="Sylfaen"/>
          <w:lang w:val="ka-GE"/>
        </w:rPr>
        <w:t xml:space="preserve">  </w:t>
      </w:r>
      <w:bookmarkStart w:id="0" w:name="_GoBack"/>
      <w:bookmarkEnd w:id="0"/>
    </w:p>
    <w:p w:rsidR="00BA623A" w:rsidRDefault="00D011FA" w:rsidP="008A3A9C">
      <w:pPr>
        <w:widowControl w:val="0"/>
        <w:autoSpaceDE w:val="0"/>
        <w:autoSpaceDN w:val="0"/>
        <w:adjustRightInd w:val="0"/>
        <w:spacing w:after="200" w:line="240" w:lineRule="auto"/>
        <w:rPr>
          <w:rFonts w:ascii="Sylfaen" w:hAnsi="Sylfaen" w:cs="Sylfaen"/>
          <w:lang w:val="ka-GE"/>
        </w:rPr>
      </w:pPr>
      <w:r w:rsidRPr="003A4F1A">
        <w:rPr>
          <w:rFonts w:ascii="Sylfaen" w:hAnsi="Sylfaen" w:cs="Sylfaen"/>
          <w:lang w:val="ka-GE"/>
        </w:rPr>
        <w:t xml:space="preserve">4. </w:t>
      </w:r>
      <w:r w:rsidR="00F41765" w:rsidRPr="003A4F1A">
        <w:rPr>
          <w:rFonts w:ascii="Sylfaen" w:hAnsi="Sylfaen" w:cs="Sylfaen"/>
          <w:lang w:val="ka-GE"/>
        </w:rPr>
        <w:t>რა არის უნარი.</w:t>
      </w:r>
    </w:p>
    <w:p w:rsidR="00D011FA" w:rsidRPr="003A4F1A" w:rsidRDefault="00F41765" w:rsidP="008A3A9C">
      <w:pPr>
        <w:widowControl w:val="0"/>
        <w:autoSpaceDE w:val="0"/>
        <w:autoSpaceDN w:val="0"/>
        <w:adjustRightInd w:val="0"/>
        <w:spacing w:after="200" w:line="240" w:lineRule="auto"/>
        <w:rPr>
          <w:rFonts w:ascii="Sylfaen" w:hAnsi="Sylfaen" w:cs="Sylfaen"/>
          <w:lang w:val="ka-GE"/>
        </w:rPr>
      </w:pPr>
      <w:r w:rsidRPr="003A4F1A">
        <w:rPr>
          <w:rFonts w:ascii="Sylfaen" w:hAnsi="Sylfaen" w:cs="Sylfaen"/>
          <w:lang w:val="ka-GE"/>
        </w:rPr>
        <w:t xml:space="preserve">        </w:t>
      </w:r>
    </w:p>
    <w:p w:rsidR="00D011FA" w:rsidRPr="003A4F1A" w:rsidRDefault="00D011FA" w:rsidP="008A3A9C">
      <w:pPr>
        <w:widowControl w:val="0"/>
        <w:autoSpaceDE w:val="0"/>
        <w:autoSpaceDN w:val="0"/>
        <w:adjustRightInd w:val="0"/>
        <w:spacing w:after="200" w:line="240" w:lineRule="auto"/>
        <w:rPr>
          <w:rFonts w:ascii="Sylfaen" w:hAnsi="Sylfaen" w:cs="Sylfaen"/>
          <w:b/>
          <w:lang w:val="ka-GE"/>
        </w:rPr>
      </w:pPr>
      <w:r w:rsidRPr="003A4F1A">
        <w:rPr>
          <w:rFonts w:ascii="Sylfaen" w:hAnsi="Sylfaen" w:cs="Sylfaen"/>
          <w:b/>
          <w:lang w:val="ka-GE"/>
        </w:rPr>
        <w:t>ტესტები (თითოეული 0,5ქ)</w:t>
      </w:r>
      <w:r w:rsidR="00F41765" w:rsidRPr="003A4F1A">
        <w:rPr>
          <w:rFonts w:ascii="Sylfaen" w:hAnsi="Sylfaen" w:cs="Sylfaen"/>
          <w:b/>
          <w:lang w:val="ka-GE"/>
        </w:rPr>
        <w:t xml:space="preserve">       </w:t>
      </w:r>
    </w:p>
    <w:p w:rsidR="00D011FA" w:rsidRPr="003A4F1A" w:rsidRDefault="00D011FA" w:rsidP="003A4F1A">
      <w:pPr>
        <w:pStyle w:val="ListParagraph"/>
        <w:numPr>
          <w:ilvl w:val="0"/>
          <w:numId w:val="11"/>
        </w:numPr>
        <w:spacing w:after="0" w:line="240" w:lineRule="auto"/>
        <w:ind w:left="450"/>
        <w:jc w:val="both"/>
        <w:rPr>
          <w:rFonts w:ascii="Sylfaen" w:hAnsi="Sylfaen"/>
          <w:b/>
          <w:lang w:val="ka-GE"/>
        </w:rPr>
      </w:pPr>
      <w:r w:rsidRPr="003A4F1A">
        <w:rPr>
          <w:rFonts w:ascii="Sylfaen" w:hAnsi="Sylfaen" w:cs="Sylfaen"/>
          <w:b/>
          <w:lang w:val="ka-GE"/>
        </w:rPr>
        <w:t>რა</w:t>
      </w:r>
      <w:r w:rsidRPr="003A4F1A">
        <w:rPr>
          <w:rFonts w:ascii="Sylfaen" w:hAnsi="Sylfaen"/>
          <w:b/>
          <w:lang w:val="ka-GE"/>
        </w:rPr>
        <w:t xml:space="preserve"> არის ინტუიცია?</w:t>
      </w:r>
    </w:p>
    <w:p w:rsidR="00D011FA" w:rsidRPr="003A4F1A" w:rsidRDefault="00D011FA" w:rsidP="003A4F1A">
      <w:pPr>
        <w:spacing w:after="0" w:line="240" w:lineRule="auto"/>
        <w:ind w:left="450"/>
        <w:contextualSpacing/>
        <w:jc w:val="both"/>
        <w:rPr>
          <w:rFonts w:ascii="Sylfaen" w:hAnsi="Sylfaen"/>
          <w:lang w:val="ka-GE"/>
        </w:rPr>
      </w:pPr>
      <w:r w:rsidRPr="003A4F1A">
        <w:rPr>
          <w:rFonts w:ascii="Sylfaen" w:hAnsi="Sylfaen"/>
          <w:lang w:val="ka-GE"/>
        </w:rPr>
        <w:t>ა. ინსტიქტური გრძნობები რაც ამა თუ იმ ქცევას ახსნის.</w:t>
      </w:r>
    </w:p>
    <w:p w:rsidR="00D011FA" w:rsidRPr="003A4F1A" w:rsidRDefault="00D011FA" w:rsidP="003A4F1A">
      <w:pPr>
        <w:spacing w:after="0" w:line="240" w:lineRule="auto"/>
        <w:ind w:left="450"/>
        <w:contextualSpacing/>
        <w:jc w:val="both"/>
        <w:rPr>
          <w:rFonts w:ascii="Sylfaen" w:hAnsi="Sylfaen"/>
          <w:lang w:val="ka-GE"/>
        </w:rPr>
      </w:pPr>
      <w:r w:rsidRPr="003A4F1A">
        <w:rPr>
          <w:rFonts w:ascii="Sylfaen" w:hAnsi="Sylfaen"/>
          <w:lang w:val="ka-GE"/>
        </w:rPr>
        <w:t>ბ. გრძნობები</w:t>
      </w:r>
      <w:r w:rsidR="003A4F1A">
        <w:rPr>
          <w:rFonts w:ascii="Sylfaen" w:hAnsi="Sylfaen"/>
          <w:lang w:val="ka-GE"/>
        </w:rPr>
        <w:t>,</w:t>
      </w:r>
      <w:r w:rsidRPr="003A4F1A">
        <w:rPr>
          <w:rFonts w:ascii="Sylfaen" w:hAnsi="Sylfaen"/>
          <w:lang w:val="ka-GE"/>
        </w:rPr>
        <w:t xml:space="preserve"> რომელიც დამყარებულია ლოგიკაზე.</w:t>
      </w:r>
    </w:p>
    <w:p w:rsidR="00D011FA" w:rsidRPr="003A4F1A" w:rsidRDefault="00D011FA" w:rsidP="003A4F1A">
      <w:pPr>
        <w:spacing w:after="0" w:line="240" w:lineRule="auto"/>
        <w:ind w:left="450"/>
        <w:contextualSpacing/>
        <w:jc w:val="both"/>
        <w:rPr>
          <w:rFonts w:ascii="Sylfaen" w:hAnsi="Sylfaen"/>
          <w:lang w:val="ka-GE"/>
        </w:rPr>
      </w:pPr>
      <w:r w:rsidRPr="003A4F1A">
        <w:rPr>
          <w:rFonts w:ascii="Sylfaen" w:hAnsi="Sylfaen"/>
          <w:lang w:val="ka-GE"/>
        </w:rPr>
        <w:t>გ. ინსტიქტი</w:t>
      </w:r>
      <w:r w:rsidR="003A4F1A">
        <w:rPr>
          <w:rFonts w:ascii="Sylfaen" w:hAnsi="Sylfaen"/>
          <w:lang w:val="ka-GE"/>
        </w:rPr>
        <w:t>,</w:t>
      </w:r>
      <w:r w:rsidRPr="003A4F1A">
        <w:rPr>
          <w:rFonts w:ascii="Sylfaen" w:hAnsi="Sylfaen"/>
          <w:lang w:val="ka-GE"/>
        </w:rPr>
        <w:t xml:space="preserve"> რაც ადამიანს გადარჩენისაკენ უბიძგებს.</w:t>
      </w:r>
    </w:p>
    <w:p w:rsidR="00D011FA" w:rsidRPr="003A4F1A" w:rsidRDefault="00D011FA" w:rsidP="003A4F1A">
      <w:pPr>
        <w:spacing w:after="0" w:line="240" w:lineRule="auto"/>
        <w:ind w:left="450"/>
        <w:contextualSpacing/>
        <w:jc w:val="both"/>
        <w:rPr>
          <w:rFonts w:ascii="Sylfaen" w:hAnsi="Sylfaen"/>
          <w:lang w:val="ka-GE"/>
        </w:rPr>
      </w:pPr>
      <w:r w:rsidRPr="003A4F1A">
        <w:rPr>
          <w:rFonts w:ascii="Sylfaen" w:hAnsi="Sylfaen"/>
          <w:lang w:val="ka-GE"/>
        </w:rPr>
        <w:t>დ. ინსტიქტური გრძნობები</w:t>
      </w:r>
      <w:r w:rsidR="003A4F1A">
        <w:rPr>
          <w:rFonts w:ascii="Sylfaen" w:hAnsi="Sylfaen"/>
          <w:lang w:val="ka-GE"/>
        </w:rPr>
        <w:t>,</w:t>
      </w:r>
      <w:r w:rsidRPr="003A4F1A">
        <w:rPr>
          <w:rFonts w:ascii="Sylfaen" w:hAnsi="Sylfaen"/>
          <w:lang w:val="ka-GE"/>
        </w:rPr>
        <w:t xml:space="preserve"> რომელიც კვ</w:t>
      </w:r>
      <w:r w:rsidR="003A4F1A">
        <w:rPr>
          <w:rFonts w:ascii="Sylfaen" w:hAnsi="Sylfaen"/>
          <w:lang w:val="ka-GE"/>
        </w:rPr>
        <w:t>ლ</w:t>
      </w:r>
      <w:r w:rsidRPr="003A4F1A">
        <w:rPr>
          <w:rFonts w:ascii="Sylfaen" w:hAnsi="Sylfaen"/>
          <w:lang w:val="ka-GE"/>
        </w:rPr>
        <w:t>ე</w:t>
      </w:r>
      <w:r w:rsidR="003A4F1A">
        <w:rPr>
          <w:rFonts w:ascii="Sylfaen" w:hAnsi="Sylfaen"/>
          <w:lang w:val="ka-GE"/>
        </w:rPr>
        <w:t>ვ</w:t>
      </w:r>
      <w:r w:rsidRPr="003A4F1A">
        <w:rPr>
          <w:rFonts w:ascii="Sylfaen" w:hAnsi="Sylfaen"/>
          <w:lang w:val="ka-GE"/>
        </w:rPr>
        <w:t>ის საგანია მკვლევართათვის.</w:t>
      </w:r>
    </w:p>
    <w:p w:rsidR="00D011FA" w:rsidRPr="003A4F1A" w:rsidRDefault="00D011FA" w:rsidP="003A4F1A">
      <w:pPr>
        <w:pStyle w:val="ListParagraph"/>
        <w:numPr>
          <w:ilvl w:val="0"/>
          <w:numId w:val="11"/>
        </w:numPr>
        <w:spacing w:after="0" w:line="240" w:lineRule="auto"/>
        <w:ind w:left="450"/>
        <w:jc w:val="both"/>
        <w:rPr>
          <w:rFonts w:ascii="Sylfaen" w:hAnsi="Sylfaen"/>
          <w:b/>
          <w:lang w:val="ka-GE"/>
        </w:rPr>
      </w:pPr>
      <w:r w:rsidRPr="003A4F1A">
        <w:rPr>
          <w:rFonts w:ascii="Sylfaen" w:hAnsi="Sylfaen" w:cs="Sylfaen"/>
          <w:b/>
          <w:lang w:val="ka-GE"/>
        </w:rPr>
        <w:t>მომხმარებლის</w:t>
      </w:r>
      <w:r w:rsidRPr="003A4F1A">
        <w:rPr>
          <w:rFonts w:ascii="Sylfaen" w:hAnsi="Sylfaen"/>
          <w:b/>
          <w:lang w:val="ka-GE"/>
        </w:rPr>
        <w:t xml:space="preserve"> მომსახურების გაუმჯობესების მეთოდები</w:t>
      </w:r>
      <w:r w:rsidR="003A4F1A">
        <w:rPr>
          <w:rFonts w:ascii="Sylfaen" w:hAnsi="Sylfaen"/>
          <w:b/>
          <w:lang w:val="ka-GE"/>
        </w:rPr>
        <w:t>ა:</w:t>
      </w:r>
    </w:p>
    <w:p w:rsidR="00D011FA" w:rsidRPr="003A4F1A" w:rsidRDefault="00D011FA" w:rsidP="003A4F1A">
      <w:pPr>
        <w:spacing w:after="0" w:line="240" w:lineRule="auto"/>
        <w:ind w:left="450"/>
        <w:contextualSpacing/>
        <w:jc w:val="both"/>
        <w:rPr>
          <w:rFonts w:ascii="Sylfaen" w:hAnsi="Sylfaen"/>
          <w:lang w:val="ka-GE"/>
        </w:rPr>
      </w:pPr>
      <w:r w:rsidRPr="003A4F1A">
        <w:rPr>
          <w:rFonts w:ascii="Sylfaen" w:hAnsi="Sylfaen"/>
          <w:lang w:val="ka-GE"/>
        </w:rPr>
        <w:t>ა. კეთილგანწყობა და ყურადღება;</w:t>
      </w:r>
    </w:p>
    <w:p w:rsidR="00D011FA" w:rsidRPr="003A4F1A" w:rsidRDefault="00D011FA" w:rsidP="003A4F1A">
      <w:pPr>
        <w:spacing w:after="0" w:line="240" w:lineRule="auto"/>
        <w:ind w:left="450"/>
        <w:contextualSpacing/>
        <w:jc w:val="both"/>
        <w:rPr>
          <w:rFonts w:ascii="Sylfaen" w:hAnsi="Sylfaen"/>
          <w:lang w:val="ka-GE"/>
        </w:rPr>
      </w:pPr>
      <w:r w:rsidRPr="003A4F1A">
        <w:rPr>
          <w:rFonts w:ascii="Sylfaen" w:hAnsi="Sylfaen"/>
          <w:lang w:val="ka-GE"/>
        </w:rPr>
        <w:t>ბ. ხელმისაწვდომობა და ცოდნა;</w:t>
      </w:r>
    </w:p>
    <w:p w:rsidR="00D011FA" w:rsidRPr="003A4F1A" w:rsidRDefault="00D011FA" w:rsidP="003A4F1A">
      <w:pPr>
        <w:spacing w:after="0" w:line="240" w:lineRule="auto"/>
        <w:ind w:left="450"/>
        <w:contextualSpacing/>
        <w:jc w:val="both"/>
        <w:rPr>
          <w:rFonts w:ascii="Sylfaen" w:hAnsi="Sylfaen"/>
          <w:lang w:val="ka-GE"/>
        </w:rPr>
      </w:pPr>
      <w:r w:rsidRPr="003A4F1A">
        <w:rPr>
          <w:rFonts w:ascii="Sylfaen" w:hAnsi="Sylfaen"/>
          <w:lang w:val="ka-GE"/>
        </w:rPr>
        <w:t>გ. მომხმარებელთა მოთხოვნაზე სწრაფი რეაგირება;</w:t>
      </w:r>
    </w:p>
    <w:p w:rsidR="00D011FA" w:rsidRPr="003A4F1A" w:rsidRDefault="00D011FA" w:rsidP="003A4F1A">
      <w:pPr>
        <w:spacing w:after="0" w:line="240" w:lineRule="auto"/>
        <w:ind w:left="450"/>
        <w:contextualSpacing/>
        <w:jc w:val="both"/>
        <w:rPr>
          <w:rFonts w:ascii="Sylfaen" w:hAnsi="Sylfaen"/>
          <w:lang w:val="ka-GE"/>
        </w:rPr>
      </w:pPr>
      <w:r w:rsidRPr="003A4F1A">
        <w:rPr>
          <w:rFonts w:ascii="Sylfaen" w:hAnsi="Sylfaen"/>
          <w:lang w:val="ka-GE"/>
        </w:rPr>
        <w:t>დ.</w:t>
      </w:r>
      <w:r w:rsidR="003A4F1A">
        <w:rPr>
          <w:rFonts w:ascii="Sylfaen" w:hAnsi="Sylfaen"/>
          <w:lang w:val="ka-GE"/>
        </w:rPr>
        <w:t xml:space="preserve"> </w:t>
      </w:r>
      <w:r w:rsidRPr="003A4F1A">
        <w:rPr>
          <w:rFonts w:ascii="Sylfaen" w:hAnsi="Sylfaen"/>
          <w:lang w:val="ka-GE"/>
        </w:rPr>
        <w:t>ყველა პასუხი სწორია;</w:t>
      </w:r>
    </w:p>
    <w:p w:rsidR="00D011FA" w:rsidRPr="003A4F1A" w:rsidRDefault="00D011FA" w:rsidP="003A4F1A">
      <w:pPr>
        <w:spacing w:after="0" w:line="240" w:lineRule="auto"/>
        <w:ind w:left="450"/>
        <w:contextualSpacing/>
        <w:jc w:val="both"/>
        <w:rPr>
          <w:rFonts w:ascii="Sylfaen" w:hAnsi="Sylfaen"/>
          <w:b/>
          <w:lang w:val="ka-GE"/>
        </w:rPr>
      </w:pPr>
      <w:r w:rsidRPr="003A4F1A">
        <w:rPr>
          <w:rFonts w:ascii="Sylfaen" w:hAnsi="Sylfaen"/>
          <w:lang w:val="ka-GE"/>
        </w:rPr>
        <w:t>ე. სწორია „ბ“ და „დ“</w:t>
      </w:r>
      <w:r w:rsidR="003A4F1A">
        <w:rPr>
          <w:rFonts w:ascii="Sylfaen" w:hAnsi="Sylfaen"/>
          <w:lang w:val="ka-GE"/>
        </w:rPr>
        <w:t>.</w:t>
      </w:r>
    </w:p>
    <w:p w:rsidR="00D011FA" w:rsidRPr="003A4F1A" w:rsidRDefault="00D011FA" w:rsidP="003A4F1A">
      <w:pPr>
        <w:pStyle w:val="ListParagraph"/>
        <w:widowControl w:val="0"/>
        <w:numPr>
          <w:ilvl w:val="0"/>
          <w:numId w:val="11"/>
        </w:numPr>
        <w:tabs>
          <w:tab w:val="left" w:pos="2932"/>
        </w:tabs>
        <w:autoSpaceDE w:val="0"/>
        <w:autoSpaceDN w:val="0"/>
        <w:spacing w:after="0" w:line="240" w:lineRule="auto"/>
        <w:ind w:left="450"/>
        <w:rPr>
          <w:rFonts w:ascii="Sylfaen" w:hAnsi="Sylfaen"/>
          <w:b/>
          <w:lang w:val="ka-GE"/>
        </w:rPr>
      </w:pPr>
      <w:r w:rsidRPr="003A4F1A">
        <w:rPr>
          <w:rFonts w:ascii="Sylfaen" w:hAnsi="Sylfaen" w:cs="Sylfaen"/>
          <w:b/>
          <w:lang w:val="ka-GE"/>
        </w:rPr>
        <w:t>სამუშაო</w:t>
      </w:r>
      <w:r w:rsidRPr="003A4F1A">
        <w:rPr>
          <w:rFonts w:ascii="Sylfaen" w:hAnsi="Sylfaen"/>
          <w:b/>
          <w:lang w:val="ka-GE"/>
        </w:rPr>
        <w:t xml:space="preserve"> ძალის მრავალფეროვნების ძირითადი კატეგორიები</w:t>
      </w:r>
      <w:r w:rsidR="003A4F1A">
        <w:rPr>
          <w:rFonts w:ascii="Sylfaen" w:hAnsi="Sylfaen"/>
          <w:b/>
          <w:lang w:val="ka-GE"/>
        </w:rPr>
        <w:t>:</w:t>
      </w:r>
    </w:p>
    <w:p w:rsidR="00D011FA" w:rsidRPr="003A4F1A" w:rsidRDefault="00D011FA" w:rsidP="003A4F1A">
      <w:pPr>
        <w:widowControl w:val="0"/>
        <w:tabs>
          <w:tab w:val="left" w:pos="2932"/>
        </w:tabs>
        <w:autoSpaceDE w:val="0"/>
        <w:autoSpaceDN w:val="0"/>
        <w:spacing w:after="0" w:line="240" w:lineRule="auto"/>
        <w:ind w:left="450"/>
        <w:rPr>
          <w:rFonts w:ascii="Sylfaen" w:hAnsi="Sylfaen"/>
          <w:lang w:val="ka-GE"/>
        </w:rPr>
      </w:pPr>
      <w:r w:rsidRPr="003A4F1A">
        <w:rPr>
          <w:rFonts w:ascii="Sylfaen" w:hAnsi="Sylfaen" w:cs="Sylfaen"/>
          <w:lang w:val="ka-GE"/>
        </w:rPr>
        <w:t>ა</w:t>
      </w:r>
      <w:r w:rsidRPr="003A4F1A">
        <w:rPr>
          <w:rFonts w:ascii="Sylfaen" w:hAnsi="Sylfaen"/>
          <w:lang w:val="ka-GE"/>
        </w:rPr>
        <w:t>.  რასა, ეროვნული წარმომავლობა, ასაკი, უუნარობა, ოჯახი, არაქრისტიანული ძალა.</w:t>
      </w:r>
    </w:p>
    <w:p w:rsidR="00D011FA" w:rsidRPr="003A4F1A" w:rsidRDefault="00D011FA" w:rsidP="003A4F1A">
      <w:pPr>
        <w:widowControl w:val="0"/>
        <w:tabs>
          <w:tab w:val="left" w:pos="2932"/>
        </w:tabs>
        <w:autoSpaceDE w:val="0"/>
        <w:autoSpaceDN w:val="0"/>
        <w:spacing w:after="0" w:line="240" w:lineRule="auto"/>
        <w:ind w:left="450"/>
        <w:rPr>
          <w:rFonts w:ascii="Sylfaen" w:hAnsi="Sylfaen"/>
          <w:lang w:val="ka-GE"/>
        </w:rPr>
      </w:pPr>
      <w:r w:rsidRPr="003A4F1A">
        <w:rPr>
          <w:rFonts w:ascii="Sylfaen" w:hAnsi="Sylfaen" w:cs="Sylfaen"/>
          <w:lang w:val="ka-GE"/>
        </w:rPr>
        <w:t>ბ</w:t>
      </w:r>
      <w:r w:rsidRPr="003A4F1A">
        <w:rPr>
          <w:rFonts w:ascii="Sylfaen" w:hAnsi="Sylfaen"/>
          <w:lang w:val="ka-GE"/>
        </w:rPr>
        <w:t xml:space="preserve">. სქესი, რასა, ასაკი, უნარშეზღუდულობა, ოჯახური პარტნიორები. </w:t>
      </w:r>
    </w:p>
    <w:p w:rsidR="00D011FA" w:rsidRPr="003A4F1A" w:rsidRDefault="00D011FA" w:rsidP="003A4F1A">
      <w:pPr>
        <w:widowControl w:val="0"/>
        <w:tabs>
          <w:tab w:val="left" w:pos="2932"/>
        </w:tabs>
        <w:autoSpaceDE w:val="0"/>
        <w:autoSpaceDN w:val="0"/>
        <w:spacing w:after="0" w:line="240" w:lineRule="auto"/>
        <w:ind w:left="450"/>
        <w:rPr>
          <w:rFonts w:ascii="Sylfaen" w:hAnsi="Sylfaen"/>
          <w:lang w:val="ka-GE"/>
        </w:rPr>
      </w:pPr>
      <w:r w:rsidRPr="003A4F1A">
        <w:rPr>
          <w:rFonts w:ascii="Sylfaen" w:hAnsi="Sylfaen" w:cs="Sylfaen"/>
          <w:lang w:val="ka-GE"/>
        </w:rPr>
        <w:t>გ</w:t>
      </w:r>
      <w:r w:rsidRPr="003A4F1A">
        <w:rPr>
          <w:rFonts w:ascii="Sylfaen" w:hAnsi="Sylfaen"/>
          <w:lang w:val="ka-GE"/>
        </w:rPr>
        <w:t>. სქესი, რასა, ეროვნული წარმომავლობა, ასაკი, უნარშეზღუდულობა, ოჯახური პარტნიორები, არაქრისტიანული ძალა;</w:t>
      </w:r>
    </w:p>
    <w:p w:rsidR="00D011FA" w:rsidRPr="003A4F1A" w:rsidRDefault="00D011FA" w:rsidP="003A4F1A">
      <w:pPr>
        <w:pStyle w:val="ListParagraph"/>
        <w:numPr>
          <w:ilvl w:val="0"/>
          <w:numId w:val="11"/>
        </w:numPr>
        <w:spacing w:after="0" w:line="240" w:lineRule="auto"/>
        <w:ind w:left="450"/>
        <w:rPr>
          <w:rFonts w:ascii="Sylfaen" w:hAnsi="Sylfaen"/>
          <w:b/>
          <w:lang w:val="ka-GE"/>
        </w:rPr>
      </w:pPr>
      <w:r w:rsidRPr="003A4F1A">
        <w:rPr>
          <w:rFonts w:ascii="Sylfaen" w:hAnsi="Sylfaen" w:cs="Sylfaen"/>
          <w:b/>
          <w:lang w:val="ka-GE"/>
        </w:rPr>
        <w:t>რა</w:t>
      </w:r>
      <w:r w:rsidRPr="003A4F1A">
        <w:rPr>
          <w:rFonts w:ascii="Sylfaen" w:hAnsi="Sylfaen"/>
          <w:b/>
          <w:lang w:val="ka-GE"/>
        </w:rPr>
        <w:t xml:space="preserve"> არის დამოკიდებულებები?</w:t>
      </w:r>
    </w:p>
    <w:p w:rsidR="00D011FA" w:rsidRPr="003A4F1A" w:rsidRDefault="00D011FA" w:rsidP="003A4F1A">
      <w:pPr>
        <w:spacing w:after="0" w:line="240" w:lineRule="auto"/>
        <w:ind w:left="450"/>
        <w:rPr>
          <w:rFonts w:ascii="Sylfaen" w:hAnsi="Sylfaen"/>
          <w:lang w:val="ka-GE"/>
        </w:rPr>
      </w:pPr>
      <w:r w:rsidRPr="003A4F1A">
        <w:rPr>
          <w:rFonts w:ascii="Sylfaen" w:hAnsi="Sylfaen" w:cs="Sylfaen"/>
          <w:lang w:val="ka-GE"/>
        </w:rPr>
        <w:t>ა</w:t>
      </w:r>
      <w:r w:rsidRPr="003A4F1A">
        <w:rPr>
          <w:rFonts w:ascii="Sylfaen" w:hAnsi="Sylfaen"/>
          <w:lang w:val="ka-GE"/>
        </w:rPr>
        <w:t>.  მოვლენების შეფასებითი მტკიცებულებები,</w:t>
      </w:r>
      <w:r w:rsidR="003A4F1A">
        <w:rPr>
          <w:rFonts w:ascii="Sylfaen" w:hAnsi="Sylfaen"/>
          <w:lang w:val="ka-GE"/>
        </w:rPr>
        <w:t xml:space="preserve"> </w:t>
      </w:r>
      <w:r w:rsidRPr="003A4F1A">
        <w:rPr>
          <w:rFonts w:ascii="Sylfaen" w:hAnsi="Sylfaen"/>
          <w:lang w:val="ka-GE"/>
        </w:rPr>
        <w:t>დადებითი იქნება ეს თუ უარ</w:t>
      </w:r>
      <w:r w:rsidR="00E25300">
        <w:rPr>
          <w:rFonts w:ascii="Sylfaen" w:hAnsi="Sylfaen"/>
          <w:lang w:val="ka-GE"/>
        </w:rPr>
        <w:t>ყ</w:t>
      </w:r>
      <w:r w:rsidRPr="003A4F1A">
        <w:rPr>
          <w:rFonts w:ascii="Sylfaen" w:hAnsi="Sylfaen"/>
          <w:lang w:val="ka-GE"/>
        </w:rPr>
        <w:t>ოფითი.</w:t>
      </w:r>
    </w:p>
    <w:p w:rsidR="00D011FA" w:rsidRPr="003A4F1A" w:rsidRDefault="00D011FA" w:rsidP="003A4F1A">
      <w:pPr>
        <w:spacing w:after="0" w:line="240" w:lineRule="auto"/>
        <w:ind w:left="450"/>
        <w:rPr>
          <w:rFonts w:ascii="Sylfaen" w:hAnsi="Sylfaen"/>
          <w:lang w:val="ka-GE"/>
        </w:rPr>
      </w:pPr>
      <w:r w:rsidRPr="003A4F1A">
        <w:rPr>
          <w:rFonts w:ascii="Sylfaen" w:hAnsi="Sylfaen" w:cs="Sylfaen"/>
          <w:lang w:val="ka-GE"/>
        </w:rPr>
        <w:t>ბ</w:t>
      </w:r>
      <w:r w:rsidRPr="003A4F1A">
        <w:rPr>
          <w:rFonts w:ascii="Sylfaen" w:hAnsi="Sylfaen"/>
          <w:lang w:val="ka-GE"/>
        </w:rPr>
        <w:t>. საგნების, ხალხისა და მოვლენების შეფასებითი მტკიცებულებები,</w:t>
      </w:r>
      <w:r w:rsidR="003A4F1A">
        <w:rPr>
          <w:rFonts w:ascii="Sylfaen" w:hAnsi="Sylfaen"/>
          <w:lang w:val="ka-GE"/>
        </w:rPr>
        <w:t xml:space="preserve"> </w:t>
      </w:r>
      <w:r w:rsidRPr="003A4F1A">
        <w:rPr>
          <w:rFonts w:ascii="Sylfaen" w:hAnsi="Sylfaen"/>
          <w:lang w:val="ka-GE"/>
        </w:rPr>
        <w:t>დადებითი იქნება ეს თუ უარ</w:t>
      </w:r>
      <w:r w:rsidR="00E25300">
        <w:rPr>
          <w:rFonts w:ascii="Sylfaen" w:hAnsi="Sylfaen"/>
          <w:lang w:val="ka-GE"/>
        </w:rPr>
        <w:t>ყ</w:t>
      </w:r>
      <w:r w:rsidRPr="003A4F1A">
        <w:rPr>
          <w:rFonts w:ascii="Sylfaen" w:hAnsi="Sylfaen"/>
          <w:lang w:val="ka-GE"/>
        </w:rPr>
        <w:t>ოფითი;</w:t>
      </w:r>
    </w:p>
    <w:p w:rsidR="00D011FA" w:rsidRPr="003A4F1A" w:rsidRDefault="00D011FA" w:rsidP="003A4F1A">
      <w:pPr>
        <w:spacing w:after="0" w:line="240" w:lineRule="auto"/>
        <w:ind w:left="450"/>
        <w:rPr>
          <w:rFonts w:ascii="Sylfaen" w:hAnsi="Sylfaen"/>
          <w:lang w:val="ka-GE"/>
        </w:rPr>
      </w:pPr>
      <w:r w:rsidRPr="003A4F1A">
        <w:rPr>
          <w:rFonts w:ascii="Sylfaen" w:hAnsi="Sylfaen" w:cs="Sylfaen"/>
          <w:lang w:val="ka-GE"/>
        </w:rPr>
        <w:t>გ</w:t>
      </w:r>
      <w:r w:rsidRPr="003A4F1A">
        <w:rPr>
          <w:rFonts w:ascii="Sylfaen" w:hAnsi="Sylfaen"/>
          <w:lang w:val="ka-GE"/>
        </w:rPr>
        <w:t>. საგნების და ხალხის შეფასებითი მტკიცებულებები,</w:t>
      </w:r>
      <w:r w:rsidR="003A4F1A">
        <w:rPr>
          <w:rFonts w:ascii="Sylfaen" w:hAnsi="Sylfaen"/>
          <w:lang w:val="ka-GE"/>
        </w:rPr>
        <w:t xml:space="preserve"> </w:t>
      </w:r>
      <w:r w:rsidRPr="003A4F1A">
        <w:rPr>
          <w:rFonts w:ascii="Sylfaen" w:hAnsi="Sylfaen"/>
          <w:lang w:val="ka-GE"/>
        </w:rPr>
        <w:t>დადებითი იქნება ეს თუ უარ</w:t>
      </w:r>
      <w:r w:rsidR="00E25300">
        <w:rPr>
          <w:rFonts w:ascii="Sylfaen" w:hAnsi="Sylfaen"/>
          <w:lang w:val="ka-GE"/>
        </w:rPr>
        <w:t>ყ</w:t>
      </w:r>
      <w:r w:rsidRPr="003A4F1A">
        <w:rPr>
          <w:rFonts w:ascii="Sylfaen" w:hAnsi="Sylfaen"/>
          <w:lang w:val="ka-GE"/>
        </w:rPr>
        <w:t>ოფითი.</w:t>
      </w:r>
    </w:p>
    <w:p w:rsidR="00D011FA" w:rsidRPr="003A4F1A" w:rsidRDefault="00D011FA" w:rsidP="00D011FA">
      <w:pPr>
        <w:spacing w:after="200" w:line="276" w:lineRule="auto"/>
        <w:ind w:left="1080"/>
        <w:contextualSpacing/>
        <w:rPr>
          <w:rFonts w:ascii="Sylfaen" w:hAnsi="Sylfaen"/>
          <w:b/>
          <w:lang w:val="ka-GE"/>
        </w:rPr>
      </w:pPr>
    </w:p>
    <w:p w:rsidR="00A2348F" w:rsidRPr="003A4F1A" w:rsidRDefault="00A2348F" w:rsidP="0000297F">
      <w:pPr>
        <w:widowControl w:val="0"/>
        <w:autoSpaceDE w:val="0"/>
        <w:autoSpaceDN w:val="0"/>
        <w:adjustRightInd w:val="0"/>
        <w:spacing w:after="200" w:line="240" w:lineRule="auto"/>
        <w:rPr>
          <w:rFonts w:ascii="Sylfaen" w:hAnsi="Sylfaen"/>
          <w:lang w:val="ka-GE"/>
        </w:rPr>
      </w:pPr>
    </w:p>
    <w:p w:rsidR="008D1E32" w:rsidRPr="003A4F1A" w:rsidRDefault="008D1E32" w:rsidP="000224E4">
      <w:pPr>
        <w:widowControl w:val="0"/>
        <w:autoSpaceDE w:val="0"/>
        <w:autoSpaceDN w:val="0"/>
        <w:adjustRightInd w:val="0"/>
        <w:spacing w:after="200" w:line="240" w:lineRule="auto"/>
        <w:rPr>
          <w:rFonts w:ascii="Sylfaen" w:eastAsiaTheme="minorHAnsi" w:hAnsi="Sylfaen" w:cs="Arial"/>
          <w:color w:val="000000"/>
          <w:shd w:val="clear" w:color="auto" w:fill="FEFEFF"/>
          <w:lang w:val="ka-GE"/>
        </w:rPr>
      </w:pPr>
    </w:p>
    <w:sectPr w:rsidR="008D1E32" w:rsidRPr="003A4F1A" w:rsidSect="00BA623A">
      <w:pgSz w:w="12240" w:h="15840"/>
      <w:pgMar w:top="540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C4AC5"/>
    <w:multiLevelType w:val="hybridMultilevel"/>
    <w:tmpl w:val="7A12A328"/>
    <w:lvl w:ilvl="0" w:tplc="C0E0E3E8">
      <w:start w:val="1"/>
      <w:numFmt w:val="decimal"/>
      <w:lvlText w:val="%1."/>
      <w:lvlJc w:val="left"/>
      <w:pPr>
        <w:ind w:left="720" w:hanging="360"/>
      </w:pPr>
      <w:rPr>
        <w:rFonts w:ascii="Sylfaen" w:eastAsiaTheme="minorEastAsia" w:hAnsi="Sylfaen" w:cs="Sylfae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E644B"/>
    <w:multiLevelType w:val="hybridMultilevel"/>
    <w:tmpl w:val="07627EBA"/>
    <w:lvl w:ilvl="0" w:tplc="1F905E8E">
      <w:start w:val="4"/>
      <w:numFmt w:val="decimal"/>
      <w:lvlText w:val="%1."/>
      <w:lvlJc w:val="left"/>
      <w:pPr>
        <w:ind w:left="720" w:hanging="360"/>
      </w:pPr>
      <w:rPr>
        <w:rFonts w:eastAsiaTheme="minorEastAsia" w:cs="Sylfae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705A15"/>
    <w:multiLevelType w:val="hybridMultilevel"/>
    <w:tmpl w:val="504014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B432D5"/>
    <w:multiLevelType w:val="hybridMultilevel"/>
    <w:tmpl w:val="75D2804C"/>
    <w:lvl w:ilvl="0" w:tplc="F4F26B2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B4C469C"/>
    <w:multiLevelType w:val="hybridMultilevel"/>
    <w:tmpl w:val="318C47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C65264"/>
    <w:multiLevelType w:val="hybridMultilevel"/>
    <w:tmpl w:val="E71A59E0"/>
    <w:lvl w:ilvl="0" w:tplc="4CD26258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43CC21B5"/>
    <w:multiLevelType w:val="hybridMultilevel"/>
    <w:tmpl w:val="5D7A7C52"/>
    <w:lvl w:ilvl="0" w:tplc="5AA03302">
      <w:start w:val="1"/>
      <w:numFmt w:val="decimal"/>
      <w:lvlText w:val="%1."/>
      <w:lvlJc w:val="left"/>
      <w:pPr>
        <w:ind w:left="3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305" w:hanging="360"/>
      </w:pPr>
    </w:lvl>
    <w:lvl w:ilvl="2" w:tplc="0409001B" w:tentative="1">
      <w:start w:val="1"/>
      <w:numFmt w:val="lowerRoman"/>
      <w:lvlText w:val="%3."/>
      <w:lvlJc w:val="right"/>
      <w:pPr>
        <w:ind w:left="5025" w:hanging="180"/>
      </w:pPr>
    </w:lvl>
    <w:lvl w:ilvl="3" w:tplc="0409000F" w:tentative="1">
      <w:start w:val="1"/>
      <w:numFmt w:val="decimal"/>
      <w:lvlText w:val="%4."/>
      <w:lvlJc w:val="left"/>
      <w:pPr>
        <w:ind w:left="5745" w:hanging="360"/>
      </w:pPr>
    </w:lvl>
    <w:lvl w:ilvl="4" w:tplc="04090019" w:tentative="1">
      <w:start w:val="1"/>
      <w:numFmt w:val="lowerLetter"/>
      <w:lvlText w:val="%5."/>
      <w:lvlJc w:val="left"/>
      <w:pPr>
        <w:ind w:left="6465" w:hanging="360"/>
      </w:pPr>
    </w:lvl>
    <w:lvl w:ilvl="5" w:tplc="0409001B" w:tentative="1">
      <w:start w:val="1"/>
      <w:numFmt w:val="lowerRoman"/>
      <w:lvlText w:val="%6."/>
      <w:lvlJc w:val="right"/>
      <w:pPr>
        <w:ind w:left="7185" w:hanging="180"/>
      </w:pPr>
    </w:lvl>
    <w:lvl w:ilvl="6" w:tplc="0409000F" w:tentative="1">
      <w:start w:val="1"/>
      <w:numFmt w:val="decimal"/>
      <w:lvlText w:val="%7."/>
      <w:lvlJc w:val="left"/>
      <w:pPr>
        <w:ind w:left="7905" w:hanging="360"/>
      </w:pPr>
    </w:lvl>
    <w:lvl w:ilvl="7" w:tplc="04090019" w:tentative="1">
      <w:start w:val="1"/>
      <w:numFmt w:val="lowerLetter"/>
      <w:lvlText w:val="%8."/>
      <w:lvlJc w:val="left"/>
      <w:pPr>
        <w:ind w:left="8625" w:hanging="360"/>
      </w:pPr>
    </w:lvl>
    <w:lvl w:ilvl="8" w:tplc="0409001B" w:tentative="1">
      <w:start w:val="1"/>
      <w:numFmt w:val="lowerRoman"/>
      <w:lvlText w:val="%9."/>
      <w:lvlJc w:val="right"/>
      <w:pPr>
        <w:ind w:left="9345" w:hanging="180"/>
      </w:pPr>
    </w:lvl>
  </w:abstractNum>
  <w:abstractNum w:abstractNumId="7" w15:restartNumberingAfterBreak="0">
    <w:nsid w:val="47653CA4"/>
    <w:multiLevelType w:val="hybridMultilevel"/>
    <w:tmpl w:val="C7602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1F3E1A"/>
    <w:multiLevelType w:val="hybridMultilevel"/>
    <w:tmpl w:val="E750A130"/>
    <w:lvl w:ilvl="0" w:tplc="EB5EF6FC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54285A29"/>
    <w:multiLevelType w:val="hybridMultilevel"/>
    <w:tmpl w:val="A4B8B5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7245EA"/>
    <w:multiLevelType w:val="hybridMultilevel"/>
    <w:tmpl w:val="9ABC9EA2"/>
    <w:lvl w:ilvl="0" w:tplc="6DB66E36">
      <w:start w:val="3"/>
      <w:numFmt w:val="decimal"/>
      <w:lvlText w:val="%1."/>
      <w:lvlJc w:val="left"/>
      <w:pPr>
        <w:ind w:left="720" w:hanging="360"/>
      </w:pPr>
      <w:rPr>
        <w:rFonts w:eastAsiaTheme="minorEastAsia" w:cs="Sylfae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7377D2"/>
    <w:multiLevelType w:val="hybridMultilevel"/>
    <w:tmpl w:val="2A14CEE8"/>
    <w:lvl w:ilvl="0" w:tplc="4CD26258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620B78AF"/>
    <w:multiLevelType w:val="hybridMultilevel"/>
    <w:tmpl w:val="3EF6CEFC"/>
    <w:lvl w:ilvl="0" w:tplc="650CD650">
      <w:start w:val="1"/>
      <w:numFmt w:val="decimal"/>
      <w:lvlText w:val="%1."/>
      <w:lvlJc w:val="left"/>
      <w:pPr>
        <w:ind w:left="1260" w:hanging="360"/>
      </w:pPr>
      <w:rPr>
        <w:rFonts w:eastAsiaTheme="minorHAnsi" w:cs="Arial" w:hint="default"/>
        <w:b w:val="0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3" w15:restartNumberingAfterBreak="0">
    <w:nsid w:val="6FC10008"/>
    <w:multiLevelType w:val="hybridMultilevel"/>
    <w:tmpl w:val="AEBC0F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1A043C"/>
    <w:multiLevelType w:val="hybridMultilevel"/>
    <w:tmpl w:val="92708078"/>
    <w:lvl w:ilvl="0" w:tplc="BDB67622">
      <w:start w:val="4"/>
      <w:numFmt w:val="decimal"/>
      <w:lvlText w:val="%1."/>
      <w:lvlJc w:val="left"/>
      <w:pPr>
        <w:ind w:left="720" w:hanging="360"/>
      </w:pPr>
      <w:rPr>
        <w:rFonts w:eastAsiaTheme="minorEastAsia" w:cs="Sylfae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7F52E1"/>
    <w:multiLevelType w:val="hybridMultilevel"/>
    <w:tmpl w:val="7A12A328"/>
    <w:lvl w:ilvl="0" w:tplc="C0E0E3E8">
      <w:start w:val="1"/>
      <w:numFmt w:val="decimal"/>
      <w:lvlText w:val="%1."/>
      <w:lvlJc w:val="left"/>
      <w:pPr>
        <w:ind w:left="720" w:hanging="360"/>
      </w:pPr>
      <w:rPr>
        <w:rFonts w:ascii="Sylfaen" w:eastAsiaTheme="minorEastAsia" w:hAnsi="Sylfaen" w:cs="Sylfae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F56D7E"/>
    <w:multiLevelType w:val="hybridMultilevel"/>
    <w:tmpl w:val="95C6459C"/>
    <w:lvl w:ilvl="0" w:tplc="9F807C8C">
      <w:start w:val="1"/>
      <w:numFmt w:val="decimal"/>
      <w:lvlText w:val="%1."/>
      <w:lvlJc w:val="left"/>
      <w:pPr>
        <w:ind w:left="1506" w:hanging="360"/>
      </w:pPr>
      <w:rPr>
        <w:rFonts w:cs="Sylfaen" w:hint="default"/>
      </w:rPr>
    </w:lvl>
    <w:lvl w:ilvl="1" w:tplc="04090019" w:tentative="1">
      <w:start w:val="1"/>
      <w:numFmt w:val="lowerLetter"/>
      <w:lvlText w:val="%2."/>
      <w:lvlJc w:val="left"/>
      <w:pPr>
        <w:ind w:left="2226" w:hanging="360"/>
      </w:pPr>
    </w:lvl>
    <w:lvl w:ilvl="2" w:tplc="0409001B" w:tentative="1">
      <w:start w:val="1"/>
      <w:numFmt w:val="lowerRoman"/>
      <w:lvlText w:val="%3."/>
      <w:lvlJc w:val="right"/>
      <w:pPr>
        <w:ind w:left="2946" w:hanging="180"/>
      </w:pPr>
    </w:lvl>
    <w:lvl w:ilvl="3" w:tplc="0409000F" w:tentative="1">
      <w:start w:val="1"/>
      <w:numFmt w:val="decimal"/>
      <w:lvlText w:val="%4."/>
      <w:lvlJc w:val="left"/>
      <w:pPr>
        <w:ind w:left="3666" w:hanging="360"/>
      </w:pPr>
    </w:lvl>
    <w:lvl w:ilvl="4" w:tplc="04090019" w:tentative="1">
      <w:start w:val="1"/>
      <w:numFmt w:val="lowerLetter"/>
      <w:lvlText w:val="%5."/>
      <w:lvlJc w:val="left"/>
      <w:pPr>
        <w:ind w:left="4386" w:hanging="360"/>
      </w:pPr>
    </w:lvl>
    <w:lvl w:ilvl="5" w:tplc="0409001B" w:tentative="1">
      <w:start w:val="1"/>
      <w:numFmt w:val="lowerRoman"/>
      <w:lvlText w:val="%6."/>
      <w:lvlJc w:val="right"/>
      <w:pPr>
        <w:ind w:left="5106" w:hanging="180"/>
      </w:pPr>
    </w:lvl>
    <w:lvl w:ilvl="6" w:tplc="0409000F" w:tentative="1">
      <w:start w:val="1"/>
      <w:numFmt w:val="decimal"/>
      <w:lvlText w:val="%7."/>
      <w:lvlJc w:val="left"/>
      <w:pPr>
        <w:ind w:left="5826" w:hanging="360"/>
      </w:pPr>
    </w:lvl>
    <w:lvl w:ilvl="7" w:tplc="04090019" w:tentative="1">
      <w:start w:val="1"/>
      <w:numFmt w:val="lowerLetter"/>
      <w:lvlText w:val="%8."/>
      <w:lvlJc w:val="left"/>
      <w:pPr>
        <w:ind w:left="6546" w:hanging="360"/>
      </w:pPr>
    </w:lvl>
    <w:lvl w:ilvl="8" w:tplc="0409001B" w:tentative="1">
      <w:start w:val="1"/>
      <w:numFmt w:val="lowerRoman"/>
      <w:lvlText w:val="%9."/>
      <w:lvlJc w:val="right"/>
      <w:pPr>
        <w:ind w:left="7266" w:hanging="180"/>
      </w:pPr>
    </w:lvl>
  </w:abstractNum>
  <w:num w:numId="1">
    <w:abstractNumId w:val="0"/>
  </w:num>
  <w:num w:numId="2">
    <w:abstractNumId w:val="15"/>
  </w:num>
  <w:num w:numId="3">
    <w:abstractNumId w:val="10"/>
  </w:num>
  <w:num w:numId="4">
    <w:abstractNumId w:val="1"/>
  </w:num>
  <w:num w:numId="5">
    <w:abstractNumId w:val="14"/>
  </w:num>
  <w:num w:numId="6">
    <w:abstractNumId w:val="7"/>
  </w:num>
  <w:num w:numId="7">
    <w:abstractNumId w:val="2"/>
  </w:num>
  <w:num w:numId="8">
    <w:abstractNumId w:val="6"/>
  </w:num>
  <w:num w:numId="9">
    <w:abstractNumId w:val="13"/>
  </w:num>
  <w:num w:numId="10">
    <w:abstractNumId w:val="9"/>
  </w:num>
  <w:num w:numId="11">
    <w:abstractNumId w:val="5"/>
  </w:num>
  <w:num w:numId="12">
    <w:abstractNumId w:val="3"/>
  </w:num>
  <w:num w:numId="13">
    <w:abstractNumId w:val="8"/>
  </w:num>
  <w:num w:numId="14">
    <w:abstractNumId w:val="11"/>
  </w:num>
  <w:num w:numId="15">
    <w:abstractNumId w:val="16"/>
  </w:num>
  <w:num w:numId="16">
    <w:abstractNumId w:val="4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E87"/>
    <w:rsid w:val="0000297F"/>
    <w:rsid w:val="00010E87"/>
    <w:rsid w:val="000224E4"/>
    <w:rsid w:val="00092785"/>
    <w:rsid w:val="000F4F3A"/>
    <w:rsid w:val="002776E7"/>
    <w:rsid w:val="002F1E2B"/>
    <w:rsid w:val="0035202F"/>
    <w:rsid w:val="0039061B"/>
    <w:rsid w:val="003A4F1A"/>
    <w:rsid w:val="00457E1F"/>
    <w:rsid w:val="0054259B"/>
    <w:rsid w:val="005C081E"/>
    <w:rsid w:val="006A6D1D"/>
    <w:rsid w:val="008A3A9C"/>
    <w:rsid w:val="008D1E32"/>
    <w:rsid w:val="008D67DB"/>
    <w:rsid w:val="00941E99"/>
    <w:rsid w:val="00A2348F"/>
    <w:rsid w:val="00BA623A"/>
    <w:rsid w:val="00D011FA"/>
    <w:rsid w:val="00D71175"/>
    <w:rsid w:val="00DD20E9"/>
    <w:rsid w:val="00E25300"/>
    <w:rsid w:val="00E96238"/>
    <w:rsid w:val="00EA2EE9"/>
    <w:rsid w:val="00F41765"/>
    <w:rsid w:val="00F62028"/>
    <w:rsid w:val="00F648EC"/>
    <w:rsid w:val="00FF1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7DC8B"/>
  <w15:chartTrackingRefBased/>
  <w15:docId w15:val="{5C4679A5-2EF1-4F2D-B05E-784FFCE1A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156E"/>
    <w:pPr>
      <w:spacing w:line="25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1E3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A623A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BA623A"/>
  </w:style>
  <w:style w:type="table" w:styleId="TableGrid">
    <w:name w:val="Table Grid"/>
    <w:basedOn w:val="TableNormal"/>
    <w:uiPriority w:val="59"/>
    <w:rsid w:val="00BA623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961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</cp:lastModifiedBy>
  <cp:revision>25</cp:revision>
  <dcterms:created xsi:type="dcterms:W3CDTF">2016-09-27T06:29:00Z</dcterms:created>
  <dcterms:modified xsi:type="dcterms:W3CDTF">2021-10-15T10:28:00Z</dcterms:modified>
</cp:coreProperties>
</file>