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C2" w:rsidRPr="00CA3EC2" w:rsidRDefault="00CA3EC2" w:rsidP="00CA3EC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 w:rsidRPr="00CA3EC2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 xml:space="preserve">Анализ алгоритма </w:t>
      </w:r>
      <w:proofErr w:type="spellStart"/>
      <w:r w:rsidRPr="00CA3EC2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>Бойера</w:t>
      </w:r>
      <w:proofErr w:type="spellEnd"/>
      <w:r w:rsidRPr="00CA3EC2"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  <w:t xml:space="preserve"> — Мура</w:t>
      </w:r>
    </w:p>
    <w:p w:rsidR="006C0985" w:rsidRPr="00F92F11" w:rsidRDefault="00CA3EC2" w:rsidP="00CA3EC2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F1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Алгоритм поиска строки </w:t>
      </w:r>
      <w:proofErr w:type="spellStart"/>
      <w:r w:rsidRPr="00F92F1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Бойера</w:t>
      </w:r>
      <w:proofErr w:type="spellEnd"/>
      <w:r w:rsidRPr="00F92F1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 — Мура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алгоритм общего назначения, предназначенный для </w:t>
      </w:r>
      <w:r w:rsidRPr="00F92F11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поиска подстроки в строке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Разработан </w:t>
      </w:r>
      <w:r w:rsidRPr="00F92F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Робертом </w:t>
      </w:r>
      <w:proofErr w:type="spellStart"/>
      <w:r w:rsidRPr="00F92F11">
        <w:rPr>
          <w:rFonts w:ascii="Times New Roman" w:hAnsi="Times New Roman" w:cs="Times New Roman"/>
          <w:sz w:val="28"/>
          <w:szCs w:val="28"/>
          <w:shd w:val="clear" w:color="auto" w:fill="FFFFFF"/>
        </w:rPr>
        <w:t>Бойером</w:t>
      </w:r>
      <w:proofErr w:type="spellEnd"/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proofErr w:type="spellStart"/>
      <w:r w:rsidRPr="00F92F11">
        <w:rPr>
          <w:rFonts w:ascii="Times New Roman" w:hAnsi="Times New Roman" w:cs="Times New Roman"/>
          <w:sz w:val="28"/>
          <w:szCs w:val="28"/>
          <w:shd w:val="clear" w:color="auto" w:fill="FFFFFF"/>
        </w:rPr>
        <w:t>Джеем</w:t>
      </w:r>
      <w:proofErr w:type="spellEnd"/>
      <w:r w:rsidRPr="00F92F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Муром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r w:rsidRPr="00F92F11">
        <w:rPr>
          <w:rFonts w:ascii="Times New Roman" w:hAnsi="Times New Roman" w:cs="Times New Roman"/>
          <w:sz w:val="28"/>
          <w:szCs w:val="28"/>
          <w:shd w:val="clear" w:color="auto" w:fill="FFFFFF"/>
        </w:rPr>
        <w:t>1977 году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поиск), шаблон сравнивается с исходным текстом не во всех позициях — часть проверок пропускаются как заведомо не дающие результата.</w:t>
      </w:r>
    </w:p>
    <w:p w:rsidR="00CA3EC2" w:rsidRPr="00F92F11" w:rsidRDefault="00CA3EC2" w:rsidP="00DA7A3D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Общая оценка </w:t>
      </w:r>
      <w:r w:rsidRPr="00F92F11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вычислительной сложности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алгоритма </w:t>
      </w:r>
      <w:proofErr w:type="spellStart"/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Бойера</w:t>
      </w:r>
      <w:proofErr w:type="spellEnd"/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Мура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proofErr w:type="gramStart"/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proofErr w:type="gramEnd"/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если не используется таблица стоп-символов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и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если используется таблица стоп-символов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|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|), где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длина строки,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строка-образец, 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 w:rsidRPr="00F92F1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алфавит.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</w:pPr>
      <w:proofErr w:type="gram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void</w:t>
      </w:r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BM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string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,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string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//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Алгоритм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Бойера</w:t>
      </w:r>
      <w:proofErr w:type="spellEnd"/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val="en-US" w:eastAsia="ru-RU"/>
        </w:rPr>
        <w:t xml:space="preserve"> —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Мура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0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vector</w:t>
      </w:r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proofErr w:type="spell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int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spell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строка образец больше строки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cout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&lt;&lt;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55E439"/>
          <w:sz w:val="28"/>
          <w:szCs w:val="28"/>
          <w:lang w:eastAsia="ru-RU"/>
        </w:rPr>
        <w:t>"</w:t>
      </w:r>
      <w:proofErr w:type="gramEnd"/>
      <w:r w:rsidRPr="00F92F11">
        <w:rPr>
          <w:rFonts w:ascii="Times New Roman" w:eastAsia="Times New Roman" w:hAnsi="Times New Roman" w:cs="Times New Roman"/>
          <w:color w:val="55E439"/>
          <w:sz w:val="28"/>
          <w:szCs w:val="28"/>
          <w:lang w:eastAsia="ru-RU"/>
        </w:rPr>
        <w:t>Строка-образец больше строки!"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endl</w:t>
      </w:r>
      <w:proofErr w:type="spellEnd"/>
      <w:proofErr w:type="gram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</w:t>
      </w:r>
      <w:proofErr w:type="gram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else</w:t>
      </w:r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{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Prefix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);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proofErr w:type="spell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while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()))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</w:t>
      </w:r>
      <w:proofErr w:type="gramEnd"/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 Пробегаемся по строке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proofErr w:type="spell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int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1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proofErr w:type="spell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while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proofErr w:type="gram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&gt;</w:t>
      </w:r>
      <w:proofErr w:type="gram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0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&amp;&amp;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==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])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// Смотрим совпадения и </w:t>
      </w:r>
      <w:proofErr w:type="spellStart"/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смещяемся</w:t>
      </w:r>
      <w:proofErr w:type="spellEnd"/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 xml:space="preserve"> на символ назад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--;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proofErr w:type="spell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if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j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&lt;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3A83"/>
          <w:sz w:val="28"/>
          <w:szCs w:val="28"/>
          <w:lang w:eastAsia="ru-RU"/>
        </w:rPr>
        <w:t>0</w:t>
      </w:r>
      <w:proofErr w:type="gram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{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Если нашлось, выводим номер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proofErr w:type="spellStart"/>
      <w:proofErr w:type="gram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cout</w:t>
      </w:r>
      <w:proofErr w:type="spellEnd"/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&lt;&lt;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55E439"/>
          <w:sz w:val="28"/>
          <w:szCs w:val="28"/>
          <w:lang w:val="en-US" w:eastAsia="ru-RU"/>
        </w:rPr>
        <w:t>" "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</w:t>
      </w:r>
      <w:proofErr w:type="gram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val="en-US" w:eastAsia="ru-RU"/>
        </w:rPr>
        <w:t>if</w:t>
      </w:r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&lt;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())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           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-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gram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A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proofErr w:type="gramEnd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[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Y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.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size</w:t>
      </w:r>
      <w:proofErr w:type="spellEnd"/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()]];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И смещаем каретку для проверки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proofErr w:type="spell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Иначе просто переходим к следующему символу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   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eastAsia="ru-RU"/>
        </w:rPr>
        <w:t>i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++;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</w:t>
      </w:r>
      <w:proofErr w:type="spellStart"/>
      <w:r w:rsidRPr="00F92F11">
        <w:rPr>
          <w:rFonts w:ascii="Times New Roman" w:eastAsia="Times New Roman" w:hAnsi="Times New Roman" w:cs="Times New Roman"/>
          <w:color w:val="F6F080"/>
          <w:sz w:val="28"/>
          <w:szCs w:val="28"/>
          <w:lang w:eastAsia="ru-RU"/>
        </w:rPr>
        <w:t>else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1E9AE0"/>
          <w:sz w:val="28"/>
          <w:szCs w:val="28"/>
          <w:lang w:eastAsia="ru-RU"/>
        </w:rPr>
        <w:t>// Иначе прибавляем единичку или разность номера + смещение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            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+=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&gt;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gram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proofErr w:type="gramEnd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]]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?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proofErr w:type="gramStart"/>
      <w:r w:rsidRPr="00F92F11">
        <w:rPr>
          <w:rFonts w:ascii="Times New Roman" w:eastAsia="Times New Roman" w:hAnsi="Times New Roman" w:cs="Times New Roman"/>
          <w:color w:val="FF3A83"/>
          <w:sz w:val="28"/>
          <w:szCs w:val="28"/>
          <w:lang w:val="en-US" w:eastAsia="ru-RU"/>
        </w:rPr>
        <w:t>1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:</w:t>
      </w:r>
      <w:proofErr w:type="gram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-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A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X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[</w:t>
      </w:r>
      <w:proofErr w:type="spellStart"/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i</w:t>
      </w:r>
      <w:proofErr w:type="spellEnd"/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+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  <w:r w:rsidRPr="00F92F11">
        <w:rPr>
          <w:rFonts w:ascii="Times New Roman" w:eastAsia="Times New Roman" w:hAnsi="Times New Roman" w:cs="Times New Roman"/>
          <w:color w:val="F8F8F8"/>
          <w:sz w:val="28"/>
          <w:szCs w:val="28"/>
          <w:lang w:val="en-US" w:eastAsia="ru-RU"/>
        </w:rPr>
        <w:t>j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val="en-US" w:eastAsia="ru-RU"/>
        </w:rPr>
        <w:t>]];</w:t>
      </w: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val="en-US" w:eastAsia="ru-RU"/>
        </w:rPr>
        <w:t xml:space="preserve">       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CA3EC2" w:rsidRPr="00F92F11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BDAE9D"/>
          <w:sz w:val="28"/>
          <w:szCs w:val="28"/>
          <w:lang w:eastAsia="ru-RU"/>
        </w:rPr>
        <w:t xml:space="preserve">    </w:t>
      </w: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CA3EC2" w:rsidRPr="00CA3EC2" w:rsidRDefault="00CA3EC2" w:rsidP="00CA3EC2">
      <w:pPr>
        <w:shd w:val="clear" w:color="auto" w:fill="2A211C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F11">
        <w:rPr>
          <w:rFonts w:ascii="Times New Roman" w:eastAsia="Times New Roman" w:hAnsi="Times New Roman" w:cs="Times New Roman"/>
          <w:color w:val="FFAA00"/>
          <w:sz w:val="28"/>
          <w:szCs w:val="28"/>
          <w:lang w:eastAsia="ru-RU"/>
        </w:rPr>
        <w:t>}</w:t>
      </w:r>
    </w:p>
    <w:p w:rsidR="00CA3EC2" w:rsidRPr="00F92F11" w:rsidRDefault="00CA3EC2" w:rsidP="00CA3EC2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CA3EC2" w:rsidRDefault="00DA7A3D" w:rsidP="00CA3EC2">
      <w:pPr>
        <w:ind w:firstLine="708"/>
        <w:rPr>
          <w:rFonts w:ascii="Times New Roman" w:hAnsi="Times New Roman" w:cs="Times New Roman"/>
          <w:color w:val="262626"/>
          <w:sz w:val="28"/>
          <w:szCs w:val="28"/>
        </w:rPr>
      </w:pPr>
      <w:r w:rsidRPr="00F92F11">
        <w:rPr>
          <w:rFonts w:ascii="Times New Roman" w:hAnsi="Times New Roman" w:cs="Times New Roman"/>
          <w:color w:val="262626"/>
          <w:sz w:val="28"/>
          <w:szCs w:val="28"/>
        </w:rPr>
        <w:t xml:space="preserve">В среднем сложность алгоритма </w:t>
      </w:r>
      <w:proofErr w:type="gramStart"/>
      <w:r w:rsidRPr="00F92F11">
        <w:rPr>
          <w:rFonts w:ascii="Times New Roman" w:hAnsi="Times New Roman" w:cs="Times New Roman"/>
          <w:color w:val="262626"/>
          <w:sz w:val="28"/>
          <w:szCs w:val="28"/>
        </w:rPr>
        <w:t>равна </w:t>
      </w:r>
      <w:r w:rsidRPr="00F92F11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drawing>
          <wp:inline distT="0" distB="0" distL="0" distR="0">
            <wp:extent cx="352425" cy="190500"/>
            <wp:effectExtent l="0" t="0" r="9525" b="0"/>
            <wp:docPr id="6" name="Рисунок 6" descr="http://students.uni-vologda.ac.ru/pages/pm15/zha/algoritm-boera-mura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ents.uni-vologda.ac.ru/pages/pm15/zha/algoritm-boera-mura/image02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11">
        <w:rPr>
          <w:rFonts w:ascii="Times New Roman" w:hAnsi="Times New Roman" w:cs="Times New Roman"/>
          <w:color w:val="262626"/>
          <w:sz w:val="28"/>
          <w:szCs w:val="28"/>
        </w:rPr>
        <w:t>,</w:t>
      </w:r>
      <w:proofErr w:type="gramEnd"/>
      <w:r w:rsidRPr="00F92F11">
        <w:rPr>
          <w:rFonts w:ascii="Times New Roman" w:hAnsi="Times New Roman" w:cs="Times New Roman"/>
          <w:color w:val="262626"/>
          <w:sz w:val="28"/>
          <w:szCs w:val="28"/>
        </w:rPr>
        <w:t> но в худшем случае можно получить </w:t>
      </w:r>
      <w:r w:rsidRPr="00F92F11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drawing>
          <wp:inline distT="0" distB="0" distL="0" distR="0">
            <wp:extent cx="504825" cy="190500"/>
            <wp:effectExtent l="0" t="0" r="9525" b="0"/>
            <wp:docPr id="5" name="Рисунок 5" descr="http://students.uni-vologda.ac.ru/pages/pm15/zha/algoritm-boera-mura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udents.uni-vologda.ac.ru/pages/pm15/zha/algoritm-boera-mura/image02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11">
        <w:rPr>
          <w:rFonts w:ascii="Times New Roman" w:hAnsi="Times New Roman" w:cs="Times New Roman"/>
          <w:color w:val="262626"/>
          <w:sz w:val="28"/>
          <w:szCs w:val="28"/>
        </w:rPr>
        <w:t xml:space="preserve">. Для примера рассмотрим </w:t>
      </w:r>
      <w:proofErr w:type="gramStart"/>
      <w:r w:rsidRPr="00F92F11">
        <w:rPr>
          <w:rFonts w:ascii="Times New Roman" w:hAnsi="Times New Roman" w:cs="Times New Roman"/>
          <w:color w:val="262626"/>
          <w:sz w:val="28"/>
          <w:szCs w:val="28"/>
        </w:rPr>
        <w:t>строки </w:t>
      </w:r>
      <w:r w:rsidRPr="00F92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5800" cy="190500"/>
            <wp:effectExtent l="0" t="0" r="0" b="0"/>
            <wp:docPr id="4" name="Рисунок 4" descr="http://students.uni-vologda.ac.ru/pages/pm15/zha/algoritm-boera-mura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udents.uni-vologda.ac.ru/pages/pm15/zha/algoritm-boera-mura/image03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11">
        <w:rPr>
          <w:rFonts w:ascii="Times New Roman" w:hAnsi="Times New Roman" w:cs="Times New Roman"/>
          <w:color w:val="262626"/>
          <w:sz w:val="28"/>
          <w:szCs w:val="28"/>
        </w:rPr>
        <w:t> и</w:t>
      </w:r>
      <w:proofErr w:type="gramEnd"/>
      <w:r w:rsidRPr="00F92F11">
        <w:rPr>
          <w:rFonts w:ascii="Times New Roman" w:hAnsi="Times New Roman" w:cs="Times New Roman"/>
          <w:color w:val="262626"/>
          <w:sz w:val="28"/>
          <w:szCs w:val="28"/>
        </w:rPr>
        <w:t> </w:t>
      </w:r>
      <w:r w:rsidRPr="00F92F11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drawing>
          <wp:inline distT="0" distB="0" distL="0" distR="0">
            <wp:extent cx="695325" cy="190500"/>
            <wp:effectExtent l="0" t="0" r="9525" b="0"/>
            <wp:docPr id="3" name="Рисунок 3" descr="http://students.uni-vologda.ac.ru/pages/pm15/zha/algoritm-boera-mura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udents.uni-vologda.ac.ru/pages/pm15/zha/algoritm-boera-mura/image03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11">
        <w:rPr>
          <w:rFonts w:ascii="Times New Roman" w:hAnsi="Times New Roman" w:cs="Times New Roman"/>
          <w:color w:val="262626"/>
          <w:sz w:val="28"/>
          <w:szCs w:val="28"/>
        </w:rPr>
        <w:t>. При таких входных данных каждую итерацию внешнего цикла </w:t>
      </w:r>
      <w:r w:rsidRPr="00F92F1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F92F11">
        <w:rPr>
          <w:rFonts w:ascii="Times New Roman" w:hAnsi="Times New Roman" w:cs="Times New Roman"/>
          <w:color w:val="262626"/>
          <w:sz w:val="28"/>
          <w:szCs w:val="28"/>
        </w:rPr>
        <w:t xml:space="preserve"> будет </w:t>
      </w:r>
      <w:r w:rsidRPr="00F92F11">
        <w:rPr>
          <w:rFonts w:ascii="Times New Roman" w:hAnsi="Times New Roman" w:cs="Times New Roman"/>
          <w:color w:val="262626"/>
          <w:sz w:val="28"/>
          <w:szCs w:val="28"/>
        </w:rPr>
        <w:lastRenderedPageBreak/>
        <w:t xml:space="preserve">увеличиваться всего на единицу, а внутренний цикл будет </w:t>
      </w:r>
      <w:proofErr w:type="gramStart"/>
      <w:r w:rsidRPr="00F92F11">
        <w:rPr>
          <w:rFonts w:ascii="Times New Roman" w:hAnsi="Times New Roman" w:cs="Times New Roman"/>
          <w:color w:val="262626"/>
          <w:sz w:val="28"/>
          <w:szCs w:val="28"/>
        </w:rPr>
        <w:t>выполняться </w:t>
      </w:r>
      <w:r w:rsidRPr="00F92F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" cy="209550"/>
            <wp:effectExtent l="0" t="0" r="0" b="0"/>
            <wp:docPr id="1" name="Рисунок 1" descr="http://students.uni-vologda.ac.ru/pages/pm15/zha/algoritm-boera-mura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udents.uni-vologda.ac.ru/pages/pm15/zha/algoritm-boera-mura/image03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11">
        <w:rPr>
          <w:rFonts w:ascii="Times New Roman" w:hAnsi="Times New Roman" w:cs="Times New Roman"/>
          <w:color w:val="262626"/>
          <w:sz w:val="28"/>
          <w:szCs w:val="28"/>
        </w:rPr>
        <w:t> раз</w:t>
      </w:r>
      <w:proofErr w:type="gramEnd"/>
      <w:r w:rsidRPr="00F92F11">
        <w:rPr>
          <w:rFonts w:ascii="Times New Roman" w:hAnsi="Times New Roman" w:cs="Times New Roman"/>
          <w:color w:val="262626"/>
          <w:sz w:val="28"/>
          <w:szCs w:val="28"/>
        </w:rPr>
        <w:t>.</w:t>
      </w:r>
    </w:p>
    <w:p w:rsidR="00F92F11" w:rsidRPr="00F92F11" w:rsidRDefault="00F92F11" w:rsidP="00CA3EC2">
      <w:pPr>
        <w:ind w:firstLine="708"/>
        <w:rPr>
          <w:rFonts w:ascii="Times New Roman" w:hAnsi="Times New Roman" w:cs="Times New Roman"/>
          <w:color w:val="262626"/>
          <w:sz w:val="28"/>
          <w:szCs w:val="28"/>
        </w:rPr>
      </w:pPr>
    </w:p>
    <w:p w:rsidR="00F92F11" w:rsidRPr="00F92F11" w:rsidRDefault="00F92F11" w:rsidP="00F92F11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2F11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Достоинства</w:t>
      </w:r>
    </w:p>
    <w:p w:rsid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92F11">
        <w:rPr>
          <w:color w:val="202122"/>
          <w:sz w:val="28"/>
          <w:szCs w:val="28"/>
        </w:rPr>
        <w:t xml:space="preserve">Алгоритм </w:t>
      </w:r>
      <w:proofErr w:type="spellStart"/>
      <w:r w:rsidRPr="00F92F11">
        <w:rPr>
          <w:color w:val="202122"/>
          <w:sz w:val="28"/>
          <w:szCs w:val="28"/>
        </w:rPr>
        <w:t>Бойера</w:t>
      </w:r>
      <w:proofErr w:type="spellEnd"/>
      <w:r w:rsidRPr="00F92F11">
        <w:rPr>
          <w:color w:val="202122"/>
          <w:sz w:val="28"/>
          <w:szCs w:val="28"/>
        </w:rPr>
        <w:t> — Мура</w:t>
      </w:r>
      <w:r w:rsidRPr="00F92F11">
        <w:rPr>
          <w:color w:val="202122"/>
          <w:sz w:val="28"/>
          <w:szCs w:val="28"/>
        </w:rPr>
        <w:t xml:space="preserve"> на «хороших» данных очень быстр</w:t>
      </w:r>
      <w:r w:rsidRPr="00F92F11">
        <w:rPr>
          <w:color w:val="202122"/>
          <w:sz w:val="28"/>
          <w:szCs w:val="28"/>
          <w:vertAlign w:val="superscript"/>
        </w:rPr>
        <w:t>]</w:t>
      </w:r>
      <w:r w:rsidRPr="00F92F11">
        <w:rPr>
          <w:color w:val="202122"/>
          <w:sz w:val="28"/>
          <w:szCs w:val="28"/>
        </w:rPr>
        <w:t>, а вероятность появления «плохих» данных крайне мала. Поэтому он оптимален в большинстве случаев, когда нет возможности провести предварительную обработку текста, в котором проводится поиск. Разве что на коротких текстах выигрыш не оправдает предварительных вычислений.</w:t>
      </w:r>
    </w:p>
    <w:p w:rsidR="00F92F11" w:rsidRP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:rsidR="00F92F11" w:rsidRPr="00F92F11" w:rsidRDefault="00F92F11" w:rsidP="00F92F11">
      <w:pPr>
        <w:pStyle w:val="3"/>
        <w:shd w:val="clear" w:color="auto" w:fill="FFFFFF"/>
        <w:spacing w:before="72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2F11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Недостатки</w:t>
      </w:r>
    </w:p>
    <w:p w:rsidR="00F92F11" w:rsidRP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92F11">
        <w:rPr>
          <w:color w:val="202122"/>
          <w:sz w:val="28"/>
          <w:szCs w:val="28"/>
        </w:rPr>
        <w:t xml:space="preserve">Алгоритмы семейства </w:t>
      </w:r>
      <w:proofErr w:type="spellStart"/>
      <w:r w:rsidRPr="00F92F11">
        <w:rPr>
          <w:color w:val="202122"/>
          <w:sz w:val="28"/>
          <w:szCs w:val="28"/>
        </w:rPr>
        <w:t>Бойера</w:t>
      </w:r>
      <w:proofErr w:type="spellEnd"/>
      <w:r w:rsidRPr="00F92F11">
        <w:rPr>
          <w:color w:val="202122"/>
          <w:sz w:val="28"/>
          <w:szCs w:val="28"/>
        </w:rPr>
        <w:t> — Мура не расширяются до приблизительного поиска, поиска любой строки из нескольких.</w:t>
      </w:r>
    </w:p>
    <w:p w:rsidR="00F92F11" w:rsidRP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92F11">
        <w:rPr>
          <w:color w:val="202122"/>
          <w:sz w:val="28"/>
          <w:szCs w:val="28"/>
        </w:rPr>
        <w:t>Сравнение не является «</w:t>
      </w:r>
      <w:r w:rsidRPr="00F92F11">
        <w:rPr>
          <w:color w:val="202122"/>
          <w:sz w:val="28"/>
          <w:szCs w:val="28"/>
        </w:rPr>
        <w:t>чёрным ящиком</w:t>
      </w:r>
      <w:r w:rsidRPr="00F92F11">
        <w:rPr>
          <w:color w:val="202122"/>
          <w:sz w:val="28"/>
          <w:szCs w:val="28"/>
        </w:rPr>
        <w:t>» (только если применяется эвристика стоп-символа), поэтому при реализации наиболее быстрого поиска приходится либо рассчитывать на удачную работу </w:t>
      </w:r>
      <w:r w:rsidRPr="00F92F11">
        <w:rPr>
          <w:color w:val="202122"/>
          <w:sz w:val="28"/>
          <w:szCs w:val="28"/>
        </w:rPr>
        <w:t>оптимизатора</w:t>
      </w:r>
      <w:r w:rsidRPr="00F92F11">
        <w:rPr>
          <w:color w:val="202122"/>
          <w:sz w:val="28"/>
          <w:szCs w:val="28"/>
        </w:rPr>
        <w:t>, либо вручную оптимизировать поиск на языке ассемблера.</w:t>
      </w:r>
    </w:p>
    <w:p w:rsidR="00F92F11" w:rsidRP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92F11">
        <w:rPr>
          <w:color w:val="202122"/>
          <w:sz w:val="28"/>
          <w:szCs w:val="28"/>
        </w:rPr>
        <w:t>Если текст изменяется редко, а поиск проводится часто (например, </w:t>
      </w:r>
      <w:r w:rsidRPr="00F92F11">
        <w:rPr>
          <w:color w:val="202122"/>
          <w:sz w:val="28"/>
          <w:szCs w:val="28"/>
        </w:rPr>
        <w:t>поисковой машиной</w:t>
      </w:r>
      <w:r w:rsidRPr="00F92F11">
        <w:rPr>
          <w:color w:val="202122"/>
          <w:sz w:val="28"/>
          <w:szCs w:val="28"/>
        </w:rPr>
        <w:t>), можно провести индексацию текста. Алгоритм поиска по индексу быстрее</w:t>
      </w:r>
      <w:r w:rsidRPr="00F92F11">
        <w:rPr>
          <w:color w:val="202122"/>
          <w:sz w:val="28"/>
          <w:szCs w:val="28"/>
          <w:vertAlign w:val="superscript"/>
        </w:rPr>
        <w:t xml:space="preserve"> </w:t>
      </w:r>
      <w:r w:rsidRPr="00F92F11">
        <w:rPr>
          <w:color w:val="202122"/>
          <w:sz w:val="28"/>
          <w:szCs w:val="28"/>
        </w:rPr>
        <w:t xml:space="preserve">алгоритма </w:t>
      </w:r>
      <w:proofErr w:type="spellStart"/>
      <w:r w:rsidRPr="00F92F11">
        <w:rPr>
          <w:color w:val="202122"/>
          <w:sz w:val="28"/>
          <w:szCs w:val="28"/>
        </w:rPr>
        <w:t>Бойера</w:t>
      </w:r>
      <w:proofErr w:type="spellEnd"/>
      <w:r w:rsidRPr="00F92F11">
        <w:rPr>
          <w:color w:val="202122"/>
          <w:sz w:val="28"/>
          <w:szCs w:val="28"/>
        </w:rPr>
        <w:t> — Мура.</w:t>
      </w:r>
    </w:p>
    <w:p w:rsid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92F11">
        <w:rPr>
          <w:color w:val="202122"/>
          <w:sz w:val="28"/>
          <w:szCs w:val="28"/>
        </w:rPr>
        <w:t>На больших алфавитах (например, </w:t>
      </w:r>
      <w:r w:rsidRPr="00F92F11">
        <w:rPr>
          <w:color w:val="202122"/>
          <w:sz w:val="28"/>
          <w:szCs w:val="28"/>
        </w:rPr>
        <w:t>Юникод</w:t>
      </w:r>
      <w:r w:rsidRPr="00F92F11">
        <w:rPr>
          <w:color w:val="202122"/>
          <w:sz w:val="28"/>
          <w:szCs w:val="28"/>
        </w:rPr>
        <w:t>) таблица стоп-символов может занимать много памяти. В таких случаях либо обходятся </w:t>
      </w:r>
      <w:r w:rsidRPr="00F92F11">
        <w:rPr>
          <w:color w:val="202122"/>
          <w:sz w:val="28"/>
          <w:szCs w:val="28"/>
        </w:rPr>
        <w:t>хеш-таблицами</w:t>
      </w:r>
      <w:r w:rsidRPr="00F92F11">
        <w:rPr>
          <w:color w:val="202122"/>
          <w:sz w:val="28"/>
          <w:szCs w:val="28"/>
        </w:rPr>
        <w:t xml:space="preserve">, либо дробят алфавит, рассматривая, например, 4-байтовый символ как пару двухбайтовых, либо (что проще всего) пользуются вариантом алгоритма </w:t>
      </w:r>
      <w:proofErr w:type="spellStart"/>
      <w:r w:rsidRPr="00F92F11">
        <w:rPr>
          <w:color w:val="202122"/>
          <w:sz w:val="28"/>
          <w:szCs w:val="28"/>
        </w:rPr>
        <w:t>Бойера</w:t>
      </w:r>
      <w:proofErr w:type="spellEnd"/>
      <w:r w:rsidRPr="00F92F11">
        <w:rPr>
          <w:color w:val="202122"/>
          <w:sz w:val="28"/>
          <w:szCs w:val="28"/>
        </w:rPr>
        <w:t> — Мура без эвристики стоп-символов.</w:t>
      </w:r>
    </w:p>
    <w:p w:rsidR="00F92F11" w:rsidRP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bookmarkStart w:id="0" w:name="_GoBack"/>
      <w:bookmarkEnd w:id="0"/>
    </w:p>
    <w:p w:rsidR="00F92F11" w:rsidRPr="00F92F11" w:rsidRDefault="00F92F11" w:rsidP="00F92F11">
      <w:pPr>
        <w:pStyle w:val="a4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F92F11">
        <w:rPr>
          <w:color w:val="202122"/>
          <w:sz w:val="28"/>
          <w:szCs w:val="28"/>
        </w:rPr>
        <w:t xml:space="preserve">Существует ряд модификаций алгоритма </w:t>
      </w:r>
      <w:proofErr w:type="spellStart"/>
      <w:r w:rsidRPr="00F92F11">
        <w:rPr>
          <w:color w:val="202122"/>
          <w:sz w:val="28"/>
          <w:szCs w:val="28"/>
        </w:rPr>
        <w:t>Бойера</w:t>
      </w:r>
      <w:proofErr w:type="spellEnd"/>
      <w:r w:rsidRPr="00F92F11">
        <w:rPr>
          <w:color w:val="202122"/>
          <w:sz w:val="28"/>
          <w:szCs w:val="28"/>
        </w:rPr>
        <w:t> — Мура, нацеленных на ещё большее ускорение — например, турбо-алгоритм, обратный </w:t>
      </w:r>
      <w:r w:rsidRPr="00F92F11">
        <w:rPr>
          <w:color w:val="202122"/>
          <w:sz w:val="28"/>
          <w:szCs w:val="28"/>
        </w:rPr>
        <w:t xml:space="preserve">алгоритм </w:t>
      </w:r>
      <w:proofErr w:type="spellStart"/>
      <w:r w:rsidRPr="00F92F11">
        <w:rPr>
          <w:color w:val="202122"/>
          <w:sz w:val="28"/>
          <w:szCs w:val="28"/>
        </w:rPr>
        <w:t>Колусси</w:t>
      </w:r>
      <w:proofErr w:type="spellEnd"/>
      <w:r w:rsidRPr="00F92F11">
        <w:rPr>
          <w:color w:val="202122"/>
          <w:sz w:val="28"/>
          <w:szCs w:val="28"/>
        </w:rPr>
        <w:t> и другие.</w:t>
      </w:r>
    </w:p>
    <w:p w:rsidR="00F92F11" w:rsidRPr="00F92F11" w:rsidRDefault="00F92F11" w:rsidP="00CA3EC2">
      <w:pPr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F92F11" w:rsidRPr="00F9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80"/>
    <w:rsid w:val="001F58E3"/>
    <w:rsid w:val="006C0985"/>
    <w:rsid w:val="008A3C80"/>
    <w:rsid w:val="00CA3EC2"/>
    <w:rsid w:val="00DA7A3D"/>
    <w:rsid w:val="00F71DF4"/>
    <w:rsid w:val="00F9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EA90C-A81C-4B09-AA4F-C99E15FA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3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3E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A3EC2"/>
    <w:rPr>
      <w:color w:val="0000FF"/>
      <w:u w:val="single"/>
    </w:rPr>
  </w:style>
  <w:style w:type="character" w:customStyle="1" w:styleId="noprint">
    <w:name w:val="noprint"/>
    <w:basedOn w:val="a0"/>
    <w:rsid w:val="00CA3EC2"/>
  </w:style>
  <w:style w:type="character" w:customStyle="1" w:styleId="ref-info">
    <w:name w:val="ref-info"/>
    <w:basedOn w:val="a0"/>
    <w:rsid w:val="00CA3EC2"/>
  </w:style>
  <w:style w:type="character" w:customStyle="1" w:styleId="link-ru">
    <w:name w:val="link-ru"/>
    <w:basedOn w:val="a0"/>
    <w:rsid w:val="00CA3EC2"/>
  </w:style>
  <w:style w:type="character" w:customStyle="1" w:styleId="sc161">
    <w:name w:val="sc161"/>
    <w:basedOn w:val="a0"/>
    <w:rsid w:val="00CA3EC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CA3EC2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11">
    <w:name w:val="sc111"/>
    <w:basedOn w:val="a0"/>
    <w:rsid w:val="00CA3EC2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CA3EC2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21">
    <w:name w:val="sc21"/>
    <w:basedOn w:val="a0"/>
    <w:rsid w:val="00CA3EC2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41">
    <w:name w:val="sc41"/>
    <w:basedOn w:val="a0"/>
    <w:rsid w:val="00CA3EC2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51">
    <w:name w:val="sc51"/>
    <w:basedOn w:val="a0"/>
    <w:rsid w:val="00CA3EC2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61">
    <w:name w:val="sc61"/>
    <w:basedOn w:val="a0"/>
    <w:rsid w:val="00CA3EC2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92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F92F11"/>
  </w:style>
  <w:style w:type="character" w:customStyle="1" w:styleId="mw-editsection">
    <w:name w:val="mw-editsection"/>
    <w:basedOn w:val="a0"/>
    <w:rsid w:val="00F92F11"/>
  </w:style>
  <w:style w:type="character" w:customStyle="1" w:styleId="mw-editsection-bracket">
    <w:name w:val="mw-editsection-bracket"/>
    <w:basedOn w:val="a0"/>
    <w:rsid w:val="00F92F11"/>
  </w:style>
  <w:style w:type="character" w:customStyle="1" w:styleId="mw-editsection-divider">
    <w:name w:val="mw-editsection-divider"/>
    <w:basedOn w:val="a0"/>
    <w:rsid w:val="00F92F11"/>
  </w:style>
  <w:style w:type="paragraph" w:styleId="a4">
    <w:name w:val="Normal (Web)"/>
    <w:basedOn w:val="a"/>
    <w:uiPriority w:val="99"/>
    <w:semiHidden/>
    <w:unhideWhenUsed/>
    <w:rsid w:val="00F9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Николаев</dc:creator>
  <cp:keywords/>
  <dc:description/>
  <cp:lastModifiedBy>Ваня Николаев</cp:lastModifiedBy>
  <cp:revision>5</cp:revision>
  <dcterms:created xsi:type="dcterms:W3CDTF">2020-05-20T17:24:00Z</dcterms:created>
  <dcterms:modified xsi:type="dcterms:W3CDTF">2020-05-20T18:15:00Z</dcterms:modified>
</cp:coreProperties>
</file>