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DF" w:rsidRPr="00A046ED" w:rsidRDefault="00BB12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Быстрая сортировка</w:t>
      </w:r>
      <w:r w:rsidR="00710EDF" w:rsidRPr="00A046E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10EDF" w:rsidRPr="00A046ED">
        <w:rPr>
          <w:rFonts w:ascii="Times New Roman" w:hAnsi="Times New Roman" w:cs="Times New Roman"/>
          <w:b/>
          <w:sz w:val="28"/>
          <w:szCs w:val="28"/>
        </w:rPr>
        <w:t>Quicksort</w:t>
      </w:r>
      <w:proofErr w:type="spellEnd"/>
      <w:r w:rsidR="00710EDF" w:rsidRPr="00A046ED">
        <w:rPr>
          <w:rFonts w:ascii="Times New Roman" w:hAnsi="Times New Roman" w:cs="Times New Roman"/>
          <w:b/>
          <w:sz w:val="28"/>
          <w:szCs w:val="28"/>
        </w:rPr>
        <w:t>).</w:t>
      </w:r>
    </w:p>
    <w:p w:rsidR="00710EDF" w:rsidRPr="00A046ED" w:rsidRDefault="00710EDF" w:rsidP="00A046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 xml:space="preserve">Быстрая сортировка (англ. </w:t>
      </w:r>
      <w:proofErr w:type="spellStart"/>
      <w:r w:rsidRPr="00A046ED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E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 xml:space="preserve">, сортировка Хоара) — один из самых известных и широко используемых алгоритмов сортировки. Среднее время 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работы ,</w:t>
      </w:r>
      <w:proofErr w:type="gramEnd"/>
      <w:r w:rsidRPr="00A046ED">
        <w:rPr>
          <w:rFonts w:ascii="Times New Roman" w:hAnsi="Times New Roman" w:cs="Times New Roman"/>
          <w:sz w:val="28"/>
          <w:szCs w:val="28"/>
        </w:rPr>
        <w:t xml:space="preserve"> что является асимптотически оптимальным временем работы для алгоритма, основанного на сравнении. Хотя время работы алгоритма для массива из элементов в худшем случае может 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составить ,</w:t>
      </w:r>
      <w:proofErr w:type="gramEnd"/>
      <w:r w:rsidRPr="00A046ED">
        <w:rPr>
          <w:rFonts w:ascii="Times New Roman" w:hAnsi="Times New Roman" w:cs="Times New Roman"/>
          <w:sz w:val="28"/>
          <w:szCs w:val="28"/>
        </w:rPr>
        <w:t xml:space="preserve"> на практике этот алгоритм является одним из самых быстрых.</w:t>
      </w:r>
    </w:p>
    <w:p w:rsidR="00710EDF" w:rsidRPr="00A046ED" w:rsidRDefault="00710EDF" w:rsidP="00710EDF">
      <w:pPr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>Быстрый метод сортировки функционирует по принципу "разделяй и властвуй".</w:t>
      </w:r>
    </w:p>
    <w:p w:rsidR="00710EDF" w:rsidRPr="00A046ED" w:rsidRDefault="00710EDF" w:rsidP="0071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>Массив 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046ED">
        <w:rPr>
          <w:rFonts w:ascii="Times New Roman" w:hAnsi="Times New Roman" w:cs="Times New Roman"/>
          <w:sz w:val="28"/>
          <w:szCs w:val="28"/>
        </w:rPr>
        <w:t xml:space="preserve">l…r]a[l…r] типа TT разбивается на два (возможно пустых) </w:t>
      </w:r>
      <w:proofErr w:type="spellStart"/>
      <w:r w:rsidRPr="00A046E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 xml:space="preserve"> a[l…q]a[l…q] и a[q+1…r]a[q+1…r], таких, что каждый элемент a[l…q]a[l…q] меньше или равен a[q]a[q], который в свою очередь, не превышает любой элемент </w:t>
      </w:r>
      <w:proofErr w:type="spellStart"/>
      <w:r w:rsidRPr="00A046E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> a[q+1…r]a[q+1…r]. Индекс вычисляется в ходе процедуры разбиения.</w:t>
      </w:r>
    </w:p>
    <w:p w:rsidR="00710EDF" w:rsidRPr="00A046ED" w:rsidRDefault="00710EDF" w:rsidP="0071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46ED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046ED">
        <w:rPr>
          <w:rFonts w:ascii="Times New Roman" w:hAnsi="Times New Roman" w:cs="Times New Roman"/>
          <w:sz w:val="28"/>
          <w:szCs w:val="28"/>
        </w:rPr>
        <w:t>l…q]a[l…q] и a[q+1…r]a[q+1…r] сортируются с помощью рекурсивного вызова процедуры быстрой сортировки.</w:t>
      </w:r>
    </w:p>
    <w:p w:rsidR="00710EDF" w:rsidRPr="00A046ED" w:rsidRDefault="00710EDF" w:rsidP="0071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A046ED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 xml:space="preserve"> сортируются на месте, для их объединения не требуются никакие действия: весь массив 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046ED">
        <w:rPr>
          <w:rFonts w:ascii="Times New Roman" w:hAnsi="Times New Roman" w:cs="Times New Roman"/>
          <w:sz w:val="28"/>
          <w:szCs w:val="28"/>
        </w:rPr>
        <w:t>l…r]a[l…r] оказывается отсортированным.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quicksort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Быстрая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сортировка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ll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rr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while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--;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proofErr w:type="gram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while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</w:t>
      </w:r>
      <w:proofErr w:type="gram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--;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ll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lastRenderedPageBreak/>
        <w:t xml:space="preserve">   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rr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proofErr w:type="gram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quicksort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End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quicksort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End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A046ED" w:rsidRPr="00A046ED" w:rsidRDefault="00A046ED" w:rsidP="00A046ED">
      <w:pPr>
        <w:shd w:val="clear" w:color="auto" w:fill="2A211C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046ED" w:rsidRPr="00A046ED" w:rsidRDefault="00A046ED" w:rsidP="0070171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1712" w:rsidRPr="00A046ED" w:rsidRDefault="00701712" w:rsidP="00A97A0F">
      <w:pPr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A046ED">
        <w:rPr>
          <w:rFonts w:ascii="Times New Roman" w:hAnsi="Times New Roman" w:cs="Times New Roman"/>
          <w:color w:val="000000"/>
          <w:sz w:val="28"/>
          <w:szCs w:val="28"/>
        </w:rPr>
        <w:t>Алгоритм быстрой сортировки работает с заданным ма</w:t>
      </w:r>
      <w:r w:rsidR="00A046ED" w:rsidRPr="00A046ED">
        <w:rPr>
          <w:rFonts w:ascii="Times New Roman" w:hAnsi="Times New Roman" w:cs="Times New Roman"/>
          <w:color w:val="000000"/>
          <w:sz w:val="28"/>
          <w:szCs w:val="28"/>
        </w:rPr>
        <w:t>ссивом чисел, который состоит из</w:t>
      </w:r>
      <w:r w:rsidRPr="00A04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46E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046ED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элементов.</w:t>
      </w:r>
    </w:p>
    <w:p w:rsidR="00D04C70" w:rsidRPr="00A046ED" w:rsidRDefault="00D04C70" w:rsidP="00A046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>1.В наиболее сбалансированном варианте при каждой операции разделения массив делится на две одинаковые (</w:t>
      </w:r>
      <w:r w:rsidR="00A046ED" w:rsidRPr="00A046ED">
        <w:rPr>
          <w:rFonts w:ascii="Times New Roman" w:hAnsi="Times New Roman" w:cs="Times New Roman"/>
          <w:sz w:val="28"/>
          <w:szCs w:val="28"/>
        </w:rPr>
        <w:t>Если размерность массива нечетная, то части могут отличаться на 1</w:t>
      </w:r>
      <w:r w:rsidRPr="00A046ED">
        <w:rPr>
          <w:rFonts w:ascii="Times New Roman" w:hAnsi="Times New Roman" w:cs="Times New Roman"/>
          <w:sz w:val="28"/>
          <w:szCs w:val="28"/>
        </w:rPr>
        <w:t xml:space="preserve">) части, следовательно, максимальная глубина рекурсии, при которой размеры обрабатываемых </w:t>
      </w:r>
      <w:proofErr w:type="spellStart"/>
      <w:r w:rsidRPr="00A046ED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A046ED">
        <w:rPr>
          <w:rFonts w:ascii="Times New Roman" w:hAnsi="Times New Roman" w:cs="Times New Roman"/>
          <w:sz w:val="28"/>
          <w:szCs w:val="28"/>
        </w:rPr>
        <w:t xml:space="preserve"> достигнут 1</w:t>
      </w:r>
      <w:r w:rsidR="00A046ED" w:rsidRPr="00A046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составит </w:t>
      </w:r>
      <w:r w:rsidRPr="00A046ED">
        <w:rPr>
          <w:rFonts w:ascii="Times New Roman" w:hAnsi="Times New Roman" w:cs="Times New Roman"/>
          <w:vanish/>
          <w:sz w:val="28"/>
          <w:szCs w:val="28"/>
        </w:rPr>
        <w:t>{\displaystyle \log _{2}n}</w:t>
      </w:r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gramEnd"/>
      <w:r w:rsidRPr="00A046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046ED">
        <w:rPr>
          <w:rFonts w:ascii="Times New Roman" w:hAnsi="Times New Roman" w:cs="Times New Roman"/>
          <w:sz w:val="28"/>
          <w:szCs w:val="28"/>
        </w:rPr>
        <w:t>(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46ED">
        <w:rPr>
          <w:rFonts w:ascii="Times New Roman" w:hAnsi="Times New Roman" w:cs="Times New Roman"/>
          <w:sz w:val="28"/>
          <w:szCs w:val="28"/>
        </w:rPr>
        <w:t xml:space="preserve">). В результате количество сравнений, </w:t>
      </w:r>
      <w:r w:rsidR="00A046ED" w:rsidRPr="00A046ED">
        <w:rPr>
          <w:rFonts w:ascii="Times New Roman" w:hAnsi="Times New Roman" w:cs="Times New Roman"/>
          <w:sz w:val="28"/>
          <w:szCs w:val="28"/>
        </w:rPr>
        <w:t>совершаемых быстрой сортировкой</w:t>
      </w:r>
      <w:r w:rsidRPr="00A046ED">
        <w:rPr>
          <w:rFonts w:ascii="Times New Roman" w:hAnsi="Times New Roman" w:cs="Times New Roman"/>
          <w:sz w:val="28"/>
          <w:szCs w:val="28"/>
        </w:rPr>
        <w:t xml:space="preserve"> было бы равно значению рекурсивного </w:t>
      </w:r>
      <w:proofErr w:type="gramStart"/>
      <w:r w:rsidRPr="00A046ED">
        <w:rPr>
          <w:rFonts w:ascii="Times New Roman" w:hAnsi="Times New Roman" w:cs="Times New Roman"/>
          <w:sz w:val="28"/>
          <w:szCs w:val="28"/>
        </w:rPr>
        <w:t>выражения </w:t>
      </w:r>
      <w:r w:rsidRPr="00A046ED">
        <w:rPr>
          <w:rFonts w:ascii="Times New Roman" w:hAnsi="Times New Roman" w:cs="Times New Roman"/>
          <w:vanish/>
          <w:sz w:val="28"/>
          <w:szCs w:val="28"/>
        </w:rPr>
        <w:t>{\displaystyle C_{n}=2\cdot C_{n/2}+n}</w:t>
      </w:r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46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A046ED">
        <w:rPr>
          <w:rFonts w:ascii="Times New Roman" w:hAnsi="Times New Roman" w:cs="Times New Roman"/>
          <w:sz w:val="28"/>
          <w:szCs w:val="28"/>
        </w:rPr>
        <w:t>=2*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46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046ED">
        <w:rPr>
          <w:rFonts w:ascii="Times New Roman" w:hAnsi="Times New Roman" w:cs="Times New Roman"/>
          <w:sz w:val="28"/>
          <w:szCs w:val="28"/>
          <w:vertAlign w:val="subscript"/>
        </w:rPr>
        <w:t xml:space="preserve">/2+ 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46ED">
        <w:rPr>
          <w:rFonts w:ascii="Times New Roman" w:hAnsi="Times New Roman" w:cs="Times New Roman"/>
          <w:sz w:val="28"/>
          <w:szCs w:val="28"/>
        </w:rPr>
        <w:t>, что даёт общую сложность алгоритма </w:t>
      </w:r>
      <w:r w:rsidRPr="00A046ED">
        <w:rPr>
          <w:rFonts w:ascii="Times New Roman" w:hAnsi="Times New Roman" w:cs="Times New Roman"/>
          <w:vanish/>
          <w:sz w:val="28"/>
          <w:szCs w:val="28"/>
        </w:rPr>
        <w:t>{\displaystyle O(n\cdot \log _{2}n)}</w:t>
      </w:r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46ED">
        <w:rPr>
          <w:rFonts w:ascii="Times New Roman" w:hAnsi="Times New Roman" w:cs="Times New Roman"/>
          <w:sz w:val="28"/>
          <w:szCs w:val="28"/>
        </w:rPr>
        <w:t>(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46ED">
        <w:rPr>
          <w:rFonts w:ascii="Times New Roman" w:hAnsi="Times New Roman" w:cs="Times New Roman"/>
          <w:sz w:val="28"/>
          <w:szCs w:val="28"/>
        </w:rPr>
        <w:t>*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046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046ED">
        <w:rPr>
          <w:rFonts w:ascii="Times New Roman" w:hAnsi="Times New Roman" w:cs="Times New Roman"/>
          <w:sz w:val="28"/>
          <w:szCs w:val="28"/>
        </w:rPr>
        <w:t>(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46ED" w:rsidRPr="00A046ED">
        <w:rPr>
          <w:rFonts w:ascii="Times New Roman" w:hAnsi="Times New Roman" w:cs="Times New Roman"/>
          <w:sz w:val="28"/>
          <w:szCs w:val="28"/>
        </w:rPr>
        <w:t>)).</w:t>
      </w:r>
    </w:p>
    <w:p w:rsidR="00A046ED" w:rsidRPr="00A046ED" w:rsidRDefault="00A046ED" w:rsidP="00A046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1712" w:rsidRPr="00A046ED" w:rsidRDefault="00D04C70" w:rsidP="00A046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01712"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самом несбалансированном варианте каждое разделение даёт два </w:t>
      </w:r>
      <w:proofErr w:type="spellStart"/>
      <w:r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подмассива</w:t>
      </w:r>
      <w:proofErr w:type="spellEnd"/>
      <w:r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размерами 1 и n-1, то есть при каждом рекурсивном вызове больший массив будет на 1 короче, чем в предыдущий раз. Такое может произойти, если в качестве опорного на каждом этапе будет выбран элемент либо наименьший, либо наибольший из всех обрабатываемых. При простейшем выборе опорного элемента — первого или последнего в массиве, — такой эффект даст уже отсортированный (в прямом или обратном порядке) массив, для среднего или любого другого фиксированного элемента «массив худшего случая» также может быть специально подобран. В этом случае общее время работы составит</w:t>
      </w:r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>(n^2), то есть сортировка будет выполняться за квадратичное время.</w:t>
      </w:r>
    </w:p>
    <w:p w:rsidR="009D3406" w:rsidRPr="00A046ED" w:rsidRDefault="009D3406" w:rsidP="0070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3406" w:rsidRPr="00A046ED" w:rsidRDefault="009D3406" w:rsidP="00A046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>3.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Среднюю сложность при случайном распределении входных данных можно оценить лишь вероятностно.</w:t>
      </w:r>
      <w:r w:rsidRPr="00A046ED">
        <w:rPr>
          <w:rFonts w:ascii="Times New Roman" w:hAnsi="Times New Roman" w:cs="Times New Roman"/>
          <w:sz w:val="28"/>
          <w:szCs w:val="28"/>
        </w:rPr>
        <w:t xml:space="preserve"> Допустим массив разделится как 75%|25%. Тогда в нашем случае, из-за такого разбиения будет сильно увеличиваться лишь константа. Общее время так и останется </w:t>
      </w:r>
      <w:r w:rsidRPr="00A046ED">
        <w:rPr>
          <w:rFonts w:ascii="Times New Roman" w:hAnsi="Times New Roman" w:cs="Times New Roman"/>
          <w:sz w:val="28"/>
          <w:szCs w:val="28"/>
          <w:lang w:val="en-US"/>
        </w:rPr>
        <w:t xml:space="preserve">O(n*log(n)).  </w:t>
      </w:r>
    </w:p>
    <w:p w:rsidR="009D3406" w:rsidRPr="00A046ED" w:rsidRDefault="00A046ED" w:rsidP="00A046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5125" cy="2343908"/>
            <wp:effectExtent l="0" t="0" r="0" b="0"/>
            <wp:docPr id="2" name="Рисунок 2" descr="C:\Users\user\Downloads\0_qFvUUiJDVkHlpg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0_qFvUUiJDVkHlpgV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80" cy="23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ED" w:rsidRPr="00A046ED" w:rsidRDefault="00A046ED" w:rsidP="00A046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406" w:rsidRPr="00A046ED" w:rsidRDefault="009D3406" w:rsidP="00701712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046E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Пирамидальная сортировка </w:t>
      </w:r>
      <w:r w:rsidRPr="00A046ED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(сортировка кучи, </w:t>
      </w:r>
      <w:proofErr w:type="spellStart"/>
      <w:r w:rsidRPr="00A046ED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Heapsort</w:t>
      </w:r>
      <w:proofErr w:type="spellEnd"/>
      <w:r w:rsidRPr="00A046ED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)</w:t>
      </w:r>
      <w:r w:rsidRPr="00A046E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A046ED" w:rsidRPr="00A046ED" w:rsidRDefault="00A046ED" w:rsidP="00A046ED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A046E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Пирамидальная сортировка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A046ED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046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Heapsort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«Сортировка кучей») — </w:t>
      </w:r>
      <w:r w:rsidRPr="00A046ED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сортировки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работающий в худшем, в среднем и в лучшем случае (то есть гарантированно) за </w:t>
      </w:r>
      <w:proofErr w:type="gramStart"/>
      <w:r w:rsidRPr="00A046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О</w:t>
      </w:r>
      <w:r w:rsidRPr="00A046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(</w:t>
      </w:r>
      <w:proofErr w:type="gramEnd"/>
      <w:r w:rsidRPr="00A046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log</w:t>
      </w:r>
      <w:proofErr w:type="spellEnd"/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046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n)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операций при сортировке </w:t>
      </w:r>
      <w:r w:rsidRPr="00A046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элементов.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A046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 применяемой служебной памяти не зависит от размера массива (то есть, O(1)).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Heap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&gt;&amp;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Пирамидальная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сортировка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2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proofErr w:type="gram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&amp;&amp;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]&gt;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break</w:t>
      </w:r>
      <w:proofErr w:type="gram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swap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max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proofErr w:type="gram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HeapSort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&gt;&amp;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/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2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--)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Heap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());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A046E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&gt;=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--)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swap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]);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Heap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A046ED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lastRenderedPageBreak/>
        <w:t xml:space="preserve">    </w:t>
      </w: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046ED" w:rsidRPr="00A046ED" w:rsidRDefault="00A046ED" w:rsidP="00A046E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A046ED" w:rsidRPr="00A046ED" w:rsidRDefault="00A046ED" w:rsidP="00FA3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1A7E" w:rsidRDefault="009D3406" w:rsidP="00A046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>Алгоритм пирамидальной сортировки состоит из двух функций</w:t>
      </w:r>
      <w:r w:rsidR="003355C2" w:rsidRPr="00A046ED">
        <w:rPr>
          <w:rFonts w:ascii="Times New Roman" w:hAnsi="Times New Roman" w:cs="Times New Roman"/>
          <w:sz w:val="28"/>
          <w:szCs w:val="28"/>
        </w:rPr>
        <w:t>:</w:t>
      </w:r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A7E" w:rsidRDefault="002A1A7E" w:rsidP="00A046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1A7E" w:rsidRPr="00A046ED" w:rsidRDefault="003355C2" w:rsidP="002A1A7E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2A1A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2A1A7E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="002A1A7E" w:rsidRPr="002A1A7E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 xml:space="preserve"> </w:t>
      </w:r>
      <w:proofErr w:type="gramStart"/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="002A1A7E"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="002A1A7E"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HeapSort</w:t>
      </w:r>
      <w:proofErr w:type="spellEnd"/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="002A1A7E"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&gt;&amp;</w:t>
      </w:r>
      <w:r w:rsidR="002A1A7E"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="002A1A7E" w:rsidRPr="00A046E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="002A1A7E" w:rsidRPr="00A046E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="002A1A7E" w:rsidRPr="00A046E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2A1A7E" w:rsidRPr="002A1A7E" w:rsidRDefault="002A1A7E" w:rsidP="00A046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2A1A7E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2A1A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построения</w:t>
      </w:r>
      <w:r w:rsidRPr="002A1A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кучи</w:t>
      </w:r>
      <w:r w:rsidRPr="002A1A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355C2" w:rsidRPr="00A046ED" w:rsidRDefault="002A1A7E" w:rsidP="002A1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 xml:space="preserve">    </w:t>
      </w:r>
      <w:proofErr w:type="gramStart"/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void</w:t>
      </w:r>
      <w:proofErr w:type="gramEnd"/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2A1A7E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Heap</w:t>
      </w:r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(</w:t>
      </w:r>
      <w:r w:rsidRPr="002A1A7E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vector</w:t>
      </w:r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&lt;</w:t>
      </w:r>
      <w:proofErr w:type="spellStart"/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int</w:t>
      </w:r>
      <w:proofErr w:type="spellEnd"/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&gt;&amp;</w:t>
      </w:r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2A1A7E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a</w:t>
      </w:r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,</w:t>
      </w:r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int</w:t>
      </w:r>
      <w:proofErr w:type="spellEnd"/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2A1A7E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i</w:t>
      </w:r>
      <w:proofErr w:type="spellEnd"/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,</w:t>
      </w:r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proofErr w:type="spellStart"/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val="en-US" w:eastAsia="ru-RU"/>
        </w:rPr>
        <w:t>int</w:t>
      </w:r>
      <w:proofErr w:type="spellEnd"/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highlight w:val="black"/>
          <w:lang w:eastAsia="ru-RU"/>
        </w:rPr>
        <w:t xml:space="preserve"> </w:t>
      </w:r>
      <w:r w:rsidRPr="002A1A7E">
        <w:rPr>
          <w:rFonts w:ascii="Times New Roman" w:eastAsia="Times New Roman" w:hAnsi="Times New Roman" w:cs="Times New Roman"/>
          <w:color w:val="F8F8F8"/>
          <w:sz w:val="28"/>
          <w:szCs w:val="28"/>
          <w:highlight w:val="black"/>
          <w:lang w:val="en-US" w:eastAsia="ru-RU"/>
        </w:rPr>
        <w:t>n</w:t>
      </w:r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highlight w:val="black"/>
          <w:lang w:eastAsia="ru-RU"/>
        </w:rPr>
        <w:t>)</w:t>
      </w:r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2A1A7E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2A1A7E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- </w:t>
      </w:r>
      <w:r w:rsidR="003355C2"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функция, выполняющая пирамидальную сортировку. Рассмотрим функцию «Куча», данная функция отвечает за построение дерева с </w:t>
      </w:r>
      <w:r w:rsidR="003355C2" w:rsidRPr="00A046E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355C2" w:rsidRPr="00A046ED">
        <w:rPr>
          <w:rFonts w:ascii="Times New Roman" w:hAnsi="Times New Roman" w:cs="Times New Roman"/>
          <w:sz w:val="28"/>
          <w:szCs w:val="28"/>
        </w:rPr>
        <w:t>(</w:t>
      </w:r>
      <w:r w:rsidR="003355C2" w:rsidRPr="00A046E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355C2" w:rsidRPr="00A046ED">
        <w:rPr>
          <w:rFonts w:ascii="Times New Roman" w:hAnsi="Times New Roman" w:cs="Times New Roman"/>
          <w:sz w:val="28"/>
          <w:szCs w:val="28"/>
        </w:rPr>
        <w:t xml:space="preserve">уровнями </w:t>
      </w:r>
      <w:r w:rsidR="003355C2"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просеивание его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ходу выполнения сортировки, </w:t>
      </w:r>
      <w:r w:rsidR="00FA32DC" w:rsidRPr="00A04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остальные операции занимают </w:t>
      </w:r>
      <w:r w:rsidR="00FA32DC" w:rsidRPr="00A046E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A32DC" w:rsidRPr="00A046ED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2DC" w:rsidRPr="00A046ED">
        <w:rPr>
          <w:rFonts w:ascii="Times New Roman" w:hAnsi="Times New Roman" w:cs="Times New Roman"/>
          <w:sz w:val="28"/>
          <w:szCs w:val="28"/>
        </w:rPr>
        <w:t xml:space="preserve">времени. В конечном итоге, общее время выполнения данной функции будет составлять </w:t>
      </w:r>
      <w:r w:rsidR="00FA32DC" w:rsidRPr="00A046E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A32DC" w:rsidRPr="00A046ED">
        <w:rPr>
          <w:rFonts w:ascii="Times New Roman" w:hAnsi="Times New Roman" w:cs="Times New Roman"/>
          <w:sz w:val="28"/>
          <w:szCs w:val="28"/>
        </w:rPr>
        <w:t>(</w:t>
      </w:r>
      <w:r w:rsidR="00FA32DC" w:rsidRPr="00A046E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A32DC" w:rsidRPr="00A046ED">
        <w:rPr>
          <w:rFonts w:ascii="Times New Roman" w:hAnsi="Times New Roman" w:cs="Times New Roman"/>
          <w:sz w:val="28"/>
          <w:szCs w:val="28"/>
        </w:rPr>
        <w:t>(</w:t>
      </w:r>
      <w:r w:rsidR="00FA32DC" w:rsidRPr="00A046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A046ED">
        <w:rPr>
          <w:rFonts w:ascii="Times New Roman" w:hAnsi="Times New Roman" w:cs="Times New Roman"/>
          <w:sz w:val="28"/>
          <w:szCs w:val="28"/>
        </w:rPr>
        <w:t>)).</w:t>
      </w:r>
    </w:p>
    <w:p w:rsidR="002A1A7E" w:rsidRDefault="002A1A7E" w:rsidP="002A1A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функции </w:t>
      </w:r>
      <w:r w:rsidR="00FA32DC" w:rsidRPr="00A046ED">
        <w:rPr>
          <w:rFonts w:ascii="Times New Roman" w:hAnsi="Times New Roman" w:cs="Times New Roman"/>
          <w:sz w:val="28"/>
          <w:szCs w:val="28"/>
        </w:rPr>
        <w:t xml:space="preserve">сортировки </w:t>
      </w:r>
      <w:proofErr w:type="spellStart"/>
      <w:r w:rsidR="00FA32DC" w:rsidRPr="00A046E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HeapSort</w:t>
      </w:r>
      <w:proofErr w:type="spellEnd"/>
      <w:r w:rsidR="00FA32DC" w:rsidRPr="00A046ED">
        <w:rPr>
          <w:rFonts w:ascii="Times New Roman" w:hAnsi="Times New Roman" w:cs="Times New Roman"/>
          <w:color w:val="000000"/>
          <w:sz w:val="28"/>
          <w:szCs w:val="28"/>
        </w:rPr>
        <w:t xml:space="preserve"> исполь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FA32DC" w:rsidRPr="00A046ED">
        <w:rPr>
          <w:rFonts w:ascii="Times New Roman" w:hAnsi="Times New Roman" w:cs="Times New Roman"/>
          <w:color w:val="000000"/>
          <w:sz w:val="28"/>
          <w:szCs w:val="28"/>
        </w:rPr>
        <w:t xml:space="preserve">уется функция </w:t>
      </w:r>
      <w:r w:rsidR="00FA32DC" w:rsidRPr="00A046E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HeapSort</w:t>
      </w:r>
      <w:proofErr w:type="spellEnd"/>
      <w:r w:rsidR="00FA32DC" w:rsidRPr="00A046ED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="00FA32DC" w:rsidRPr="00A046ED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а, которые </w:t>
      </w:r>
    </w:p>
    <w:p w:rsidR="002A1A7E" w:rsidRDefault="002A1A7E" w:rsidP="002A1A7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A1A7E">
        <w:rPr>
          <w:rFonts w:ascii="Times New Roman" w:hAnsi="Times New Roman" w:cs="Times New Roman"/>
          <w:sz w:val="28"/>
          <w:szCs w:val="28"/>
        </w:rPr>
        <w:t>ормирует дерево (</w:t>
      </w:r>
      <w:r w:rsidR="00FA32DC" w:rsidRPr="002A1A7E">
        <w:rPr>
          <w:rFonts w:ascii="Times New Roman" w:hAnsi="Times New Roman" w:cs="Times New Roman"/>
          <w:sz w:val="28"/>
          <w:szCs w:val="28"/>
        </w:rPr>
        <w:t>выполняется за (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2A1A7E">
        <w:rPr>
          <w:rFonts w:ascii="Times New Roman" w:hAnsi="Times New Roman" w:cs="Times New Roman"/>
          <w:sz w:val="28"/>
          <w:szCs w:val="28"/>
        </w:rPr>
        <w:t>/2-</w:t>
      </w:r>
      <w:proofErr w:type="gramStart"/>
      <w:r w:rsidR="00FA32DC" w:rsidRPr="002A1A7E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A32DC" w:rsidRPr="002A1A7E">
        <w:rPr>
          <w:rFonts w:ascii="Times New Roman" w:hAnsi="Times New Roman" w:cs="Times New Roman"/>
          <w:sz w:val="28"/>
          <w:szCs w:val="28"/>
        </w:rPr>
        <w:t>(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2A1A7E">
        <w:rPr>
          <w:rFonts w:ascii="Times New Roman" w:hAnsi="Times New Roman" w:cs="Times New Roman"/>
          <w:sz w:val="28"/>
          <w:szCs w:val="28"/>
        </w:rPr>
        <w:t>)  времени</w:t>
      </w:r>
      <w:r w:rsidRPr="002A1A7E">
        <w:rPr>
          <w:rFonts w:ascii="Times New Roman" w:hAnsi="Times New Roman" w:cs="Times New Roman"/>
          <w:sz w:val="28"/>
          <w:szCs w:val="28"/>
        </w:rPr>
        <w:t>)</w:t>
      </w:r>
    </w:p>
    <w:p w:rsidR="002A1A7E" w:rsidRDefault="002A1A7E" w:rsidP="002A1A7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A32DC" w:rsidRPr="002A1A7E">
        <w:rPr>
          <w:rFonts w:ascii="Times New Roman" w:hAnsi="Times New Roman" w:cs="Times New Roman"/>
          <w:sz w:val="28"/>
          <w:szCs w:val="28"/>
        </w:rPr>
        <w:t xml:space="preserve">роходится по всем элементам и будет работать за 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A32DC" w:rsidRPr="002A1A7E">
        <w:rPr>
          <w:rFonts w:ascii="Times New Roman" w:hAnsi="Times New Roman" w:cs="Times New Roman"/>
          <w:sz w:val="28"/>
          <w:szCs w:val="28"/>
        </w:rPr>
        <w:t>(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2A1A7E">
        <w:rPr>
          <w:rFonts w:ascii="Times New Roman" w:hAnsi="Times New Roman" w:cs="Times New Roman"/>
          <w:sz w:val="28"/>
          <w:szCs w:val="28"/>
        </w:rPr>
        <w:t>*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A32DC" w:rsidRPr="002A1A7E">
        <w:rPr>
          <w:rFonts w:ascii="Times New Roman" w:hAnsi="Times New Roman" w:cs="Times New Roman"/>
          <w:sz w:val="28"/>
          <w:szCs w:val="28"/>
        </w:rPr>
        <w:t>(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2A1A7E">
        <w:rPr>
          <w:rFonts w:ascii="Times New Roman" w:hAnsi="Times New Roman" w:cs="Times New Roman"/>
          <w:sz w:val="28"/>
          <w:szCs w:val="28"/>
        </w:rPr>
        <w:t>)).</w:t>
      </w:r>
    </w:p>
    <w:p w:rsidR="00B421C3" w:rsidRDefault="00B421C3" w:rsidP="00B421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78158"/>
            <wp:effectExtent l="0" t="0" r="3175" b="8255"/>
            <wp:docPr id="3" name="Рисунок 3" descr="Heap Sort | Bubble sort algorithm, Bubble sort,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p Sort | Bubble sort algorithm, Bubble sort, S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DC" w:rsidRPr="002A1A7E" w:rsidRDefault="005B4643" w:rsidP="00B421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</w:t>
      </w:r>
      <w:r w:rsidR="00FA32DC" w:rsidRPr="002A1A7E">
        <w:rPr>
          <w:rFonts w:ascii="Times New Roman" w:hAnsi="Times New Roman" w:cs="Times New Roman"/>
          <w:sz w:val="28"/>
          <w:szCs w:val="28"/>
        </w:rPr>
        <w:t xml:space="preserve"> время выполнения будет составлять 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A32DC" w:rsidRPr="002A1A7E">
        <w:rPr>
          <w:rFonts w:ascii="Times New Roman" w:hAnsi="Times New Roman" w:cs="Times New Roman"/>
          <w:sz w:val="28"/>
          <w:szCs w:val="28"/>
        </w:rPr>
        <w:t>(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2A1A7E">
        <w:rPr>
          <w:rFonts w:ascii="Times New Roman" w:hAnsi="Times New Roman" w:cs="Times New Roman"/>
          <w:sz w:val="28"/>
          <w:szCs w:val="28"/>
        </w:rPr>
        <w:t>*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A32DC" w:rsidRPr="002A1A7E">
        <w:rPr>
          <w:rFonts w:ascii="Times New Roman" w:hAnsi="Times New Roman" w:cs="Times New Roman"/>
          <w:sz w:val="28"/>
          <w:szCs w:val="28"/>
        </w:rPr>
        <w:t>(</w:t>
      </w:r>
      <w:r w:rsidR="00FA32DC" w:rsidRPr="002A1A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2DC" w:rsidRPr="002A1A7E">
        <w:rPr>
          <w:rFonts w:ascii="Times New Roman" w:hAnsi="Times New Roman" w:cs="Times New Roman"/>
          <w:sz w:val="28"/>
          <w:szCs w:val="28"/>
        </w:rPr>
        <w:t>)).</w:t>
      </w:r>
    </w:p>
    <w:p w:rsidR="009D3406" w:rsidRPr="00B421C3" w:rsidRDefault="00FA32DC" w:rsidP="00FA32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6E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D3406" w:rsidRPr="00B42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B6F27"/>
    <w:multiLevelType w:val="hybridMultilevel"/>
    <w:tmpl w:val="C6A43A48"/>
    <w:lvl w:ilvl="0" w:tplc="604CE1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FF4057"/>
    <w:multiLevelType w:val="multilevel"/>
    <w:tmpl w:val="F56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23"/>
    <w:rsid w:val="001D734C"/>
    <w:rsid w:val="002921D2"/>
    <w:rsid w:val="002A1A7E"/>
    <w:rsid w:val="003355C2"/>
    <w:rsid w:val="005B4643"/>
    <w:rsid w:val="00701712"/>
    <w:rsid w:val="00710EDF"/>
    <w:rsid w:val="009D3406"/>
    <w:rsid w:val="00A046ED"/>
    <w:rsid w:val="00A97A0F"/>
    <w:rsid w:val="00B01E55"/>
    <w:rsid w:val="00B421C3"/>
    <w:rsid w:val="00BB125A"/>
    <w:rsid w:val="00BC6823"/>
    <w:rsid w:val="00D04C70"/>
    <w:rsid w:val="00FA32DC"/>
    <w:rsid w:val="00F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603FCF-641A-477E-8214-C50E8124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701712"/>
  </w:style>
  <w:style w:type="paragraph" w:styleId="a3">
    <w:name w:val="Balloon Text"/>
    <w:basedOn w:val="a"/>
    <w:link w:val="a4"/>
    <w:uiPriority w:val="99"/>
    <w:semiHidden/>
    <w:unhideWhenUsed/>
    <w:rsid w:val="009D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34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3406"/>
    <w:rPr>
      <w:color w:val="0000FF"/>
      <w:u w:val="single"/>
    </w:rPr>
  </w:style>
  <w:style w:type="character" w:customStyle="1" w:styleId="sc161">
    <w:name w:val="sc161"/>
    <w:basedOn w:val="a0"/>
    <w:rsid w:val="00A046E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A046E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A046E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A046E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A046E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51">
    <w:name w:val="sc51"/>
    <w:basedOn w:val="a0"/>
    <w:rsid w:val="00A046ED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A046ED"/>
    <w:rPr>
      <w:rFonts w:ascii="Courier New" w:hAnsi="Courier New" w:cs="Courier New" w:hint="default"/>
      <w:color w:val="FF3A83"/>
      <w:sz w:val="20"/>
      <w:szCs w:val="20"/>
    </w:rPr>
  </w:style>
  <w:style w:type="paragraph" w:styleId="a6">
    <w:name w:val="List Paragraph"/>
    <w:basedOn w:val="a"/>
    <w:uiPriority w:val="34"/>
    <w:qFormat/>
    <w:rsid w:val="00A0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Ваня Николаев</cp:lastModifiedBy>
  <cp:revision>8</cp:revision>
  <dcterms:created xsi:type="dcterms:W3CDTF">2020-05-15T19:13:00Z</dcterms:created>
  <dcterms:modified xsi:type="dcterms:W3CDTF">2020-05-20T11:13:00Z</dcterms:modified>
</cp:coreProperties>
</file>