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SERVICIO NACIONAL DE APRENDIZAJE – SENA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Programa: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Técnico en Programación de Software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3313623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Presentado por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Russel Stick García Díaz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Dilan Nikolas Trujillo Peña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Manuel Santiago Chiquillo Pinzon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Alejandro Rodriguez Farfan</w:t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MÓDULOS E VISTAS</w:t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Instructores</w:t>
      </w:r>
    </w:p>
    <w:p w:rsidR="00000000" w:rsidDel="00000000" w:rsidP="00000000" w:rsidRDefault="00000000" w:rsidRPr="00000000" w14:paraId="0000001D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SERVICIO NACIONAL DE APRENDIZAJE – SENA</w:t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Centro de Formación: Centro de Diseño y metrología (CDM)</w:t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Bogotá D.C.</w:t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Marzo</w:t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sdt>
      <w:sdtPr>
        <w:id w:val="-117211440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zehjs5i6673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INTRODUCCIÓN</w:t>
              <w:tab/>
            </w:r>
          </w:hyperlink>
          <w:r w:rsidDel="00000000" w:rsidR="00000000" w:rsidRPr="00000000">
            <w:fldChar w:fldCharType="begin"/>
            <w:instrText xml:space="preserve"> PAGEREF _zehjs5i6673i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p0jvssry5j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Módulo Administrador</w:t>
              <w:tab/>
            </w:r>
          </w:hyperlink>
          <w:r w:rsidDel="00000000" w:rsidR="00000000" w:rsidRPr="00000000">
            <w:fldChar w:fldCharType="begin"/>
            <w:instrText xml:space="preserve"> PAGEREF _vp0jvssry5ju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l722rujt6s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Módulo Recepción</w:t>
              <w:tab/>
            </w:r>
          </w:hyperlink>
          <w:r w:rsidDel="00000000" w:rsidR="00000000" w:rsidRPr="00000000">
            <w:fldChar w:fldCharType="begin"/>
            <w:instrText xml:space="preserve"> PAGEREF _el722rujt6sx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or6jxgxpi0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Módulo Veterinario</w:t>
              <w:tab/>
            </w:r>
          </w:hyperlink>
          <w:r w:rsidDel="00000000" w:rsidR="00000000" w:rsidRPr="00000000">
            <w:fldChar w:fldCharType="begin"/>
            <w:instrText xml:space="preserve"> PAGEREF _yor6jxgxpi0q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mmaq6c6buh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Módulo Inventario</w:t>
              <w:tab/>
            </w:r>
          </w:hyperlink>
          <w:r w:rsidDel="00000000" w:rsidR="00000000" w:rsidRPr="00000000">
            <w:fldChar w:fldCharType="begin"/>
            <w:instrText xml:space="preserve"> PAGEREF _ammaq6c6buh3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7en9wmbwn3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Tienda Virtual</w:t>
              <w:tab/>
            </w:r>
          </w:hyperlink>
          <w:r w:rsidDel="00000000" w:rsidR="00000000" w:rsidRPr="00000000">
            <w:fldChar w:fldCharType="begin"/>
            <w:instrText xml:space="preserve"> PAGEREF _17en9wmbwn3y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b43y66p9ur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Módulo Cliente</w:t>
              <w:tab/>
            </w:r>
          </w:hyperlink>
          <w:r w:rsidDel="00000000" w:rsidR="00000000" w:rsidRPr="00000000">
            <w:fldChar w:fldCharType="begin"/>
            <w:instrText xml:space="preserve"> PAGEREF _qb43y66p9urq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g02f412j5b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 Infraestructura Compartida</w:t>
              <w:tab/>
            </w:r>
          </w:hyperlink>
          <w:r w:rsidDel="00000000" w:rsidR="00000000" w:rsidRPr="00000000">
            <w:fldChar w:fldCharType="begin"/>
            <w:instrText xml:space="preserve"> PAGEREF _bg02f412j5bl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pStyle w:val="Heading1"/>
        <w:keepNext w:val="0"/>
        <w:keepLines w:val="0"/>
        <w:spacing w:after="160" w:before="200" w:lineRule="auto"/>
        <w:rPr>
          <w:b w:val="1"/>
          <w:bCs w:val="1"/>
          <w:sz w:val="46"/>
          <w:szCs w:val="46"/>
        </w:rPr>
      </w:pPr>
      <w:bookmarkStart w:colFirst="0" w:colLast="0" w:name="_21ft6sg2eep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after="160" w:before="200" w:lineRule="auto"/>
        <w:rPr>
          <w:b w:val="1"/>
          <w:bCs w:val="1"/>
          <w:sz w:val="46"/>
          <w:szCs w:val="46"/>
        </w:rPr>
      </w:pPr>
      <w:bookmarkStart w:colFirst="0" w:colLast="0" w:name="_pxre453b6kr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after="160" w:before="200" w:lineRule="auto"/>
        <w:rPr>
          <w:b w:val="1"/>
          <w:bCs w:val="1"/>
          <w:sz w:val="46"/>
          <w:szCs w:val="46"/>
        </w:rPr>
      </w:pPr>
      <w:bookmarkStart w:colFirst="0" w:colLast="0" w:name="_dvt0e21k4s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after="160" w:before="200" w:lineRule="auto"/>
        <w:rPr>
          <w:b w:val="1"/>
          <w:bCs w:val="1"/>
          <w:sz w:val="46"/>
          <w:szCs w:val="46"/>
        </w:rPr>
      </w:pPr>
      <w:bookmarkStart w:colFirst="0" w:colLast="0" w:name="_uyyahr5hy7a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after="160" w:before="200" w:lineRule="auto"/>
        <w:rPr>
          <w:b w:val="1"/>
          <w:bCs w:val="1"/>
          <w:sz w:val="46"/>
          <w:szCs w:val="46"/>
        </w:rPr>
      </w:pPr>
      <w:bookmarkStart w:colFirst="0" w:colLast="0" w:name="_zgu565bgmzy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after="160" w:before="200" w:lineRule="auto"/>
        <w:rPr>
          <w:b w:val="1"/>
          <w:bCs w:val="1"/>
          <w:sz w:val="46"/>
          <w:szCs w:val="46"/>
        </w:rPr>
      </w:pPr>
      <w:bookmarkStart w:colFirst="0" w:colLast="0" w:name="_ehp4llarg2d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after="160" w:before="200" w:lineRule="auto"/>
        <w:rPr>
          <w:b w:val="1"/>
          <w:bCs w:val="1"/>
          <w:sz w:val="46"/>
          <w:szCs w:val="46"/>
        </w:rPr>
      </w:pPr>
      <w:bookmarkStart w:colFirst="0" w:colLast="0" w:name="_ss50no96z6mj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after="160" w:before="200" w:lineRule="auto"/>
        <w:rPr>
          <w:b w:val="1"/>
          <w:bCs w:val="1"/>
          <w:sz w:val="46"/>
          <w:szCs w:val="46"/>
        </w:rPr>
      </w:pPr>
      <w:bookmarkStart w:colFirst="0" w:colLast="0" w:name="_pfeqpk56tmz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after="160" w:before="200" w:lineRule="auto"/>
        <w:rPr>
          <w:b w:val="1"/>
          <w:bCs w:val="1"/>
          <w:sz w:val="46"/>
          <w:szCs w:val="46"/>
        </w:rPr>
      </w:pPr>
      <w:bookmarkStart w:colFirst="0" w:colLast="0" w:name="_7rl73q0i72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after="160" w:before="200" w:lineRule="auto"/>
        <w:rPr>
          <w:b w:val="1"/>
          <w:bCs w:val="1"/>
          <w:sz w:val="46"/>
          <w:szCs w:val="46"/>
        </w:rPr>
      </w:pPr>
      <w:bookmarkStart w:colFirst="0" w:colLast="0" w:name="_r7w97jonuic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after="160" w:before="200" w:lineRule="auto"/>
        <w:rPr>
          <w:b w:val="1"/>
          <w:bCs w:val="1"/>
          <w:sz w:val="46"/>
          <w:szCs w:val="46"/>
        </w:rPr>
      </w:pPr>
      <w:bookmarkStart w:colFirst="0" w:colLast="0" w:name="_qzy2brv6ysv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after="160" w:before="200" w:lineRule="auto"/>
        <w:rPr>
          <w:b w:val="1"/>
          <w:bCs w:val="1"/>
          <w:sz w:val="46"/>
          <w:szCs w:val="46"/>
        </w:rPr>
      </w:pPr>
      <w:bookmarkStart w:colFirst="0" w:colLast="0" w:name="_fzzc619ja0wq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rPr>
          <w:b w:val="1"/>
          <w:bCs w:val="1"/>
          <w:color w:val="000000"/>
          <w:sz w:val="46"/>
          <w:szCs w:val="46"/>
        </w:rPr>
      </w:pPr>
      <w:bookmarkStart w:colFirst="0" w:colLast="0" w:name="_zehjs5i6673i" w:id="12"/>
      <w:bookmarkEnd w:id="12"/>
      <w:r w:rsidDel="00000000" w:rsidR="00000000" w:rsidRPr="00000000">
        <w:rPr>
          <w:color w:val="000000"/>
          <w:rtl w:val="0"/>
        </w:rPr>
        <w:t xml:space="preserve">INTRODUCCIÓN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Rule="auto"/>
        <w:rPr/>
      </w:pPr>
      <w:r w:rsidDel="00000000" w:rsidR="00000000" w:rsidRPr="00000000">
        <w:rPr>
          <w:rtl w:val="0"/>
        </w:rPr>
        <w:t xml:space="preserve">Este documento describe la arquitectura de carpetas y vistas del frontend para el Sistema Veterinario. Organiza los módulos por rol de usuario, detallando qué debe contener cada vista para garantizar una experiencia funcional y coherente.</w:t>
      </w:r>
    </w:p>
    <w:p w:rsidR="00000000" w:rsidDel="00000000" w:rsidP="00000000" w:rsidRDefault="00000000" w:rsidRPr="00000000" w14:paraId="00000045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Módulos principales del sistema:</w:t>
      </w:r>
    </w:p>
    <w:p w:rsidR="00000000" w:rsidDel="00000000" w:rsidP="00000000" w:rsidRDefault="00000000" w:rsidRPr="00000000" w14:paraId="00000046">
      <w:pPr>
        <w:spacing w:after="60" w:before="60" w:lineRule="auto"/>
        <w:ind w:left="1080" w:hanging="360"/>
        <w:rPr/>
      </w:pPr>
      <w:r w:rsidDel="00000000" w:rsidR="00000000" w:rsidRPr="00000000">
        <w:rPr>
          <w:color w:val="1b5e8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b5e8b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Módulo Administrador — gestión global del sistema</w:t>
      </w:r>
    </w:p>
    <w:p w:rsidR="00000000" w:rsidDel="00000000" w:rsidP="00000000" w:rsidRDefault="00000000" w:rsidRPr="00000000" w14:paraId="00000047">
      <w:pPr>
        <w:spacing w:after="60" w:before="60" w:lineRule="auto"/>
        <w:ind w:left="1080" w:hanging="360"/>
        <w:rPr/>
      </w:pPr>
      <w:r w:rsidDel="00000000" w:rsidR="00000000" w:rsidRPr="00000000">
        <w:rPr>
          <w:color w:val="1b5e8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b5e8b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Módulo Recepción — atención al cliente y citas</w:t>
      </w:r>
    </w:p>
    <w:p w:rsidR="00000000" w:rsidDel="00000000" w:rsidP="00000000" w:rsidRDefault="00000000" w:rsidRPr="00000000" w14:paraId="00000048">
      <w:pPr>
        <w:spacing w:after="60" w:before="60" w:lineRule="auto"/>
        <w:ind w:left="1080" w:hanging="360"/>
        <w:rPr/>
      </w:pPr>
      <w:r w:rsidDel="00000000" w:rsidR="00000000" w:rsidRPr="00000000">
        <w:rPr>
          <w:color w:val="1b5e8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b5e8b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Módulo Veterinario — consultas y registros clínicos</w:t>
      </w:r>
    </w:p>
    <w:p w:rsidR="00000000" w:rsidDel="00000000" w:rsidP="00000000" w:rsidRDefault="00000000" w:rsidRPr="00000000" w14:paraId="00000049">
      <w:pPr>
        <w:spacing w:after="60" w:before="60" w:lineRule="auto"/>
        <w:ind w:left="1080" w:hanging="360"/>
        <w:rPr/>
      </w:pPr>
      <w:r w:rsidDel="00000000" w:rsidR="00000000" w:rsidRPr="00000000">
        <w:rPr>
          <w:color w:val="1b5e8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b5e8b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Módulo Inventario — productos y proveedores</w:t>
      </w:r>
    </w:p>
    <w:p w:rsidR="00000000" w:rsidDel="00000000" w:rsidP="00000000" w:rsidRDefault="00000000" w:rsidRPr="00000000" w14:paraId="0000004A">
      <w:pPr>
        <w:spacing w:after="60" w:before="60" w:lineRule="auto"/>
        <w:ind w:left="1080" w:hanging="360"/>
        <w:rPr/>
      </w:pPr>
      <w:r w:rsidDel="00000000" w:rsidR="00000000" w:rsidRPr="00000000">
        <w:rPr>
          <w:color w:val="1b5e8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b5e8b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Tienda Virtual — catálogo y checkout</w:t>
      </w:r>
    </w:p>
    <w:p w:rsidR="00000000" w:rsidDel="00000000" w:rsidP="00000000" w:rsidRDefault="00000000" w:rsidRPr="00000000" w14:paraId="0000004B">
      <w:pPr>
        <w:spacing w:after="60" w:before="60" w:lineRule="auto"/>
        <w:ind w:left="1080" w:hanging="360"/>
        <w:rPr/>
      </w:pPr>
      <w:r w:rsidDel="00000000" w:rsidR="00000000" w:rsidRPr="00000000">
        <w:rPr>
          <w:color w:val="1b5e8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b5e8b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Módulo Cliente — portal self-service</w:t>
      </w:r>
    </w:p>
    <w:p w:rsidR="00000000" w:rsidDel="00000000" w:rsidP="00000000" w:rsidRDefault="00000000" w:rsidRPr="00000000" w14:paraId="0000004C">
      <w:pPr>
        <w:spacing w:after="60" w:before="60" w:lineRule="auto"/>
        <w:ind w:left="1080" w:hanging="360"/>
        <w:rPr/>
      </w:pPr>
      <w:r w:rsidDel="00000000" w:rsidR="00000000" w:rsidRPr="00000000">
        <w:rPr>
          <w:color w:val="1b5e8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b5e8b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Infraestructura Compartida — auth, layouts, servicios</w:t>
      </w:r>
    </w:p>
    <w:p w:rsidR="00000000" w:rsidDel="00000000" w:rsidP="00000000" w:rsidRDefault="00000000" w:rsidRPr="00000000" w14:paraId="0000004D">
      <w:pPr>
        <w:pStyle w:val="Heading2"/>
        <w:rPr>
          <w:sz w:val="32"/>
          <w:szCs w:val="32"/>
        </w:rPr>
      </w:pPr>
      <w:bookmarkStart w:colFirst="0" w:colLast="0" w:name="_vp0jvssry5ju" w:id="13"/>
      <w:bookmarkEnd w:id="13"/>
      <w:r w:rsidDel="00000000" w:rsidR="00000000" w:rsidRPr="00000000">
        <w:rPr>
          <w:rtl w:val="0"/>
        </w:rPr>
        <w:t xml:space="preserve">1. Módulo Administrador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3.204838159276"/>
        <w:gridCol w:w="2622.1791938928986"/>
        <w:gridCol w:w="3810.1277789714495"/>
        <w:tblGridChange w:id="0">
          <w:tblGrid>
            <w:gridCol w:w="2593.204838159276"/>
            <w:gridCol w:w="2622.1791938928986"/>
            <w:gridCol w:w="3810.127778971449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bbdefb" w:space="0" w:sz="8" w:val="single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1b5e8b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Carpeta / Vista</w:t>
            </w:r>
          </w:p>
        </w:tc>
        <w:tc>
          <w:tcPr>
            <w:tcBorders>
              <w:top w:color="bbdefb" w:space="0" w:sz="8" w:val="single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1b5e8b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bbdefb" w:space="0" w:sz="8" w:val="single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1b5e8b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Qué debe llevar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ebf4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Courier New" w:cs="Courier New" w:eastAsia="Courier New" w:hAnsi="Courier New"/>
                <w:color w:val="1b5e8b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b5e8b"/>
                <w:sz w:val="19"/>
                <w:szCs w:val="19"/>
                <w:rtl w:val="0"/>
              </w:rPr>
              <w:t xml:space="preserve">admin/dashboard/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ebf4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Panel principal del 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ebf4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KPIs, estadísticas, accesos rápidos, gráficas, resumen de citas, stock crítico, ventas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Courier New" w:cs="Courier New" w:eastAsia="Courier New" w:hAnsi="Courier New"/>
                <w:color w:val="1b5e8b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b5e8b"/>
                <w:sz w:val="19"/>
                <w:szCs w:val="19"/>
                <w:rtl w:val="0"/>
              </w:rPr>
              <w:t xml:space="preserve">admin/usuarios/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Gestión de usuarios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CRUD usuarios, filtros por rol/estado, activar/bloquear usuario, formulario creación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ebf4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Courier New" w:cs="Courier New" w:eastAsia="Courier New" w:hAnsi="Courier New"/>
                <w:color w:val="1b5e8b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b5e8b"/>
                <w:sz w:val="19"/>
                <w:szCs w:val="19"/>
                <w:rtl w:val="0"/>
              </w:rPr>
              <w:t xml:space="preserve">admin/roles/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ebf4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Administración de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ebf4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Lista de roles, permisos, edición de privilegios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Courier New" w:cs="Courier New" w:eastAsia="Courier New" w:hAnsi="Courier New"/>
                <w:color w:val="1b5e8b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b5e8b"/>
                <w:sz w:val="19"/>
                <w:szCs w:val="19"/>
                <w:rtl w:val="0"/>
              </w:rPr>
              <w:t xml:space="preserve">admin/estados/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Gestión de estados globales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Estados ACTIVO, INACTIVO, CANCELADO, etc.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ebf4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Courier New" w:cs="Courier New" w:eastAsia="Courier New" w:hAnsi="Courier New"/>
                <w:color w:val="1b5e8b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b5e8b"/>
                <w:sz w:val="19"/>
                <w:szCs w:val="19"/>
                <w:rtl w:val="0"/>
              </w:rPr>
              <w:t xml:space="preserve">admin/clientes/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ebf4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Administración de clientes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ebf4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Lista clientes, búsqueda, editar datos, historial básico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Courier New" w:cs="Courier New" w:eastAsia="Courier New" w:hAnsi="Courier New"/>
                <w:color w:val="1b5e8b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b5e8b"/>
                <w:sz w:val="19"/>
                <w:szCs w:val="19"/>
                <w:rtl w:val="0"/>
              </w:rPr>
              <w:t xml:space="preserve">admin/reportes/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Reportes administrativos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Exportar PDF/Excel, filtros por fechas, métricas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ebf4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Courier New" w:cs="Courier New" w:eastAsia="Courier New" w:hAnsi="Courier New"/>
                <w:color w:val="1b5e8b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b5e8b"/>
                <w:sz w:val="19"/>
                <w:szCs w:val="19"/>
                <w:rtl w:val="0"/>
              </w:rPr>
              <w:t xml:space="preserve">admin/auditoria/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ebf4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Auditoría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ebf4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Logs de acciones, usuario, fecha, tabla afectada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Courier New" w:cs="Courier New" w:eastAsia="Courier New" w:hAnsi="Courier New"/>
                <w:color w:val="1b5e8b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b5e8b"/>
                <w:sz w:val="19"/>
                <w:szCs w:val="19"/>
                <w:rtl w:val="0"/>
              </w:rPr>
              <w:t xml:space="preserve">admin/mascotas/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Gestión administrativa de mascotas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CRUD mascotas, asignación a clientes, historial resumido</w:t>
            </w:r>
          </w:p>
        </w:tc>
      </w:tr>
    </w:tbl>
    <w:p w:rsidR="00000000" w:rsidDel="00000000" w:rsidP="00000000" w:rsidRDefault="00000000" w:rsidRPr="00000000" w14:paraId="00000069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360" w:lineRule="auto"/>
        <w:rPr/>
      </w:pPr>
      <w:bookmarkStart w:colFirst="0" w:colLast="0" w:name="_el722rujt6sx" w:id="14"/>
      <w:bookmarkEnd w:id="14"/>
      <w:r w:rsidDel="00000000" w:rsidR="00000000" w:rsidRPr="00000000">
        <w:rPr>
          <w:rtl w:val="0"/>
        </w:rPr>
        <w:t xml:space="preserve">2. Módulo Recepción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5.640727493333"/>
        <w:gridCol w:w="2491.7945930915944"/>
        <w:gridCol w:w="3868.0764904386956"/>
        <w:tblGridChange w:id="0">
          <w:tblGrid>
            <w:gridCol w:w="2665.640727493333"/>
            <w:gridCol w:w="2491.7945930915944"/>
            <w:gridCol w:w="3868.076490438695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bbdefb" w:space="0" w:sz="8" w:val="single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1b5e8b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Carpeta / Vista</w:t>
            </w:r>
          </w:p>
        </w:tc>
        <w:tc>
          <w:tcPr>
            <w:tcBorders>
              <w:top w:color="bbdefb" w:space="0" w:sz="8" w:val="single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1b5e8b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bbdefb" w:space="0" w:sz="8" w:val="single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1b5e8b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Qué debe llevar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ebf8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Courier New" w:cs="Courier New" w:eastAsia="Courier New" w:hAnsi="Courier New"/>
                <w:color w:val="1b5e8b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b5e8b"/>
                <w:sz w:val="19"/>
                <w:szCs w:val="19"/>
                <w:rtl w:val="0"/>
              </w:rPr>
              <w:t xml:space="preserve">recepcion/dashboard/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ebf8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Panel operativo de recepción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ebf8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Agenda diaria, citas próximas, veterinarios disponibles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Courier New" w:cs="Courier New" w:eastAsia="Courier New" w:hAnsi="Courier New"/>
                <w:color w:val="1b5e8b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b5e8b"/>
                <w:sz w:val="19"/>
                <w:szCs w:val="19"/>
                <w:rtl w:val="0"/>
              </w:rPr>
              <w:t xml:space="preserve">recepcion/clientes/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Registro rápido de clientes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Formulario cliente nuevo, búsqueda rápida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ebf8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Courier New" w:cs="Courier New" w:eastAsia="Courier New" w:hAnsi="Courier New"/>
                <w:color w:val="1b5e8b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b5e8b"/>
                <w:sz w:val="19"/>
                <w:szCs w:val="19"/>
                <w:rtl w:val="0"/>
              </w:rPr>
              <w:t xml:space="preserve">recepcion/citas/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ebf8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Gestión de citas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ebf8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Calendario, crear/reprogramar/cancelar citas, validación de horarios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Courier New" w:cs="Courier New" w:eastAsia="Courier New" w:hAnsi="Courier New"/>
                <w:color w:val="1b5e8b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b5e8b"/>
                <w:sz w:val="19"/>
                <w:szCs w:val="19"/>
                <w:rtl w:val="0"/>
              </w:rPr>
              <w:t xml:space="preserve">recepcion/servicios/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Servicios veterinarios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Lista de servicios, precios, duración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ebf8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Courier New" w:cs="Courier New" w:eastAsia="Courier New" w:hAnsi="Courier New"/>
                <w:color w:val="1b5e8b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b5e8b"/>
                <w:sz w:val="19"/>
                <w:szCs w:val="19"/>
                <w:rtl w:val="0"/>
              </w:rPr>
              <w:t xml:space="preserve">recepcion/facturas/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ebf8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Facturación recepción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ebf8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Crear factura, agregar servicios/productos, generar PDF</w:t>
            </w:r>
          </w:p>
        </w:tc>
      </w:tr>
    </w:tbl>
    <w:p w:rsidR="00000000" w:rsidDel="00000000" w:rsidP="00000000" w:rsidRDefault="00000000" w:rsidRPr="00000000" w14:paraId="0000007F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360" w:lineRule="auto"/>
        <w:rPr/>
      </w:pPr>
      <w:bookmarkStart w:colFirst="0" w:colLast="0" w:name="_yor6jxgxpi0q" w:id="15"/>
      <w:bookmarkEnd w:id="15"/>
      <w:r w:rsidDel="00000000" w:rsidR="00000000" w:rsidRPr="00000000">
        <w:rPr>
          <w:rtl w:val="0"/>
        </w:rPr>
        <w:t xml:space="preserve">3. Módulo Veterinario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2.5637946942024"/>
        <w:gridCol w:w="2564.2304824256526"/>
        <w:gridCol w:w="3708.717533903768"/>
        <w:tblGridChange w:id="0">
          <w:tblGrid>
            <w:gridCol w:w="2752.5637946942024"/>
            <w:gridCol w:w="2564.2304824256526"/>
            <w:gridCol w:w="3708.71753390376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bbdefb" w:space="0" w:sz="8" w:val="single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1b5e8b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Carpeta / Vista</w:t>
            </w:r>
          </w:p>
        </w:tc>
        <w:tc>
          <w:tcPr>
            <w:tcBorders>
              <w:top w:color="bbdefb" w:space="0" w:sz="8" w:val="single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1b5e8b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bbdefb" w:space="0" w:sz="8" w:val="single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1b5e8b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Qué debe llevar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fef3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Courier New" w:cs="Courier New" w:eastAsia="Courier New" w:hAnsi="Courier New"/>
                <w:color w:val="1b5e8b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b5e8b"/>
                <w:sz w:val="19"/>
                <w:szCs w:val="19"/>
                <w:rtl w:val="0"/>
              </w:rPr>
              <w:t xml:space="preserve">veterinario/dashboard/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ef3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Panel del veterinario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ef3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Agenda del día, pacientes pendientes, alertas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Courier New" w:cs="Courier New" w:eastAsia="Courier New" w:hAnsi="Courier New"/>
                <w:color w:val="1b5e8b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b5e8b"/>
                <w:sz w:val="19"/>
                <w:szCs w:val="19"/>
                <w:rtl w:val="0"/>
              </w:rPr>
              <w:t xml:space="preserve">veterinario/agenda/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Agenda semanal veterinaria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Calendario semanal, detalle de citas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fef3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Courier New" w:cs="Courier New" w:eastAsia="Courier New" w:hAnsi="Courier New"/>
                <w:color w:val="1b5e8b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b5e8b"/>
                <w:sz w:val="19"/>
                <w:szCs w:val="19"/>
                <w:rtl w:val="0"/>
              </w:rPr>
              <w:t xml:space="preserve">veterinario/historial/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ef3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Historial clínico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ef3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Consultas anteriores, tratamientos, observaciones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Courier New" w:cs="Courier New" w:eastAsia="Courier New" w:hAnsi="Courier New"/>
                <w:color w:val="1b5e8b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b5e8b"/>
                <w:sz w:val="19"/>
                <w:szCs w:val="19"/>
                <w:rtl w:val="0"/>
              </w:rPr>
              <w:t xml:space="preserve">veterinario/consultas/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Registro de consultas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Diagnóstico, tratamiento, peso, temperatura, próxima visita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fef3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Courier New" w:cs="Courier New" w:eastAsia="Courier New" w:hAnsi="Courier New"/>
                <w:color w:val="1b5e8b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b5e8b"/>
                <w:sz w:val="19"/>
                <w:szCs w:val="19"/>
                <w:rtl w:val="0"/>
              </w:rPr>
              <w:t xml:space="preserve">veterinario/vacunas/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ef3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Control de vacunas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ef3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Registro vacunas, próximas dosis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Courier New" w:cs="Courier New" w:eastAsia="Courier New" w:hAnsi="Courier New"/>
                <w:color w:val="1b5e8b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b5e8b"/>
                <w:sz w:val="19"/>
                <w:szCs w:val="19"/>
                <w:rtl w:val="0"/>
              </w:rPr>
              <w:t xml:space="preserve">veterinario/archivos/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Archivos clínicos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PDFs, imágenes, radiografías, subida de archivos</w:t>
            </w:r>
          </w:p>
        </w:tc>
      </w:tr>
    </w:tbl>
    <w:p w:rsidR="00000000" w:rsidDel="00000000" w:rsidP="00000000" w:rsidRDefault="00000000" w:rsidRPr="00000000" w14:paraId="00000096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spacing w:before="20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before="20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before="20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before="20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before="20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360" w:lineRule="auto"/>
        <w:rPr/>
      </w:pPr>
      <w:bookmarkStart w:colFirst="0" w:colLast="0" w:name="_ammaq6c6buh3" w:id="16"/>
      <w:bookmarkEnd w:id="16"/>
      <w:r w:rsidDel="00000000" w:rsidR="00000000" w:rsidRPr="00000000">
        <w:rPr>
          <w:rtl w:val="0"/>
        </w:rPr>
        <w:t xml:space="preserve">4. Módulo Inventario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8.562422462466"/>
        <w:gridCol w:w="2539.332101172241"/>
        <w:gridCol w:w="3627.6172873889163"/>
        <w:tblGridChange w:id="0">
          <w:tblGrid>
            <w:gridCol w:w="2858.562422462466"/>
            <w:gridCol w:w="2539.332101172241"/>
            <w:gridCol w:w="3627.617287388916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bbdefb" w:space="0" w:sz="8" w:val="single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1b5e8b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Carpeta / Vista</w:t>
            </w:r>
          </w:p>
        </w:tc>
        <w:tc>
          <w:tcPr>
            <w:tcBorders>
              <w:top w:color="bbdefb" w:space="0" w:sz="8" w:val="single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1b5e8b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bbdefb" w:space="0" w:sz="8" w:val="single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1b5e8b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Qué debe llevar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f3f0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Courier New" w:cs="Courier New" w:eastAsia="Courier New" w:hAnsi="Courier New"/>
                <w:color w:val="1b5e8b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b5e8b"/>
                <w:sz w:val="19"/>
                <w:szCs w:val="19"/>
                <w:rtl w:val="0"/>
              </w:rPr>
              <w:t xml:space="preserve">inventario/productos/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3f0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Gestión de productos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3f0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CRUD productos, stock, vencimientos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Courier New" w:cs="Courier New" w:eastAsia="Courier New" w:hAnsi="Courier New"/>
                <w:color w:val="1b5e8b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b5e8b"/>
                <w:sz w:val="19"/>
                <w:szCs w:val="19"/>
                <w:rtl w:val="0"/>
              </w:rPr>
              <w:t xml:space="preserve">inventario/proveedores/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Gestión de proveedores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CRUD proveedores, contacto, ciudad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f3f0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Courier New" w:cs="Courier New" w:eastAsia="Courier New" w:hAnsi="Courier New"/>
                <w:color w:val="1b5e8b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b5e8b"/>
                <w:sz w:val="19"/>
                <w:szCs w:val="19"/>
                <w:rtl w:val="0"/>
              </w:rPr>
              <w:t xml:space="preserve">inventario/movimientos/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3f0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Entradas y salidas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3f0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Registro movimientos inventario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Courier New" w:cs="Courier New" w:eastAsia="Courier New" w:hAnsi="Courier New"/>
                <w:color w:val="1b5e8b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b5e8b"/>
                <w:sz w:val="19"/>
                <w:szCs w:val="19"/>
                <w:rtl w:val="0"/>
              </w:rPr>
              <w:t xml:space="preserve">inventario/compras/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Compras inventario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Compras a proveedores, totales</w:t>
            </w:r>
          </w:p>
        </w:tc>
      </w:tr>
    </w:tbl>
    <w:p w:rsidR="00000000" w:rsidDel="00000000" w:rsidP="00000000" w:rsidRDefault="00000000" w:rsidRPr="00000000" w14:paraId="000000AC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360" w:lineRule="auto"/>
        <w:rPr/>
      </w:pPr>
      <w:bookmarkStart w:colFirst="0" w:colLast="0" w:name="_17en9wmbwn3y" w:id="17"/>
      <w:bookmarkEnd w:id="17"/>
      <w:r w:rsidDel="00000000" w:rsidR="00000000" w:rsidRPr="00000000">
        <w:rPr>
          <w:rtl w:val="0"/>
        </w:rPr>
        <w:t xml:space="preserve">5. Tienda Virtual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2.1791938928986"/>
        <w:gridCol w:w="2622.1791938928986"/>
        <w:gridCol w:w="3781.1534232378262"/>
        <w:tblGridChange w:id="0">
          <w:tblGrid>
            <w:gridCol w:w="2622.1791938928986"/>
            <w:gridCol w:w="2622.1791938928986"/>
            <w:gridCol w:w="3781.1534232378262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bbdefb" w:space="0" w:sz="8" w:val="single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1b5e8b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Carpeta / Vista</w:t>
            </w:r>
          </w:p>
        </w:tc>
        <w:tc>
          <w:tcPr>
            <w:tcBorders>
              <w:top w:color="bbdefb" w:space="0" w:sz="8" w:val="single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1b5e8b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bbdefb" w:space="0" w:sz="8" w:val="single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1b5e8b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Qué debe llevar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fff8e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Courier New" w:cs="Courier New" w:eastAsia="Courier New" w:hAnsi="Courier New"/>
                <w:color w:val="1b5e8b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b5e8b"/>
                <w:sz w:val="19"/>
                <w:szCs w:val="19"/>
                <w:rtl w:val="0"/>
              </w:rPr>
              <w:t xml:space="preserve">tienda/home/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ff8e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Inicio tienda virtual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ff8e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Productos destacados, categorías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Courier New" w:cs="Courier New" w:eastAsia="Courier New" w:hAnsi="Courier New"/>
                <w:color w:val="1b5e8b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b5e8b"/>
                <w:sz w:val="19"/>
                <w:szCs w:val="19"/>
                <w:rtl w:val="0"/>
              </w:rPr>
              <w:t xml:space="preserve">tienda/productos/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Catálogo productos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Cards productos, filtros, búsqueda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fff8e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Courier New" w:cs="Courier New" w:eastAsia="Courier New" w:hAnsi="Courier New"/>
                <w:color w:val="1b5e8b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b5e8b"/>
                <w:sz w:val="19"/>
                <w:szCs w:val="19"/>
                <w:rtl w:val="0"/>
              </w:rPr>
              <w:t xml:space="preserve">tienda/carrito/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ff8e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Carrito compras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ff8e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Productos agregados, subtotal, eliminar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Courier New" w:cs="Courier New" w:eastAsia="Courier New" w:hAnsi="Courier New"/>
                <w:color w:val="1b5e8b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b5e8b"/>
                <w:sz w:val="19"/>
                <w:szCs w:val="19"/>
                <w:rtl w:val="0"/>
              </w:rPr>
              <w:t xml:space="preserve">tienda/checkout/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Pago tienda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Dirección, método pago, resumen compra</w:t>
            </w:r>
          </w:p>
        </w:tc>
      </w:tr>
    </w:tbl>
    <w:p w:rsidR="00000000" w:rsidDel="00000000" w:rsidP="00000000" w:rsidRDefault="00000000" w:rsidRPr="00000000" w14:paraId="000000BC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360" w:lineRule="auto"/>
        <w:rPr/>
      </w:pPr>
      <w:bookmarkStart w:colFirst="0" w:colLast="0" w:name="_qb43y66p9urq" w:id="18"/>
      <w:bookmarkEnd w:id="18"/>
      <w:r w:rsidDel="00000000" w:rsidR="00000000" w:rsidRPr="00000000">
        <w:rPr>
          <w:rtl w:val="0"/>
        </w:rPr>
        <w:t xml:space="preserve">6. Módulo Cliente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6.6663717597103"/>
        <w:gridCol w:w="2607.692016026087"/>
        <w:gridCol w:w="3781.1534232378262"/>
        <w:tblGridChange w:id="0">
          <w:tblGrid>
            <w:gridCol w:w="2636.6663717597103"/>
            <w:gridCol w:w="2607.692016026087"/>
            <w:gridCol w:w="3781.1534232378262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bbdefb" w:space="0" w:sz="8" w:val="single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1b5e8b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Carpeta / Vista</w:t>
            </w:r>
          </w:p>
        </w:tc>
        <w:tc>
          <w:tcPr>
            <w:tcBorders>
              <w:top w:color="bbdefb" w:space="0" w:sz="8" w:val="single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1b5e8b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bbdefb" w:space="0" w:sz="8" w:val="single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1b5e8b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Qué debe llevar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Courier New" w:cs="Courier New" w:eastAsia="Courier New" w:hAnsi="Courier New"/>
                <w:color w:val="1b5e8b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b5e8b"/>
                <w:sz w:val="19"/>
                <w:szCs w:val="19"/>
                <w:rtl w:val="0"/>
              </w:rPr>
              <w:t xml:space="preserve">cliente/dashboard/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Panel del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Mascotas, citas próximas, facturas recientes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Courier New" w:cs="Courier New" w:eastAsia="Courier New" w:hAnsi="Courier New"/>
                <w:color w:val="1b5e8b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b5e8b"/>
                <w:sz w:val="19"/>
                <w:szCs w:val="19"/>
                <w:rtl w:val="0"/>
              </w:rPr>
              <w:t xml:space="preserve">cliente/mascotas/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Mascotas del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Lista mascotas, registrar mascota      </w:t>
              <w:tab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Courier New" w:cs="Courier New" w:eastAsia="Courier New" w:hAnsi="Courier New"/>
                <w:color w:val="1b5e8b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b5e8b"/>
                <w:sz w:val="19"/>
                <w:szCs w:val="19"/>
                <w:rtl w:val="0"/>
              </w:rPr>
              <w:t xml:space="preserve">cliente/citas/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Citas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Solicitar, cancelar, historial citas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Courier New" w:cs="Courier New" w:eastAsia="Courier New" w:hAnsi="Courier New"/>
                <w:color w:val="1b5e8b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b5e8b"/>
                <w:sz w:val="19"/>
                <w:szCs w:val="19"/>
                <w:rtl w:val="0"/>
              </w:rPr>
              <w:t xml:space="preserve">cliente/historial/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Historia clínica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Consultas anteriores solo lectura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Courier New" w:cs="Courier New" w:eastAsia="Courier New" w:hAnsi="Courier New"/>
                <w:color w:val="1b5e8b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b5e8b"/>
                <w:sz w:val="19"/>
                <w:szCs w:val="19"/>
                <w:rtl w:val="0"/>
              </w:rPr>
              <w:t xml:space="preserve">cliente/facturas/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Facturas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Descargar PDF, historial pagos</w:t>
            </w:r>
          </w:p>
        </w:tc>
      </w:tr>
    </w:tbl>
    <w:p w:rsidR="00000000" w:rsidDel="00000000" w:rsidP="00000000" w:rsidRDefault="00000000" w:rsidRPr="00000000" w14:paraId="000000CF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0">
      <w:pPr>
        <w:spacing w:before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1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360" w:lineRule="auto"/>
        <w:rPr/>
      </w:pPr>
      <w:bookmarkStart w:colFirst="0" w:colLast="0" w:name="_bg02f412j5bl" w:id="19"/>
      <w:bookmarkEnd w:id="19"/>
      <w:r w:rsidDel="00000000" w:rsidR="00000000" w:rsidRPr="00000000">
        <w:rPr>
          <w:rtl w:val="0"/>
        </w:rPr>
        <w:t xml:space="preserve">7. Infraestructura Compartida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.3111628731303"/>
        <w:gridCol w:w="2655.4158543686867"/>
        <w:gridCol w:w="3859.784793781807"/>
        <w:tblGridChange w:id="0">
          <w:tblGrid>
            <w:gridCol w:w="2510.3111628731303"/>
            <w:gridCol w:w="2655.4158543686867"/>
            <w:gridCol w:w="3859.784793781807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bbdefb" w:space="0" w:sz="8" w:val="single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1b5e8b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Carpeta / Vista</w:t>
            </w:r>
          </w:p>
        </w:tc>
        <w:tc>
          <w:tcPr>
            <w:tcBorders>
              <w:top w:color="bbdefb" w:space="0" w:sz="8" w:val="single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1b5e8b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bbdefb" w:space="0" w:sz="8" w:val="single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1b5e8b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Qué debe llevar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Courier New" w:cs="Courier New" w:eastAsia="Courier New" w:hAnsi="Courier New"/>
                <w:color w:val="1b5e8b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b5e8b"/>
                <w:sz w:val="19"/>
                <w:szCs w:val="19"/>
                <w:rtl w:val="0"/>
              </w:rPr>
              <w:t xml:space="preserve">auth/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Autenticación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Login, registro, recuperación contraseña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Courier New" w:cs="Courier New" w:eastAsia="Courier New" w:hAnsi="Courier New"/>
                <w:color w:val="1b5e8b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b5e8b"/>
                <w:sz w:val="19"/>
                <w:szCs w:val="19"/>
                <w:rtl w:val="0"/>
              </w:rPr>
              <w:t xml:space="preserve">shared/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Componentes reutilizables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Navbar, sidebar, botones, tablas, modales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Courier New" w:cs="Courier New" w:eastAsia="Courier New" w:hAnsi="Courier New"/>
                <w:color w:val="1b5e8b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b5e8b"/>
                <w:sz w:val="19"/>
                <w:szCs w:val="19"/>
                <w:rtl w:val="0"/>
              </w:rPr>
              <w:t xml:space="preserve">routes/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Configuración de rutas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Rutas protegidas y públicas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Courier New" w:cs="Courier New" w:eastAsia="Courier New" w:hAnsi="Courier New"/>
                <w:color w:val="1b5e8b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b5e8b"/>
                <w:sz w:val="19"/>
                <w:szCs w:val="19"/>
                <w:rtl w:val="0"/>
              </w:rPr>
              <w:t xml:space="preserve">services/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Conexión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Axios/fetch, peticiones backend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Courier New" w:cs="Courier New" w:eastAsia="Courier New" w:hAnsi="Courier New"/>
                <w:color w:val="1b5e8b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b5e8b"/>
                <w:sz w:val="19"/>
                <w:szCs w:val="19"/>
                <w:rtl w:val="0"/>
              </w:rPr>
              <w:t xml:space="preserve">layouts/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Estructura visual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Layout admin, cliente, veterinario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bdefb" w:space="0" w:sz="8" w:val="single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Courier New" w:cs="Courier New" w:eastAsia="Courier New" w:hAnsi="Courier New"/>
                <w:color w:val="1b5e8b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b5e8b"/>
                <w:sz w:val="19"/>
                <w:szCs w:val="19"/>
                <w:rtl w:val="0"/>
              </w:rPr>
              <w:t xml:space="preserve">components/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Componentes globales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bbdefb" w:space="0" w:sz="8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Inputs, tablas, cards, formularios</w:t>
            </w:r>
          </w:p>
        </w:tc>
      </w:tr>
    </w:tbl>
    <w:p w:rsidR="00000000" w:rsidDel="00000000" w:rsidP="00000000" w:rsidRDefault="00000000" w:rsidRPr="00000000" w14:paraId="000000E8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9">
      <w:pPr>
        <w:spacing w:before="4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jc w:val="center"/>
        <w:rPr>
          <w:i w:val="1"/>
          <w:iCs w:val="1"/>
          <w:color w:val="546e7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jc w:val="right"/>
      <w:rPr/>
    </w:pPr>
    <w:r w:rsidDel="00000000" w:rsidR="00000000" w:rsidRPr="00000000">
      <w:rPr>
        <w:i w:val="1"/>
        <w:iCs w:val="1"/>
        <w:color w:val="546e7a"/>
        <w:sz w:val="16"/>
        <w:szCs w:val="16"/>
        <w:rtl w:val="0"/>
      </w:rPr>
      <w:t xml:space="preserve"> | Estructura de Carpetas y Archivos Frontend  |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-628649</wp:posOffset>
          </wp:positionH>
          <wp:positionV relativeFrom="paragraph">
            <wp:posOffset>-247649</wp:posOffset>
          </wp:positionV>
          <wp:extent cx="771525" cy="717947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1525" cy="71794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5057775</wp:posOffset>
          </wp:positionH>
          <wp:positionV relativeFrom="paragraph">
            <wp:posOffset>-247649</wp:posOffset>
          </wp:positionV>
          <wp:extent cx="1376363" cy="445972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7922" l="23115" r="22591" t="70089"/>
                  <a:stretch>
                    <a:fillRect/>
                  </a:stretch>
                </pic:blipFill>
                <pic:spPr>
                  <a:xfrm>
                    <a:off x="0" y="0"/>
                    <a:ext cx="1376363" cy="44597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2479838</wp:posOffset>
          </wp:positionH>
          <wp:positionV relativeFrom="paragraph">
            <wp:posOffset>-257174</wp:posOffset>
          </wp:positionV>
          <wp:extent cx="771525" cy="717947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1525" cy="71794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160" w:before="200" w:lineRule="auto"/>
    </w:pPr>
    <w:rPr>
      <w:b w:val="1"/>
      <w:bCs w:val="1"/>
      <w:color w:val="1b5e8b"/>
      <w:sz w:val="46"/>
      <w:szCs w:val="46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160" w:before="360" w:lineRule="auto"/>
    </w:pPr>
    <w:rPr>
      <w:b w:val="1"/>
      <w:bCs w:val="1"/>
      <w:i w:val="1"/>
      <w:i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