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2"/>
        <w:gridCol w:w="5083"/>
      </w:tblGrid>
      <w:tr w:rsidR="00A02680" w14:paraId="363CDA13" w14:textId="77777777" w:rsidTr="00372BD8">
        <w:tc>
          <w:tcPr>
            <w:tcW w:w="9625" w:type="dxa"/>
            <w:gridSpan w:val="2"/>
            <w:shd w:val="clear" w:color="auto" w:fill="800080"/>
          </w:tcPr>
          <w:p w14:paraId="72B4909E" w14:textId="77777777" w:rsidR="00A02680" w:rsidRDefault="00961B97">
            <w:pPr>
              <w:jc w:val="center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CM 1607</w:t>
            </w:r>
            <w:r w:rsidR="00594B13">
              <w:rPr>
                <w:b/>
                <w:color w:val="FFFFFF"/>
                <w:sz w:val="32"/>
                <w:szCs w:val="32"/>
              </w:rPr>
              <w:t xml:space="preserve"> </w:t>
            </w:r>
            <w:r>
              <w:rPr>
                <w:b/>
                <w:color w:val="FFFFFF"/>
                <w:sz w:val="32"/>
                <w:szCs w:val="32"/>
              </w:rPr>
              <w:t>English Communication Skills</w:t>
            </w:r>
          </w:p>
          <w:p w14:paraId="141CF703" w14:textId="77777777" w:rsidR="00A02680" w:rsidRDefault="00594B1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Assignment Specification (Year</w:t>
            </w:r>
            <w:r w:rsidR="00961B97">
              <w:rPr>
                <w:b/>
                <w:color w:val="FFFFFF"/>
                <w:sz w:val="32"/>
                <w:szCs w:val="32"/>
              </w:rPr>
              <w:t xml:space="preserve"> 1</w:t>
            </w:r>
            <w:r>
              <w:rPr>
                <w:b/>
                <w:color w:val="FFFFFF"/>
                <w:sz w:val="32"/>
                <w:szCs w:val="32"/>
              </w:rPr>
              <w:t>)</w:t>
            </w:r>
          </w:p>
        </w:tc>
      </w:tr>
      <w:tr w:rsidR="00A02680" w14:paraId="624A9727" w14:textId="77777777" w:rsidTr="00372BD8">
        <w:tc>
          <w:tcPr>
            <w:tcW w:w="4542" w:type="dxa"/>
          </w:tcPr>
          <w:p w14:paraId="5786D647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Module Leader</w:t>
            </w:r>
          </w:p>
        </w:tc>
        <w:tc>
          <w:tcPr>
            <w:tcW w:w="5083" w:type="dxa"/>
          </w:tcPr>
          <w:p w14:paraId="6AD757A7" w14:textId="77777777" w:rsidR="00A02680" w:rsidRDefault="007B1B1D">
            <w:r>
              <w:t>Antoinette Hettiaratchy</w:t>
            </w:r>
          </w:p>
        </w:tc>
      </w:tr>
      <w:tr w:rsidR="00A02680" w14:paraId="1744CFF6" w14:textId="77777777" w:rsidTr="00372BD8">
        <w:tc>
          <w:tcPr>
            <w:tcW w:w="4542" w:type="dxa"/>
          </w:tcPr>
          <w:p w14:paraId="6295AC2D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5083" w:type="dxa"/>
          </w:tcPr>
          <w:p w14:paraId="22FB219A" w14:textId="77777777" w:rsidR="00A02680" w:rsidRDefault="00372BD8">
            <w:r>
              <w:t>Year 1</w:t>
            </w:r>
          </w:p>
        </w:tc>
      </w:tr>
      <w:tr w:rsidR="00A02680" w14:paraId="74E5B0EF" w14:textId="77777777" w:rsidTr="00372BD8">
        <w:tc>
          <w:tcPr>
            <w:tcW w:w="4542" w:type="dxa"/>
          </w:tcPr>
          <w:p w14:paraId="45EAE0FD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Unit (Group/Individual)</w:t>
            </w:r>
          </w:p>
        </w:tc>
        <w:tc>
          <w:tcPr>
            <w:tcW w:w="5083" w:type="dxa"/>
          </w:tcPr>
          <w:p w14:paraId="5EC634D5" w14:textId="77777777" w:rsidR="00A02680" w:rsidRDefault="007B1B1D">
            <w:r>
              <w:t>Group Presentation</w:t>
            </w:r>
          </w:p>
        </w:tc>
      </w:tr>
      <w:tr w:rsidR="00A02680" w14:paraId="77BC6E72" w14:textId="77777777" w:rsidTr="00372BD8">
        <w:tc>
          <w:tcPr>
            <w:tcW w:w="4542" w:type="dxa"/>
          </w:tcPr>
          <w:p w14:paraId="2AC1ADB2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Weighing</w:t>
            </w:r>
          </w:p>
        </w:tc>
        <w:tc>
          <w:tcPr>
            <w:tcW w:w="5083" w:type="dxa"/>
          </w:tcPr>
          <w:p w14:paraId="63315CA7" w14:textId="77777777" w:rsidR="00A02680" w:rsidRDefault="007B1B1D">
            <w:r>
              <w:t>40%</w:t>
            </w:r>
          </w:p>
        </w:tc>
      </w:tr>
      <w:tr w:rsidR="00A02680" w14:paraId="45D315DD" w14:textId="77777777" w:rsidTr="00372BD8">
        <w:tc>
          <w:tcPr>
            <w:tcW w:w="4542" w:type="dxa"/>
          </w:tcPr>
          <w:p w14:paraId="12E60E51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Qualifying Mark</w:t>
            </w:r>
          </w:p>
        </w:tc>
        <w:tc>
          <w:tcPr>
            <w:tcW w:w="5083" w:type="dxa"/>
          </w:tcPr>
          <w:p w14:paraId="1EBFF97E" w14:textId="77777777" w:rsidR="00A02680" w:rsidRDefault="007B1B1D">
            <w:r>
              <w:t>40</w:t>
            </w:r>
          </w:p>
        </w:tc>
      </w:tr>
      <w:tr w:rsidR="00A02680" w14:paraId="0AADF4C2" w14:textId="77777777" w:rsidTr="00372BD8">
        <w:tc>
          <w:tcPr>
            <w:tcW w:w="4542" w:type="dxa"/>
          </w:tcPr>
          <w:p w14:paraId="4DFA96E0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Learning Outcomes Covered in this Assignment:</w:t>
            </w:r>
          </w:p>
          <w:p w14:paraId="217AF62E" w14:textId="77777777" w:rsidR="00A02680" w:rsidRDefault="00A02680">
            <w:pPr>
              <w:jc w:val="both"/>
              <w:rPr>
                <w:b/>
              </w:rPr>
            </w:pPr>
          </w:p>
        </w:tc>
        <w:tc>
          <w:tcPr>
            <w:tcW w:w="5083" w:type="dxa"/>
          </w:tcPr>
          <w:p w14:paraId="0542FE48" w14:textId="77777777" w:rsidR="00A02680" w:rsidRDefault="007B1B1D" w:rsidP="00372BD8">
            <w:pPr>
              <w:jc w:val="both"/>
            </w:pPr>
            <w:r>
              <w:t>LO 3</w:t>
            </w:r>
          </w:p>
          <w:p w14:paraId="7621D324" w14:textId="77777777" w:rsidR="00372BD8" w:rsidRDefault="00372BD8" w:rsidP="00372BD8">
            <w:pPr>
              <w:jc w:val="both"/>
            </w:pPr>
            <w:r>
              <w:t xml:space="preserve">Prepare suitable slides and make a clear, concise presentation, displaying professional presentation techniques and display suitable listening skills where they gather the gist of a talk, </w:t>
            </w:r>
            <w:proofErr w:type="gramStart"/>
            <w:r>
              <w:t>lecture</w:t>
            </w:r>
            <w:proofErr w:type="gramEnd"/>
            <w:r>
              <w:t xml:space="preserve"> or presentation</w:t>
            </w:r>
          </w:p>
        </w:tc>
      </w:tr>
      <w:tr w:rsidR="00A02680" w14:paraId="672FC33A" w14:textId="77777777" w:rsidTr="00372BD8">
        <w:tc>
          <w:tcPr>
            <w:tcW w:w="4542" w:type="dxa"/>
          </w:tcPr>
          <w:p w14:paraId="4E936083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Handed Out Date</w:t>
            </w:r>
          </w:p>
        </w:tc>
        <w:tc>
          <w:tcPr>
            <w:tcW w:w="5083" w:type="dxa"/>
          </w:tcPr>
          <w:p w14:paraId="06EA579D" w14:textId="456BF670" w:rsidR="00A02680" w:rsidRDefault="00372BD8" w:rsidP="00302708">
            <w:r>
              <w:t xml:space="preserve">Week </w:t>
            </w:r>
            <w:r w:rsidR="00717A01">
              <w:t>5</w:t>
            </w:r>
            <w:r>
              <w:t xml:space="preserve"> </w:t>
            </w:r>
            <w:r w:rsidR="00717A01">
              <w:t>October 26</w:t>
            </w:r>
            <w:r w:rsidR="001D78AE">
              <w:t xml:space="preserve"> </w:t>
            </w:r>
            <w:r w:rsidR="00302708">
              <w:t>202</w:t>
            </w:r>
            <w:r w:rsidR="00717A01">
              <w:t>2</w:t>
            </w:r>
          </w:p>
        </w:tc>
      </w:tr>
      <w:tr w:rsidR="00A02680" w14:paraId="05DC0D9E" w14:textId="77777777" w:rsidTr="00372BD8">
        <w:tc>
          <w:tcPr>
            <w:tcW w:w="4542" w:type="dxa"/>
          </w:tcPr>
          <w:p w14:paraId="2E6173D2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5083" w:type="dxa"/>
          </w:tcPr>
          <w:p w14:paraId="6BA4FA68" w14:textId="1D4FD5D4" w:rsidR="00302708" w:rsidRDefault="00302708">
            <w:r>
              <w:t>Week 0</w:t>
            </w:r>
            <w:r w:rsidR="00717A01">
              <w:t>8</w:t>
            </w:r>
            <w:r>
              <w:t xml:space="preserve"> </w:t>
            </w:r>
          </w:p>
          <w:p w14:paraId="33274DAF" w14:textId="6C9F0794" w:rsidR="00A02680" w:rsidRDefault="001D78AE">
            <w:r>
              <w:t xml:space="preserve">November </w:t>
            </w:r>
            <w:r w:rsidR="00CF36BE">
              <w:t>23</w:t>
            </w:r>
            <w:r w:rsidR="00717A01">
              <w:t xml:space="preserve"> 2022</w:t>
            </w:r>
          </w:p>
        </w:tc>
      </w:tr>
      <w:tr w:rsidR="00A02680" w14:paraId="454F4CEA" w14:textId="77777777" w:rsidTr="00372BD8">
        <w:tc>
          <w:tcPr>
            <w:tcW w:w="4542" w:type="dxa"/>
          </w:tcPr>
          <w:p w14:paraId="66030E1C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Expected Deliverable</w:t>
            </w:r>
          </w:p>
        </w:tc>
        <w:tc>
          <w:tcPr>
            <w:tcW w:w="5083" w:type="dxa"/>
          </w:tcPr>
          <w:p w14:paraId="1E412C5A" w14:textId="77777777" w:rsidR="00A02680" w:rsidRDefault="00372BD8">
            <w:r>
              <w:t>Report (250 words)</w:t>
            </w:r>
          </w:p>
        </w:tc>
      </w:tr>
      <w:tr w:rsidR="00A02680" w14:paraId="24C46112" w14:textId="77777777" w:rsidTr="00372BD8">
        <w:tc>
          <w:tcPr>
            <w:tcW w:w="4542" w:type="dxa"/>
          </w:tcPr>
          <w:p w14:paraId="0E468D25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Method of Submission</w:t>
            </w:r>
          </w:p>
        </w:tc>
        <w:tc>
          <w:tcPr>
            <w:tcW w:w="5083" w:type="dxa"/>
          </w:tcPr>
          <w:p w14:paraId="43A179A4" w14:textId="77777777" w:rsidR="00A02680" w:rsidRDefault="00372BD8">
            <w:r>
              <w:t xml:space="preserve">Soft copy of the report to be submitted to </w:t>
            </w:r>
            <w:r w:rsidR="00116907">
              <w:t xml:space="preserve">RGU </w:t>
            </w:r>
            <w:r>
              <w:t>Moodle</w:t>
            </w:r>
          </w:p>
        </w:tc>
      </w:tr>
      <w:tr w:rsidR="00A02680" w14:paraId="61BA1C0A" w14:textId="77777777" w:rsidTr="00372BD8">
        <w:tc>
          <w:tcPr>
            <w:tcW w:w="4542" w:type="dxa"/>
          </w:tcPr>
          <w:p w14:paraId="1CCCB6E0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Method of Feedback and Due Date</w:t>
            </w:r>
          </w:p>
        </w:tc>
        <w:tc>
          <w:tcPr>
            <w:tcW w:w="5083" w:type="dxa"/>
          </w:tcPr>
          <w:p w14:paraId="74905FDA" w14:textId="77777777" w:rsidR="00A02680" w:rsidRDefault="00372BD8">
            <w:r>
              <w:t>Based on marking rubric and answer key</w:t>
            </w:r>
          </w:p>
        </w:tc>
      </w:tr>
      <w:tr w:rsidR="00A02680" w14:paraId="6DA5E5B2" w14:textId="77777777" w:rsidTr="00372BD8">
        <w:tc>
          <w:tcPr>
            <w:tcW w:w="4542" w:type="dxa"/>
          </w:tcPr>
          <w:p w14:paraId="3BD29090" w14:textId="77777777" w:rsidR="00A02680" w:rsidRDefault="00594B13">
            <w:pPr>
              <w:jc w:val="both"/>
              <w:rPr>
                <w:b/>
              </w:rPr>
            </w:pPr>
            <w:r>
              <w:rPr>
                <w:b/>
              </w:rPr>
              <w:t>BCS Criteria(Pending) Met by this Assignment</w:t>
            </w:r>
          </w:p>
        </w:tc>
        <w:tc>
          <w:tcPr>
            <w:tcW w:w="5083" w:type="dxa"/>
          </w:tcPr>
          <w:p w14:paraId="1800B17E" w14:textId="77777777" w:rsidR="00A02680" w:rsidRDefault="00A02680"/>
        </w:tc>
      </w:tr>
    </w:tbl>
    <w:p w14:paraId="1069BCFA" w14:textId="77777777" w:rsidR="00A02680" w:rsidRDefault="00A02680"/>
    <w:p w14:paraId="43837818" w14:textId="77777777" w:rsidR="00A02680" w:rsidRDefault="00A02680"/>
    <w:p w14:paraId="25A3102E" w14:textId="77777777" w:rsidR="00A02680" w:rsidRDefault="00594B13">
      <w:pPr>
        <w:jc w:val="both"/>
        <w:rPr>
          <w:b/>
        </w:rPr>
      </w:pPr>
      <w:r>
        <w:rPr>
          <w:b/>
        </w:rPr>
        <w:t>Assessment Regulations</w:t>
      </w:r>
    </w:p>
    <w:p w14:paraId="7BB077EB" w14:textId="77777777" w:rsidR="00A02680" w:rsidRDefault="00A02680">
      <w:pPr>
        <w:jc w:val="both"/>
      </w:pPr>
    </w:p>
    <w:p w14:paraId="3BF56FF4" w14:textId="77777777" w:rsidR="00A02680" w:rsidRDefault="00594B13">
      <w:pPr>
        <w:spacing w:line="261" w:lineRule="auto"/>
        <w:ind w:right="6"/>
        <w:jc w:val="both"/>
      </w:pPr>
      <w:r>
        <w:t>Refer to the “How you are assessed section” in the Student Handbook for undergraduate students for a clarification of how you are assessed, penalties and late submissions, what constitutes plagiarism etc.</w:t>
      </w:r>
    </w:p>
    <w:p w14:paraId="51D4A79A" w14:textId="77777777" w:rsidR="00A02680" w:rsidRDefault="00A02680">
      <w:pPr>
        <w:jc w:val="both"/>
      </w:pPr>
    </w:p>
    <w:p w14:paraId="662E8F1E" w14:textId="77777777" w:rsidR="00A02680" w:rsidRDefault="00A02680">
      <w:pPr>
        <w:jc w:val="both"/>
      </w:pPr>
    </w:p>
    <w:p w14:paraId="23355960" w14:textId="77777777" w:rsidR="00A02680" w:rsidRDefault="00594B13">
      <w:pPr>
        <w:jc w:val="both"/>
        <w:rPr>
          <w:b/>
        </w:rPr>
      </w:pPr>
      <w:r>
        <w:rPr>
          <w:b/>
        </w:rPr>
        <w:t>Penalty for Late Submission</w:t>
      </w:r>
    </w:p>
    <w:p w14:paraId="50B28BCB" w14:textId="77777777" w:rsidR="00A02680" w:rsidRDefault="00A02680">
      <w:pPr>
        <w:jc w:val="both"/>
        <w:rPr>
          <w:b/>
        </w:rPr>
      </w:pPr>
    </w:p>
    <w:p w14:paraId="6CA9D55E" w14:textId="7B27332D" w:rsidR="00A02680" w:rsidRDefault="00594B1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6"/>
        <w:jc w:val="both"/>
        <w:rPr>
          <w:b/>
          <w:sz w:val="19"/>
          <w:szCs w:val="19"/>
        </w:rPr>
      </w:pPr>
      <w:r>
        <w:rPr>
          <w:sz w:val="19"/>
          <w:szCs w:val="19"/>
        </w:rPr>
        <w:t xml:space="preserve">Coursework received late without valid reason shall not be accepted and shall receive no </w:t>
      </w:r>
      <w:r w:rsidR="00717A01">
        <w:rPr>
          <w:sz w:val="19"/>
          <w:szCs w:val="19"/>
        </w:rPr>
        <w:t>grade but</w:t>
      </w:r>
      <w:r>
        <w:rPr>
          <w:sz w:val="19"/>
          <w:szCs w:val="19"/>
        </w:rPr>
        <w:t xml:space="preserve"> shall count as one of the assessment opportunities prescribed in paragraph 9 of </w:t>
      </w:r>
      <w:r>
        <w:rPr>
          <w:b/>
          <w:sz w:val="19"/>
          <w:szCs w:val="19"/>
        </w:rPr>
        <w:t xml:space="preserve">RGU Academic Regulation A4 section 4.3. </w:t>
      </w:r>
    </w:p>
    <w:p w14:paraId="4A6B6332" w14:textId="77777777" w:rsidR="00A02680" w:rsidRDefault="00A02680">
      <w:pPr>
        <w:spacing w:line="198" w:lineRule="auto"/>
        <w:jc w:val="both"/>
        <w:rPr>
          <w:sz w:val="19"/>
          <w:szCs w:val="19"/>
        </w:rPr>
      </w:pPr>
    </w:p>
    <w:p w14:paraId="14C94C4F" w14:textId="499FE038" w:rsidR="00A02680" w:rsidRDefault="00594B13">
      <w:pPr>
        <w:spacing w:line="288" w:lineRule="auto"/>
        <w:ind w:right="6"/>
        <w:jc w:val="both"/>
        <w:rPr>
          <w:color w:val="1155CC"/>
          <w:u w:val="single"/>
        </w:rPr>
      </w:pPr>
      <w:r>
        <w:rPr>
          <w:sz w:val="19"/>
          <w:szCs w:val="19"/>
        </w:rPr>
        <w:t xml:space="preserve">It is recognized that on occasion, illness, personal </w:t>
      </w:r>
      <w:r w:rsidR="00717A01">
        <w:rPr>
          <w:sz w:val="19"/>
          <w:szCs w:val="19"/>
        </w:rPr>
        <w:t>crisis,</w:t>
      </w:r>
      <w:r>
        <w:rPr>
          <w:sz w:val="19"/>
          <w:szCs w:val="19"/>
        </w:rPr>
        <w:t xml:space="preserve"> or other valid circumstances can mean that you fail to submit and/or attend an assessment on time. In such cases you must inform the </w:t>
      </w:r>
      <w:r w:rsidR="00717A01">
        <w:rPr>
          <w:sz w:val="19"/>
          <w:szCs w:val="19"/>
        </w:rPr>
        <w:t>school</w:t>
      </w:r>
      <w:r>
        <w:rPr>
          <w:sz w:val="19"/>
          <w:szCs w:val="19"/>
        </w:rPr>
        <w:t xml:space="preserve"> </w:t>
      </w:r>
      <w:r>
        <w:t>of any extenuating circumstances</w:t>
      </w:r>
      <w:r>
        <w:rPr>
          <w:sz w:val="19"/>
          <w:szCs w:val="19"/>
        </w:rPr>
        <w:t xml:space="preserve"> </w:t>
      </w:r>
      <w:r>
        <w:t xml:space="preserve">through a </w:t>
      </w:r>
      <w:r>
        <w:rPr>
          <w:b/>
          <w:i/>
        </w:rPr>
        <w:t>Coursework Extension</w:t>
      </w:r>
      <w:r>
        <w:rPr>
          <w:i/>
        </w:rPr>
        <w:t xml:space="preserve"> </w:t>
      </w:r>
      <w:r>
        <w:rPr>
          <w:b/>
          <w:i/>
        </w:rPr>
        <w:t>Form</w:t>
      </w:r>
      <w:r>
        <w:t xml:space="preserve"> or a </w:t>
      </w:r>
      <w:r>
        <w:rPr>
          <w:b/>
          <w:i/>
        </w:rPr>
        <w:t>Deferral Request</w:t>
      </w:r>
      <w:r>
        <w:rPr>
          <w:i/>
        </w:rPr>
        <w:t xml:space="preserve"> </w:t>
      </w:r>
      <w:r>
        <w:rPr>
          <w:b/>
          <w:i/>
        </w:rPr>
        <w:t>Form</w:t>
      </w:r>
      <w:r>
        <w:rPr>
          <w:sz w:val="19"/>
          <w:szCs w:val="19"/>
        </w:rPr>
        <w:t xml:space="preserve">, with valid evidence for </w:t>
      </w:r>
      <w:r>
        <w:t>non-submission of an assessment up to a maximum of five working days after the assessment submission date</w:t>
      </w:r>
      <w:r>
        <w:rPr>
          <w:sz w:val="19"/>
          <w:szCs w:val="19"/>
        </w:rPr>
        <w:t>.</w:t>
      </w:r>
      <w:r>
        <w:t xml:space="preserve"> This information will be reported to the relevant Assessment Board that will decide whether a student should be allowed to reattempt without penalty (a deferral). For more detailed information regarding University Assessment Regulations and accessing forms, please refer to the following website: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www.rgu.ac.uk/academicregulations</w:t>
        </w:r>
      </w:hyperlink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www.rgu.ac.uk/academicregulations</w:t>
        </w:r>
      </w:hyperlink>
    </w:p>
    <w:p w14:paraId="09812FB2" w14:textId="77777777" w:rsidR="00A02680" w:rsidRDefault="00A02680">
      <w:pPr>
        <w:spacing w:line="288" w:lineRule="auto"/>
        <w:ind w:right="6"/>
        <w:jc w:val="both"/>
        <w:rPr>
          <w:rFonts w:ascii="Times New Roman" w:eastAsia="Times New Roman" w:hAnsi="Times New Roman" w:cs="Times New Roman"/>
        </w:rPr>
      </w:pPr>
    </w:p>
    <w:p w14:paraId="3C0F6D98" w14:textId="77777777" w:rsidR="00937C9B" w:rsidRDefault="00937C9B">
      <w:pPr>
        <w:spacing w:line="288" w:lineRule="auto"/>
        <w:ind w:right="6"/>
        <w:jc w:val="both"/>
        <w:rPr>
          <w:rFonts w:asciiTheme="minorHAnsi" w:eastAsia="Times New Roman" w:hAnsiTheme="minorHAnsi" w:cstheme="minorHAnsi"/>
          <w:b/>
        </w:rPr>
      </w:pPr>
      <w:r w:rsidRPr="00937C9B">
        <w:rPr>
          <w:rFonts w:asciiTheme="minorHAnsi" w:eastAsia="Times New Roman" w:hAnsiTheme="minorHAnsi" w:cstheme="minorHAnsi"/>
          <w:b/>
        </w:rPr>
        <w:t>Grading</w:t>
      </w:r>
    </w:p>
    <w:p w14:paraId="36EC4752" w14:textId="77777777" w:rsidR="00937C9B" w:rsidRPr="00937C9B" w:rsidRDefault="00937C9B" w:rsidP="00937C9B">
      <w:pPr>
        <w:rPr>
          <w:rFonts w:asciiTheme="minorHAnsi" w:eastAsia="Times New Roman" w:hAnsiTheme="minorHAnsi" w:cstheme="minorHAnsi"/>
          <w:szCs w:val="24"/>
        </w:rPr>
      </w:pPr>
      <w:r w:rsidRPr="00937C9B">
        <w:rPr>
          <w:rFonts w:asciiTheme="minorHAnsi" w:eastAsia="Times New Roman" w:hAnsiTheme="minorHAnsi" w:cstheme="minorHAnsi"/>
          <w:szCs w:val="24"/>
        </w:rPr>
        <w:t>Marks will be awarded for the coursework based on the provided Grading Grid. These marks will be mapped onto a grade scale from A-F as determined by the</w:t>
      </w:r>
      <w:r>
        <w:rPr>
          <w:rFonts w:asciiTheme="minorHAnsi" w:eastAsia="Times New Roman" w:hAnsiTheme="minorHAnsi" w:cstheme="minorHAnsi"/>
          <w:szCs w:val="24"/>
        </w:rPr>
        <w:t xml:space="preserve"> individual module coordinator.</w:t>
      </w:r>
    </w:p>
    <w:p w14:paraId="6553A755" w14:textId="77777777" w:rsidR="009161C7" w:rsidRDefault="009161C7">
      <w:pPr>
        <w:rPr>
          <w:b/>
          <w:color w:val="800080"/>
          <w:sz w:val="32"/>
          <w:szCs w:val="32"/>
        </w:rPr>
      </w:pPr>
    </w:p>
    <w:p w14:paraId="2178EC3C" w14:textId="053A260F" w:rsidR="00A02680" w:rsidRDefault="00594B13">
      <w:pPr>
        <w:rPr>
          <w:b/>
          <w:color w:val="800080"/>
          <w:sz w:val="32"/>
          <w:szCs w:val="32"/>
        </w:rPr>
      </w:pPr>
      <w:r>
        <w:rPr>
          <w:b/>
          <w:color w:val="800080"/>
          <w:sz w:val="32"/>
          <w:szCs w:val="32"/>
        </w:rPr>
        <w:lastRenderedPageBreak/>
        <w:t xml:space="preserve">Coursework Specification </w:t>
      </w:r>
      <w:r w:rsidR="00116907">
        <w:rPr>
          <w:b/>
          <w:color w:val="800080"/>
          <w:sz w:val="32"/>
          <w:szCs w:val="32"/>
        </w:rPr>
        <w:t>(covers LO3)</w:t>
      </w:r>
    </w:p>
    <w:p w14:paraId="370B6C4D" w14:textId="77777777" w:rsidR="00116907" w:rsidRDefault="00116907" w:rsidP="001169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b/>
          <w:color w:val="800080"/>
          <w:sz w:val="32"/>
          <w:szCs w:val="32"/>
        </w:rPr>
        <w:t xml:space="preserve">LO3: </w:t>
      </w:r>
      <w:r w:rsidRPr="006B10DB">
        <w:rPr>
          <w:rFonts w:ascii="Times New Roman" w:hAnsi="Times New Roman" w:cs="Times New Roman"/>
          <w:sz w:val="24"/>
        </w:rPr>
        <w:t xml:space="preserve">Prepare suitable slides and make a clear, concise presentation, displaying professional presentation techniques and display suitable listening skills where they gather the gist of a talk, </w:t>
      </w:r>
      <w:proofErr w:type="gramStart"/>
      <w:r w:rsidRPr="006B10DB">
        <w:rPr>
          <w:rFonts w:ascii="Times New Roman" w:hAnsi="Times New Roman" w:cs="Times New Roman"/>
          <w:sz w:val="24"/>
        </w:rPr>
        <w:t>lecture</w:t>
      </w:r>
      <w:proofErr w:type="gramEnd"/>
      <w:r w:rsidRPr="006B10DB">
        <w:rPr>
          <w:rFonts w:ascii="Times New Roman" w:hAnsi="Times New Roman" w:cs="Times New Roman"/>
          <w:sz w:val="24"/>
        </w:rPr>
        <w:t xml:space="preserve"> or presentation.</w:t>
      </w:r>
    </w:p>
    <w:p w14:paraId="4C4689C8" w14:textId="77777777" w:rsidR="00116907" w:rsidRPr="00116907" w:rsidRDefault="00116907" w:rsidP="0011690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116907">
        <w:rPr>
          <w:rFonts w:ascii="Times New Roman" w:hAnsi="Times New Roman" w:cs="Times New Roman"/>
          <w:b/>
          <w:sz w:val="24"/>
        </w:rPr>
        <w:t xml:space="preserve">Group Presentation </w:t>
      </w:r>
    </w:p>
    <w:p w14:paraId="4920A642" w14:textId="086A3B7B" w:rsidR="00116907" w:rsidRDefault="00116907" w:rsidP="001169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You will be put into groups of </w:t>
      </w:r>
      <w:r w:rsidR="00717A01">
        <w:rPr>
          <w:rFonts w:ascii="Times New Roman" w:hAnsi="Times New Roman" w:cs="Times New Roman"/>
          <w:sz w:val="24"/>
          <w:szCs w:val="20"/>
        </w:rPr>
        <w:t xml:space="preserve">7 / 8 </w:t>
      </w:r>
      <w:r>
        <w:rPr>
          <w:rFonts w:ascii="Times New Roman" w:hAnsi="Times New Roman" w:cs="Times New Roman"/>
          <w:sz w:val="24"/>
          <w:szCs w:val="20"/>
        </w:rPr>
        <w:t>.</w:t>
      </w:r>
      <w:r w:rsidR="001D78AE">
        <w:rPr>
          <w:rFonts w:ascii="Times New Roman" w:hAnsi="Times New Roman" w:cs="Times New Roman"/>
          <w:sz w:val="24"/>
          <w:szCs w:val="20"/>
        </w:rPr>
        <w:t xml:space="preserve"> (</w:t>
      </w:r>
      <w:r w:rsidR="00E80A7D">
        <w:rPr>
          <w:rFonts w:ascii="Times New Roman" w:hAnsi="Times New Roman" w:cs="Times New Roman"/>
          <w:sz w:val="24"/>
          <w:szCs w:val="20"/>
        </w:rPr>
        <w:t xml:space="preserve">Number </w:t>
      </w:r>
      <w:r w:rsidR="001D78AE">
        <w:rPr>
          <w:rFonts w:ascii="Times New Roman" w:hAnsi="Times New Roman" w:cs="Times New Roman"/>
          <w:sz w:val="24"/>
          <w:szCs w:val="20"/>
        </w:rPr>
        <w:t>will depend on student numbers)</w:t>
      </w:r>
    </w:p>
    <w:p w14:paraId="0496FB56" w14:textId="5691F333" w:rsidR="00116907" w:rsidRDefault="00116907" w:rsidP="001169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You will be given </w:t>
      </w:r>
      <w:r w:rsidR="00CF36BE">
        <w:rPr>
          <w:rFonts w:ascii="Times New Roman" w:hAnsi="Times New Roman" w:cs="Times New Roman"/>
          <w:sz w:val="24"/>
          <w:szCs w:val="20"/>
        </w:rPr>
        <w:t>2</w:t>
      </w:r>
      <w:r>
        <w:rPr>
          <w:rFonts w:ascii="Times New Roman" w:hAnsi="Times New Roman" w:cs="Times New Roman"/>
          <w:sz w:val="24"/>
          <w:szCs w:val="20"/>
        </w:rPr>
        <w:t xml:space="preserve"> video</w:t>
      </w:r>
      <w:r w:rsidR="001D78AE">
        <w:rPr>
          <w:rFonts w:ascii="Times New Roman" w:hAnsi="Times New Roman" w:cs="Times New Roman"/>
          <w:sz w:val="24"/>
          <w:szCs w:val="20"/>
        </w:rPr>
        <w:t xml:space="preserve"> </w:t>
      </w:r>
      <w:r w:rsidR="00E80A7D">
        <w:rPr>
          <w:rFonts w:ascii="Times New Roman" w:hAnsi="Times New Roman" w:cs="Times New Roman"/>
          <w:sz w:val="24"/>
          <w:szCs w:val="20"/>
        </w:rPr>
        <w:t>URLs</w:t>
      </w:r>
      <w:r>
        <w:rPr>
          <w:rFonts w:ascii="Times New Roman" w:hAnsi="Times New Roman" w:cs="Times New Roman"/>
          <w:sz w:val="24"/>
          <w:szCs w:val="20"/>
        </w:rPr>
        <w:t xml:space="preserve"> to select from. Watch </w:t>
      </w:r>
      <w:r w:rsidR="00CF36BE">
        <w:rPr>
          <w:rFonts w:ascii="Times New Roman" w:hAnsi="Times New Roman" w:cs="Times New Roman"/>
          <w:sz w:val="24"/>
          <w:szCs w:val="20"/>
        </w:rPr>
        <w:t>both</w:t>
      </w:r>
      <w:r>
        <w:rPr>
          <w:rFonts w:ascii="Times New Roman" w:hAnsi="Times New Roman" w:cs="Times New Roman"/>
          <w:sz w:val="24"/>
          <w:szCs w:val="20"/>
        </w:rPr>
        <w:t xml:space="preserve"> videos and select </w:t>
      </w:r>
      <w:r w:rsidRPr="000B5CB1">
        <w:rPr>
          <w:rFonts w:ascii="Times New Roman" w:hAnsi="Times New Roman" w:cs="Times New Roman"/>
          <w:b/>
          <w:sz w:val="24"/>
          <w:szCs w:val="20"/>
        </w:rPr>
        <w:t>ONE</w:t>
      </w:r>
      <w:r>
        <w:rPr>
          <w:rFonts w:ascii="Times New Roman" w:hAnsi="Times New Roman" w:cs="Times New Roman"/>
          <w:sz w:val="24"/>
          <w:szCs w:val="20"/>
        </w:rPr>
        <w:t xml:space="preserve"> after discussing with the members.</w:t>
      </w:r>
    </w:p>
    <w:p w14:paraId="2F34BF0D" w14:textId="0139663A" w:rsidR="00116907" w:rsidRDefault="00116907" w:rsidP="001169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Prepare a presentation of 15</w:t>
      </w:r>
      <w:r w:rsidR="00CF36BE">
        <w:rPr>
          <w:rFonts w:ascii="Times New Roman" w:hAnsi="Times New Roman" w:cs="Times New Roman"/>
          <w:sz w:val="24"/>
          <w:szCs w:val="20"/>
        </w:rPr>
        <w:t>-20</w:t>
      </w:r>
      <w:r>
        <w:rPr>
          <w:rFonts w:ascii="Times New Roman" w:hAnsi="Times New Roman" w:cs="Times New Roman"/>
          <w:sz w:val="24"/>
          <w:szCs w:val="20"/>
        </w:rPr>
        <w:t xml:space="preserve"> minutes’ duration. Each member must speak approximately </w:t>
      </w:r>
      <w:r w:rsidR="001C153F">
        <w:rPr>
          <w:rFonts w:ascii="Times New Roman" w:hAnsi="Times New Roman" w:cs="Times New Roman"/>
          <w:sz w:val="24"/>
          <w:szCs w:val="20"/>
        </w:rPr>
        <w:t>2</w:t>
      </w:r>
      <w:r>
        <w:rPr>
          <w:rFonts w:ascii="Times New Roman" w:hAnsi="Times New Roman" w:cs="Times New Roman"/>
          <w:sz w:val="24"/>
          <w:szCs w:val="20"/>
        </w:rPr>
        <w:t xml:space="preserve"> minutes. </w:t>
      </w:r>
    </w:p>
    <w:p w14:paraId="15922107" w14:textId="77777777" w:rsidR="00116907" w:rsidRDefault="00116907" w:rsidP="001169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Prepare 12 slides to suit the topic.</w:t>
      </w:r>
    </w:p>
    <w:p w14:paraId="2209D213" w14:textId="77777777" w:rsidR="00116907" w:rsidRDefault="00116907" w:rsidP="00116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Slide 1 – Names and Student ID numbers of the members of the group</w:t>
      </w:r>
    </w:p>
    <w:p w14:paraId="6DCCF625" w14:textId="77777777" w:rsidR="00116907" w:rsidRDefault="00116907" w:rsidP="0011690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RGU logo and IIT logo</w:t>
      </w:r>
    </w:p>
    <w:p w14:paraId="6B0BE213" w14:textId="77777777" w:rsidR="00116907" w:rsidRDefault="00116907" w:rsidP="00116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Slides 2 – 11 presentation slides</w:t>
      </w:r>
    </w:p>
    <w:p w14:paraId="41ECDDD3" w14:textId="77777777" w:rsidR="00116907" w:rsidRDefault="00116907" w:rsidP="00116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Slide 12 – Reference (Harvard)</w:t>
      </w:r>
    </w:p>
    <w:p w14:paraId="3706C949" w14:textId="77777777" w:rsidR="00116907" w:rsidRDefault="00116907" w:rsidP="00116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Slides must have a balance of text and pictures or graphs, charts, etc.</w:t>
      </w:r>
    </w:p>
    <w:p w14:paraId="1A64C2FF" w14:textId="4E0F3889" w:rsidR="00116907" w:rsidRDefault="00116907" w:rsidP="00116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All pictures, charts etc. should have in-text referencing.</w:t>
      </w:r>
      <w:r w:rsidR="00717A01">
        <w:rPr>
          <w:rFonts w:ascii="Times New Roman" w:hAnsi="Times New Roman" w:cs="Times New Roman"/>
          <w:sz w:val="24"/>
          <w:szCs w:val="20"/>
        </w:rPr>
        <w:t xml:space="preserve"> (</w:t>
      </w:r>
      <w:r w:rsidR="001C153F">
        <w:rPr>
          <w:rFonts w:ascii="Times New Roman" w:hAnsi="Times New Roman" w:cs="Times New Roman"/>
          <w:sz w:val="24"/>
          <w:szCs w:val="20"/>
        </w:rPr>
        <w:t>Cite</w:t>
      </w:r>
      <w:r w:rsidR="00717A01">
        <w:rPr>
          <w:rFonts w:ascii="Times New Roman" w:hAnsi="Times New Roman" w:cs="Times New Roman"/>
          <w:sz w:val="24"/>
          <w:szCs w:val="20"/>
        </w:rPr>
        <w:t xml:space="preserve"> the source)</w:t>
      </w:r>
    </w:p>
    <w:p w14:paraId="2699836F" w14:textId="77777777" w:rsidR="00116907" w:rsidRDefault="00116907" w:rsidP="00116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Follow all guidelines on preparation of the presentation which will be given in class</w:t>
      </w:r>
    </w:p>
    <w:p w14:paraId="6A540826" w14:textId="14A658AE" w:rsidR="00116907" w:rsidRDefault="00116907" w:rsidP="001169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There will be a 5-minute viva after the presentation.</w:t>
      </w:r>
    </w:p>
    <w:p w14:paraId="4CA4D8E9" w14:textId="2CDC86BB" w:rsidR="00E80A7D" w:rsidRPr="00D55673" w:rsidRDefault="00E80A7D" w:rsidP="00E80A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r w:rsidRPr="00D55673">
        <w:rPr>
          <w:rFonts w:ascii="Times New Roman" w:hAnsi="Times New Roman" w:cs="Times New Roman"/>
          <w:color w:val="FF0000"/>
          <w:sz w:val="24"/>
          <w:szCs w:val="20"/>
        </w:rPr>
        <w:t xml:space="preserve">The group must give the gist of the video (that means in brief, like a summary). Then, you must analyze the content. Express your opinion on the topic of the video. You may agree with the topic and content, or you can disagree. </w:t>
      </w:r>
    </w:p>
    <w:p w14:paraId="34C976F1" w14:textId="77777777" w:rsidR="00116907" w:rsidRPr="00116907" w:rsidRDefault="00116907" w:rsidP="0011690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Coursework – individual essay</w:t>
      </w:r>
    </w:p>
    <w:p w14:paraId="2FE4CCED" w14:textId="77777777" w:rsidR="00116907" w:rsidRPr="00116907" w:rsidRDefault="00116907" w:rsidP="001169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6907">
        <w:rPr>
          <w:rFonts w:ascii="Times New Roman" w:hAnsi="Times New Roman" w:cs="Times New Roman"/>
          <w:sz w:val="24"/>
        </w:rPr>
        <w:t>Watch the video on which your group presentation is based, again.</w:t>
      </w:r>
    </w:p>
    <w:p w14:paraId="77965D9C" w14:textId="77777777" w:rsidR="00116907" w:rsidRPr="000B5CB1" w:rsidRDefault="00116907" w:rsidP="001169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5CB1">
        <w:rPr>
          <w:rFonts w:ascii="Times New Roman" w:hAnsi="Times New Roman" w:cs="Times New Roman"/>
          <w:sz w:val="24"/>
        </w:rPr>
        <w:t xml:space="preserve">Write an analysis of the topic covered. Give your opinion very clearly. What is your view on the topic? How do you feel about it? Take a stand. </w:t>
      </w:r>
    </w:p>
    <w:p w14:paraId="5E922EBE" w14:textId="77777777" w:rsidR="00116907" w:rsidRPr="000B5CB1" w:rsidRDefault="00116907" w:rsidP="001169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5CB1">
        <w:rPr>
          <w:rFonts w:ascii="Times New Roman" w:hAnsi="Times New Roman" w:cs="Times New Roman"/>
          <w:sz w:val="24"/>
        </w:rPr>
        <w:t xml:space="preserve">Word count: </w:t>
      </w:r>
      <w:r w:rsidRPr="000B5CB1">
        <w:rPr>
          <w:rFonts w:ascii="Times New Roman" w:hAnsi="Times New Roman" w:cs="Times New Roman"/>
          <w:b/>
          <w:sz w:val="24"/>
        </w:rPr>
        <w:t>250</w:t>
      </w:r>
      <w:r w:rsidRPr="000B5CB1">
        <w:rPr>
          <w:rFonts w:ascii="Times New Roman" w:hAnsi="Times New Roman" w:cs="Times New Roman"/>
          <w:sz w:val="24"/>
        </w:rPr>
        <w:t xml:space="preserve"> words.</w:t>
      </w:r>
    </w:p>
    <w:p w14:paraId="29181FA4" w14:textId="760198A8" w:rsidR="00116907" w:rsidRDefault="00116907" w:rsidP="001169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Submission: 1</w:t>
      </w:r>
      <w:r w:rsidR="00717A01">
        <w:rPr>
          <w:rFonts w:ascii="Times New Roman" w:hAnsi="Times New Roman" w:cs="Times New Roman"/>
          <w:sz w:val="24"/>
        </w:rPr>
        <w:t>0</w:t>
      </w:r>
      <w:r w:rsidR="00CC4F5F" w:rsidRPr="00CC4F5F">
        <w:rPr>
          <w:rFonts w:ascii="Times New Roman" w:hAnsi="Times New Roman" w:cs="Times New Roman"/>
          <w:sz w:val="24"/>
          <w:vertAlign w:val="superscript"/>
        </w:rPr>
        <w:t>th</w:t>
      </w:r>
      <w:r w:rsidR="00CC4F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week. RGU LMS.</w:t>
      </w:r>
    </w:p>
    <w:p w14:paraId="1D82B0A5" w14:textId="77777777" w:rsidR="00116907" w:rsidRDefault="00116907" w:rsidP="001169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Font: 12 Times New Roman.</w:t>
      </w:r>
    </w:p>
    <w:p w14:paraId="39BF6A28" w14:textId="77777777" w:rsidR="00116907" w:rsidRDefault="00116907" w:rsidP="001169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PDF the document before submitting.</w:t>
      </w:r>
    </w:p>
    <w:p w14:paraId="7F584D8E" w14:textId="77777777" w:rsidR="00665E51" w:rsidRPr="00665E51" w:rsidRDefault="00665E51" w:rsidP="00665E5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65E51">
        <w:rPr>
          <w:rFonts w:ascii="Times New Roman" w:hAnsi="Times New Roman" w:cs="Times New Roman"/>
          <w:b/>
          <w:sz w:val="24"/>
          <w:szCs w:val="24"/>
        </w:rPr>
        <w:t>(</w:t>
      </w:r>
      <w:r w:rsidRPr="00665E51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665E51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ubject to approval by external examiner</w:t>
      </w:r>
      <w:r w:rsidRPr="00665E5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665E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665E51" w:rsidRPr="00665E5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D223" w14:textId="77777777" w:rsidR="00AC11BA" w:rsidRDefault="00AC11BA">
      <w:r>
        <w:separator/>
      </w:r>
    </w:p>
  </w:endnote>
  <w:endnote w:type="continuationSeparator" w:id="0">
    <w:p w14:paraId="202E4878" w14:textId="77777777" w:rsidR="00AC11BA" w:rsidRDefault="00AC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855E" w14:textId="77777777" w:rsidR="00A02680" w:rsidRDefault="00594B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 w:rsidR="00C9760B">
      <w:rPr>
        <w:rFonts w:cs="Calibri"/>
        <w:noProof/>
        <w:color w:val="000000"/>
      </w:rPr>
      <w:t>2</w:t>
    </w:r>
    <w:r>
      <w:rPr>
        <w:rFonts w:cs="Calibri"/>
        <w:color w:val="000000"/>
      </w:rPr>
      <w:fldChar w:fldCharType="end"/>
    </w:r>
  </w:p>
  <w:p w14:paraId="5E586972" w14:textId="77777777" w:rsidR="00A02680" w:rsidRDefault="00A026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37F3" w14:textId="77777777" w:rsidR="00AC11BA" w:rsidRDefault="00AC11BA">
      <w:r>
        <w:separator/>
      </w:r>
    </w:p>
  </w:footnote>
  <w:footnote w:type="continuationSeparator" w:id="0">
    <w:p w14:paraId="3DBF6C96" w14:textId="77777777" w:rsidR="00AC11BA" w:rsidRDefault="00AC1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2B4D8" w14:textId="77777777" w:rsidR="00A02680" w:rsidRDefault="00594B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6660"/>
      </w:tabs>
      <w:rPr>
        <w:rFonts w:cs="Calibri"/>
        <w:color w:val="000000"/>
      </w:rPr>
    </w:pP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072BFED" wp14:editId="7D39CF35">
          <wp:simplePos x="0" y="0"/>
          <wp:positionH relativeFrom="column">
            <wp:posOffset>1</wp:posOffset>
          </wp:positionH>
          <wp:positionV relativeFrom="paragraph">
            <wp:posOffset>47625</wp:posOffset>
          </wp:positionV>
          <wp:extent cx="1600200" cy="287020"/>
          <wp:effectExtent l="0" t="0" r="0" b="0"/>
          <wp:wrapSquare wrapText="bothSides" distT="0" distB="0" distL="114300" distR="114300"/>
          <wp:docPr id="84" name="image1.png" descr="C:\Users\janani\Desktop\RG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janani\Desktop\RGU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DCF2043" wp14:editId="7E15757D">
          <wp:simplePos x="0" y="0"/>
          <wp:positionH relativeFrom="column">
            <wp:posOffset>4953000</wp:posOffset>
          </wp:positionH>
          <wp:positionV relativeFrom="paragraph">
            <wp:posOffset>38100</wp:posOffset>
          </wp:positionV>
          <wp:extent cx="990600" cy="409575"/>
          <wp:effectExtent l="0" t="0" r="0" b="0"/>
          <wp:wrapSquare wrapText="bothSides" distT="0" distB="0" distL="114300" distR="114300"/>
          <wp:docPr id="83" name="image2.jpg" descr="C:\Users\janani\Desktop\i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janani\Desktop\iit.png"/>
                  <pic:cNvPicPr preferRelativeResize="0"/>
                </pic:nvPicPr>
                <pic:blipFill>
                  <a:blip r:embed="rId2"/>
                  <a:srcRect t="15376" b="11162"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30A78C" w14:textId="77777777" w:rsidR="00A02680" w:rsidRDefault="00A026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B93"/>
    <w:multiLevelType w:val="hybridMultilevel"/>
    <w:tmpl w:val="C3B23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348F"/>
    <w:multiLevelType w:val="hybridMultilevel"/>
    <w:tmpl w:val="C76C15F8"/>
    <w:lvl w:ilvl="0" w:tplc="86944D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B7296B"/>
    <w:multiLevelType w:val="hybridMultilevel"/>
    <w:tmpl w:val="5BA0852A"/>
    <w:lvl w:ilvl="0" w:tplc="3B14DF96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330CB"/>
    <w:multiLevelType w:val="hybridMultilevel"/>
    <w:tmpl w:val="6FFA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3E91"/>
    <w:multiLevelType w:val="hybridMultilevel"/>
    <w:tmpl w:val="F3187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642008">
    <w:abstractNumId w:val="2"/>
  </w:num>
  <w:num w:numId="2" w16cid:durableId="2001106934">
    <w:abstractNumId w:val="1"/>
  </w:num>
  <w:num w:numId="3" w16cid:durableId="490874455">
    <w:abstractNumId w:val="4"/>
  </w:num>
  <w:num w:numId="4" w16cid:durableId="40176381">
    <w:abstractNumId w:val="0"/>
  </w:num>
  <w:num w:numId="5" w16cid:durableId="474837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80"/>
    <w:rsid w:val="0003622E"/>
    <w:rsid w:val="000D6DC0"/>
    <w:rsid w:val="000F0636"/>
    <w:rsid w:val="00116907"/>
    <w:rsid w:val="001753E1"/>
    <w:rsid w:val="001C13DC"/>
    <w:rsid w:val="001C153F"/>
    <w:rsid w:val="001D78AE"/>
    <w:rsid w:val="002558F6"/>
    <w:rsid w:val="00302708"/>
    <w:rsid w:val="00372BD8"/>
    <w:rsid w:val="00540122"/>
    <w:rsid w:val="00594B13"/>
    <w:rsid w:val="00665E51"/>
    <w:rsid w:val="006B4A55"/>
    <w:rsid w:val="006E7543"/>
    <w:rsid w:val="00717A01"/>
    <w:rsid w:val="007B1B1D"/>
    <w:rsid w:val="00904506"/>
    <w:rsid w:val="009116C5"/>
    <w:rsid w:val="009161C7"/>
    <w:rsid w:val="00937C9B"/>
    <w:rsid w:val="00961B97"/>
    <w:rsid w:val="00A02680"/>
    <w:rsid w:val="00A65131"/>
    <w:rsid w:val="00AC11BA"/>
    <w:rsid w:val="00BB3536"/>
    <w:rsid w:val="00C9760B"/>
    <w:rsid w:val="00CC4F5F"/>
    <w:rsid w:val="00CD5848"/>
    <w:rsid w:val="00CF36BE"/>
    <w:rsid w:val="00D062A4"/>
    <w:rsid w:val="00D55673"/>
    <w:rsid w:val="00DA21CC"/>
    <w:rsid w:val="00E80A7D"/>
    <w:rsid w:val="00F70187"/>
    <w:rsid w:val="00F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3892"/>
  <w15:docId w15:val="{9E66B9DB-C563-43FD-9195-D6D4EC9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AE"/>
    <w:rPr>
      <w:rFonts w:cs="Aria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84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5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FDD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5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FDD"/>
    <w:rPr>
      <w:rFonts w:ascii="Calibri" w:eastAsia="Calibri" w:hAnsi="Calibri" w:cs="Arial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169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gu.ac.uk/academicregula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gu.ac.uk/academicregula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gu.ac.uk/academicregul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gu.ac.uk/academicregulation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6fqPSyNved/unkc6QAIEmbUbg==">AMUW2mWt1BmVVsY6O0PoDN9W58TWyKlOMOjy2FxKir1ZGZXdnLpbY0yeprrtTgT7QxvN2/nLhkTxpurLP7Vid+447M2ZEj28h3WAB+teUJI8eLsvUTjO/2E=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Hettiaratchy, Antoinette</cp:lastModifiedBy>
  <cp:revision>4</cp:revision>
  <dcterms:created xsi:type="dcterms:W3CDTF">2022-11-02T03:16:00Z</dcterms:created>
  <dcterms:modified xsi:type="dcterms:W3CDTF">2022-11-07T17:25:00Z</dcterms:modified>
</cp:coreProperties>
</file>