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E1EC" w14:textId="77777777" w:rsidR="00304D0A" w:rsidRPr="00A30BE3" w:rsidRDefault="00254C1B" w:rsidP="00A30BE3">
      <w:pPr>
        <w:spacing w:after="10" w:line="276" w:lineRule="auto"/>
        <w:ind w:left="-5"/>
        <w:jc w:val="both"/>
        <w:rPr>
          <w:rFonts w:ascii="Times New Roman" w:hAnsi="Times New Roman" w:cs="Times New Roman"/>
          <w:szCs w:val="24"/>
        </w:rPr>
      </w:pPr>
      <w:r w:rsidRPr="00A30BE3">
        <w:rPr>
          <w:rFonts w:ascii="Times New Roman" w:hAnsi="Times New Roman" w:cs="Times New Roman"/>
          <w:b/>
          <w:szCs w:val="24"/>
        </w:rPr>
        <w:t>Good Academic Writing Brainstorming and Tips</w:t>
      </w:r>
    </w:p>
    <w:p w14:paraId="27C20416" w14:textId="77777777" w:rsidR="00A30BE3" w:rsidRDefault="00254C1B" w:rsidP="00A30BE3">
      <w:pPr>
        <w:spacing w:after="265" w:line="276" w:lineRule="auto"/>
        <w:ind w:left="-5" w:right="131"/>
        <w:jc w:val="both"/>
        <w:rPr>
          <w:rFonts w:ascii="Times New Roman" w:hAnsi="Times New Roman" w:cs="Times New Roman"/>
          <w:b/>
          <w:szCs w:val="24"/>
        </w:rPr>
      </w:pPr>
      <w:r w:rsidRPr="00A30BE3">
        <w:rPr>
          <w:rFonts w:ascii="Times New Roman" w:hAnsi="Times New Roman" w:cs="Times New Roman"/>
          <w:b/>
          <w:szCs w:val="24"/>
        </w:rPr>
        <w:t xml:space="preserve">Useful vocabulary for talking about academic writing and understanding tasks </w:t>
      </w:r>
    </w:p>
    <w:p w14:paraId="59238274" w14:textId="77777777" w:rsidR="00304D0A" w:rsidRPr="00A30BE3" w:rsidRDefault="00254C1B" w:rsidP="00A30BE3">
      <w:pPr>
        <w:spacing w:after="265" w:line="276" w:lineRule="auto"/>
        <w:ind w:left="-5" w:right="131"/>
        <w:jc w:val="both"/>
        <w:rPr>
          <w:rFonts w:ascii="Times New Roman" w:hAnsi="Times New Roman" w:cs="Times New Roman"/>
          <w:szCs w:val="24"/>
        </w:rPr>
      </w:pPr>
      <w:r w:rsidRPr="00A30BE3">
        <w:rPr>
          <w:rFonts w:ascii="Times New Roman" w:hAnsi="Times New Roman" w:cs="Times New Roman"/>
          <w:i/>
          <w:szCs w:val="24"/>
        </w:rPr>
        <w:t>What is good academic writing?</w:t>
      </w:r>
    </w:p>
    <w:p w14:paraId="42507A67" w14:textId="77777777" w:rsidR="00304D0A" w:rsidRPr="00A30BE3" w:rsidRDefault="00254C1B" w:rsidP="00A30BE3">
      <w:pPr>
        <w:spacing w:after="4404"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Draw a circle around the words below and then brainstorm a mind map on the topic. </w:t>
      </w:r>
    </w:p>
    <w:p w14:paraId="2474883A" w14:textId="77777777" w:rsidR="00304D0A" w:rsidRPr="00A30BE3" w:rsidRDefault="00254C1B" w:rsidP="00A30BE3">
      <w:pPr>
        <w:spacing w:after="6602" w:line="276" w:lineRule="auto"/>
        <w:ind w:left="206" w:firstLine="0"/>
        <w:jc w:val="center"/>
        <w:rPr>
          <w:rFonts w:ascii="Times New Roman" w:hAnsi="Times New Roman" w:cs="Times New Roman"/>
          <w:szCs w:val="24"/>
        </w:rPr>
      </w:pPr>
      <w:r w:rsidRPr="00A30BE3">
        <w:rPr>
          <w:rFonts w:ascii="Times New Roman" w:hAnsi="Times New Roman" w:cs="Times New Roman"/>
          <w:szCs w:val="24"/>
        </w:rPr>
        <w:t>good academic writing</w:t>
      </w:r>
    </w:p>
    <w:p w14:paraId="259AE580"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lastRenderedPageBreak/>
        <w:t>Look on the next page if you need suggestions for what to put on the mind map.</w:t>
      </w:r>
    </w:p>
    <w:p w14:paraId="42631D77" w14:textId="77777777" w:rsidR="00304D0A" w:rsidRPr="00A30BE3" w:rsidRDefault="00254C1B" w:rsidP="00A30BE3">
      <w:pPr>
        <w:spacing w:after="10" w:line="276" w:lineRule="auto"/>
        <w:ind w:left="-5"/>
        <w:jc w:val="both"/>
        <w:rPr>
          <w:rFonts w:ascii="Times New Roman" w:hAnsi="Times New Roman" w:cs="Times New Roman"/>
          <w:szCs w:val="24"/>
        </w:rPr>
      </w:pPr>
      <w:r w:rsidRPr="00A30BE3">
        <w:rPr>
          <w:rFonts w:ascii="Times New Roman" w:hAnsi="Times New Roman" w:cs="Times New Roman"/>
          <w:b/>
          <w:szCs w:val="24"/>
        </w:rPr>
        <w:t>Possible suggestions for the main categories on the mind map</w:t>
      </w:r>
    </w:p>
    <w:p w14:paraId="6F6E4062"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Culture</w:t>
      </w:r>
    </w:p>
    <w:p w14:paraId="73A8EDDA"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Influence</w:t>
      </w:r>
    </w:p>
    <w:p w14:paraId="32B9C6F2"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Interest/ Readability</w:t>
      </w:r>
    </w:p>
    <w:p w14:paraId="1C120A68"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Language (grammar, vocabulary, punctuation, spelling, </w:t>
      </w:r>
      <w:proofErr w:type="spellStart"/>
      <w:r w:rsidRPr="00A30BE3">
        <w:rPr>
          <w:rFonts w:ascii="Times New Roman" w:hAnsi="Times New Roman" w:cs="Times New Roman"/>
          <w:szCs w:val="24"/>
        </w:rPr>
        <w:t>etc</w:t>
      </w:r>
      <w:proofErr w:type="spellEnd"/>
      <w:r w:rsidRPr="00A30BE3">
        <w:rPr>
          <w:rFonts w:ascii="Times New Roman" w:hAnsi="Times New Roman" w:cs="Times New Roman"/>
          <w:szCs w:val="24"/>
        </w:rPr>
        <w:t>)</w:t>
      </w:r>
    </w:p>
    <w:p w14:paraId="7B25FF1C"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Objectivity</w:t>
      </w:r>
    </w:p>
    <w:p w14:paraId="7BB8D260" w14:textId="77777777" w:rsidR="00304D0A" w:rsidRPr="00A30BE3" w:rsidRDefault="00033B4D"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Organization</w:t>
      </w:r>
    </w:p>
    <w:p w14:paraId="7C6B9ACB"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Persuasiveness/ Strength of arguments</w:t>
      </w:r>
    </w:p>
    <w:p w14:paraId="471E4991"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Process (planning </w:t>
      </w:r>
      <w:r w:rsidR="00033B4D" w:rsidRPr="00A30BE3">
        <w:rPr>
          <w:rFonts w:ascii="Times New Roman" w:hAnsi="Times New Roman" w:cs="Times New Roman"/>
          <w:szCs w:val="24"/>
        </w:rPr>
        <w:t>etc.</w:t>
      </w:r>
      <w:r w:rsidRPr="00A30BE3">
        <w:rPr>
          <w:rFonts w:ascii="Times New Roman" w:hAnsi="Times New Roman" w:cs="Times New Roman"/>
          <w:szCs w:val="24"/>
        </w:rPr>
        <w:t>)</w:t>
      </w:r>
    </w:p>
    <w:p w14:paraId="6FF92833"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Publication</w:t>
      </w:r>
    </w:p>
    <w:p w14:paraId="44881547"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Readership</w:t>
      </w:r>
    </w:p>
    <w:p w14:paraId="33A51C3C"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Style</w:t>
      </w:r>
    </w:p>
    <w:p w14:paraId="603902A9" w14:textId="77777777" w:rsidR="00304D0A" w:rsidRPr="00A30BE3" w:rsidRDefault="00254C1B" w:rsidP="00A30BE3">
      <w:pPr>
        <w:spacing w:after="266" w:line="276" w:lineRule="auto"/>
        <w:ind w:left="-5" w:right="7069"/>
        <w:jc w:val="both"/>
        <w:rPr>
          <w:rFonts w:ascii="Times New Roman" w:hAnsi="Times New Roman" w:cs="Times New Roman"/>
          <w:szCs w:val="24"/>
        </w:rPr>
      </w:pPr>
      <w:r w:rsidRPr="00A30BE3">
        <w:rPr>
          <w:rFonts w:ascii="Times New Roman" w:hAnsi="Times New Roman" w:cs="Times New Roman"/>
          <w:szCs w:val="24"/>
        </w:rPr>
        <w:t>Time management Topic</w:t>
      </w:r>
    </w:p>
    <w:p w14:paraId="0627F792"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Look at the next page when you need help to extend your discussion. </w:t>
      </w:r>
      <w:r w:rsidRPr="00A30BE3">
        <w:rPr>
          <w:rFonts w:ascii="Times New Roman" w:hAnsi="Times New Roman" w:cs="Times New Roman"/>
          <w:szCs w:val="24"/>
        </w:rPr>
        <w:br w:type="page"/>
      </w:r>
    </w:p>
    <w:p w14:paraId="46515E47" w14:textId="77777777" w:rsidR="00304D0A" w:rsidRPr="00A30BE3" w:rsidRDefault="00254C1B" w:rsidP="00A30BE3">
      <w:pPr>
        <w:spacing w:after="10" w:line="276" w:lineRule="auto"/>
        <w:ind w:left="-5"/>
        <w:jc w:val="both"/>
        <w:rPr>
          <w:rFonts w:ascii="Times New Roman" w:hAnsi="Times New Roman" w:cs="Times New Roman"/>
          <w:szCs w:val="24"/>
        </w:rPr>
      </w:pPr>
      <w:r w:rsidRPr="00A30BE3">
        <w:rPr>
          <w:rFonts w:ascii="Times New Roman" w:hAnsi="Times New Roman" w:cs="Times New Roman"/>
          <w:b/>
          <w:szCs w:val="24"/>
        </w:rPr>
        <w:lastRenderedPageBreak/>
        <w:t>Possible subcategories</w:t>
      </w:r>
    </w:p>
    <w:p w14:paraId="3A9A9326"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Abbreviations (e.g. acronyms)</w:t>
      </w:r>
    </w:p>
    <w:p w14:paraId="570BEBF9"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Academic vocabulary (e.g. the Academic Word List)</w:t>
      </w:r>
    </w:p>
    <w:p w14:paraId="7F68A11F"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Affixes (= prefixes and suffixes)</w:t>
      </w:r>
    </w:p>
    <w:p w14:paraId="6BFA1127"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Appendices</w:t>
      </w:r>
    </w:p>
    <w:p w14:paraId="7370FEC6"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Bibliography/ List of references</w:t>
      </w:r>
    </w:p>
    <w:p w14:paraId="50EAEAA3"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Brackets</w:t>
      </w:r>
    </w:p>
    <w:p w14:paraId="5F38610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British/ American English</w:t>
      </w:r>
    </w:p>
    <w:p w14:paraId="10EF4660"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Bullet points/ Numbering</w:t>
      </w:r>
    </w:p>
    <w:p w14:paraId="466B9BE1"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Chapters/ Sections</w:t>
      </w:r>
    </w:p>
    <w:p w14:paraId="2947D9C3"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Citations/ Quotations</w:t>
      </w:r>
    </w:p>
    <w:p w14:paraId="4479CB35"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Colons/ Semi-colons</w:t>
      </w:r>
    </w:p>
    <w:p w14:paraId="0F75810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Conclusion/ Summary</w:t>
      </w:r>
    </w:p>
    <w:p w14:paraId="29E3BC0A"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Contractions</w:t>
      </w:r>
    </w:p>
    <w:p w14:paraId="20B1A4F3"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Counterarguments/ Counterexamples</w:t>
      </w:r>
    </w:p>
    <w:p w14:paraId="5A11C58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Dash</w:t>
      </w:r>
    </w:p>
    <w:p w14:paraId="76D3E8A4"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Data/ Figures/ Statistics</w:t>
      </w:r>
    </w:p>
    <w:p w14:paraId="3A90CD8B"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Defining your terms</w:t>
      </w:r>
    </w:p>
    <w:p w14:paraId="602A31F9"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Determiners</w:t>
      </w:r>
    </w:p>
    <w:p w14:paraId="4DCC0D8D"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Diagram (e.g. line graph, pie chart)</w:t>
      </w:r>
    </w:p>
    <w:p w14:paraId="2830A9E0"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Drafts</w:t>
      </w:r>
    </w:p>
    <w:p w14:paraId="6DF1AD12"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Editing/ Proofreading</w:t>
      </w:r>
    </w:p>
    <w:p w14:paraId="6B897C4E"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Evidence/ Supporting arguments</w:t>
      </w:r>
    </w:p>
    <w:p w14:paraId="1472A46A"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Exclamation marks</w:t>
      </w:r>
    </w:p>
    <w:p w14:paraId="0D1A3587"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Fixed phrases/ Idioms</w:t>
      </w:r>
    </w:p>
    <w:p w14:paraId="4184264E"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Footnotes</w:t>
      </w:r>
    </w:p>
    <w:p w14:paraId="05BE42E6"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Headings</w:t>
      </w:r>
    </w:p>
    <w:p w14:paraId="6F192CBF"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Introduction</w:t>
      </w:r>
    </w:p>
    <w:p w14:paraId="33D68842"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Jargon</w:t>
      </w:r>
    </w:p>
    <w:p w14:paraId="483622F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Latinate vocabulary</w:t>
      </w:r>
    </w:p>
    <w:p w14:paraId="5FE85983"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Linking (e.g. linking expressions like “Furthermore”)</w:t>
      </w:r>
    </w:p>
    <w:p w14:paraId="6FBED320"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Mind map</w:t>
      </w:r>
    </w:p>
    <w:p w14:paraId="06B658FB"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Paragraphs</w:t>
      </w:r>
    </w:p>
    <w:p w14:paraId="1C804D75"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Paraphrasing</w:t>
      </w:r>
    </w:p>
    <w:p w14:paraId="012844CB"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Passive</w:t>
      </w:r>
    </w:p>
    <w:p w14:paraId="00E3D792"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Personal pronouns</w:t>
      </w:r>
    </w:p>
    <w:p w14:paraId="3FD1BBE1"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Questions/ Rhetorical questions</w:t>
      </w:r>
    </w:p>
    <w:p w14:paraId="6C2182C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Title</w:t>
      </w:r>
    </w:p>
    <w:p w14:paraId="5CA334A8" w14:textId="77777777" w:rsidR="00304D0A" w:rsidRPr="00A30BE3" w:rsidRDefault="00254C1B" w:rsidP="00A30BE3">
      <w:pPr>
        <w:numPr>
          <w:ilvl w:val="0"/>
          <w:numId w:val="1"/>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Topic sentence</w:t>
      </w:r>
    </w:p>
    <w:p w14:paraId="7C27F090"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Check the meaning of any words above that you aren’t sure of, particularly differences between them. </w:t>
      </w:r>
    </w:p>
    <w:p w14:paraId="2344B4DB"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lastRenderedPageBreak/>
        <w:t xml:space="preserve">What would your advice be on the topics above? Ask your partner about one you aren’t sure about and see what they say. </w:t>
      </w:r>
    </w:p>
    <w:p w14:paraId="1DDB08CE"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Ask your partner, another group and then the whole class about any topics above you have any doubts about.</w:t>
      </w:r>
    </w:p>
    <w:p w14:paraId="76ED991B" w14:textId="77777777" w:rsidR="00304D0A" w:rsidRPr="00A30BE3" w:rsidRDefault="00254C1B" w:rsidP="00A30BE3">
      <w:pPr>
        <w:spacing w:after="0"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Discuss if the advice below is good or not and put a tick, cross or ? if you aren’t sure or it depends to each one. </w:t>
      </w:r>
    </w:p>
    <w:p w14:paraId="14178B96"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Academic papers often have a </w:t>
      </w:r>
      <w:r w:rsidRPr="00A30BE3">
        <w:rPr>
          <w:rFonts w:ascii="Times New Roman" w:hAnsi="Times New Roman" w:cs="Times New Roman"/>
          <w:szCs w:val="24"/>
          <w:u w:val="single" w:color="000000"/>
        </w:rPr>
        <w:t>title</w:t>
      </w:r>
      <w:r w:rsidRPr="00A30BE3">
        <w:rPr>
          <w:rFonts w:ascii="Times New Roman" w:hAnsi="Times New Roman" w:cs="Times New Roman"/>
          <w:szCs w:val="24"/>
        </w:rPr>
        <w:t xml:space="preserve"> with two parts separated by a colon to catch your attention, give useful information about what is in the paper, and use lots of key words</w:t>
      </w:r>
    </w:p>
    <w:p w14:paraId="6652A6D2"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Academic vocabulary </w:t>
      </w:r>
      <w:r w:rsidRPr="00A30BE3">
        <w:rPr>
          <w:rFonts w:ascii="Times New Roman" w:hAnsi="Times New Roman" w:cs="Times New Roman"/>
          <w:szCs w:val="24"/>
        </w:rPr>
        <w:t xml:space="preserve"> tends to consist of longer </w:t>
      </w:r>
      <w:r w:rsidRPr="00A30BE3">
        <w:rPr>
          <w:rFonts w:ascii="Times New Roman" w:hAnsi="Times New Roman" w:cs="Times New Roman"/>
          <w:szCs w:val="24"/>
          <w:u w:val="single" w:color="000000"/>
        </w:rPr>
        <w:t>Latinate words</w:t>
      </w:r>
      <w:r w:rsidRPr="00A30BE3">
        <w:rPr>
          <w:rFonts w:ascii="Times New Roman" w:hAnsi="Times New Roman" w:cs="Times New Roman"/>
          <w:szCs w:val="24"/>
        </w:rPr>
        <w:t xml:space="preserve">, often with </w:t>
      </w:r>
      <w:r w:rsidRPr="00A30BE3">
        <w:rPr>
          <w:rFonts w:ascii="Times New Roman" w:hAnsi="Times New Roman" w:cs="Times New Roman"/>
          <w:szCs w:val="24"/>
          <w:u w:val="single" w:color="000000"/>
        </w:rPr>
        <w:t>affixes</w:t>
      </w:r>
    </w:p>
    <w:p w14:paraId="0BD6C260"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Appendices </w:t>
      </w:r>
      <w:r w:rsidRPr="00A30BE3">
        <w:rPr>
          <w:rFonts w:ascii="Times New Roman" w:hAnsi="Times New Roman" w:cs="Times New Roman"/>
          <w:szCs w:val="24"/>
        </w:rPr>
        <w:t xml:space="preserve"> are generally better than </w:t>
      </w:r>
      <w:r w:rsidRPr="00A30BE3">
        <w:rPr>
          <w:rFonts w:ascii="Times New Roman" w:hAnsi="Times New Roman" w:cs="Times New Roman"/>
          <w:szCs w:val="24"/>
          <w:u w:val="single" w:color="000000"/>
        </w:rPr>
        <w:t>footnotes</w:t>
      </w:r>
    </w:p>
    <w:p w14:paraId="48EB888F" w14:textId="77777777" w:rsidR="00304D0A" w:rsidRPr="00A30BE3" w:rsidRDefault="00254C1B" w:rsidP="00A30BE3">
      <w:pPr>
        <w:numPr>
          <w:ilvl w:val="0"/>
          <w:numId w:val="2"/>
        </w:numPr>
        <w:spacing w:after="0"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Avoid </w:t>
      </w:r>
      <w:r w:rsidRPr="00A30BE3">
        <w:rPr>
          <w:rFonts w:ascii="Times New Roman" w:hAnsi="Times New Roman" w:cs="Times New Roman"/>
          <w:szCs w:val="24"/>
          <w:u w:val="single" w:color="000000"/>
        </w:rPr>
        <w:t>abbreviations</w:t>
      </w:r>
    </w:p>
    <w:p w14:paraId="0EE2ABD2"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Avoid </w:t>
      </w:r>
      <w:r w:rsidRPr="00A30BE3">
        <w:rPr>
          <w:rFonts w:ascii="Times New Roman" w:hAnsi="Times New Roman" w:cs="Times New Roman"/>
          <w:szCs w:val="24"/>
          <w:u w:val="single" w:color="000000"/>
        </w:rPr>
        <w:t>colons</w:t>
      </w:r>
      <w:r w:rsidRPr="00A30BE3">
        <w:rPr>
          <w:rFonts w:ascii="Times New Roman" w:hAnsi="Times New Roman" w:cs="Times New Roman"/>
          <w:szCs w:val="24"/>
        </w:rPr>
        <w:t xml:space="preserve"> and, especially, </w:t>
      </w:r>
      <w:r w:rsidRPr="00A30BE3">
        <w:rPr>
          <w:rFonts w:ascii="Times New Roman" w:hAnsi="Times New Roman" w:cs="Times New Roman"/>
          <w:szCs w:val="24"/>
          <w:u w:val="single" w:color="000000"/>
        </w:rPr>
        <w:t>semi-colons</w:t>
      </w:r>
      <w:r w:rsidRPr="00A30BE3">
        <w:rPr>
          <w:rFonts w:ascii="Times New Roman" w:hAnsi="Times New Roman" w:cs="Times New Roman"/>
          <w:szCs w:val="24"/>
        </w:rPr>
        <w:t xml:space="preserve"> where possible, because even native speakers tend to use them badly</w:t>
      </w:r>
    </w:p>
    <w:p w14:paraId="28E650E9"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Avoid jargon</w:t>
      </w:r>
    </w:p>
    <w:p w14:paraId="26BAC846"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Avoid one-sentence </w:t>
      </w:r>
      <w:r w:rsidRPr="00A30BE3">
        <w:rPr>
          <w:rFonts w:ascii="Times New Roman" w:hAnsi="Times New Roman" w:cs="Times New Roman"/>
          <w:szCs w:val="24"/>
          <w:u w:val="single" w:color="000000"/>
        </w:rPr>
        <w:t>paragraphs</w:t>
      </w:r>
    </w:p>
    <w:p w14:paraId="66A1DFCC"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Avoid repeating words</w:t>
      </w:r>
    </w:p>
    <w:p w14:paraId="6B13820E" w14:textId="77777777" w:rsidR="00304D0A" w:rsidRPr="00A30BE3" w:rsidRDefault="00254C1B" w:rsidP="00A30BE3">
      <w:pPr>
        <w:numPr>
          <w:ilvl w:val="0"/>
          <w:numId w:val="2"/>
        </w:numPr>
        <w:spacing w:after="0"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Avoid </w:t>
      </w:r>
      <w:r w:rsidRPr="00A30BE3">
        <w:rPr>
          <w:rFonts w:ascii="Times New Roman" w:hAnsi="Times New Roman" w:cs="Times New Roman"/>
          <w:szCs w:val="24"/>
          <w:u w:val="single" w:color="000000"/>
        </w:rPr>
        <w:t>rhetorical questions</w:t>
      </w:r>
    </w:p>
    <w:p w14:paraId="667130F8"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Avoid starting sentences with “and” and “but”</w:t>
      </w:r>
    </w:p>
    <w:p w14:paraId="1F708ADD"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Being difficult to understand is likely to have the most impact on the score of any marked academic writing</w:t>
      </w:r>
    </w:p>
    <w:p w14:paraId="3B8C01EC"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Contractions </w:t>
      </w:r>
      <w:r w:rsidRPr="00A30BE3">
        <w:rPr>
          <w:rFonts w:ascii="Times New Roman" w:hAnsi="Times New Roman" w:cs="Times New Roman"/>
          <w:szCs w:val="24"/>
        </w:rPr>
        <w:t xml:space="preserve"> are too informal for much academic writing </w:t>
      </w:r>
    </w:p>
    <w:p w14:paraId="05329913"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Dashes </w:t>
      </w:r>
      <w:r w:rsidRPr="00A30BE3">
        <w:rPr>
          <w:rFonts w:ascii="Times New Roman" w:hAnsi="Times New Roman" w:cs="Times New Roman"/>
          <w:szCs w:val="24"/>
        </w:rPr>
        <w:t xml:space="preserve"> are too informal for much academic writing</w:t>
      </w:r>
    </w:p>
    <w:p w14:paraId="01271552"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Decide on both the main </w:t>
      </w:r>
      <w:r w:rsidRPr="00A30BE3">
        <w:rPr>
          <w:rFonts w:ascii="Times New Roman" w:hAnsi="Times New Roman" w:cs="Times New Roman"/>
          <w:szCs w:val="24"/>
          <w:u w:val="single" w:color="000000"/>
        </w:rPr>
        <w:t>readership</w:t>
      </w:r>
      <w:r w:rsidRPr="00A30BE3">
        <w:rPr>
          <w:rFonts w:ascii="Times New Roman" w:hAnsi="Times New Roman" w:cs="Times New Roman"/>
          <w:szCs w:val="24"/>
        </w:rPr>
        <w:t xml:space="preserve"> and wider possible readership of a paper before writing it, and particularly before choosing a </w:t>
      </w:r>
      <w:r w:rsidRPr="00A30BE3">
        <w:rPr>
          <w:rFonts w:ascii="Times New Roman" w:hAnsi="Times New Roman" w:cs="Times New Roman"/>
          <w:szCs w:val="24"/>
          <w:u w:val="single" w:color="000000"/>
        </w:rPr>
        <w:t>title</w:t>
      </w:r>
    </w:p>
    <w:p w14:paraId="53698CBB"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Exclamation marks </w:t>
      </w:r>
      <w:r w:rsidRPr="00A30BE3">
        <w:rPr>
          <w:rFonts w:ascii="Times New Roman" w:hAnsi="Times New Roman" w:cs="Times New Roman"/>
          <w:szCs w:val="24"/>
        </w:rPr>
        <w:t xml:space="preserve"> are very informal</w:t>
      </w:r>
    </w:p>
    <w:p w14:paraId="1348C6A4" w14:textId="61180A0F"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Explain the </w:t>
      </w:r>
      <w:r w:rsidR="009612CA" w:rsidRPr="00A30BE3">
        <w:rPr>
          <w:rFonts w:ascii="Times New Roman" w:hAnsi="Times New Roman" w:cs="Times New Roman"/>
          <w:szCs w:val="24"/>
          <w:u w:val="single" w:color="000000"/>
        </w:rPr>
        <w:t>organization</w:t>
      </w:r>
      <w:r w:rsidRPr="00A30BE3">
        <w:rPr>
          <w:rFonts w:ascii="Times New Roman" w:hAnsi="Times New Roman" w:cs="Times New Roman"/>
          <w:szCs w:val="24"/>
        </w:rPr>
        <w:t xml:space="preserve"> of your writing in the </w:t>
      </w:r>
      <w:r w:rsidRPr="00A30BE3">
        <w:rPr>
          <w:rFonts w:ascii="Times New Roman" w:hAnsi="Times New Roman" w:cs="Times New Roman"/>
          <w:szCs w:val="24"/>
          <w:u w:val="single" w:color="000000"/>
        </w:rPr>
        <w:t>introduction</w:t>
      </w:r>
    </w:p>
    <w:p w14:paraId="69F94550"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Idioms </w:t>
      </w:r>
      <w:r w:rsidRPr="00A30BE3">
        <w:rPr>
          <w:rFonts w:ascii="Times New Roman" w:hAnsi="Times New Roman" w:cs="Times New Roman"/>
          <w:szCs w:val="24"/>
        </w:rPr>
        <w:t xml:space="preserve"> are often informal</w:t>
      </w:r>
    </w:p>
    <w:p w14:paraId="1AE4EFB2"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It can be useful to think of the</w:t>
      </w:r>
      <w:r w:rsidRPr="00A30BE3">
        <w:rPr>
          <w:rFonts w:ascii="Times New Roman" w:hAnsi="Times New Roman" w:cs="Times New Roman"/>
          <w:szCs w:val="24"/>
          <w:u w:val="single" w:color="000000"/>
        </w:rPr>
        <w:t xml:space="preserve"> title </w:t>
      </w:r>
      <w:r w:rsidRPr="00A30BE3">
        <w:rPr>
          <w:rFonts w:ascii="Times New Roman" w:hAnsi="Times New Roman" w:cs="Times New Roman"/>
          <w:szCs w:val="24"/>
        </w:rPr>
        <w:t>of an academic paper as being similar to that of a webpage that is trying to get as many Google hits and readers as possible</w:t>
      </w:r>
    </w:p>
    <w:p w14:paraId="5BCC4D23"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It can help to keep a list of your own common errors to check your writing against</w:t>
      </w:r>
    </w:p>
    <w:p w14:paraId="47B830E0"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Lots of different </w:t>
      </w:r>
      <w:r w:rsidRPr="00A30BE3">
        <w:rPr>
          <w:rFonts w:ascii="Times New Roman" w:hAnsi="Times New Roman" w:cs="Times New Roman"/>
          <w:szCs w:val="24"/>
          <w:u w:val="single" w:color="000000"/>
        </w:rPr>
        <w:t>support for your arguments</w:t>
      </w:r>
      <w:r w:rsidRPr="00A30BE3">
        <w:rPr>
          <w:rFonts w:ascii="Times New Roman" w:hAnsi="Times New Roman" w:cs="Times New Roman"/>
          <w:szCs w:val="24"/>
        </w:rPr>
        <w:t xml:space="preserve"> is usually better than detailed examination of one kind of support for your argument, particularly in writing with time or word limits</w:t>
      </w:r>
    </w:p>
    <w:p w14:paraId="0037D034"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Make changes to a second </w:t>
      </w:r>
      <w:r w:rsidRPr="00A30BE3">
        <w:rPr>
          <w:rFonts w:ascii="Times New Roman" w:hAnsi="Times New Roman" w:cs="Times New Roman"/>
          <w:szCs w:val="24"/>
          <w:u w:val="single" w:color="000000"/>
        </w:rPr>
        <w:t>draft</w:t>
      </w:r>
      <w:r w:rsidRPr="00A30BE3">
        <w:rPr>
          <w:rFonts w:ascii="Times New Roman" w:hAnsi="Times New Roman" w:cs="Times New Roman"/>
          <w:szCs w:val="24"/>
        </w:rPr>
        <w:t xml:space="preserve"> in the main text and delete all macros (comment boxes </w:t>
      </w:r>
      <w:proofErr w:type="spellStart"/>
      <w:r w:rsidRPr="00A30BE3">
        <w:rPr>
          <w:rFonts w:ascii="Times New Roman" w:hAnsi="Times New Roman" w:cs="Times New Roman"/>
          <w:szCs w:val="24"/>
        </w:rPr>
        <w:t>etc</w:t>
      </w:r>
      <w:proofErr w:type="spellEnd"/>
      <w:r w:rsidRPr="00A30BE3">
        <w:rPr>
          <w:rFonts w:ascii="Times New Roman" w:hAnsi="Times New Roman" w:cs="Times New Roman"/>
          <w:szCs w:val="24"/>
        </w:rPr>
        <w:t>) before submitting it again</w:t>
      </w:r>
    </w:p>
    <w:p w14:paraId="783B11A9"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Most non-native English speakers use too few </w:t>
      </w:r>
      <w:r w:rsidRPr="00A30BE3">
        <w:rPr>
          <w:rFonts w:ascii="Times New Roman" w:hAnsi="Times New Roman" w:cs="Times New Roman"/>
          <w:szCs w:val="24"/>
          <w:u w:val="single" w:color="000000"/>
        </w:rPr>
        <w:t>determiners</w:t>
      </w:r>
      <w:r w:rsidRPr="00A30BE3">
        <w:rPr>
          <w:rFonts w:ascii="Times New Roman" w:hAnsi="Times New Roman" w:cs="Times New Roman"/>
          <w:szCs w:val="24"/>
        </w:rPr>
        <w:t xml:space="preserve"> (a, an, the, </w:t>
      </w:r>
      <w:proofErr w:type="spellStart"/>
      <w:r w:rsidRPr="00A30BE3">
        <w:rPr>
          <w:rFonts w:ascii="Times New Roman" w:hAnsi="Times New Roman" w:cs="Times New Roman"/>
          <w:szCs w:val="24"/>
        </w:rPr>
        <w:t>etc</w:t>
      </w:r>
      <w:proofErr w:type="spellEnd"/>
      <w:r w:rsidRPr="00A30BE3">
        <w:rPr>
          <w:rFonts w:ascii="Times New Roman" w:hAnsi="Times New Roman" w:cs="Times New Roman"/>
          <w:szCs w:val="24"/>
        </w:rPr>
        <w:t>). In English the default is to use something, and you need a special reason to use nothing.</w:t>
      </w:r>
    </w:p>
    <w:p w14:paraId="0D217823"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Most publications have their own criteria about what written </w:t>
      </w:r>
      <w:r w:rsidRPr="00A30BE3">
        <w:rPr>
          <w:rFonts w:ascii="Times New Roman" w:hAnsi="Times New Roman" w:cs="Times New Roman"/>
          <w:szCs w:val="24"/>
          <w:u w:val="single" w:color="000000"/>
        </w:rPr>
        <w:t>style</w:t>
      </w:r>
      <w:r w:rsidRPr="00A30BE3">
        <w:rPr>
          <w:rFonts w:ascii="Times New Roman" w:hAnsi="Times New Roman" w:cs="Times New Roman"/>
          <w:szCs w:val="24"/>
        </w:rPr>
        <w:t xml:space="preserve"> to use</w:t>
      </w:r>
    </w:p>
    <w:p w14:paraId="580A7C41"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One </w:t>
      </w:r>
      <w:r w:rsidRPr="00A30BE3">
        <w:rPr>
          <w:rFonts w:ascii="Times New Roman" w:hAnsi="Times New Roman" w:cs="Times New Roman"/>
          <w:szCs w:val="24"/>
          <w:u w:val="single" w:color="000000"/>
        </w:rPr>
        <w:t>paragraph</w:t>
      </w:r>
      <w:r w:rsidRPr="00A30BE3">
        <w:rPr>
          <w:rFonts w:ascii="Times New Roman" w:hAnsi="Times New Roman" w:cs="Times New Roman"/>
          <w:szCs w:val="24"/>
        </w:rPr>
        <w:t xml:space="preserve"> is one </w:t>
      </w:r>
      <w:r w:rsidRPr="00A30BE3">
        <w:rPr>
          <w:rFonts w:ascii="Times New Roman" w:hAnsi="Times New Roman" w:cs="Times New Roman"/>
          <w:szCs w:val="24"/>
          <w:u w:val="single" w:color="000000"/>
        </w:rPr>
        <w:t>topic</w:t>
      </w:r>
      <w:r w:rsidRPr="00A30BE3">
        <w:rPr>
          <w:rFonts w:ascii="Times New Roman" w:hAnsi="Times New Roman" w:cs="Times New Roman"/>
          <w:szCs w:val="24"/>
        </w:rPr>
        <w:t>, so a new paragraph means a new topic (in some way)</w:t>
      </w:r>
    </w:p>
    <w:p w14:paraId="254DA387"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lastRenderedPageBreak/>
        <w:t xml:space="preserve">Only </w:t>
      </w:r>
      <w:r w:rsidRPr="00A30BE3">
        <w:rPr>
          <w:rFonts w:ascii="Times New Roman" w:hAnsi="Times New Roman" w:cs="Times New Roman"/>
          <w:szCs w:val="24"/>
          <w:u w:val="single" w:color="000000"/>
        </w:rPr>
        <w:t>sources</w:t>
      </w:r>
      <w:r w:rsidRPr="00A30BE3">
        <w:rPr>
          <w:rFonts w:ascii="Times New Roman" w:hAnsi="Times New Roman" w:cs="Times New Roman"/>
          <w:szCs w:val="24"/>
        </w:rPr>
        <w:t xml:space="preserve"> which are </w:t>
      </w:r>
      <w:r w:rsidRPr="00A30BE3">
        <w:rPr>
          <w:rFonts w:ascii="Times New Roman" w:hAnsi="Times New Roman" w:cs="Times New Roman"/>
          <w:szCs w:val="24"/>
          <w:u w:val="single" w:color="000000"/>
        </w:rPr>
        <w:t>cited</w:t>
      </w:r>
      <w:r w:rsidRPr="00A30BE3">
        <w:rPr>
          <w:rFonts w:ascii="Times New Roman" w:hAnsi="Times New Roman" w:cs="Times New Roman"/>
          <w:szCs w:val="24"/>
        </w:rPr>
        <w:t xml:space="preserve"> in the paper should be included in the </w:t>
      </w:r>
      <w:r w:rsidRPr="00A30BE3">
        <w:rPr>
          <w:rFonts w:ascii="Times New Roman" w:hAnsi="Times New Roman" w:cs="Times New Roman"/>
          <w:szCs w:val="24"/>
          <w:u w:val="single" w:color="000000"/>
        </w:rPr>
        <w:t>list of references</w:t>
      </w:r>
    </w:p>
    <w:p w14:paraId="2E874AAF"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u w:val="single" w:color="000000"/>
        </w:rPr>
        <w:t xml:space="preserve">Quoting </w:t>
      </w:r>
      <w:r w:rsidRPr="00A30BE3">
        <w:rPr>
          <w:rFonts w:ascii="Times New Roman" w:hAnsi="Times New Roman" w:cs="Times New Roman"/>
          <w:szCs w:val="24"/>
        </w:rPr>
        <w:t xml:space="preserve"> directly is always better than </w:t>
      </w:r>
      <w:r w:rsidRPr="00A30BE3">
        <w:rPr>
          <w:rFonts w:ascii="Times New Roman" w:hAnsi="Times New Roman" w:cs="Times New Roman"/>
          <w:szCs w:val="24"/>
          <w:u w:val="single" w:color="000000"/>
        </w:rPr>
        <w:t>paraphrasing</w:t>
      </w:r>
    </w:p>
    <w:p w14:paraId="1748F0D8"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The </w:t>
      </w:r>
      <w:r w:rsidRPr="00A30BE3">
        <w:rPr>
          <w:rFonts w:ascii="Times New Roman" w:hAnsi="Times New Roman" w:cs="Times New Roman"/>
          <w:szCs w:val="24"/>
          <w:u w:val="single" w:color="000000"/>
        </w:rPr>
        <w:t>editing</w:t>
      </w:r>
      <w:r w:rsidRPr="00A30BE3">
        <w:rPr>
          <w:rFonts w:ascii="Times New Roman" w:hAnsi="Times New Roman" w:cs="Times New Roman"/>
          <w:szCs w:val="24"/>
        </w:rPr>
        <w:t xml:space="preserve"> stage is also a good chance to add more complex language, especially if you can get feedback afterwards on how well you used it</w:t>
      </w:r>
    </w:p>
    <w:p w14:paraId="644C5D11"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The first person (= “I”) is never acceptable in academic writing</w:t>
      </w:r>
    </w:p>
    <w:p w14:paraId="609B43C5"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The more </w:t>
      </w:r>
      <w:r w:rsidRPr="00A30BE3">
        <w:rPr>
          <w:rFonts w:ascii="Times New Roman" w:hAnsi="Times New Roman" w:cs="Times New Roman"/>
          <w:szCs w:val="24"/>
          <w:u w:val="single" w:color="000000"/>
        </w:rPr>
        <w:t>references</w:t>
      </w:r>
      <w:r w:rsidRPr="00A30BE3">
        <w:rPr>
          <w:rFonts w:ascii="Times New Roman" w:hAnsi="Times New Roman" w:cs="Times New Roman"/>
          <w:szCs w:val="24"/>
        </w:rPr>
        <w:t xml:space="preserve"> the better</w:t>
      </w:r>
    </w:p>
    <w:p w14:paraId="3F83BA4D"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Tips on using most kinds of </w:t>
      </w:r>
      <w:r w:rsidRPr="00A30BE3">
        <w:rPr>
          <w:rFonts w:ascii="Times New Roman" w:hAnsi="Times New Roman" w:cs="Times New Roman"/>
          <w:szCs w:val="24"/>
          <w:u w:val="single" w:color="000000"/>
        </w:rPr>
        <w:t>punctuation</w:t>
      </w:r>
      <w:r w:rsidRPr="00A30BE3">
        <w:rPr>
          <w:rFonts w:ascii="Times New Roman" w:hAnsi="Times New Roman" w:cs="Times New Roman"/>
          <w:szCs w:val="24"/>
        </w:rPr>
        <w:t xml:space="preserve"> (brackets, commas, </w:t>
      </w:r>
      <w:r w:rsidRPr="00A30BE3">
        <w:rPr>
          <w:rFonts w:ascii="Times New Roman" w:hAnsi="Times New Roman" w:cs="Times New Roman"/>
          <w:szCs w:val="24"/>
          <w:u w:val="single" w:color="000000"/>
        </w:rPr>
        <w:t>semi-colons</w:t>
      </w:r>
      <w:r w:rsidRPr="00A30BE3">
        <w:rPr>
          <w:rFonts w:ascii="Times New Roman" w:hAnsi="Times New Roman" w:cs="Times New Roman"/>
          <w:szCs w:val="24"/>
        </w:rPr>
        <w:t xml:space="preserve">, </w:t>
      </w:r>
      <w:proofErr w:type="spellStart"/>
      <w:r w:rsidRPr="00A30BE3">
        <w:rPr>
          <w:rFonts w:ascii="Times New Roman" w:hAnsi="Times New Roman" w:cs="Times New Roman"/>
          <w:szCs w:val="24"/>
        </w:rPr>
        <w:t>etc</w:t>
      </w:r>
      <w:proofErr w:type="spellEnd"/>
      <w:r w:rsidRPr="00A30BE3">
        <w:rPr>
          <w:rFonts w:ascii="Times New Roman" w:hAnsi="Times New Roman" w:cs="Times New Roman"/>
          <w:szCs w:val="24"/>
        </w:rPr>
        <w:t xml:space="preserve">) varies depending on British or American English, which </w:t>
      </w:r>
      <w:r w:rsidRPr="00A30BE3">
        <w:rPr>
          <w:rFonts w:ascii="Times New Roman" w:hAnsi="Times New Roman" w:cs="Times New Roman"/>
          <w:szCs w:val="24"/>
          <w:u w:val="single" w:color="000000"/>
        </w:rPr>
        <w:t>style</w:t>
      </w:r>
      <w:r w:rsidRPr="00A30BE3">
        <w:rPr>
          <w:rFonts w:ascii="Times New Roman" w:hAnsi="Times New Roman" w:cs="Times New Roman"/>
          <w:szCs w:val="24"/>
        </w:rPr>
        <w:t xml:space="preserve"> guide, publication, which expert’s advice you look at, etc. </w:t>
      </w:r>
    </w:p>
    <w:p w14:paraId="3B8EFEBB"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Try to be consistent with use of </w:t>
      </w:r>
      <w:r w:rsidRPr="00A30BE3">
        <w:rPr>
          <w:rFonts w:ascii="Times New Roman" w:hAnsi="Times New Roman" w:cs="Times New Roman"/>
          <w:szCs w:val="24"/>
          <w:u w:val="single" w:color="000000"/>
        </w:rPr>
        <w:t>British and American English</w:t>
      </w:r>
    </w:p>
    <w:p w14:paraId="77CF0ED7"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Use as many </w:t>
      </w:r>
      <w:r w:rsidRPr="00A30BE3">
        <w:rPr>
          <w:rFonts w:ascii="Times New Roman" w:hAnsi="Times New Roman" w:cs="Times New Roman"/>
          <w:szCs w:val="24"/>
          <w:u w:val="single" w:color="000000"/>
        </w:rPr>
        <w:t>linking expressions</w:t>
      </w:r>
      <w:r w:rsidRPr="00A30BE3">
        <w:rPr>
          <w:rFonts w:ascii="Times New Roman" w:hAnsi="Times New Roman" w:cs="Times New Roman"/>
          <w:szCs w:val="24"/>
        </w:rPr>
        <w:t xml:space="preserve"> as possible</w:t>
      </w:r>
    </w:p>
    <w:p w14:paraId="5D79562C" w14:textId="77777777" w:rsidR="00304D0A" w:rsidRPr="00A30BE3" w:rsidRDefault="00254C1B" w:rsidP="00A30BE3">
      <w:pPr>
        <w:numPr>
          <w:ilvl w:val="0"/>
          <w:numId w:val="2"/>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Use </w:t>
      </w:r>
      <w:r w:rsidRPr="00A30BE3">
        <w:rPr>
          <w:rFonts w:ascii="Times New Roman" w:hAnsi="Times New Roman" w:cs="Times New Roman"/>
          <w:szCs w:val="24"/>
          <w:u w:val="single" w:color="000000"/>
        </w:rPr>
        <w:t xml:space="preserve">passives </w:t>
      </w:r>
      <w:r w:rsidRPr="00A30BE3">
        <w:rPr>
          <w:rFonts w:ascii="Times New Roman" w:hAnsi="Times New Roman" w:cs="Times New Roman"/>
          <w:szCs w:val="24"/>
        </w:rPr>
        <w:t>whenever possible, for example lots of phrases like “It is said that…” and “… is considered to be…”</w:t>
      </w:r>
    </w:p>
    <w:p w14:paraId="12EBD0CB"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Can you change the advice above which is bad to make it better?</w:t>
      </w:r>
    </w:p>
    <w:p w14:paraId="7BB5CA6B"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Add ideas from above to your mind map. </w:t>
      </w:r>
    </w:p>
    <w:p w14:paraId="08236070"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i/>
          <w:szCs w:val="24"/>
        </w:rPr>
        <w:t xml:space="preserve">Compare your mind map </w:t>
      </w:r>
      <w:r w:rsidR="00A30BE3" w:rsidRPr="00A30BE3">
        <w:rPr>
          <w:rFonts w:ascii="Times New Roman" w:hAnsi="Times New Roman" w:cs="Times New Roman"/>
          <w:i/>
          <w:szCs w:val="24"/>
        </w:rPr>
        <w:t xml:space="preserve">with </w:t>
      </w:r>
      <w:r w:rsidRPr="00A30BE3">
        <w:rPr>
          <w:rFonts w:ascii="Times New Roman" w:hAnsi="Times New Roman" w:cs="Times New Roman"/>
          <w:i/>
          <w:szCs w:val="24"/>
        </w:rPr>
        <w:t>another group and then discuss the questions below.</w:t>
      </w:r>
    </w:p>
    <w:p w14:paraId="50375C03" w14:textId="77777777" w:rsidR="00304D0A" w:rsidRPr="00A30BE3" w:rsidRDefault="00254C1B" w:rsidP="00A30BE3">
      <w:pPr>
        <w:spacing w:after="10" w:line="276" w:lineRule="auto"/>
        <w:ind w:left="-5"/>
        <w:jc w:val="both"/>
        <w:rPr>
          <w:rFonts w:ascii="Times New Roman" w:hAnsi="Times New Roman" w:cs="Times New Roman"/>
          <w:szCs w:val="24"/>
        </w:rPr>
      </w:pPr>
      <w:r w:rsidRPr="00A30BE3">
        <w:rPr>
          <w:rFonts w:ascii="Times New Roman" w:hAnsi="Times New Roman" w:cs="Times New Roman"/>
          <w:b/>
          <w:szCs w:val="24"/>
        </w:rPr>
        <w:t>Discussion</w:t>
      </w:r>
    </w:p>
    <w:p w14:paraId="76D1C92F" w14:textId="77777777" w:rsidR="00304D0A" w:rsidRPr="00A30BE3" w:rsidRDefault="00254C1B" w:rsidP="00A30BE3">
      <w:pPr>
        <w:numPr>
          <w:ilvl w:val="0"/>
          <w:numId w:val="3"/>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Which of the things on your mind map are most difficult and most important? How could you improve your ability to do those things?</w:t>
      </w:r>
    </w:p>
    <w:p w14:paraId="69201811" w14:textId="77777777" w:rsidR="00304D0A" w:rsidRPr="00A30BE3" w:rsidRDefault="00254C1B" w:rsidP="00A30BE3">
      <w:pPr>
        <w:numPr>
          <w:ilvl w:val="0"/>
          <w:numId w:val="3"/>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How can you use brainstorming and mind maps in academic writing? What other ways of coming up with ideas are there?</w:t>
      </w:r>
    </w:p>
    <w:p w14:paraId="0F483818" w14:textId="77777777" w:rsidR="00304D0A" w:rsidRPr="00A30BE3" w:rsidRDefault="00254C1B" w:rsidP="00A30BE3">
      <w:pPr>
        <w:numPr>
          <w:ilvl w:val="0"/>
          <w:numId w:val="3"/>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Do you think your mind map is a good example? What could be improved about it?</w:t>
      </w:r>
    </w:p>
    <w:p w14:paraId="609CA41E" w14:textId="77777777" w:rsidR="00304D0A" w:rsidRPr="00A30BE3" w:rsidRDefault="00254C1B" w:rsidP="00A30BE3">
      <w:pPr>
        <w:numPr>
          <w:ilvl w:val="0"/>
          <w:numId w:val="3"/>
        </w:numPr>
        <w:spacing w:line="276" w:lineRule="auto"/>
        <w:ind w:hanging="420"/>
        <w:jc w:val="both"/>
        <w:rPr>
          <w:rFonts w:ascii="Times New Roman" w:hAnsi="Times New Roman" w:cs="Times New Roman"/>
          <w:szCs w:val="24"/>
        </w:rPr>
      </w:pPr>
      <w:r w:rsidRPr="00A30BE3">
        <w:rPr>
          <w:rFonts w:ascii="Times New Roman" w:hAnsi="Times New Roman" w:cs="Times New Roman"/>
          <w:szCs w:val="24"/>
        </w:rPr>
        <w:t>Your homework will be to write a 300 word essay on the topic of good academic writing. How useful do you think the mind map you created today could be?</w:t>
      </w:r>
    </w:p>
    <w:p w14:paraId="745103F6" w14:textId="77777777" w:rsidR="00304D0A" w:rsidRPr="00A30BE3" w:rsidRDefault="00254C1B" w:rsidP="00A30BE3">
      <w:pPr>
        <w:numPr>
          <w:ilvl w:val="0"/>
          <w:numId w:val="3"/>
        </w:numPr>
        <w:spacing w:after="273" w:line="276" w:lineRule="auto"/>
        <w:ind w:hanging="420"/>
        <w:jc w:val="both"/>
        <w:rPr>
          <w:rFonts w:ascii="Times New Roman" w:hAnsi="Times New Roman" w:cs="Times New Roman"/>
          <w:szCs w:val="24"/>
        </w:rPr>
      </w:pPr>
      <w:r w:rsidRPr="00A30BE3">
        <w:rPr>
          <w:rFonts w:ascii="Times New Roman" w:hAnsi="Times New Roman" w:cs="Times New Roman"/>
          <w:szCs w:val="24"/>
        </w:rPr>
        <w:t xml:space="preserve">What else will you need to do before you start writing that essay? </w:t>
      </w:r>
      <w:r w:rsidRPr="00A30BE3">
        <w:rPr>
          <w:rFonts w:ascii="Times New Roman" w:eastAsia="Wingdings" w:hAnsi="Times New Roman" w:cs="Times New Roman"/>
          <w:szCs w:val="24"/>
        </w:rPr>
        <w:t></w:t>
      </w:r>
      <w:r w:rsidRPr="00A30BE3">
        <w:rPr>
          <w:rFonts w:ascii="Times New Roman" w:eastAsia="Wingdings" w:hAnsi="Times New Roman" w:cs="Times New Roman"/>
          <w:szCs w:val="24"/>
        </w:rPr>
        <w:t></w:t>
      </w:r>
      <w:r w:rsidRPr="00A30BE3">
        <w:rPr>
          <w:rFonts w:ascii="Times New Roman" w:hAnsi="Times New Roman" w:cs="Times New Roman"/>
          <w:szCs w:val="24"/>
        </w:rPr>
        <w:t>What should the rest of the process consist of?</w:t>
      </w:r>
    </w:p>
    <w:p w14:paraId="6311F83D" w14:textId="77777777" w:rsidR="00304D0A" w:rsidRPr="00A30BE3" w:rsidRDefault="00254C1B" w:rsidP="00A30BE3">
      <w:pPr>
        <w:spacing w:after="10" w:line="276" w:lineRule="auto"/>
        <w:ind w:left="-5"/>
        <w:jc w:val="both"/>
        <w:rPr>
          <w:rFonts w:ascii="Times New Roman" w:hAnsi="Times New Roman" w:cs="Times New Roman"/>
          <w:szCs w:val="24"/>
        </w:rPr>
      </w:pPr>
      <w:r w:rsidRPr="00A30BE3">
        <w:rPr>
          <w:rFonts w:ascii="Times New Roman" w:hAnsi="Times New Roman" w:cs="Times New Roman"/>
          <w:b/>
          <w:szCs w:val="24"/>
        </w:rPr>
        <w:t>Homework</w:t>
      </w:r>
    </w:p>
    <w:p w14:paraId="436D3060"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Write the essay described above, making sure it is also an example of good academic writing, especially:</w:t>
      </w:r>
    </w:p>
    <w:p w14:paraId="4EE5A226" w14:textId="77777777" w:rsidR="00304D0A" w:rsidRPr="00A30BE3" w:rsidRDefault="00254C1B" w:rsidP="00A30BE3">
      <w:pPr>
        <w:numPr>
          <w:ilvl w:val="0"/>
          <w:numId w:val="4"/>
        </w:numPr>
        <w:spacing w:line="276" w:lineRule="auto"/>
        <w:ind w:hanging="360"/>
        <w:jc w:val="both"/>
        <w:rPr>
          <w:rFonts w:ascii="Times New Roman" w:hAnsi="Times New Roman" w:cs="Times New Roman"/>
          <w:szCs w:val="24"/>
        </w:rPr>
      </w:pPr>
      <w:r w:rsidRPr="00A30BE3">
        <w:rPr>
          <w:rFonts w:ascii="Times New Roman" w:hAnsi="Times New Roman" w:cs="Times New Roman"/>
          <w:szCs w:val="24"/>
        </w:rPr>
        <w:t>Defining your terms</w:t>
      </w:r>
    </w:p>
    <w:p w14:paraId="5A8A6C63" w14:textId="77777777" w:rsidR="00304D0A" w:rsidRPr="00A30BE3" w:rsidRDefault="00254C1B" w:rsidP="00A30BE3">
      <w:pPr>
        <w:numPr>
          <w:ilvl w:val="0"/>
          <w:numId w:val="4"/>
        </w:numPr>
        <w:spacing w:line="276" w:lineRule="auto"/>
        <w:ind w:hanging="360"/>
        <w:jc w:val="both"/>
        <w:rPr>
          <w:rFonts w:ascii="Times New Roman" w:hAnsi="Times New Roman" w:cs="Times New Roman"/>
          <w:szCs w:val="24"/>
        </w:rPr>
      </w:pPr>
      <w:r w:rsidRPr="00A30BE3">
        <w:rPr>
          <w:rFonts w:ascii="Times New Roman" w:hAnsi="Times New Roman" w:cs="Times New Roman"/>
          <w:szCs w:val="24"/>
        </w:rPr>
        <w:t>Including references</w:t>
      </w:r>
    </w:p>
    <w:p w14:paraId="0B6CF0FA" w14:textId="77777777" w:rsidR="00304D0A" w:rsidRPr="00A30BE3" w:rsidRDefault="00254C1B" w:rsidP="00A30BE3">
      <w:pPr>
        <w:numPr>
          <w:ilvl w:val="0"/>
          <w:numId w:val="4"/>
        </w:numPr>
        <w:spacing w:after="271" w:line="276" w:lineRule="auto"/>
        <w:ind w:hanging="360"/>
        <w:jc w:val="both"/>
        <w:rPr>
          <w:rFonts w:ascii="Times New Roman" w:hAnsi="Times New Roman" w:cs="Times New Roman"/>
          <w:szCs w:val="24"/>
        </w:rPr>
      </w:pPr>
      <w:r w:rsidRPr="00A30BE3">
        <w:rPr>
          <w:rFonts w:ascii="Times New Roman" w:hAnsi="Times New Roman" w:cs="Times New Roman"/>
          <w:szCs w:val="24"/>
        </w:rPr>
        <w:t>Planning</w:t>
      </w:r>
    </w:p>
    <w:p w14:paraId="6D656695" w14:textId="77777777" w:rsidR="00304D0A" w:rsidRPr="00A30BE3" w:rsidRDefault="00254C1B" w:rsidP="00A30BE3">
      <w:pPr>
        <w:spacing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Please write a plan at the top of the page before you start writing and include that in the homework you submit to your teacher. </w:t>
      </w:r>
    </w:p>
    <w:p w14:paraId="661D5212" w14:textId="77777777" w:rsidR="00304D0A" w:rsidRPr="00A30BE3" w:rsidRDefault="00254C1B" w:rsidP="00A30BE3">
      <w:pPr>
        <w:spacing w:after="10" w:line="276" w:lineRule="auto"/>
        <w:ind w:left="-5" w:firstLine="725"/>
        <w:jc w:val="both"/>
        <w:rPr>
          <w:rFonts w:ascii="Times New Roman" w:hAnsi="Times New Roman" w:cs="Times New Roman"/>
          <w:szCs w:val="24"/>
        </w:rPr>
      </w:pPr>
      <w:r w:rsidRPr="00A30BE3">
        <w:rPr>
          <w:rFonts w:ascii="Times New Roman" w:hAnsi="Times New Roman" w:cs="Times New Roman"/>
          <w:b/>
          <w:szCs w:val="24"/>
        </w:rPr>
        <w:t>Suggested answers</w:t>
      </w:r>
    </w:p>
    <w:p w14:paraId="0DE264C5" w14:textId="77777777" w:rsidR="00304D0A" w:rsidRPr="00A30BE3" w:rsidRDefault="00254C1B" w:rsidP="00A30BE3">
      <w:pPr>
        <w:spacing w:after="265" w:line="276" w:lineRule="auto"/>
        <w:ind w:left="-5" w:firstLine="725"/>
        <w:jc w:val="both"/>
        <w:rPr>
          <w:rFonts w:ascii="Times New Roman" w:hAnsi="Times New Roman" w:cs="Times New Roman"/>
          <w:szCs w:val="24"/>
        </w:rPr>
      </w:pPr>
      <w:r w:rsidRPr="00A30BE3">
        <w:rPr>
          <w:rFonts w:ascii="Times New Roman" w:hAnsi="Times New Roman" w:cs="Times New Roman"/>
          <w:b/>
          <w:szCs w:val="24"/>
        </w:rPr>
        <w:t>Bad advice</w:t>
      </w:r>
    </w:p>
    <w:p w14:paraId="41408014"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lastRenderedPageBreak/>
        <w:t xml:space="preserve">Avoid abbreviations – </w:t>
      </w:r>
      <w:r w:rsidRPr="00A30BE3">
        <w:rPr>
          <w:rFonts w:ascii="Times New Roman" w:hAnsi="Times New Roman" w:cs="Times New Roman"/>
          <w:b/>
          <w:szCs w:val="24"/>
        </w:rPr>
        <w:t>Avoid informal abbreviations such as “asap” and “lol”, and explain all other abbreviations the first time you use them</w:t>
      </w:r>
    </w:p>
    <w:p w14:paraId="627E670A"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Avoid jargon – </w:t>
      </w:r>
      <w:r w:rsidRPr="00A30BE3">
        <w:rPr>
          <w:rFonts w:ascii="Times New Roman" w:hAnsi="Times New Roman" w:cs="Times New Roman"/>
          <w:b/>
          <w:szCs w:val="24"/>
        </w:rPr>
        <w:t xml:space="preserve">Jargon is very useful because it usually has a more precise meaning that everyday English terms, but define all jargon the first time you use it. </w:t>
      </w:r>
    </w:p>
    <w:p w14:paraId="2643DA6D"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Quoting directly is always better than paraphrasing – </w:t>
      </w:r>
      <w:r w:rsidRPr="00A30BE3">
        <w:rPr>
          <w:rFonts w:ascii="Times New Roman" w:hAnsi="Times New Roman" w:cs="Times New Roman"/>
          <w:b/>
          <w:szCs w:val="24"/>
        </w:rPr>
        <w:t>Use a mix of quoting and paraphrasing, making it obvious which is which. However, too much direct quoting can lead to copyright concerns and you need to show that you understand and have critically examined any things you quote directly</w:t>
      </w:r>
    </w:p>
    <w:p w14:paraId="141F61BD"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The first person (= “I”) is never acceptable in academic writing – </w:t>
      </w:r>
      <w:r w:rsidRPr="00A30BE3">
        <w:rPr>
          <w:rFonts w:ascii="Times New Roman" w:hAnsi="Times New Roman" w:cs="Times New Roman"/>
          <w:b/>
          <w:szCs w:val="24"/>
        </w:rPr>
        <w:t xml:space="preserve">It depends on the publication and field, but “I” is becoming more acceptable. </w:t>
      </w:r>
    </w:p>
    <w:p w14:paraId="12F556D8"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The more references the better – </w:t>
      </w:r>
      <w:r w:rsidRPr="00A30BE3">
        <w:rPr>
          <w:rFonts w:ascii="Times New Roman" w:hAnsi="Times New Roman" w:cs="Times New Roman"/>
          <w:b/>
          <w:szCs w:val="24"/>
        </w:rPr>
        <w:t xml:space="preserve">Many publications now limit the number of references you can give, and it can be seen as trying too hard to impress without necessarily having original ideas of your own. </w:t>
      </w:r>
    </w:p>
    <w:p w14:paraId="6911655F"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Use as many linking expressions as possible – </w:t>
      </w:r>
      <w:r w:rsidRPr="00A30BE3">
        <w:rPr>
          <w:rFonts w:ascii="Times New Roman" w:hAnsi="Times New Roman" w:cs="Times New Roman"/>
          <w:b/>
          <w:szCs w:val="24"/>
        </w:rPr>
        <w:t>Good writing should be understandable without too many linking expressions, and you should avoid repeating the actual expressions you use (which becomes difficult if you use too many)</w:t>
      </w:r>
    </w:p>
    <w:p w14:paraId="5B6AE399" w14:textId="77777777" w:rsidR="00304D0A" w:rsidRPr="00A30BE3" w:rsidRDefault="00254C1B" w:rsidP="00A30BE3">
      <w:pPr>
        <w:spacing w:after="265" w:line="276" w:lineRule="auto"/>
        <w:ind w:left="-5"/>
        <w:jc w:val="both"/>
        <w:rPr>
          <w:rFonts w:ascii="Times New Roman" w:hAnsi="Times New Roman" w:cs="Times New Roman"/>
          <w:szCs w:val="24"/>
        </w:rPr>
      </w:pPr>
      <w:r w:rsidRPr="00A30BE3">
        <w:rPr>
          <w:rFonts w:ascii="Times New Roman" w:hAnsi="Times New Roman" w:cs="Times New Roman"/>
          <w:szCs w:val="24"/>
        </w:rPr>
        <w:t xml:space="preserve">Use passives whenever possible, for example lots of phrases like “It is said that…” and “… is considered to be…” – </w:t>
      </w:r>
      <w:r w:rsidRPr="00A30BE3">
        <w:rPr>
          <w:rFonts w:ascii="Times New Roman" w:hAnsi="Times New Roman" w:cs="Times New Roman"/>
          <w:b/>
          <w:szCs w:val="24"/>
        </w:rPr>
        <w:t>Use a mix of passive and active voice, using the latter whenever appropriate. The passive can be useful to avoid “I” if that is necessary, but avoid expressions like “It is thought that…” unless you can say who by.</w:t>
      </w:r>
      <w:r w:rsidRPr="00A30BE3">
        <w:rPr>
          <w:rFonts w:ascii="Times New Roman" w:hAnsi="Times New Roman" w:cs="Times New Roman"/>
          <w:szCs w:val="24"/>
        </w:rPr>
        <w:t xml:space="preserve">  </w:t>
      </w:r>
    </w:p>
    <w:sectPr w:rsidR="00304D0A" w:rsidRPr="00A30BE3">
      <w:headerReference w:type="even" r:id="rId7"/>
      <w:headerReference w:type="default" r:id="rId8"/>
      <w:footerReference w:type="even" r:id="rId9"/>
      <w:footerReference w:type="default" r:id="rId10"/>
      <w:headerReference w:type="first" r:id="rId11"/>
      <w:footerReference w:type="first" r:id="rId12"/>
      <w:pgSz w:w="11900" w:h="16840"/>
      <w:pgMar w:top="2175" w:right="1146" w:bottom="1701" w:left="1136" w:header="1134" w:footer="1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D615" w14:textId="77777777" w:rsidR="00624A72" w:rsidRDefault="00624A72">
      <w:pPr>
        <w:spacing w:after="0" w:line="240" w:lineRule="auto"/>
      </w:pPr>
      <w:r>
        <w:separator/>
      </w:r>
    </w:p>
  </w:endnote>
  <w:endnote w:type="continuationSeparator" w:id="0">
    <w:p w14:paraId="18FBD15F" w14:textId="77777777" w:rsidR="00624A72" w:rsidRDefault="0062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13EB" w14:textId="77777777" w:rsidR="00304D0A" w:rsidRDefault="00254C1B">
    <w:pPr>
      <w:spacing w:after="0" w:line="259" w:lineRule="auto"/>
      <w:ind w:left="2308" w:firstLine="0"/>
    </w:pPr>
    <w:r>
      <w:rPr>
        <w:rFonts w:ascii="Times New Roman" w:eastAsia="Times New Roman" w:hAnsi="Times New Roman" w:cs="Times New Roman"/>
      </w:rPr>
      <w:t>Written by Alex Case for UsingEnglish.com ©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218A" w14:textId="77777777" w:rsidR="00304D0A" w:rsidRDefault="00254C1B">
    <w:pPr>
      <w:spacing w:after="0" w:line="259" w:lineRule="auto"/>
      <w:ind w:left="2308" w:firstLine="0"/>
    </w:pPr>
    <w:r>
      <w:rPr>
        <w:rFonts w:ascii="Times New Roman" w:eastAsia="Times New Roman" w:hAnsi="Times New Roman" w:cs="Times New Roman"/>
      </w:rPr>
      <w:t>Written by Alex Case for UsingEnglish.com ©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6F1A" w14:textId="77777777" w:rsidR="00304D0A" w:rsidRDefault="00254C1B">
    <w:pPr>
      <w:spacing w:after="0" w:line="259" w:lineRule="auto"/>
      <w:ind w:left="2308" w:firstLine="0"/>
    </w:pPr>
    <w:r>
      <w:rPr>
        <w:rFonts w:ascii="Times New Roman" w:eastAsia="Times New Roman" w:hAnsi="Times New Roman" w:cs="Times New Roman"/>
      </w:rPr>
      <w:t>Written by Alex Case for UsingEnglish.com ©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28A0" w14:textId="77777777" w:rsidR="00624A72" w:rsidRDefault="00624A72">
      <w:pPr>
        <w:spacing w:after="0" w:line="240" w:lineRule="auto"/>
      </w:pPr>
      <w:r>
        <w:separator/>
      </w:r>
    </w:p>
  </w:footnote>
  <w:footnote w:type="continuationSeparator" w:id="0">
    <w:p w14:paraId="14DB9492" w14:textId="77777777" w:rsidR="00624A72" w:rsidRDefault="00624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D3ADA" w14:textId="77777777" w:rsidR="00304D0A" w:rsidRDefault="00254C1B">
    <w:pPr>
      <w:spacing w:after="0" w:line="259" w:lineRule="auto"/>
      <w:ind w:left="-1136" w:right="2482" w:firstLine="0"/>
    </w:pPr>
    <w:r>
      <w:rPr>
        <w:noProof/>
      </w:rPr>
      <w:drawing>
        <wp:anchor distT="0" distB="0" distL="114300" distR="114300" simplePos="0" relativeHeight="251658240" behindDoc="0" locked="0" layoutInCell="1" allowOverlap="0" wp14:anchorId="048916A6" wp14:editId="1A3694B5">
          <wp:simplePos x="0" y="0"/>
          <wp:positionH relativeFrom="page">
            <wp:posOffset>2308860</wp:posOffset>
          </wp:positionH>
          <wp:positionV relativeFrom="page">
            <wp:posOffset>720090</wp:posOffset>
          </wp:positionV>
          <wp:extent cx="2943860" cy="4762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43860" cy="476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B1F8" w14:textId="77777777" w:rsidR="00304D0A" w:rsidRDefault="00254C1B">
    <w:pPr>
      <w:spacing w:after="0" w:line="259" w:lineRule="auto"/>
      <w:ind w:left="-1136" w:right="2482" w:firstLine="0"/>
    </w:pPr>
    <w:r>
      <w:rPr>
        <w:noProof/>
      </w:rPr>
      <w:drawing>
        <wp:anchor distT="0" distB="0" distL="114300" distR="114300" simplePos="0" relativeHeight="251659264" behindDoc="0" locked="0" layoutInCell="1" allowOverlap="0" wp14:anchorId="3AF39249" wp14:editId="2D3FCCA4">
          <wp:simplePos x="0" y="0"/>
          <wp:positionH relativeFrom="page">
            <wp:posOffset>2308860</wp:posOffset>
          </wp:positionH>
          <wp:positionV relativeFrom="page">
            <wp:posOffset>720090</wp:posOffset>
          </wp:positionV>
          <wp:extent cx="2943860" cy="4762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4386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7472" w14:textId="77777777" w:rsidR="00304D0A" w:rsidRDefault="00254C1B">
    <w:pPr>
      <w:spacing w:after="0" w:line="259" w:lineRule="auto"/>
      <w:ind w:left="-1136" w:right="2482" w:firstLine="0"/>
    </w:pPr>
    <w:r>
      <w:rPr>
        <w:noProof/>
      </w:rPr>
      <w:drawing>
        <wp:anchor distT="0" distB="0" distL="114300" distR="114300" simplePos="0" relativeHeight="251660288" behindDoc="0" locked="0" layoutInCell="1" allowOverlap="0" wp14:anchorId="039A8C6B" wp14:editId="5B099A5E">
          <wp:simplePos x="0" y="0"/>
          <wp:positionH relativeFrom="page">
            <wp:posOffset>2308860</wp:posOffset>
          </wp:positionH>
          <wp:positionV relativeFrom="page">
            <wp:posOffset>720090</wp:posOffset>
          </wp:positionV>
          <wp:extent cx="2943860" cy="4762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43860"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494"/>
    <w:multiLevelType w:val="hybridMultilevel"/>
    <w:tmpl w:val="6912322C"/>
    <w:lvl w:ilvl="0" w:tplc="0FBAB9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5EF28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5042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98D9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DAE9D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4612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027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C6CB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9621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3E262D"/>
    <w:multiLevelType w:val="hybridMultilevel"/>
    <w:tmpl w:val="AED4A3AE"/>
    <w:lvl w:ilvl="0" w:tplc="BCD23938">
      <w:start w:val="1"/>
      <w:numFmt w:val="decimal"/>
      <w:lvlText w:val="%1."/>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4438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7C6E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3A9A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787A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86D9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38D4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857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484F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8A7F7C"/>
    <w:multiLevelType w:val="hybridMultilevel"/>
    <w:tmpl w:val="2A1852B4"/>
    <w:lvl w:ilvl="0" w:tplc="3522B22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2690F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BA16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4D40B3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3CF31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F6A31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507BA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0C1F7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8402D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795126"/>
    <w:multiLevelType w:val="hybridMultilevel"/>
    <w:tmpl w:val="BFB40A64"/>
    <w:lvl w:ilvl="0" w:tplc="E0A47F1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7C344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6CB3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8C4E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E0F69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D645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A407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ECD5A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FE02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0A"/>
    <w:rsid w:val="00033B4D"/>
    <w:rsid w:val="00254C1B"/>
    <w:rsid w:val="00304D0A"/>
    <w:rsid w:val="0057397E"/>
    <w:rsid w:val="00624A72"/>
    <w:rsid w:val="007478AA"/>
    <w:rsid w:val="009612CA"/>
    <w:rsid w:val="00A3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0ACC"/>
  <w15:docId w15:val="{26005818-A3E9-4BFA-ACE9-53CE0F20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16"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Academic Writing- Brainstorming and Tips</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Writing- Brainstorming and Tips</dc:title>
  <dc:subject>Academic Writing- Brainstorming and Tips</dc:subject>
  <dc:creator>Written by Alex Case for UsingEnglish.com © 2013</dc:creator>
  <cp:keywords>academic writing, brainstorming, tips</cp:keywords>
  <cp:lastModifiedBy>Hettiaratchy, Antoinette</cp:lastModifiedBy>
  <cp:revision>4</cp:revision>
  <dcterms:created xsi:type="dcterms:W3CDTF">2019-09-12T05:46:00Z</dcterms:created>
  <dcterms:modified xsi:type="dcterms:W3CDTF">2021-09-26T14:34:00Z</dcterms:modified>
</cp:coreProperties>
</file>