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100D" w14:textId="76FE2072" w:rsidR="00E73DCC" w:rsidRPr="00C16565" w:rsidRDefault="00FC67AD">
      <w:pPr>
        <w:pBdr>
          <w:bottom w:val="single" w:sz="6" w:space="1" w:color="auto"/>
        </w:pBdr>
        <w:rPr>
          <w:rFonts w:ascii="Bookman Old Style" w:hAnsi="Bookman Old Style"/>
          <w:lang w:val="en-US"/>
        </w:rPr>
      </w:pPr>
      <w:r>
        <w:rPr>
          <w:rFonts w:ascii="Bookman Old Style" w:hAnsi="Bookman Old Style"/>
          <w:sz w:val="28"/>
          <w:szCs w:val="28"/>
        </w:rPr>
        <w:t>Υλοποίηση</w:t>
      </w:r>
      <w:r w:rsidRPr="00C16565">
        <w:rPr>
          <w:rFonts w:ascii="Bookman Old Style" w:hAnsi="Bookman Old Style"/>
          <w:sz w:val="28"/>
          <w:szCs w:val="28"/>
          <w:lang w:val="en-US"/>
        </w:rPr>
        <w:t xml:space="preserve"> </w:t>
      </w:r>
      <w:r>
        <w:rPr>
          <w:rFonts w:ascii="Bookman Old Style" w:hAnsi="Bookman Old Style"/>
          <w:sz w:val="28"/>
          <w:szCs w:val="28"/>
          <w:lang w:val="en-US"/>
        </w:rPr>
        <w:t>Locality</w:t>
      </w:r>
      <w:r w:rsidRPr="00C16565">
        <w:rPr>
          <w:rFonts w:ascii="Bookman Old Style" w:hAnsi="Bookman Old Style"/>
          <w:sz w:val="28"/>
          <w:szCs w:val="28"/>
          <w:lang w:val="en-US"/>
        </w:rPr>
        <w:t xml:space="preserve"> </w:t>
      </w:r>
      <w:r>
        <w:rPr>
          <w:rFonts w:ascii="Bookman Old Style" w:hAnsi="Bookman Old Style"/>
          <w:sz w:val="28"/>
          <w:szCs w:val="28"/>
          <w:lang w:val="en-US"/>
        </w:rPr>
        <w:t>Sensitivity</w:t>
      </w:r>
      <w:r w:rsidRPr="00C16565">
        <w:rPr>
          <w:rFonts w:ascii="Bookman Old Style" w:hAnsi="Bookman Old Style"/>
          <w:sz w:val="28"/>
          <w:szCs w:val="28"/>
          <w:lang w:val="en-US"/>
        </w:rPr>
        <w:t xml:space="preserve"> </w:t>
      </w:r>
      <w:r>
        <w:rPr>
          <w:rFonts w:ascii="Bookman Old Style" w:hAnsi="Bookman Old Style"/>
          <w:sz w:val="28"/>
          <w:szCs w:val="28"/>
          <w:lang w:val="en-US"/>
        </w:rPr>
        <w:t>Hashing</w:t>
      </w:r>
      <w:r w:rsidR="00C16565" w:rsidRPr="00C16565">
        <w:rPr>
          <w:rFonts w:ascii="Bookman Old Style" w:hAnsi="Bookman Old Style"/>
          <w:sz w:val="28"/>
          <w:szCs w:val="28"/>
          <w:lang w:val="en-US"/>
        </w:rPr>
        <w:t xml:space="preserve"> (</w:t>
      </w:r>
      <w:r w:rsidR="00C16565">
        <w:rPr>
          <w:rFonts w:ascii="Bookman Old Style" w:hAnsi="Bookman Old Style"/>
          <w:sz w:val="28"/>
          <w:szCs w:val="28"/>
          <w:lang w:val="en-US"/>
        </w:rPr>
        <w:t>LSH)</w:t>
      </w:r>
    </w:p>
    <w:p w14:paraId="3A788B2D" w14:textId="6B5E0C35" w:rsidR="00081AD1" w:rsidRPr="00C16565" w:rsidRDefault="00825221" w:rsidP="00081AD1">
      <w:pPr>
        <w:jc w:val="both"/>
        <w:rPr>
          <w:rFonts w:ascii="Times New Roman" w:hAnsi="Times New Roman" w:cs="Times New Roman"/>
          <w:sz w:val="24"/>
          <w:szCs w:val="24"/>
        </w:rPr>
      </w:pPr>
      <w:r w:rsidRPr="00825221">
        <w:rPr>
          <w:rFonts w:ascii="Times New Roman" w:hAnsi="Times New Roman" w:cs="Times New Roman"/>
          <w:sz w:val="24"/>
          <w:szCs w:val="24"/>
        </w:rPr>
        <w:t>Ο αλγόριθμος Locality-Sensitive Hashing (LSH) είναι ένας αλγόριθμος που χρησιμοποιείται κυρίως στον τομέα της αναζήτησης και της αναγνώρισης πλησιέστερων γειτόνων σε δεδομένα πολυδιάστατους χώρους. Ο στόχος του αλγορίθμου LSH είναι να μετατρέψει τα δεδομένα ώστε να είναι ευαίσθητα στη γεωμετρική ομοιότητα, επιτρέποντας την αποδοτική αναζήτηση πλησιέστερων γειτόνων χωρίς την ανάγκη εξέτασης όλων των δυνατών συνδυασμών.</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Στην παρούσα εργασία ο αλγόριθμος υλοποιείται από τις κλάσεις </w:t>
      </w:r>
      <w:r w:rsidR="00C16565">
        <w:rPr>
          <w:rFonts w:ascii="Times New Roman" w:hAnsi="Times New Roman" w:cs="Times New Roman"/>
          <w:sz w:val="24"/>
          <w:szCs w:val="24"/>
          <w:lang w:val="en-US"/>
        </w:rPr>
        <w:t>MinHash</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και </w:t>
      </w:r>
      <w:r w:rsidR="00C16565">
        <w:rPr>
          <w:rFonts w:ascii="Times New Roman" w:hAnsi="Times New Roman" w:cs="Times New Roman"/>
          <w:sz w:val="24"/>
          <w:szCs w:val="24"/>
          <w:lang w:val="en-US"/>
        </w:rPr>
        <w:t>LSH</w:t>
      </w:r>
      <w:r w:rsidR="00C16565" w:rsidRPr="00C16565">
        <w:rPr>
          <w:rFonts w:ascii="Times New Roman" w:hAnsi="Times New Roman" w:cs="Times New Roman"/>
          <w:sz w:val="24"/>
          <w:szCs w:val="24"/>
        </w:rPr>
        <w:t xml:space="preserve"> </w:t>
      </w:r>
      <w:r w:rsidR="00C16565">
        <w:rPr>
          <w:rFonts w:ascii="Times New Roman" w:hAnsi="Times New Roman" w:cs="Times New Roman"/>
          <w:sz w:val="24"/>
          <w:szCs w:val="24"/>
        </w:rPr>
        <w:t xml:space="preserve">στο αρχείο </w:t>
      </w:r>
      <w:r w:rsidR="00C16565">
        <w:rPr>
          <w:rFonts w:ascii="Times New Roman" w:hAnsi="Times New Roman" w:cs="Times New Roman"/>
          <w:sz w:val="24"/>
          <w:szCs w:val="24"/>
          <w:lang w:val="en-US"/>
        </w:rPr>
        <w:t>lsh</w:t>
      </w:r>
      <w:r w:rsidR="00C16565" w:rsidRPr="00C16565">
        <w:rPr>
          <w:rFonts w:ascii="Times New Roman" w:hAnsi="Times New Roman" w:cs="Times New Roman"/>
          <w:sz w:val="24"/>
          <w:szCs w:val="24"/>
        </w:rPr>
        <w:t>.</w:t>
      </w:r>
      <w:r w:rsidR="00C16565">
        <w:rPr>
          <w:rFonts w:ascii="Times New Roman" w:hAnsi="Times New Roman" w:cs="Times New Roman"/>
          <w:sz w:val="24"/>
          <w:szCs w:val="24"/>
          <w:lang w:val="en-US"/>
        </w:rPr>
        <w:t>py</w:t>
      </w:r>
      <w:r w:rsidR="00C16565" w:rsidRPr="00C16565">
        <w:rPr>
          <w:rFonts w:ascii="Times New Roman" w:hAnsi="Times New Roman" w:cs="Times New Roman"/>
          <w:sz w:val="24"/>
          <w:szCs w:val="24"/>
        </w:rPr>
        <w:t>.</w:t>
      </w:r>
    </w:p>
    <w:p w14:paraId="6809AA2F" w14:textId="5A999359" w:rsidR="00825221" w:rsidRPr="00825221" w:rsidRDefault="00C16565" w:rsidP="00825221">
      <w:pPr>
        <w:jc w:val="both"/>
        <w:rPr>
          <w:rFonts w:ascii="Times New Roman" w:hAnsi="Times New Roman" w:cs="Times New Roman"/>
          <w:sz w:val="24"/>
          <w:szCs w:val="24"/>
        </w:rPr>
      </w:pPr>
      <w:r>
        <w:rPr>
          <w:rFonts w:ascii="Times New Roman" w:hAnsi="Times New Roman" w:cs="Times New Roman"/>
          <w:sz w:val="24"/>
          <w:szCs w:val="24"/>
        </w:rPr>
        <w:t xml:space="preserve">Τα βασικά «συστατικά» στοιχεία </w:t>
      </w:r>
      <w:r w:rsidR="00825221" w:rsidRPr="00825221">
        <w:rPr>
          <w:rFonts w:ascii="Times New Roman" w:hAnsi="Times New Roman" w:cs="Times New Roman"/>
          <w:sz w:val="24"/>
          <w:szCs w:val="24"/>
        </w:rPr>
        <w:t xml:space="preserve">του LSH είναι </w:t>
      </w:r>
      <w:r>
        <w:rPr>
          <w:rFonts w:ascii="Times New Roman" w:hAnsi="Times New Roman" w:cs="Times New Roman"/>
          <w:sz w:val="24"/>
          <w:szCs w:val="24"/>
        </w:rPr>
        <w:t>τα</w:t>
      </w:r>
      <w:r w:rsidR="00825221" w:rsidRPr="00825221">
        <w:rPr>
          <w:rFonts w:ascii="Times New Roman" w:hAnsi="Times New Roman" w:cs="Times New Roman"/>
          <w:sz w:val="24"/>
          <w:szCs w:val="24"/>
        </w:rPr>
        <w:t xml:space="preserve"> </w:t>
      </w:r>
      <w:r>
        <w:rPr>
          <w:rFonts w:ascii="Times New Roman" w:hAnsi="Times New Roman" w:cs="Times New Roman"/>
          <w:sz w:val="24"/>
          <w:szCs w:val="24"/>
        </w:rPr>
        <w:t>παρακάτω</w:t>
      </w:r>
    </w:p>
    <w:p w14:paraId="0E0F4889" w14:textId="2C9C2C77" w:rsidR="00825221" w:rsidRPr="00C16565"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Συνάρτηση Hashing:</w:t>
      </w:r>
      <w:r w:rsidRPr="00825221">
        <w:rPr>
          <w:rFonts w:ascii="Times New Roman" w:hAnsi="Times New Roman" w:cs="Times New Roman"/>
          <w:sz w:val="24"/>
          <w:szCs w:val="24"/>
        </w:rPr>
        <w:t xml:space="preserve"> Ο LSH χρησιμοποιεί μια συνάρτηση κατακερματισμού (hash function) για να μετατρέψει τα δεδομένα από τον αρχικό χώρο σε έναν χώρο μικρότερων διαστάσεων. Αυτή η συνάρτηση hash προσπαθεί να είναι ευαίσθητη στη γεωμετρική ομοιότητα, δηλαδή να "κατακερματίζει" παρόμοια δεδομένα κοντά στην ίδια θέση.</w:t>
      </w:r>
      <w:r>
        <w:rPr>
          <w:rFonts w:ascii="Times New Roman" w:hAnsi="Times New Roman" w:cs="Times New Roman"/>
          <w:sz w:val="24"/>
          <w:szCs w:val="24"/>
        </w:rPr>
        <w:t xml:space="preserve"> Αυτή η λειτουργία υλοποιείται στην κλάση </w:t>
      </w:r>
      <w:r>
        <w:rPr>
          <w:rFonts w:ascii="Times New Roman" w:hAnsi="Times New Roman" w:cs="Times New Roman"/>
          <w:sz w:val="24"/>
          <w:szCs w:val="24"/>
          <w:lang w:val="en-US"/>
        </w:rPr>
        <w:t>MinHash</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από τις μεθόδους </w:t>
      </w:r>
      <w:r w:rsidRPr="00825221">
        <w:rPr>
          <w:rFonts w:ascii="Times New Roman" w:hAnsi="Times New Roman" w:cs="Times New Roman"/>
          <w:sz w:val="24"/>
          <w:szCs w:val="24"/>
        </w:rPr>
        <w:t>_</w:t>
      </w:r>
      <w:r>
        <w:rPr>
          <w:rFonts w:ascii="Times New Roman" w:hAnsi="Times New Roman" w:cs="Times New Roman"/>
          <w:sz w:val="24"/>
          <w:szCs w:val="24"/>
          <w:lang w:val="en-US"/>
        </w:rPr>
        <w:t>hash</w:t>
      </w:r>
      <w:r w:rsidRPr="00825221">
        <w:rPr>
          <w:rFonts w:ascii="Times New Roman" w:hAnsi="Times New Roman" w:cs="Times New Roman"/>
          <w:sz w:val="24"/>
          <w:szCs w:val="24"/>
        </w:rPr>
        <w:t xml:space="preserve">, </w:t>
      </w:r>
      <w:r>
        <w:rPr>
          <w:rFonts w:ascii="Times New Roman" w:hAnsi="Times New Roman" w:cs="Times New Roman"/>
          <w:sz w:val="24"/>
          <w:szCs w:val="24"/>
          <w:lang w:val="en-US"/>
        </w:rPr>
        <w:t>build</w:t>
      </w:r>
      <w:r w:rsidRPr="00825221">
        <w:rPr>
          <w:rFonts w:ascii="Times New Roman" w:hAnsi="Times New Roman" w:cs="Times New Roman"/>
          <w:sz w:val="24"/>
          <w:szCs w:val="24"/>
        </w:rPr>
        <w:t>_</w:t>
      </w:r>
      <w:r>
        <w:rPr>
          <w:rFonts w:ascii="Times New Roman" w:hAnsi="Times New Roman" w:cs="Times New Roman"/>
          <w:sz w:val="24"/>
          <w:szCs w:val="24"/>
          <w:lang w:val="en-US"/>
        </w:rPr>
        <w:t>functions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και </w:t>
      </w:r>
      <w:r w:rsidRPr="00825221">
        <w:rPr>
          <w:rFonts w:ascii="Times New Roman" w:hAnsi="Times New Roman" w:cs="Times New Roman"/>
          <w:sz w:val="24"/>
          <w:szCs w:val="24"/>
        </w:rPr>
        <w:t>_</w:t>
      </w:r>
      <w:r>
        <w:rPr>
          <w:rFonts w:ascii="Times New Roman" w:hAnsi="Times New Roman" w:cs="Times New Roman"/>
          <w:sz w:val="24"/>
          <w:szCs w:val="24"/>
          <w:lang w:val="en-US"/>
        </w:rPr>
        <w:t>signature</w:t>
      </w:r>
      <w:r w:rsidRPr="00825221">
        <w:rPr>
          <w:rFonts w:ascii="Times New Roman" w:hAnsi="Times New Roman" w:cs="Times New Roman"/>
          <w:sz w:val="24"/>
          <w:szCs w:val="24"/>
        </w:rPr>
        <w:t>_</w:t>
      </w:r>
      <w:r>
        <w:rPr>
          <w:rFonts w:ascii="Times New Roman" w:hAnsi="Times New Roman" w:cs="Times New Roman"/>
          <w:sz w:val="24"/>
          <w:szCs w:val="24"/>
          <w:lang w:val="en-US"/>
        </w:rPr>
        <w:t>matrix</w:t>
      </w:r>
      <w:r w:rsidR="00C16565" w:rsidRPr="00C16565">
        <w:rPr>
          <w:rFonts w:ascii="Times New Roman" w:hAnsi="Times New Roman" w:cs="Times New Roman"/>
          <w:sz w:val="24"/>
          <w:szCs w:val="24"/>
        </w:rPr>
        <w:t>.</w:t>
      </w:r>
    </w:p>
    <w:p w14:paraId="70570AF1" w14:textId="05790D95" w:rsidR="00825221" w:rsidRPr="00825221"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Σύγκριση Buckets:</w:t>
      </w:r>
      <w:r w:rsidRPr="00825221">
        <w:rPr>
          <w:rFonts w:ascii="Times New Roman" w:hAnsi="Times New Roman" w:cs="Times New Roman"/>
          <w:sz w:val="24"/>
          <w:szCs w:val="24"/>
        </w:rPr>
        <w:t xml:space="preserve"> Οι </w:t>
      </w:r>
      <w:r>
        <w:rPr>
          <w:rFonts w:ascii="Times New Roman" w:hAnsi="Times New Roman" w:cs="Times New Roman"/>
          <w:sz w:val="24"/>
          <w:szCs w:val="24"/>
        </w:rPr>
        <w:t>μετατροπές</w:t>
      </w:r>
      <w:r w:rsidRPr="00825221">
        <w:rPr>
          <w:rFonts w:ascii="Times New Roman" w:hAnsi="Times New Roman" w:cs="Times New Roman"/>
          <w:sz w:val="24"/>
          <w:szCs w:val="24"/>
        </w:rPr>
        <w:t xml:space="preserve"> των δεδομένων δημιουργούν "κάδους" ή "buckets" στον νέο χώρο. Δύο δεδομένα που καταλήγουν στον ίδιο κάδο θεωρούνται ότι είναι πιθανά πολύ κοντά γεωμετρικά στον αρχικό χώρο. </w:t>
      </w:r>
      <w:r>
        <w:rPr>
          <w:rFonts w:ascii="Times New Roman" w:hAnsi="Times New Roman" w:cs="Times New Roman"/>
          <w:sz w:val="24"/>
          <w:szCs w:val="24"/>
        </w:rPr>
        <w:t>Αυτή η λειτουργία υλοποιείται στη μέθοδο _</w:t>
      </w:r>
      <w:r>
        <w:rPr>
          <w:rFonts w:ascii="Times New Roman" w:hAnsi="Times New Roman" w:cs="Times New Roman"/>
          <w:sz w:val="24"/>
          <w:szCs w:val="24"/>
          <w:lang w:val="en-US"/>
        </w:rPr>
        <w:t>get</w:t>
      </w:r>
      <w:r w:rsidRPr="00825221">
        <w:rPr>
          <w:rFonts w:ascii="Times New Roman" w:hAnsi="Times New Roman" w:cs="Times New Roman"/>
          <w:sz w:val="24"/>
          <w:szCs w:val="24"/>
        </w:rPr>
        <w:t>_</w:t>
      </w:r>
      <w:r>
        <w:rPr>
          <w:rFonts w:ascii="Times New Roman" w:hAnsi="Times New Roman" w:cs="Times New Roman"/>
          <w:sz w:val="24"/>
          <w:szCs w:val="24"/>
          <w:lang w:val="en-US"/>
        </w:rPr>
        <w:t>candidates</w:t>
      </w:r>
      <w:r>
        <w:rPr>
          <w:rFonts w:ascii="Times New Roman" w:hAnsi="Times New Roman" w:cs="Times New Roman"/>
          <w:sz w:val="24"/>
          <w:szCs w:val="24"/>
        </w:rPr>
        <w:t xml:space="preserve"> της κλάσης </w:t>
      </w:r>
      <w:r>
        <w:rPr>
          <w:rFonts w:ascii="Times New Roman" w:hAnsi="Times New Roman" w:cs="Times New Roman"/>
          <w:sz w:val="24"/>
          <w:szCs w:val="24"/>
          <w:lang w:val="en-US"/>
        </w:rPr>
        <w:t>LSH</w:t>
      </w:r>
      <w:r>
        <w:rPr>
          <w:rFonts w:ascii="Times New Roman" w:hAnsi="Times New Roman" w:cs="Times New Roman"/>
          <w:sz w:val="24"/>
          <w:szCs w:val="24"/>
        </w:rPr>
        <w:t>.</w:t>
      </w:r>
    </w:p>
    <w:p w14:paraId="322DAAB1" w14:textId="09950336" w:rsidR="00825221" w:rsidRPr="00825221" w:rsidRDefault="00825221" w:rsidP="00825221">
      <w:pPr>
        <w:jc w:val="both"/>
        <w:rPr>
          <w:rFonts w:ascii="Times New Roman" w:hAnsi="Times New Roman" w:cs="Times New Roman"/>
          <w:sz w:val="24"/>
          <w:szCs w:val="24"/>
        </w:rPr>
      </w:pPr>
      <w:r w:rsidRPr="00825221">
        <w:rPr>
          <w:rFonts w:ascii="Times New Roman" w:hAnsi="Times New Roman" w:cs="Times New Roman"/>
          <w:b/>
          <w:bCs/>
          <w:sz w:val="24"/>
          <w:szCs w:val="24"/>
        </w:rPr>
        <w:t>Αναζήτηση Γειτόνων:</w:t>
      </w:r>
      <w:r w:rsidRPr="00825221">
        <w:rPr>
          <w:rFonts w:ascii="Times New Roman" w:hAnsi="Times New Roman" w:cs="Times New Roman"/>
          <w:sz w:val="24"/>
          <w:szCs w:val="24"/>
        </w:rPr>
        <w:t xml:space="preserve"> Αφού </w:t>
      </w:r>
      <w:r>
        <w:rPr>
          <w:rFonts w:ascii="Times New Roman" w:hAnsi="Times New Roman" w:cs="Times New Roman"/>
          <w:sz w:val="24"/>
          <w:szCs w:val="24"/>
        </w:rPr>
        <w:t xml:space="preserve">τα δεδομένα </w:t>
      </w:r>
      <w:r w:rsidRPr="00825221">
        <w:rPr>
          <w:rFonts w:ascii="Times New Roman" w:hAnsi="Times New Roman" w:cs="Times New Roman"/>
          <w:sz w:val="24"/>
          <w:szCs w:val="24"/>
        </w:rPr>
        <w:t>αντιστοιχίστηκαν σε κάδους, μπορούμε να αναζητήσουμε γρήγορα πλησιέστερους γείτονες εξετάζοντας μόνο τους κάδους που περιέχουν τα δεδομένα που μας ενδιαφέρουν.</w:t>
      </w:r>
      <w:r>
        <w:rPr>
          <w:rFonts w:ascii="Times New Roman" w:hAnsi="Times New Roman" w:cs="Times New Roman"/>
          <w:sz w:val="24"/>
          <w:szCs w:val="24"/>
        </w:rPr>
        <w:t xml:space="preserve"> Αυτή η λειτουργία υλοποιείται στη μέθοδο </w:t>
      </w:r>
      <w:r>
        <w:rPr>
          <w:rFonts w:ascii="Times New Roman" w:hAnsi="Times New Roman" w:cs="Times New Roman"/>
          <w:sz w:val="24"/>
          <w:szCs w:val="24"/>
          <w:lang w:val="en-US"/>
        </w:rPr>
        <w:t>neighbors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της κλάσης </w:t>
      </w:r>
      <w:r>
        <w:rPr>
          <w:rFonts w:ascii="Times New Roman" w:hAnsi="Times New Roman" w:cs="Times New Roman"/>
          <w:sz w:val="24"/>
          <w:szCs w:val="24"/>
          <w:lang w:val="en-US"/>
        </w:rPr>
        <w:t>LSH</w:t>
      </w:r>
      <w:r w:rsidRPr="00825221">
        <w:rPr>
          <w:rFonts w:ascii="Times New Roman" w:hAnsi="Times New Roman" w:cs="Times New Roman"/>
          <w:sz w:val="24"/>
          <w:szCs w:val="24"/>
        </w:rPr>
        <w:t>.</w:t>
      </w:r>
    </w:p>
    <w:p w14:paraId="2266BD04" w14:textId="554BFB5E" w:rsidR="00081AD1" w:rsidRPr="00825221" w:rsidRDefault="00825221" w:rsidP="00081AD1">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Μετρικές ομοιότητας</w:t>
      </w:r>
    </w:p>
    <w:p w14:paraId="1A37BCD4" w14:textId="6A01AD20" w:rsidR="00C16565" w:rsidRDefault="00C16565" w:rsidP="00C16565">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tools</w:t>
      </w:r>
      <w:r w:rsidRPr="00C16565">
        <w:rPr>
          <w:rFonts w:ascii="Times New Roman" w:hAnsi="Times New Roman" w:cs="Times New Roman"/>
          <w:sz w:val="24"/>
          <w:szCs w:val="24"/>
        </w:rPr>
        <w:t>.</w:t>
      </w:r>
      <w:r>
        <w:rPr>
          <w:rFonts w:ascii="Times New Roman" w:hAnsi="Times New Roman" w:cs="Times New Roman"/>
          <w:sz w:val="24"/>
          <w:szCs w:val="24"/>
          <w:lang w:val="en-US"/>
        </w:rPr>
        <w:t>py</w:t>
      </w:r>
      <w:r w:rsidRPr="00C16565">
        <w:rPr>
          <w:rFonts w:ascii="Times New Roman" w:hAnsi="Times New Roman" w:cs="Times New Roman"/>
          <w:sz w:val="24"/>
          <w:szCs w:val="24"/>
        </w:rPr>
        <w:t xml:space="preserve"> </w:t>
      </w:r>
      <w:r w:rsidR="00FC1CB4">
        <w:rPr>
          <w:rFonts w:ascii="Times New Roman" w:hAnsi="Times New Roman" w:cs="Times New Roman"/>
          <w:sz w:val="24"/>
          <w:szCs w:val="24"/>
        </w:rPr>
        <w:t>έχουμε</w:t>
      </w:r>
      <w:r>
        <w:rPr>
          <w:rFonts w:ascii="Times New Roman" w:hAnsi="Times New Roman" w:cs="Times New Roman"/>
          <w:sz w:val="24"/>
          <w:szCs w:val="24"/>
        </w:rPr>
        <w:t xml:space="preserve"> </w:t>
      </w:r>
      <w:r w:rsidR="00FC1CB4">
        <w:rPr>
          <w:rFonts w:ascii="Times New Roman" w:hAnsi="Times New Roman" w:cs="Times New Roman"/>
          <w:sz w:val="24"/>
          <w:szCs w:val="24"/>
        </w:rPr>
        <w:t>υλοποιήσει</w:t>
      </w:r>
      <w:r>
        <w:rPr>
          <w:rFonts w:ascii="Times New Roman" w:hAnsi="Times New Roman" w:cs="Times New Roman"/>
          <w:sz w:val="24"/>
          <w:szCs w:val="24"/>
        </w:rPr>
        <w:t xml:space="preserve"> </w:t>
      </w:r>
      <w:r w:rsidR="00FC1CB4">
        <w:rPr>
          <w:rFonts w:ascii="Times New Roman" w:hAnsi="Times New Roman" w:cs="Times New Roman"/>
          <w:sz w:val="24"/>
          <w:szCs w:val="24"/>
        </w:rPr>
        <w:t>τις</w:t>
      </w:r>
      <w:r>
        <w:rPr>
          <w:rFonts w:ascii="Times New Roman" w:hAnsi="Times New Roman" w:cs="Times New Roman"/>
          <w:sz w:val="24"/>
          <w:szCs w:val="24"/>
        </w:rPr>
        <w:t xml:space="preserve"> συναρτήσεις που χρησιμοποιούνται για την εύρεση της ομοιότητας μεταξύ των διανυσμάτων στον πολυδιάστατο χώρο. </w:t>
      </w:r>
    </w:p>
    <w:p w14:paraId="755ABF3C" w14:textId="4453BB67" w:rsidR="00C16565" w:rsidRPr="00F63494" w:rsidRDefault="00C16565" w:rsidP="00C16565">
      <w:pPr>
        <w:ind w:firstLine="720"/>
        <w:jc w:val="both"/>
        <w:rPr>
          <w:rFonts w:ascii="Times New Roman" w:hAnsi="Times New Roman" w:cs="Times New Roman"/>
          <w:sz w:val="24"/>
          <w:szCs w:val="24"/>
        </w:rPr>
      </w:pPr>
      <w:r w:rsidRPr="00C16565">
        <w:rPr>
          <w:rFonts w:ascii="Times New Roman" w:hAnsi="Times New Roman" w:cs="Times New Roman"/>
          <w:sz w:val="24"/>
          <w:szCs w:val="24"/>
        </w:rPr>
        <w:t>Η μετρική ομοιότητας</w:t>
      </w:r>
      <w:r w:rsidR="00F63494" w:rsidRPr="00F63494">
        <w:rPr>
          <w:rFonts w:ascii="Times New Roman" w:hAnsi="Times New Roman" w:cs="Times New Roman"/>
          <w:sz w:val="24"/>
          <w:szCs w:val="24"/>
        </w:rPr>
        <w:t xml:space="preserve"> </w:t>
      </w:r>
      <w:r w:rsidRPr="00C16565">
        <w:rPr>
          <w:rFonts w:ascii="Times New Roman" w:hAnsi="Times New Roman" w:cs="Times New Roman"/>
          <w:sz w:val="24"/>
          <w:szCs w:val="24"/>
        </w:rPr>
        <w:t>cosine, γνωστή και ως "cosine similarity," είναι ένα μέτρο που χρησιμοποιείται για να αξιολογήσει τον βαθμό της ομοιότητας ανάμεσα σε δύο διανύσματα σε έναν πολυδιάστατο χώρο. Συνήθως, αυτός ο πολυδιάστατος χώρος είναι χώρος χαρακτηριστικών όπου κάθε διάσταση αντιστοιχεί σε ένα χαρακτηριστικό ή μια μετρική.</w:t>
      </w:r>
      <w:r>
        <w:rPr>
          <w:rFonts w:ascii="Times New Roman" w:hAnsi="Times New Roman" w:cs="Times New Roman"/>
          <w:sz w:val="24"/>
          <w:szCs w:val="24"/>
        </w:rPr>
        <w:t xml:space="preserve">  </w:t>
      </w:r>
      <w:r w:rsidRPr="00C16565">
        <w:rPr>
          <w:rFonts w:ascii="Times New Roman" w:hAnsi="Times New Roman" w:cs="Times New Roman"/>
          <w:sz w:val="24"/>
          <w:szCs w:val="24"/>
        </w:rPr>
        <w:t>Η cosine similarity είναι ιδιαίτερα χρήσιμη στον τομέα της ανάκτησης πληροφοριών, της αναζήτησης κειμένου και της συστατικής φιλτράρισης. Συνήθως, χρησιμοποιείται για τη σύγκριση της ομοιότητας μεταξύ κειμένων ή σετ δεδομένων όπου κάθε στοιχείο αναπαρίσταται ως ένα διάνυσμα χαρακτηριστικών. Η cosine similarity επιτρέπει να αξιολογηθεί πώς δύο διανύσματα σχετίζονται μεταξύ τους, ανεξάρτητα από το μέγεθος των διανυσμάτων, και μπορεί να βοηθήσει στην ανίχνευση παρόμοιων στοιχείων σε μεγάλα σύνολα δεδομένων.</w:t>
      </w:r>
      <w:r>
        <w:rPr>
          <w:rFonts w:ascii="Times New Roman" w:hAnsi="Times New Roman" w:cs="Times New Roman"/>
          <w:sz w:val="24"/>
          <w:szCs w:val="24"/>
        </w:rPr>
        <w:t xml:space="preserve"> Αυτή η μετρική</w:t>
      </w:r>
      <w:r w:rsidRPr="00F63494">
        <w:rPr>
          <w:rFonts w:ascii="Times New Roman" w:hAnsi="Times New Roman" w:cs="Times New Roman"/>
          <w:sz w:val="24"/>
          <w:szCs w:val="24"/>
        </w:rPr>
        <w:t xml:space="preserve"> </w:t>
      </w:r>
      <w:r>
        <w:rPr>
          <w:rFonts w:ascii="Times New Roman" w:hAnsi="Times New Roman" w:cs="Times New Roman"/>
          <w:sz w:val="24"/>
          <w:szCs w:val="24"/>
        </w:rPr>
        <w:t xml:space="preserve">ομοιότητας υλοποιείται στη μέθοδο </w:t>
      </w:r>
      <w:r>
        <w:rPr>
          <w:rFonts w:ascii="Times New Roman" w:hAnsi="Times New Roman" w:cs="Times New Roman"/>
          <w:sz w:val="24"/>
          <w:szCs w:val="24"/>
          <w:lang w:val="en-US"/>
        </w:rPr>
        <w:t>cosine</w:t>
      </w:r>
      <w:r w:rsidRPr="00F63494">
        <w:rPr>
          <w:rFonts w:ascii="Times New Roman" w:hAnsi="Times New Roman" w:cs="Times New Roman"/>
          <w:sz w:val="24"/>
          <w:szCs w:val="24"/>
        </w:rPr>
        <w:t>_</w:t>
      </w:r>
      <w:r>
        <w:rPr>
          <w:rFonts w:ascii="Times New Roman" w:hAnsi="Times New Roman" w:cs="Times New Roman"/>
          <w:sz w:val="24"/>
          <w:szCs w:val="24"/>
          <w:lang w:val="en-US"/>
        </w:rPr>
        <w:t>similarity</w:t>
      </w:r>
      <w:r w:rsidRPr="00F63494">
        <w:rPr>
          <w:rFonts w:ascii="Times New Roman" w:hAnsi="Times New Roman" w:cs="Times New Roman"/>
          <w:sz w:val="24"/>
          <w:szCs w:val="24"/>
        </w:rPr>
        <w:t xml:space="preserve">. </w:t>
      </w:r>
    </w:p>
    <w:p w14:paraId="16970591" w14:textId="705C1A54" w:rsidR="00C16565" w:rsidRPr="00C16565" w:rsidRDefault="00C16565" w:rsidP="00C16565">
      <w:pPr>
        <w:ind w:firstLine="720"/>
        <w:jc w:val="both"/>
        <w:rPr>
          <w:rFonts w:ascii="Times New Roman" w:hAnsi="Times New Roman" w:cs="Times New Roman"/>
          <w:sz w:val="24"/>
          <w:szCs w:val="24"/>
        </w:rPr>
      </w:pPr>
      <w:r w:rsidRPr="00C16565">
        <w:rPr>
          <w:rFonts w:ascii="Times New Roman" w:hAnsi="Times New Roman" w:cs="Times New Roman"/>
          <w:sz w:val="24"/>
          <w:szCs w:val="24"/>
        </w:rPr>
        <w:t xml:space="preserve">Η μετρική ομοιότητας Jaccard είναι ένα μέτρο που χρησιμοποιείται για να αξιολογήσει τον βαθμό της ομοιότητας ανάμεσα σε δύο σύνολα δεδομένων. Συνήθως, χρησιμοποιείται όταν τα δεδομένα προτιμούνται να αναπαριστούν ως δυαδικές (binary) μεταβλητές, που μπορούν να είναι είτε παρόντα (1) είτε </w:t>
      </w:r>
      <w:r>
        <w:rPr>
          <w:rFonts w:ascii="Times New Roman" w:hAnsi="Times New Roman" w:cs="Times New Roman"/>
          <w:sz w:val="24"/>
          <w:szCs w:val="24"/>
        </w:rPr>
        <w:t>απόντα</w:t>
      </w:r>
      <w:r w:rsidRPr="00C16565">
        <w:rPr>
          <w:rFonts w:ascii="Times New Roman" w:hAnsi="Times New Roman" w:cs="Times New Roman"/>
          <w:sz w:val="24"/>
          <w:szCs w:val="24"/>
        </w:rPr>
        <w:t xml:space="preserve"> (0). Η Jaccard similarity υπολογίζει την ομοιότητα ανάμεσα σε δύο σύνολα A και B ως τον λόγο του αριθμού των στοιχείων που υπάρχουν και στα δύο σύνολα προς τον αριθμό των στοιχείων που υπάρχουν σε οποιοδήποτε από τα δύο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Ουσιαστικά, αυτή η μετρική συγκρίνει τον αριθμό των κοινών δυαδικών στοιχείων στα δύο σύνολα με τον συνολικό αριθμό των διαφορετικών δυαδικών στοιχείων που υπάρχουν σε αυτά τα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 xml:space="preserve">Ο κύριος περιορισμός της Jaccard similarity είναι ότι δεν λαμβάνει υπόψη τη συχνότητα των διαφορετικών στοιχείων, αλλά μόνο </w:t>
      </w:r>
      <w:r w:rsidRPr="00C16565">
        <w:rPr>
          <w:rFonts w:ascii="Times New Roman" w:hAnsi="Times New Roman" w:cs="Times New Roman"/>
          <w:sz w:val="24"/>
          <w:szCs w:val="24"/>
        </w:rPr>
        <w:lastRenderedPageBreak/>
        <w:t>το γεγονός ότι αυτά τα στοιχεία υπάρχουν ή όχι στα σύνολα.</w:t>
      </w:r>
      <w:r>
        <w:rPr>
          <w:rFonts w:ascii="Times New Roman" w:hAnsi="Times New Roman" w:cs="Times New Roman"/>
          <w:sz w:val="24"/>
          <w:szCs w:val="24"/>
        </w:rPr>
        <w:t xml:space="preserve"> Αυτή η μετρική ομοιότητας υλοποιείται στη μέθοδο </w:t>
      </w:r>
      <w:r>
        <w:rPr>
          <w:rFonts w:ascii="Times New Roman" w:hAnsi="Times New Roman" w:cs="Times New Roman"/>
          <w:sz w:val="24"/>
          <w:szCs w:val="24"/>
          <w:lang w:val="en-US"/>
        </w:rPr>
        <w:t>jaccard</w:t>
      </w:r>
      <w:r w:rsidRPr="00F63494">
        <w:rPr>
          <w:rFonts w:ascii="Times New Roman" w:hAnsi="Times New Roman" w:cs="Times New Roman"/>
          <w:sz w:val="24"/>
          <w:szCs w:val="24"/>
        </w:rPr>
        <w:t>_</w:t>
      </w:r>
      <w:r>
        <w:rPr>
          <w:rFonts w:ascii="Times New Roman" w:hAnsi="Times New Roman" w:cs="Times New Roman"/>
          <w:sz w:val="24"/>
          <w:szCs w:val="24"/>
          <w:lang w:val="en-US"/>
        </w:rPr>
        <w:t>binary</w:t>
      </w:r>
      <w:r>
        <w:rPr>
          <w:rFonts w:ascii="Times New Roman" w:hAnsi="Times New Roman" w:cs="Times New Roman"/>
          <w:sz w:val="24"/>
          <w:szCs w:val="24"/>
        </w:rPr>
        <w:t xml:space="preserve">. </w:t>
      </w:r>
    </w:p>
    <w:p w14:paraId="0CED29F9" w14:textId="1C67C51A" w:rsidR="00EB18C3" w:rsidRPr="00C16565" w:rsidRDefault="00C16565" w:rsidP="00EB18C3">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 xml:space="preserve">Εφαρμογή του </w:t>
      </w:r>
      <w:r w:rsidR="00F63494">
        <w:rPr>
          <w:rFonts w:ascii="Bookman Old Style" w:hAnsi="Bookman Old Style" w:cs="Times New Roman"/>
          <w:sz w:val="28"/>
          <w:szCs w:val="28"/>
        </w:rPr>
        <w:t>αλγόριθμου</w:t>
      </w:r>
      <w:r>
        <w:rPr>
          <w:rFonts w:ascii="Bookman Old Style" w:hAnsi="Bookman Old Style" w:cs="Times New Roman"/>
          <w:sz w:val="28"/>
          <w:szCs w:val="28"/>
        </w:rPr>
        <w:t xml:space="preserve"> στα αποτελέσματα αναζήτησης</w:t>
      </w:r>
    </w:p>
    <w:p w14:paraId="08EB3EFF" w14:textId="1F9AD83D" w:rsidR="001108E9" w:rsidRPr="00AE343E" w:rsidRDefault="001108E9" w:rsidP="00F63494">
      <w:pPr>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main</w:t>
      </w:r>
      <w:r w:rsidRPr="001108E9">
        <w:rPr>
          <w:rFonts w:ascii="Times New Roman" w:hAnsi="Times New Roman" w:cs="Times New Roman"/>
          <w:sz w:val="24"/>
          <w:szCs w:val="24"/>
        </w:rPr>
        <w:t>.</w:t>
      </w:r>
      <w:r>
        <w:rPr>
          <w:rFonts w:ascii="Times New Roman" w:hAnsi="Times New Roman" w:cs="Times New Roman"/>
          <w:sz w:val="24"/>
          <w:szCs w:val="24"/>
          <w:lang w:val="en-US"/>
        </w:rPr>
        <w:t>py</w:t>
      </w:r>
      <w:r w:rsidRPr="001108E9">
        <w:rPr>
          <w:rFonts w:ascii="Times New Roman" w:hAnsi="Times New Roman" w:cs="Times New Roman"/>
          <w:sz w:val="24"/>
          <w:szCs w:val="24"/>
        </w:rPr>
        <w:t xml:space="preserve"> </w:t>
      </w:r>
      <w:r>
        <w:rPr>
          <w:rFonts w:ascii="Times New Roman" w:hAnsi="Times New Roman" w:cs="Times New Roman"/>
          <w:sz w:val="24"/>
          <w:szCs w:val="24"/>
        </w:rPr>
        <w:t>έχ</w:t>
      </w:r>
      <w:r w:rsidR="006C210E">
        <w:rPr>
          <w:rFonts w:ascii="Times New Roman" w:hAnsi="Times New Roman" w:cs="Times New Roman"/>
          <w:sz w:val="24"/>
          <w:szCs w:val="24"/>
        </w:rPr>
        <w:t>ουμε υλοποιήσει τ</w:t>
      </w:r>
      <w:r>
        <w:rPr>
          <w:rFonts w:ascii="Times New Roman" w:hAnsi="Times New Roman" w:cs="Times New Roman"/>
          <w:sz w:val="24"/>
          <w:szCs w:val="24"/>
        </w:rPr>
        <w:t xml:space="preserve">η μέθοδο </w:t>
      </w:r>
      <w:r>
        <w:rPr>
          <w:rFonts w:ascii="Times New Roman" w:hAnsi="Times New Roman" w:cs="Times New Roman"/>
          <w:sz w:val="24"/>
          <w:szCs w:val="24"/>
          <w:lang w:val="en-US"/>
        </w:rPr>
        <w:t>lsh</w:t>
      </w:r>
      <w:r w:rsidRPr="001108E9">
        <w:rPr>
          <w:rFonts w:ascii="Times New Roman" w:hAnsi="Times New Roman" w:cs="Times New Roman"/>
          <w:sz w:val="24"/>
          <w:szCs w:val="24"/>
        </w:rPr>
        <w:t>_</w:t>
      </w:r>
      <w:r>
        <w:rPr>
          <w:rFonts w:ascii="Times New Roman" w:hAnsi="Times New Roman" w:cs="Times New Roman"/>
          <w:sz w:val="24"/>
          <w:szCs w:val="24"/>
          <w:lang w:val="en-US"/>
        </w:rPr>
        <w:t>test</w:t>
      </w:r>
      <w:r>
        <w:rPr>
          <w:rFonts w:ascii="Times New Roman" w:hAnsi="Times New Roman" w:cs="Times New Roman"/>
          <w:sz w:val="24"/>
          <w:szCs w:val="24"/>
        </w:rPr>
        <w:t xml:space="preserve"> η οποία δέχεται ως όρισμα μια λίστα αποτελεσμάτων από την αναζήτηση, ένα κατώτατο όριο ομοιότητας και των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(ανάλογα με τ</w:t>
      </w:r>
      <w:r w:rsidR="000C2F96">
        <w:rPr>
          <w:rFonts w:ascii="Times New Roman" w:hAnsi="Times New Roman" w:cs="Times New Roman"/>
          <w:sz w:val="24"/>
          <w:szCs w:val="24"/>
        </w:rPr>
        <w:t>ο πλήθος των αποτελεσμάτων</w:t>
      </w:r>
      <w:r>
        <w:rPr>
          <w:rFonts w:ascii="Times New Roman" w:hAnsi="Times New Roman" w:cs="Times New Roman"/>
          <w:sz w:val="24"/>
          <w:szCs w:val="24"/>
        </w:rPr>
        <w:t xml:space="preserve"> που θα έχουμε). Ακόμη, έχουμε θέσει ως </w:t>
      </w:r>
      <w:r>
        <w:rPr>
          <w:rFonts w:ascii="Times New Roman" w:hAnsi="Times New Roman" w:cs="Times New Roman"/>
          <w:sz w:val="24"/>
          <w:szCs w:val="24"/>
          <w:lang w:val="en-US"/>
        </w:rPr>
        <w:t>default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μετρική ομοιότητας την </w:t>
      </w:r>
      <w:r>
        <w:rPr>
          <w:rFonts w:ascii="Times New Roman" w:hAnsi="Times New Roman" w:cs="Times New Roman"/>
          <w:sz w:val="24"/>
          <w:szCs w:val="24"/>
          <w:lang w:val="en-US"/>
        </w:rPr>
        <w:t>Jaccard</w:t>
      </w:r>
      <w:r w:rsidRPr="001108E9">
        <w:rPr>
          <w:rFonts w:ascii="Times New Roman" w:hAnsi="Times New Roman" w:cs="Times New Roman"/>
          <w:sz w:val="24"/>
          <w:szCs w:val="24"/>
        </w:rPr>
        <w:t xml:space="preserve">. </w:t>
      </w:r>
      <w:r>
        <w:rPr>
          <w:rFonts w:ascii="Times New Roman" w:hAnsi="Times New Roman" w:cs="Times New Roman"/>
          <w:sz w:val="24"/>
          <w:szCs w:val="24"/>
        </w:rPr>
        <w:t>Η επιλογή αυτή έχει προτιμηθεί εξαιτίας του ότι</w:t>
      </w:r>
      <w:r w:rsidR="00210B50">
        <w:rPr>
          <w:rFonts w:ascii="Times New Roman" w:hAnsi="Times New Roman" w:cs="Times New Roman"/>
          <w:sz w:val="24"/>
          <w:szCs w:val="24"/>
        </w:rPr>
        <w:t xml:space="preserve"> το μητρώο των αποτελεσμάτων γίνεται </w:t>
      </w:r>
      <w:r w:rsidR="00210B50">
        <w:rPr>
          <w:rFonts w:ascii="Times New Roman" w:hAnsi="Times New Roman" w:cs="Times New Roman"/>
          <w:sz w:val="24"/>
          <w:szCs w:val="24"/>
          <w:lang w:val="en-US"/>
        </w:rPr>
        <w:t>encode</w:t>
      </w:r>
      <w:r w:rsidR="00210B50" w:rsidRPr="00210B50">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one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hot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tf</w:t>
      </w:r>
      <w:r w:rsidRPr="001108E9">
        <w:rPr>
          <w:rFonts w:ascii="Times New Roman" w:hAnsi="Times New Roman" w:cs="Times New Roman"/>
          <w:sz w:val="24"/>
          <w:szCs w:val="24"/>
        </w:rPr>
        <w:t>-</w:t>
      </w:r>
      <w:r>
        <w:rPr>
          <w:rFonts w:ascii="Times New Roman" w:hAnsi="Times New Roman" w:cs="Times New Roman"/>
          <w:sz w:val="24"/>
          <w:szCs w:val="24"/>
          <w:lang w:val="en-US"/>
        </w:rPr>
        <w:t>idf</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(όπου και θα ήταν προτιμότερο να χρησιμοποιούμε τη μετρική συνημιτόνου). Έχουμε επιλέξει να μεταβάλλουμε τον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το πλήθος των αποτελεσμάτων ώστε να έχουμε όσο γίνεται πιο σταθερό πλήθος </w:t>
      </w:r>
      <w:r>
        <w:rPr>
          <w:rFonts w:ascii="Times New Roman" w:hAnsi="Times New Roman" w:cs="Times New Roman"/>
          <w:sz w:val="24"/>
          <w:szCs w:val="24"/>
          <w:lang w:val="en-US"/>
        </w:rPr>
        <w:t>candidate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pairs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(π.χ. όταν έχουμε λίγα </w:t>
      </w:r>
      <w:r>
        <w:rPr>
          <w:rFonts w:ascii="Times New Roman" w:hAnsi="Times New Roman" w:cs="Times New Roman"/>
          <w:sz w:val="24"/>
          <w:szCs w:val="24"/>
          <w:lang w:val="en-US"/>
        </w:rPr>
        <w:t>results</w:t>
      </w:r>
      <w:r>
        <w:rPr>
          <w:rFonts w:ascii="Times New Roman" w:hAnsi="Times New Roman" w:cs="Times New Roman"/>
          <w:sz w:val="24"/>
          <w:szCs w:val="24"/>
        </w:rPr>
        <w:t xml:space="preserve"> και χρησιμοποιούμε πάρα πολλά </w:t>
      </w:r>
      <w:r>
        <w:rPr>
          <w:rFonts w:ascii="Times New Roman" w:hAnsi="Times New Roman" w:cs="Times New Roman"/>
          <w:sz w:val="24"/>
          <w:szCs w:val="24"/>
          <w:lang w:val="en-US"/>
        </w:rPr>
        <w:t>buckets</w:t>
      </w:r>
      <w:r>
        <w:rPr>
          <w:rFonts w:ascii="Times New Roman" w:hAnsi="Times New Roman" w:cs="Times New Roman"/>
          <w:sz w:val="24"/>
          <w:szCs w:val="24"/>
        </w:rPr>
        <w:t xml:space="preserve"> είναι απίθανο να παρατηρήσουμε όμοιες εξόδους από το </w:t>
      </w:r>
      <w:r>
        <w:rPr>
          <w:rFonts w:ascii="Times New Roman" w:hAnsi="Times New Roman" w:cs="Times New Roman"/>
          <w:sz w:val="24"/>
          <w:szCs w:val="24"/>
          <w:lang w:val="en-US"/>
        </w:rPr>
        <w:t>lsh</w:t>
      </w:r>
      <w:r w:rsidRPr="001108E9">
        <w:rPr>
          <w:rFonts w:ascii="Times New Roman" w:hAnsi="Times New Roman" w:cs="Times New Roman"/>
          <w:sz w:val="24"/>
          <w:szCs w:val="24"/>
        </w:rPr>
        <w:t>_</w:t>
      </w:r>
      <w:r>
        <w:rPr>
          <w:rFonts w:ascii="Times New Roman" w:hAnsi="Times New Roman" w:cs="Times New Roman"/>
          <w:sz w:val="24"/>
          <w:szCs w:val="24"/>
          <w:lang w:val="en-US"/>
        </w:rPr>
        <w:t>test</w:t>
      </w:r>
      <w:r w:rsidRPr="001108E9">
        <w:rPr>
          <w:rFonts w:ascii="Times New Roman" w:hAnsi="Times New Roman" w:cs="Times New Roman"/>
          <w:sz w:val="24"/>
          <w:szCs w:val="24"/>
        </w:rPr>
        <w:t>)</w:t>
      </w:r>
      <w:r>
        <w:rPr>
          <w:rFonts w:ascii="Times New Roman" w:hAnsi="Times New Roman" w:cs="Times New Roman"/>
          <w:sz w:val="24"/>
          <w:szCs w:val="24"/>
        </w:rPr>
        <w:t xml:space="preserve">. Παρακάτω βλέπουμε πως εφαρμόζεται </w:t>
      </w:r>
      <w:r w:rsidR="007C7889">
        <w:rPr>
          <w:rFonts w:ascii="Times New Roman" w:hAnsi="Times New Roman" w:cs="Times New Roman"/>
          <w:sz w:val="24"/>
          <w:szCs w:val="24"/>
        </w:rPr>
        <w:t xml:space="preserve">ο αλγόριθμος </w:t>
      </w:r>
      <w:r w:rsidR="007C7889">
        <w:rPr>
          <w:rFonts w:ascii="Times New Roman" w:hAnsi="Times New Roman" w:cs="Times New Roman"/>
          <w:sz w:val="24"/>
          <w:szCs w:val="24"/>
          <w:lang w:val="en-US"/>
        </w:rPr>
        <w:t>LSH</w:t>
      </w:r>
      <w:r w:rsidR="007C7889" w:rsidRPr="007C7889">
        <w:rPr>
          <w:rFonts w:ascii="Times New Roman" w:hAnsi="Times New Roman" w:cs="Times New Roman"/>
          <w:sz w:val="24"/>
          <w:szCs w:val="24"/>
        </w:rPr>
        <w:t xml:space="preserve"> </w:t>
      </w:r>
      <w:r>
        <w:rPr>
          <w:rFonts w:ascii="Times New Roman" w:hAnsi="Times New Roman" w:cs="Times New Roman"/>
          <w:sz w:val="24"/>
          <w:szCs w:val="24"/>
        </w:rPr>
        <w:t>σ</w:t>
      </w:r>
      <w:r w:rsidR="00AE343E">
        <w:rPr>
          <w:rFonts w:ascii="Times New Roman" w:hAnsi="Times New Roman" w:cs="Times New Roman"/>
          <w:sz w:val="24"/>
          <w:szCs w:val="24"/>
        </w:rPr>
        <w:t>τα</w:t>
      </w:r>
      <w:r>
        <w:rPr>
          <w:rFonts w:ascii="Times New Roman" w:hAnsi="Times New Roman" w:cs="Times New Roman"/>
          <w:sz w:val="24"/>
          <w:szCs w:val="24"/>
        </w:rPr>
        <w:t xml:space="preserve"> </w:t>
      </w:r>
      <w:r w:rsidR="00AE343E">
        <w:rPr>
          <w:rFonts w:ascii="Times New Roman" w:hAnsi="Times New Roman" w:cs="Times New Roman"/>
          <w:sz w:val="24"/>
          <w:szCs w:val="24"/>
        </w:rPr>
        <w:t>αποτελέσματα της αναζήτησης</w:t>
      </w:r>
      <w:r w:rsidR="00AE343E" w:rsidRPr="00AE343E">
        <w:rPr>
          <w:rFonts w:ascii="Times New Roman" w:hAnsi="Times New Roman" w:cs="Times New Roman"/>
          <w:sz w:val="24"/>
          <w:szCs w:val="24"/>
        </w:rPr>
        <w:t xml:space="preserve"> </w:t>
      </w:r>
      <w:r w:rsidR="007C7889">
        <w:rPr>
          <w:rFonts w:ascii="Times New Roman" w:hAnsi="Times New Roman" w:cs="Times New Roman"/>
          <w:sz w:val="24"/>
          <w:szCs w:val="24"/>
        </w:rPr>
        <w:t>του</w:t>
      </w:r>
      <w:r w:rsidR="00AE343E">
        <w:rPr>
          <w:rFonts w:ascii="Times New Roman" w:hAnsi="Times New Roman" w:cs="Times New Roman"/>
          <w:sz w:val="24"/>
          <w:szCs w:val="24"/>
        </w:rPr>
        <w:t xml:space="preserve"> </w:t>
      </w:r>
      <w:r w:rsidR="00AE343E">
        <w:rPr>
          <w:rFonts w:ascii="Times New Roman" w:hAnsi="Times New Roman" w:cs="Times New Roman"/>
          <w:sz w:val="24"/>
          <w:szCs w:val="24"/>
          <w:lang w:val="en-US"/>
        </w:rPr>
        <w:t>R</w:t>
      </w:r>
      <w:r w:rsidR="00AE343E" w:rsidRPr="00AE343E">
        <w:rPr>
          <w:rFonts w:ascii="Times New Roman" w:hAnsi="Times New Roman" w:cs="Times New Roman"/>
          <w:sz w:val="24"/>
          <w:szCs w:val="24"/>
        </w:rPr>
        <w:t>-</w:t>
      </w:r>
      <w:r w:rsidR="00AE343E">
        <w:rPr>
          <w:rFonts w:ascii="Times New Roman" w:hAnsi="Times New Roman" w:cs="Times New Roman"/>
          <w:sz w:val="24"/>
          <w:szCs w:val="24"/>
          <w:lang w:val="en-US"/>
        </w:rPr>
        <w:t>Tree</w:t>
      </w:r>
      <w:r w:rsidR="00AE343E">
        <w:rPr>
          <w:rFonts w:ascii="Times New Roman" w:hAnsi="Times New Roman" w:cs="Times New Roman"/>
          <w:sz w:val="24"/>
          <w:szCs w:val="24"/>
        </w:rPr>
        <w:t xml:space="preserve"> όπου έχουμε θέσει </w:t>
      </w:r>
      <w:r w:rsidR="00293459">
        <w:rPr>
          <w:rFonts w:ascii="Times New Roman" w:hAnsi="Times New Roman" w:cs="Times New Roman"/>
          <w:sz w:val="24"/>
          <w:szCs w:val="24"/>
          <w:lang w:val="en-US"/>
        </w:rPr>
        <w:t>threshold</w:t>
      </w:r>
      <w:r w:rsidR="00293459" w:rsidRPr="00293459">
        <w:rPr>
          <w:rFonts w:ascii="Times New Roman" w:hAnsi="Times New Roman" w:cs="Times New Roman"/>
          <w:sz w:val="24"/>
          <w:szCs w:val="24"/>
        </w:rPr>
        <w:t xml:space="preserve"> = 0.6</w:t>
      </w:r>
      <w:r w:rsidR="00AE343E">
        <w:rPr>
          <w:rFonts w:ascii="Times New Roman" w:hAnsi="Times New Roman" w:cs="Times New Roman"/>
          <w:sz w:val="24"/>
          <w:szCs w:val="24"/>
        </w:rPr>
        <w:t xml:space="preserve">, </w:t>
      </w:r>
      <w:r w:rsidR="00293459">
        <w:rPr>
          <w:rFonts w:ascii="Times New Roman" w:hAnsi="Times New Roman" w:cs="Times New Roman"/>
          <w:sz w:val="24"/>
          <w:szCs w:val="24"/>
          <w:lang w:val="en-US"/>
        </w:rPr>
        <w:t>letters</w:t>
      </w:r>
      <w:r w:rsidR="00293459" w:rsidRPr="00293459">
        <w:rPr>
          <w:rFonts w:ascii="Times New Roman" w:hAnsi="Times New Roman" w:cs="Times New Roman"/>
          <w:sz w:val="24"/>
          <w:szCs w:val="24"/>
        </w:rPr>
        <w:t xml:space="preserve"> = </w:t>
      </w:r>
      <w:r w:rsidR="00AE343E">
        <w:rPr>
          <w:rFonts w:ascii="Times New Roman" w:hAnsi="Times New Roman" w:cs="Times New Roman"/>
          <w:sz w:val="24"/>
          <w:szCs w:val="24"/>
        </w:rPr>
        <w:t xml:space="preserve">Α-Ζ, </w:t>
      </w:r>
      <w:r w:rsidR="00293459">
        <w:rPr>
          <w:rFonts w:ascii="Times New Roman" w:hAnsi="Times New Roman" w:cs="Times New Roman"/>
          <w:sz w:val="24"/>
          <w:szCs w:val="24"/>
          <w:lang w:val="en-US"/>
        </w:rPr>
        <w:t>awards</w:t>
      </w:r>
      <w:r w:rsidR="00293459" w:rsidRPr="00293459">
        <w:rPr>
          <w:rFonts w:ascii="Times New Roman" w:hAnsi="Times New Roman" w:cs="Times New Roman"/>
          <w:sz w:val="24"/>
          <w:szCs w:val="24"/>
        </w:rPr>
        <w:t xml:space="preserve"> = </w:t>
      </w:r>
      <w:r w:rsidR="00AE343E">
        <w:rPr>
          <w:rFonts w:ascii="Times New Roman" w:hAnsi="Times New Roman" w:cs="Times New Roman"/>
          <w:sz w:val="24"/>
          <w:szCs w:val="24"/>
        </w:rPr>
        <w:t>3</w:t>
      </w:r>
      <w:r w:rsidR="00AE343E" w:rsidRPr="00AE343E">
        <w:rPr>
          <w:rFonts w:ascii="Times New Roman" w:hAnsi="Times New Roman" w:cs="Times New Roman"/>
          <w:sz w:val="24"/>
          <w:szCs w:val="24"/>
        </w:rPr>
        <w:t xml:space="preserve">. </w:t>
      </w:r>
    </w:p>
    <w:p w14:paraId="733A08A1" w14:textId="77777777" w:rsidR="00AE343E" w:rsidRDefault="001108E9" w:rsidP="00AE343E">
      <w:pPr>
        <w:keepNext/>
        <w:jc w:val="both"/>
      </w:pPr>
      <w:r>
        <w:rPr>
          <w:rFonts w:ascii="Times New Roman" w:hAnsi="Times New Roman" w:cs="Times New Roman"/>
          <w:noProof/>
          <w:sz w:val="24"/>
          <w:szCs w:val="24"/>
        </w:rPr>
        <w:drawing>
          <wp:inline distT="0" distB="0" distL="0" distR="0" wp14:anchorId="44DEB372" wp14:editId="778CBE9C">
            <wp:extent cx="6181725" cy="3609975"/>
            <wp:effectExtent l="0" t="0" r="9525" b="9525"/>
            <wp:docPr id="113760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14:paraId="420A1D1F" w14:textId="60C593FB" w:rsidR="001108E9" w:rsidRPr="00AE343E" w:rsidRDefault="00AE343E" w:rsidP="00AE343E">
      <w:pPr>
        <w:pStyle w:val="Caption"/>
        <w:jc w:val="both"/>
        <w:rPr>
          <w:rFonts w:ascii="Times New Roman" w:hAnsi="Times New Roman" w:cs="Times New Roman"/>
          <w:sz w:val="24"/>
          <w:szCs w:val="24"/>
          <w:lang w:val="en-US"/>
        </w:rPr>
      </w:pPr>
      <w:r>
        <w:t>Εικόνα</w:t>
      </w:r>
      <w:r w:rsidRPr="00AE343E">
        <w:rPr>
          <w:lang w:val="en-US"/>
        </w:rPr>
        <w:t xml:space="preserve"> </w:t>
      </w:r>
      <w:r>
        <w:fldChar w:fldCharType="begin"/>
      </w:r>
      <w:r w:rsidRPr="00AE343E">
        <w:rPr>
          <w:lang w:val="en-US"/>
        </w:rPr>
        <w:instrText xml:space="preserve"> SEQ </w:instrText>
      </w:r>
      <w:r>
        <w:instrText>Εικόνα</w:instrText>
      </w:r>
      <w:r w:rsidRPr="00AE343E">
        <w:rPr>
          <w:lang w:val="en-US"/>
        </w:rPr>
        <w:instrText xml:space="preserve"> \* ARABIC </w:instrText>
      </w:r>
      <w:r>
        <w:fldChar w:fldCharType="separate"/>
      </w:r>
      <w:r w:rsidR="008A4775">
        <w:rPr>
          <w:noProof/>
          <w:lang w:val="en-US"/>
        </w:rPr>
        <w:t>1</w:t>
      </w:r>
      <w:r>
        <w:fldChar w:fldCharType="end"/>
      </w:r>
      <w:r w:rsidRPr="00AE343E">
        <w:rPr>
          <w:lang w:val="en-US"/>
        </w:rPr>
        <w:t xml:space="preserve">: </w:t>
      </w:r>
      <w:r>
        <w:t>Εφαρμογή</w:t>
      </w:r>
      <w:r w:rsidRPr="00AE343E">
        <w:rPr>
          <w:lang w:val="en-US"/>
        </w:rPr>
        <w:t xml:space="preserve"> </w:t>
      </w:r>
      <w:r>
        <w:t>του</w:t>
      </w:r>
      <w:r w:rsidRPr="00AE343E">
        <w:rPr>
          <w:lang w:val="en-US"/>
        </w:rPr>
        <w:t xml:space="preserve"> </w:t>
      </w:r>
      <w:r>
        <w:t>αλγόριθμου</w:t>
      </w:r>
      <w:r w:rsidRPr="00AE343E">
        <w:rPr>
          <w:lang w:val="en-US"/>
        </w:rPr>
        <w:t xml:space="preserve"> </w:t>
      </w:r>
      <w:r>
        <w:rPr>
          <w:lang w:val="en-US"/>
        </w:rPr>
        <w:t>LSH</w:t>
      </w:r>
      <w:r w:rsidRPr="00AE343E">
        <w:rPr>
          <w:lang w:val="en-US"/>
        </w:rPr>
        <w:t xml:space="preserve"> </w:t>
      </w:r>
      <w:r>
        <w:t>σε</w:t>
      </w:r>
      <w:r w:rsidRPr="00AE343E">
        <w:rPr>
          <w:lang w:val="en-US"/>
        </w:rPr>
        <w:t xml:space="preserve"> </w:t>
      </w:r>
      <w:r>
        <w:rPr>
          <w:lang w:val="en-US"/>
        </w:rPr>
        <w:t>R</w:t>
      </w:r>
      <w:r w:rsidRPr="00AE343E">
        <w:rPr>
          <w:lang w:val="en-US"/>
        </w:rPr>
        <w:t>-</w:t>
      </w:r>
      <w:r>
        <w:rPr>
          <w:lang w:val="en-US"/>
        </w:rPr>
        <w:t>Tree</w:t>
      </w:r>
      <w:r w:rsidRPr="00AE343E">
        <w:rPr>
          <w:lang w:val="en-US"/>
        </w:rPr>
        <w:t xml:space="preserve"> </w:t>
      </w:r>
      <w:r>
        <w:rPr>
          <w:lang w:val="en-US"/>
        </w:rPr>
        <w:t>search</w:t>
      </w:r>
      <w:r w:rsidRPr="00AE343E">
        <w:rPr>
          <w:lang w:val="en-US"/>
        </w:rPr>
        <w:t xml:space="preserve"> </w:t>
      </w:r>
      <w:r>
        <w:rPr>
          <w:lang w:val="en-US"/>
        </w:rPr>
        <w:t>results</w:t>
      </w:r>
      <w:r w:rsidRPr="00AE343E">
        <w:rPr>
          <w:lang w:val="en-US"/>
        </w:rPr>
        <w:t xml:space="preserve"> </w:t>
      </w:r>
      <w:r>
        <w:t>με</w:t>
      </w:r>
      <w:r w:rsidRPr="00AE343E">
        <w:rPr>
          <w:lang w:val="en-US"/>
        </w:rPr>
        <w:t xml:space="preserve"> </w:t>
      </w:r>
      <w:r>
        <w:rPr>
          <w:lang w:val="en-US"/>
        </w:rPr>
        <w:t>similarity threshold</w:t>
      </w:r>
      <w:r w:rsidRPr="00AE343E">
        <w:rPr>
          <w:lang w:val="en-US"/>
        </w:rPr>
        <w:t>.</w:t>
      </w:r>
    </w:p>
    <w:p w14:paraId="343A0499" w14:textId="22D2D766" w:rsidR="00AE343E" w:rsidRDefault="00AE343E" w:rsidP="00F63494">
      <w:pPr>
        <w:jc w:val="both"/>
        <w:rPr>
          <w:rFonts w:ascii="Times New Roman" w:hAnsi="Times New Roman" w:cs="Times New Roman"/>
          <w:sz w:val="24"/>
          <w:szCs w:val="24"/>
        </w:rPr>
      </w:pPr>
      <w:r>
        <w:rPr>
          <w:rFonts w:ascii="Times New Roman" w:hAnsi="Times New Roman" w:cs="Times New Roman"/>
          <w:sz w:val="24"/>
          <w:szCs w:val="24"/>
        </w:rPr>
        <w:t>Από τα 115 αποτελέσματα, έχουμε συνολικά 4896 πιθανά ζεύγη και 130 από αυτά παρουσιάζουν υψηλή μετρική ομοιότητας ( &gt; 0.6).</w:t>
      </w:r>
    </w:p>
    <w:p w14:paraId="27EA8401" w14:textId="4A8A863A" w:rsidR="00AE343E" w:rsidRDefault="000C2F96" w:rsidP="00F63494">
      <w:pPr>
        <w:jc w:val="both"/>
        <w:rPr>
          <w:rFonts w:ascii="Times New Roman" w:hAnsi="Times New Roman" w:cs="Times New Roman"/>
          <w:sz w:val="24"/>
          <w:szCs w:val="24"/>
        </w:rPr>
      </w:pPr>
      <w:bookmarkStart w:id="0" w:name="_Hlk146387459"/>
      <w:r>
        <w:rPr>
          <w:rFonts w:ascii="Times New Roman" w:hAnsi="Times New Roman" w:cs="Times New Roman"/>
          <w:sz w:val="24"/>
          <w:szCs w:val="24"/>
        </w:rPr>
        <w:t>Αν κάνουμε μια απόπειρα να επαληθεύσουμε</w:t>
      </w:r>
      <w:r w:rsidR="00AE343E">
        <w:rPr>
          <w:rFonts w:ascii="Times New Roman" w:hAnsi="Times New Roman" w:cs="Times New Roman"/>
          <w:sz w:val="24"/>
          <w:szCs w:val="24"/>
        </w:rPr>
        <w:t xml:space="preserve"> </w:t>
      </w:r>
      <w:r>
        <w:rPr>
          <w:rFonts w:ascii="Times New Roman" w:hAnsi="Times New Roman" w:cs="Times New Roman"/>
          <w:sz w:val="24"/>
          <w:szCs w:val="24"/>
        </w:rPr>
        <w:t xml:space="preserve">την ομοιότητα </w:t>
      </w:r>
      <w:r w:rsidR="00293459">
        <w:rPr>
          <w:rFonts w:ascii="Times New Roman" w:hAnsi="Times New Roman" w:cs="Times New Roman"/>
          <w:sz w:val="24"/>
          <w:szCs w:val="24"/>
        </w:rPr>
        <w:t>πάνω σ</w:t>
      </w:r>
      <w:r>
        <w:rPr>
          <w:rFonts w:ascii="Times New Roman" w:hAnsi="Times New Roman" w:cs="Times New Roman"/>
          <w:sz w:val="24"/>
          <w:szCs w:val="24"/>
        </w:rPr>
        <w:t>τα</w:t>
      </w:r>
      <w:r w:rsidR="00293459">
        <w:rPr>
          <w:rFonts w:ascii="Times New Roman" w:hAnsi="Times New Roman" w:cs="Times New Roman"/>
          <w:sz w:val="24"/>
          <w:szCs w:val="24"/>
        </w:rPr>
        <w:t xml:space="preserve"> ζεύγη που βρέθηκαν </w:t>
      </w:r>
      <w:r w:rsidR="00AE343E">
        <w:rPr>
          <w:rFonts w:ascii="Times New Roman" w:hAnsi="Times New Roman" w:cs="Times New Roman"/>
          <w:sz w:val="24"/>
          <w:szCs w:val="24"/>
        </w:rPr>
        <w:t xml:space="preserve">παρατηρούμε </w:t>
      </w:r>
      <w:r w:rsidR="00AA51EB">
        <w:rPr>
          <w:rFonts w:ascii="Times New Roman" w:hAnsi="Times New Roman" w:cs="Times New Roman"/>
          <w:sz w:val="24"/>
          <w:szCs w:val="24"/>
        </w:rPr>
        <w:t>την ύπαρξη των παρακάτω ζευγών</w:t>
      </w:r>
    </w:p>
    <w:bookmarkEnd w:id="0"/>
    <w:p w14:paraId="2ABFD97E" w14:textId="77777777" w:rsidR="00AE343E" w:rsidRDefault="00AE343E" w:rsidP="00AE343E">
      <w:pPr>
        <w:keepNext/>
        <w:jc w:val="both"/>
      </w:pPr>
      <w:r>
        <w:rPr>
          <w:rFonts w:ascii="Times New Roman" w:hAnsi="Times New Roman" w:cs="Times New Roman"/>
          <w:noProof/>
          <w:sz w:val="24"/>
          <w:szCs w:val="24"/>
        </w:rPr>
        <w:lastRenderedPageBreak/>
        <w:drawing>
          <wp:inline distT="0" distB="0" distL="0" distR="0" wp14:anchorId="17A78309" wp14:editId="460D312D">
            <wp:extent cx="6181725" cy="3752850"/>
            <wp:effectExtent l="0" t="0" r="9525" b="0"/>
            <wp:docPr id="552546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752850"/>
                    </a:xfrm>
                    <a:prstGeom prst="rect">
                      <a:avLst/>
                    </a:prstGeom>
                    <a:noFill/>
                    <a:ln>
                      <a:noFill/>
                    </a:ln>
                  </pic:spPr>
                </pic:pic>
              </a:graphicData>
            </a:graphic>
          </wp:inline>
        </w:drawing>
      </w:r>
    </w:p>
    <w:p w14:paraId="6AD81312" w14:textId="1AFBF259" w:rsidR="00AE343E" w:rsidRDefault="00AE343E" w:rsidP="00AE343E">
      <w:pPr>
        <w:pStyle w:val="Caption"/>
        <w:jc w:val="both"/>
      </w:pPr>
      <w:r>
        <w:t xml:space="preserve">Εικόνα </w:t>
      </w:r>
      <w:fldSimple w:instr=" SEQ Εικόνα \* ARABIC ">
        <w:r w:rsidR="008A4775">
          <w:rPr>
            <w:noProof/>
          </w:rPr>
          <w:t>2</w:t>
        </w:r>
      </w:fldSimple>
      <w:r w:rsidRPr="00AE343E">
        <w:t xml:space="preserve">: </w:t>
      </w:r>
      <w:r>
        <w:t>Ένα ζεύγος που παρουσιάζει μετρική ομοιότητας</w:t>
      </w:r>
      <w:r w:rsidRPr="00AE343E">
        <w:t xml:space="preserve"> </w:t>
      </w:r>
      <w:r>
        <w:rPr>
          <w:lang w:val="en-US"/>
        </w:rPr>
        <w:t>jaccard</w:t>
      </w:r>
      <w:r>
        <w:t xml:space="preserve"> 0.662</w:t>
      </w:r>
    </w:p>
    <w:p w14:paraId="5E226D05" w14:textId="4E509079" w:rsidR="00AE343E" w:rsidRPr="00AE343E" w:rsidRDefault="00AE343E" w:rsidP="00AE343E">
      <w:r>
        <w:rPr>
          <w:noProof/>
        </w:rPr>
        <w:drawing>
          <wp:inline distT="0" distB="0" distL="0" distR="0" wp14:anchorId="401E0E0B" wp14:editId="1489F31D">
            <wp:extent cx="6181725" cy="4371975"/>
            <wp:effectExtent l="0" t="0" r="9525" b="9525"/>
            <wp:docPr id="1340662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14:paraId="0F63FA14" w14:textId="115E48C9" w:rsidR="00AE343E" w:rsidRDefault="00AE343E" w:rsidP="00AE343E">
      <w:pPr>
        <w:pStyle w:val="Caption"/>
      </w:pPr>
      <w:r>
        <w:t xml:space="preserve">Εικόνα </w:t>
      </w:r>
      <w:fldSimple w:instr=" SEQ Εικόνα \* ARABIC ">
        <w:r w:rsidR="008A4775">
          <w:rPr>
            <w:noProof/>
          </w:rPr>
          <w:t>3</w:t>
        </w:r>
      </w:fldSimple>
      <w:r>
        <w:t xml:space="preserve">: Ένα ζεύγος που παρουσιάζει μετρική ομοιότητας </w:t>
      </w:r>
      <w:r>
        <w:rPr>
          <w:lang w:val="en-US"/>
        </w:rPr>
        <w:t>jaccard</w:t>
      </w:r>
      <w:r w:rsidRPr="00AE343E">
        <w:t xml:space="preserve"> 0.727</w:t>
      </w:r>
    </w:p>
    <w:p w14:paraId="5C4FD755" w14:textId="122F1579" w:rsidR="00293459" w:rsidRPr="00293459" w:rsidRDefault="00293459" w:rsidP="00293459">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lastRenderedPageBreak/>
        <w:t>Πειραματική σύγκριση των</w:t>
      </w:r>
      <w:r w:rsidRPr="00293459">
        <w:rPr>
          <w:rFonts w:ascii="Bookman Old Style" w:hAnsi="Bookman Old Style" w:cs="Times New Roman"/>
          <w:sz w:val="28"/>
          <w:szCs w:val="28"/>
        </w:rPr>
        <w:t xml:space="preserve"> </w:t>
      </w:r>
      <w:r>
        <w:rPr>
          <w:rFonts w:ascii="Bookman Old Style" w:hAnsi="Bookman Old Style" w:cs="Times New Roman"/>
          <w:sz w:val="28"/>
          <w:szCs w:val="28"/>
        </w:rPr>
        <w:t>πολυδιάστατων δομών μέσα από τον αλγόριθμο</w:t>
      </w:r>
    </w:p>
    <w:p w14:paraId="47EF6DD0" w14:textId="531F36FE" w:rsidR="008A4775" w:rsidRDefault="00293459" w:rsidP="008A4775">
      <w:pPr>
        <w:keepNext/>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experiments</w:t>
      </w:r>
      <w:r w:rsidRPr="00293459">
        <w:rPr>
          <w:rFonts w:ascii="Times New Roman" w:hAnsi="Times New Roman" w:cs="Times New Roman"/>
          <w:sz w:val="24"/>
          <w:szCs w:val="24"/>
        </w:rPr>
        <w:t>.</w:t>
      </w:r>
      <w:r>
        <w:rPr>
          <w:rFonts w:ascii="Times New Roman" w:hAnsi="Times New Roman" w:cs="Times New Roman"/>
          <w:sz w:val="24"/>
          <w:szCs w:val="24"/>
          <w:lang w:val="en-US"/>
        </w:rPr>
        <w:t>py</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έχουμε υλοποιήσει ένα </w:t>
      </w:r>
      <w:r>
        <w:rPr>
          <w:rFonts w:ascii="Times New Roman" w:hAnsi="Times New Roman" w:cs="Times New Roman"/>
          <w:sz w:val="24"/>
          <w:szCs w:val="24"/>
          <w:lang w:val="en-US"/>
        </w:rPr>
        <w:t>script</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που τρέχει τον αλγόριθμο </w:t>
      </w:r>
      <w:r w:rsidR="008A4775">
        <w:rPr>
          <w:rFonts w:ascii="Times New Roman" w:hAnsi="Times New Roman" w:cs="Times New Roman"/>
          <w:sz w:val="24"/>
          <w:szCs w:val="24"/>
        </w:rPr>
        <w:t xml:space="preserve">για </w:t>
      </w:r>
      <w:r w:rsidR="008A4775">
        <w:rPr>
          <w:rFonts w:ascii="Times New Roman" w:hAnsi="Times New Roman" w:cs="Times New Roman"/>
          <w:sz w:val="24"/>
          <w:szCs w:val="24"/>
          <w:lang w:val="en-US"/>
        </w:rPr>
        <w:t>n</w:t>
      </w:r>
      <w:r w:rsidR="008A4775" w:rsidRPr="008A4775">
        <w:rPr>
          <w:rFonts w:ascii="Times New Roman" w:hAnsi="Times New Roman" w:cs="Times New Roman"/>
          <w:sz w:val="24"/>
          <w:szCs w:val="24"/>
        </w:rPr>
        <w:t xml:space="preserve"> </w:t>
      </w:r>
      <w:r w:rsidR="008A4775">
        <w:rPr>
          <w:rFonts w:ascii="Times New Roman" w:hAnsi="Times New Roman" w:cs="Times New Roman"/>
          <w:sz w:val="24"/>
          <w:szCs w:val="24"/>
        </w:rPr>
        <w:t>φορές σε κάθε μια από τις 4 πολυδιάστατες δομές και επιστρέφει τους μέσους χρόνους εκτέλεσης του όπως παρακάτω</w:t>
      </w:r>
      <w:r w:rsidR="008A4775">
        <w:rPr>
          <w:rFonts w:ascii="Times New Roman" w:hAnsi="Times New Roman" w:cs="Times New Roman"/>
          <w:noProof/>
          <w:sz w:val="24"/>
          <w:szCs w:val="24"/>
        </w:rPr>
        <w:drawing>
          <wp:inline distT="0" distB="0" distL="0" distR="0" wp14:anchorId="5F3A2575" wp14:editId="54037683">
            <wp:extent cx="6191250" cy="4638675"/>
            <wp:effectExtent l="0" t="0" r="0" b="9525"/>
            <wp:docPr id="1846803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638675"/>
                    </a:xfrm>
                    <a:prstGeom prst="rect">
                      <a:avLst/>
                    </a:prstGeom>
                    <a:noFill/>
                    <a:ln>
                      <a:noFill/>
                    </a:ln>
                  </pic:spPr>
                </pic:pic>
              </a:graphicData>
            </a:graphic>
          </wp:inline>
        </w:drawing>
      </w:r>
    </w:p>
    <w:p w14:paraId="6278ED8D" w14:textId="7827E878" w:rsidR="00293459" w:rsidRPr="008A4775" w:rsidRDefault="008A4775" w:rsidP="008A4775">
      <w:pPr>
        <w:pStyle w:val="Caption"/>
        <w:rPr>
          <w:rFonts w:ascii="Times New Roman" w:hAnsi="Times New Roman" w:cs="Times New Roman"/>
          <w:sz w:val="24"/>
          <w:szCs w:val="24"/>
        </w:rPr>
      </w:pPr>
      <w:r>
        <w:t xml:space="preserve">Εικόνα </w:t>
      </w:r>
      <w:fldSimple w:instr=" SEQ Εικόνα \* ARABIC ">
        <w:r>
          <w:rPr>
            <w:noProof/>
          </w:rPr>
          <w:t>4</w:t>
        </w:r>
      </w:fldSimple>
      <w:r w:rsidRPr="008A4775">
        <w:t xml:space="preserve">: </w:t>
      </w:r>
      <w:r>
        <w:t xml:space="preserve">Διάγραμμα μέσου χρόνου εκτέλεσης αλγόριθμου </w:t>
      </w:r>
      <w:r>
        <w:rPr>
          <w:lang w:val="en-US"/>
        </w:rPr>
        <w:t>LSH</w:t>
      </w:r>
      <w:r w:rsidRPr="008A4775">
        <w:t xml:space="preserve"> </w:t>
      </w:r>
      <w:r>
        <w:t>για κάθε μια από τις πολυδιάστατες δομές δεδομένων.</w:t>
      </w:r>
    </w:p>
    <w:p w14:paraId="1E4E29F9" w14:textId="77777777" w:rsidR="008A4775" w:rsidRPr="008A4775" w:rsidRDefault="008A4775" w:rsidP="00293459"/>
    <w:sectPr w:rsidR="008A4775" w:rsidRPr="008A4775" w:rsidSect="000D2F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66122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81AD1"/>
    <w:rsid w:val="000C2F96"/>
    <w:rsid w:val="000D2F6C"/>
    <w:rsid w:val="001108E9"/>
    <w:rsid w:val="001930BC"/>
    <w:rsid w:val="001A766E"/>
    <w:rsid w:val="00210B50"/>
    <w:rsid w:val="002478A0"/>
    <w:rsid w:val="00293459"/>
    <w:rsid w:val="002A3517"/>
    <w:rsid w:val="00370298"/>
    <w:rsid w:val="004E3C2C"/>
    <w:rsid w:val="00555E52"/>
    <w:rsid w:val="00662721"/>
    <w:rsid w:val="00683852"/>
    <w:rsid w:val="00683AF8"/>
    <w:rsid w:val="006C210E"/>
    <w:rsid w:val="006F7812"/>
    <w:rsid w:val="00702056"/>
    <w:rsid w:val="00767E2F"/>
    <w:rsid w:val="007C7889"/>
    <w:rsid w:val="00825221"/>
    <w:rsid w:val="008A4775"/>
    <w:rsid w:val="009647FA"/>
    <w:rsid w:val="00974AF2"/>
    <w:rsid w:val="00A47B8D"/>
    <w:rsid w:val="00AA51EB"/>
    <w:rsid w:val="00AE343E"/>
    <w:rsid w:val="00B360C4"/>
    <w:rsid w:val="00B36456"/>
    <w:rsid w:val="00BD0840"/>
    <w:rsid w:val="00C14618"/>
    <w:rsid w:val="00C16565"/>
    <w:rsid w:val="00E73DCC"/>
    <w:rsid w:val="00EB18C3"/>
    <w:rsid w:val="00EB5768"/>
    <w:rsid w:val="00F63494"/>
    <w:rsid w:val="00F9737E"/>
    <w:rsid w:val="00FC1CB4"/>
    <w:rsid w:val="00FC67AD"/>
    <w:rsid w:val="00FE02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E338"/>
  <w15:chartTrackingRefBased/>
  <w15:docId w15:val="{A209D5AA-9582-4C6A-9F76-AB1E562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5E52"/>
    <w:pPr>
      <w:spacing w:after="200" w:line="240" w:lineRule="auto"/>
    </w:pPr>
    <w:rPr>
      <w:i/>
      <w:iCs/>
      <w:color w:val="44546A" w:themeColor="text2"/>
      <w:sz w:val="18"/>
      <w:szCs w:val="18"/>
    </w:rPr>
  </w:style>
  <w:style w:type="paragraph" w:styleId="ListParagraph">
    <w:name w:val="List Paragraph"/>
    <w:basedOn w:val="Normal"/>
    <w:uiPriority w:val="34"/>
    <w:qFormat/>
    <w:rsid w:val="006F7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6098">
      <w:bodyDiv w:val="1"/>
      <w:marLeft w:val="0"/>
      <w:marRight w:val="0"/>
      <w:marTop w:val="0"/>
      <w:marBottom w:val="0"/>
      <w:divBdr>
        <w:top w:val="none" w:sz="0" w:space="0" w:color="auto"/>
        <w:left w:val="none" w:sz="0" w:space="0" w:color="auto"/>
        <w:bottom w:val="none" w:sz="0" w:space="0" w:color="auto"/>
        <w:right w:val="none" w:sz="0" w:space="0" w:color="auto"/>
      </w:divBdr>
    </w:div>
    <w:div w:id="519393239">
      <w:bodyDiv w:val="1"/>
      <w:marLeft w:val="0"/>
      <w:marRight w:val="0"/>
      <w:marTop w:val="0"/>
      <w:marBottom w:val="0"/>
      <w:divBdr>
        <w:top w:val="none" w:sz="0" w:space="0" w:color="auto"/>
        <w:left w:val="none" w:sz="0" w:space="0" w:color="auto"/>
        <w:bottom w:val="none" w:sz="0" w:space="0" w:color="auto"/>
        <w:right w:val="none" w:sz="0" w:space="0" w:color="auto"/>
      </w:divBdr>
    </w:div>
    <w:div w:id="6953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5233-53AA-475B-89D6-E997951F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871</Words>
  <Characters>4708</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Emmanouil Minadakis</cp:lastModifiedBy>
  <cp:revision>13</cp:revision>
  <dcterms:created xsi:type="dcterms:W3CDTF">2023-09-22T09:10:00Z</dcterms:created>
  <dcterms:modified xsi:type="dcterms:W3CDTF">2023-09-24T14:43:00Z</dcterms:modified>
</cp:coreProperties>
</file>