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D2EE" w14:textId="77777777" w:rsidR="00EF6AA3" w:rsidRDefault="00EF6AA3" w:rsidP="00EF6AA3">
      <w:pPr>
        <w:pStyle w:val="a3"/>
        <w:numPr>
          <w:ilvl w:val="0"/>
          <w:numId w:val="2"/>
        </w:numPr>
      </w:pPr>
      <w:r w:rsidRPr="00EF6AA3">
        <w:t>Объект конфигурации "Справочник" используется для создания в БД структур, хранящих данные, такие как список сотрудников или товаров. Каждый элемент справочника имеет реквизиты (например, код и наименование), которые описывают элемент, и могут включать табличные части для дополнительной информации (например, состав семьи сотрудника). Реквизиты справочника могут быть как предопределенными, так и создаваемыми разработчиком.</w:t>
      </w:r>
    </w:p>
    <w:p w14:paraId="4DC93B61" w14:textId="77777777" w:rsidR="00EF6AA3" w:rsidRDefault="00EF6AA3" w:rsidP="00EF6AA3">
      <w:pPr>
        <w:pStyle w:val="a3"/>
        <w:ind w:left="1080"/>
      </w:pPr>
      <w:r w:rsidRPr="00EF6AA3">
        <w:t>Справочники могут быть иерархическими, что позволяет группировать элементы (например, холодильники и телевизоры в справочнике "Бытовая техника"). Также возможна подчиненность между справочниками, например, справочник "Договора" может быть подчинен справочнику "Клиенты".</w:t>
      </w:r>
    </w:p>
    <w:p w14:paraId="336CAC2F" w14:textId="77777777" w:rsidR="0061154A" w:rsidRDefault="00EF6AA3" w:rsidP="0061154A">
      <w:pPr>
        <w:pStyle w:val="a3"/>
        <w:ind w:left="1080"/>
      </w:pPr>
      <w:r w:rsidRPr="00EF6AA3">
        <w:t>Предопределенные элементы справочника постоянны, и конфигурация может использовать их в алгоритмах. Обычные элементы могут появляться и исчезать в процессе работы, что делает их непостоянными.</w:t>
      </w:r>
    </w:p>
    <w:p w14:paraId="5442CA32" w14:textId="77777777" w:rsidR="0061154A" w:rsidRDefault="0061154A" w:rsidP="0061154A">
      <w:pPr>
        <w:pStyle w:val="a3"/>
        <w:ind w:left="1080"/>
      </w:pPr>
    </w:p>
    <w:p w14:paraId="04B9C44D" w14:textId="3CBA956B" w:rsidR="0061154A" w:rsidRPr="0061154A" w:rsidRDefault="0061154A" w:rsidP="0061154A">
      <w:pPr>
        <w:pStyle w:val="a3"/>
        <w:numPr>
          <w:ilvl w:val="0"/>
          <w:numId w:val="2"/>
        </w:numPr>
      </w:pPr>
      <w:r w:rsidRPr="0061154A">
        <w:t>Документы — это прикладные объекты конфигурации, которые отражают хозяйственные операции или события на предприятии, такие как накладные, приказы, счета и платежные поручения. Документ может быть проведен, что означает, что событие, которое он фиксирует, повлияло на учет. До проведения документ считается черновиком, и его изменения не вступают в силу.</w:t>
      </w:r>
    </w:p>
    <w:p w14:paraId="65AC77E4" w14:textId="77777777" w:rsidR="0061154A" w:rsidRPr="0061154A" w:rsidRDefault="0061154A" w:rsidP="0061154A">
      <w:pPr>
        <w:pStyle w:val="a3"/>
        <w:ind w:left="1080"/>
      </w:pPr>
      <w:r w:rsidRPr="0061154A">
        <w:t>Документ включает реквизиты, описывающие его детали (например, поставщик и склад для приходной накладной). Реквизиты одинаковы для всех документов одного типа и могут быть созданы разработчиком. Каждый документ имеет два обязательных поля: дата и номер.</w:t>
      </w:r>
    </w:p>
    <w:p w14:paraId="24804F54" w14:textId="77777777" w:rsidR="0061154A" w:rsidRDefault="0061154A" w:rsidP="0061154A">
      <w:pPr>
        <w:pStyle w:val="a3"/>
        <w:ind w:left="1080"/>
      </w:pPr>
      <w:r w:rsidRPr="0061154A">
        <w:t>Документ может содержать табличные части для информации, которая одинаковой структуры, но разной по количеству для разных документов (например, список товаров в приходной накладной). Для представления документа используются различные формы.</w:t>
      </w:r>
    </w:p>
    <w:p w14:paraId="0F136F60" w14:textId="77777777" w:rsidR="0061154A" w:rsidRDefault="0061154A" w:rsidP="0061154A">
      <w:pPr>
        <w:pStyle w:val="a3"/>
        <w:ind w:left="1080"/>
      </w:pPr>
    </w:p>
    <w:p w14:paraId="3A715584" w14:textId="77777777" w:rsidR="0061154A" w:rsidRDefault="0061154A" w:rsidP="0061154A">
      <w:pPr>
        <w:pStyle w:val="a3"/>
        <w:numPr>
          <w:ilvl w:val="0"/>
          <w:numId w:val="2"/>
        </w:numPr>
      </w:pPr>
      <w:r>
        <w:t>Планы видов характеристик — это прикладные объекты конфигурации. Они предназначены для хранения информации о характеристиках различных объектов.</w:t>
      </w:r>
    </w:p>
    <w:p w14:paraId="28EA8DCF" w14:textId="77777777" w:rsidR="0061154A" w:rsidRDefault="0061154A" w:rsidP="0061154A">
      <w:pPr>
        <w:pStyle w:val="a3"/>
        <w:ind w:left="1080"/>
      </w:pPr>
    </w:p>
    <w:p w14:paraId="33336F01" w14:textId="494F0468" w:rsidR="0061154A" w:rsidRDefault="0061154A" w:rsidP="0061154A">
      <w:pPr>
        <w:pStyle w:val="a3"/>
        <w:ind w:left="1080"/>
      </w:pPr>
      <w:r>
        <w:t>С их помощью пользователь может создавать всевозможные характеристики, описывать тип этих характеристик и задавать их значения. Например, для того, чтобы описывать товары произвольным количеством произвольных характеристик (цвет, размер, запах и т. д.).</w:t>
      </w:r>
    </w:p>
    <w:p w14:paraId="2FA8CC0A" w14:textId="77777777" w:rsidR="00C87294" w:rsidRPr="00C87294" w:rsidRDefault="00C87294" w:rsidP="00C87294">
      <w:pPr>
        <w:pStyle w:val="a3"/>
        <w:ind w:left="1080"/>
      </w:pPr>
      <w:r w:rsidRPr="00C87294">
        <w:t>По своей структуре план видов характеристик напоминает справочник: в плане видов характеристик хранятся элементы, — характеристики, которые могут иметь некоторый набор реквизитов и табличных частей и, также как и элементы справочника, могут образовывать иерархические структуры. В плане видов характеристик могут существовать предопределенные характеристики, заданные разработчиком.</w:t>
      </w:r>
    </w:p>
    <w:p w14:paraId="79A85553" w14:textId="77777777" w:rsidR="00C87294" w:rsidRPr="00C87294" w:rsidRDefault="00C87294" w:rsidP="00C87294">
      <w:pPr>
        <w:pStyle w:val="a3"/>
        <w:ind w:left="1080"/>
      </w:pPr>
      <w:r w:rsidRPr="00C87294">
        <w:t>Однако основное назначение плана видов характеристик заключается в том, чтобы для каждой характеристики хранить тип значения, который она может принимать</w:t>
      </w:r>
    </w:p>
    <w:p w14:paraId="1B400B63" w14:textId="77777777" w:rsidR="00A872F0" w:rsidRDefault="00A872F0" w:rsidP="00A872F0">
      <w:pPr>
        <w:pStyle w:val="a3"/>
        <w:numPr>
          <w:ilvl w:val="0"/>
          <w:numId w:val="2"/>
        </w:numPr>
      </w:pPr>
      <w:proofErr w:type="gramStart"/>
      <w:r>
        <w:t>Хранилище двоичных данных это</w:t>
      </w:r>
      <w:proofErr w:type="gramEnd"/>
      <w:r>
        <w:t xml:space="preserve"> механизм, который хранит большие двоичные данные (сканы документов, фотографии, аудио- и видеозаписи) не в базе данных, а в специализированном хранилище. Это имеет целый ряд преимуществ:</w:t>
      </w:r>
    </w:p>
    <w:p w14:paraId="03019DE0" w14:textId="77777777" w:rsidR="00A872F0" w:rsidRDefault="00A872F0" w:rsidP="00A872F0">
      <w:pPr>
        <w:pStyle w:val="a3"/>
        <w:numPr>
          <w:ilvl w:val="0"/>
          <w:numId w:val="3"/>
        </w:numPr>
      </w:pPr>
      <w:r>
        <w:t>Снижаются сроки обновления и обслуживания базы данных;</w:t>
      </w:r>
    </w:p>
    <w:p w14:paraId="701243BC" w14:textId="77777777" w:rsidR="00A872F0" w:rsidRDefault="00A872F0" w:rsidP="00A872F0">
      <w:pPr>
        <w:pStyle w:val="a3"/>
        <w:numPr>
          <w:ilvl w:val="0"/>
          <w:numId w:val="3"/>
        </w:numPr>
      </w:pPr>
      <w:r>
        <w:t>Упрощается масштабирование системы;</w:t>
      </w:r>
    </w:p>
    <w:p w14:paraId="07BD6755" w14:textId="77777777" w:rsidR="00A872F0" w:rsidRDefault="00A872F0" w:rsidP="00A872F0">
      <w:pPr>
        <w:pStyle w:val="a3"/>
        <w:numPr>
          <w:ilvl w:val="0"/>
          <w:numId w:val="3"/>
        </w:numPr>
      </w:pPr>
      <w:r>
        <w:t>Облегчается создание резервных копий и восстановление из них;</w:t>
      </w:r>
    </w:p>
    <w:p w14:paraId="0831DECE" w14:textId="77777777" w:rsidR="00A872F0" w:rsidRDefault="00A872F0" w:rsidP="00A872F0">
      <w:pPr>
        <w:pStyle w:val="a3"/>
        <w:numPr>
          <w:ilvl w:val="0"/>
          <w:numId w:val="3"/>
        </w:numPr>
      </w:pPr>
      <w:r>
        <w:t>Снижается нагрузка на аппаратные мощности.</w:t>
      </w:r>
    </w:p>
    <w:p w14:paraId="7C3D3DC7" w14:textId="77777777" w:rsidR="00A872F0" w:rsidRDefault="00A872F0" w:rsidP="00A872F0">
      <w:pPr>
        <w:pStyle w:val="a3"/>
        <w:ind w:left="1080"/>
      </w:pPr>
      <w:r>
        <w:t xml:space="preserve">Для использования хранилища двоичных данных не требуется программирование. С помощью одной из стандартных функций для технического специалиста можно включить использование хранилища для конкретной информационной базы и указать минимальный размер данных. После этого все реквизиты типа </w:t>
      </w:r>
      <w:proofErr w:type="spellStart"/>
      <w:r>
        <w:t>ХранилищеЗначения</w:t>
      </w:r>
      <w:proofErr w:type="spellEnd"/>
      <w:r>
        <w:t>, чей размер больше указанного, будут сохраняться в хранилище двоичных данных.</w:t>
      </w:r>
    </w:p>
    <w:p w14:paraId="5477FD4B" w14:textId="77777777" w:rsidR="00A872F0" w:rsidRDefault="00A872F0" w:rsidP="00A872F0">
      <w:pPr>
        <w:pStyle w:val="a3"/>
        <w:ind w:left="1080"/>
      </w:pPr>
      <w:r>
        <w:t>В качестве хранилища может использоваться каталог файловой системы или внешнее S3-хранилище.</w:t>
      </w:r>
    </w:p>
    <w:p w14:paraId="1A3D05C8" w14:textId="77777777" w:rsidR="00A872F0" w:rsidRDefault="00A872F0" w:rsidP="00A872F0">
      <w:pPr>
        <w:pStyle w:val="a3"/>
        <w:ind w:left="1080"/>
      </w:pPr>
      <w:r>
        <w:t>Хранилище двоичных данных доступно только в клиент-серверном варианте работы.</w:t>
      </w:r>
    </w:p>
    <w:p w14:paraId="126E16FC" w14:textId="31F6838F" w:rsidR="00A872F0" w:rsidRDefault="00A872F0" w:rsidP="00A872F0">
      <w:pPr>
        <w:pStyle w:val="a3"/>
        <w:numPr>
          <w:ilvl w:val="0"/>
          <w:numId w:val="2"/>
        </w:numPr>
      </w:pPr>
      <w:r w:rsidRPr="00A872F0">
        <w:lastRenderedPageBreak/>
        <w:t>Регистры расчета — это прикладные объекты конфигурации. Они используются в механизме сложных периодических расчетов и служат для хранения записей о тех или иных видах расчета, которые необходимо выполнить, а также для хранения промежуточных данных и самих результатов выполненных расчетов.</w:t>
      </w:r>
    </w:p>
    <w:p w14:paraId="55F8D007" w14:textId="77777777" w:rsidR="00DE510D" w:rsidRPr="00DE510D" w:rsidRDefault="00DE510D" w:rsidP="00DE510D">
      <w:pPr>
        <w:pStyle w:val="a3"/>
        <w:ind w:left="1080"/>
        <w:rPr>
          <w:b/>
          <w:bCs/>
        </w:rPr>
      </w:pPr>
      <w:r w:rsidRPr="00DE510D">
        <w:rPr>
          <w:b/>
          <w:bCs/>
        </w:rPr>
        <w:t>Структура</w:t>
      </w:r>
    </w:p>
    <w:p w14:paraId="4551927C" w14:textId="77777777" w:rsidR="00DE510D" w:rsidRDefault="00DE510D" w:rsidP="00DE510D">
      <w:pPr>
        <w:pStyle w:val="a3"/>
        <w:ind w:left="1080"/>
      </w:pPr>
      <w:r>
        <w:t>Информация в регистре расчета хранится в виде записей, каждая из которых содержит значения измерений и соответствующие им значения ресурсов.</w:t>
      </w:r>
    </w:p>
    <w:p w14:paraId="656D65C7" w14:textId="77777777" w:rsidR="00DE510D" w:rsidRDefault="00DE510D" w:rsidP="00DE510D">
      <w:pPr>
        <w:pStyle w:val="a3"/>
        <w:ind w:left="1080"/>
      </w:pPr>
    </w:p>
    <w:p w14:paraId="792C86C2" w14:textId="5885EC29" w:rsidR="00DE510D" w:rsidRDefault="00DE510D" w:rsidP="00DE510D">
      <w:pPr>
        <w:pStyle w:val="a3"/>
        <w:ind w:left="1080"/>
      </w:pPr>
      <w:r>
        <w:t xml:space="preserve">Измерения регистра описывают разрезы, в которых хранится информация, а ресурсы регистра непосредственно содержат хранимую информацию. </w:t>
      </w:r>
    </w:p>
    <w:p w14:paraId="6DFD70AE" w14:textId="77777777" w:rsidR="00DE510D" w:rsidRDefault="00DE510D" w:rsidP="00DE510D">
      <w:pPr>
        <w:pStyle w:val="a3"/>
        <w:ind w:left="1080"/>
      </w:pPr>
    </w:p>
    <w:p w14:paraId="7BFEA332" w14:textId="77777777" w:rsidR="00DE510D" w:rsidRPr="00DE510D" w:rsidRDefault="00DE510D" w:rsidP="00DE510D">
      <w:pPr>
        <w:pStyle w:val="a3"/>
        <w:ind w:left="1080"/>
        <w:rPr>
          <w:b/>
          <w:bCs/>
        </w:rPr>
      </w:pPr>
      <w:r w:rsidRPr="00DE510D">
        <w:rPr>
          <w:b/>
          <w:bCs/>
        </w:rPr>
        <w:t>Связь с планом видов расчета</w:t>
      </w:r>
    </w:p>
    <w:p w14:paraId="72C7BFB4" w14:textId="77777777" w:rsidR="00DE510D" w:rsidRDefault="00DE510D" w:rsidP="00DE510D">
      <w:pPr>
        <w:pStyle w:val="a3"/>
        <w:ind w:left="1080"/>
      </w:pPr>
      <w:r w:rsidRPr="00DE510D">
        <w:t>Регистр расчета связан с одним из планов видов расчета, существующих в прикладном решении. Эта связь обуславливает наличие у каждой записи регистра поля </w:t>
      </w:r>
      <w:r w:rsidRPr="00DE510D">
        <w:rPr>
          <w:b/>
          <w:bCs/>
        </w:rPr>
        <w:t>Вид расчета</w:t>
      </w:r>
      <w:r w:rsidRPr="00DE510D">
        <w:t>, благодаря которому механизмы регистра могут отслеживать взаимное влияние записей расчета друг на друга.</w:t>
      </w:r>
    </w:p>
    <w:p w14:paraId="4AAB63D3" w14:textId="77777777" w:rsidR="00DE510D" w:rsidRPr="00DE510D" w:rsidRDefault="00DE510D" w:rsidP="00DE510D">
      <w:pPr>
        <w:pStyle w:val="a3"/>
        <w:ind w:left="1080"/>
      </w:pPr>
    </w:p>
    <w:p w14:paraId="7412570C" w14:textId="77777777" w:rsidR="00DE510D" w:rsidRPr="00DE510D" w:rsidRDefault="00DE510D" w:rsidP="00DE510D">
      <w:pPr>
        <w:pStyle w:val="a3"/>
        <w:ind w:left="1080"/>
        <w:rPr>
          <w:b/>
          <w:bCs/>
        </w:rPr>
      </w:pPr>
      <w:r w:rsidRPr="00DE510D">
        <w:rPr>
          <w:b/>
          <w:bCs/>
        </w:rPr>
        <w:t>Периодичность</w:t>
      </w:r>
    </w:p>
    <w:p w14:paraId="7EA24E88" w14:textId="77777777" w:rsidR="00DE510D" w:rsidRDefault="00DE510D" w:rsidP="00DE510D">
      <w:pPr>
        <w:pStyle w:val="a3"/>
        <w:ind w:left="1080"/>
      </w:pPr>
      <w:r w:rsidRPr="00DE510D">
        <w:t>Регистр расчета хранит данные не только в разрезе созданных измерений, но и в разрезе времени. Это является причиной существования у каждой записи регистра расчета еще одного обязательного поля — </w:t>
      </w:r>
      <w:r w:rsidRPr="00DE510D">
        <w:rPr>
          <w:b/>
          <w:bCs/>
        </w:rPr>
        <w:t>Период действия</w:t>
      </w:r>
      <w:r w:rsidRPr="00DE510D">
        <w:t>. При создании регистра расчета разработчик может указать минимальную периодичность, с которой записи будут заноситься в регистр</w:t>
      </w:r>
    </w:p>
    <w:p w14:paraId="0074DADB" w14:textId="77777777" w:rsidR="00DE510D" w:rsidRDefault="00DE510D" w:rsidP="00DE510D">
      <w:pPr>
        <w:pStyle w:val="a3"/>
        <w:ind w:left="1080"/>
      </w:pPr>
    </w:p>
    <w:p w14:paraId="3FD1DCF0" w14:textId="77777777" w:rsidR="00DE510D" w:rsidRPr="00DE510D" w:rsidRDefault="00DE510D" w:rsidP="00DE510D">
      <w:pPr>
        <w:pStyle w:val="a3"/>
        <w:ind w:left="1080"/>
        <w:rPr>
          <w:b/>
          <w:bCs/>
        </w:rPr>
      </w:pPr>
      <w:r w:rsidRPr="00DE510D">
        <w:rPr>
          <w:b/>
          <w:bCs/>
        </w:rPr>
        <w:t>Подчинение регистратору</w:t>
      </w:r>
    </w:p>
    <w:p w14:paraId="7115A8A5" w14:textId="77777777" w:rsidR="00DE510D" w:rsidRPr="00DE510D" w:rsidRDefault="00DE510D" w:rsidP="00DE510D">
      <w:pPr>
        <w:pStyle w:val="a3"/>
        <w:ind w:left="1080"/>
      </w:pPr>
      <w:r w:rsidRPr="00DE510D">
        <w:t>Изменение состояния регистра расчета происходит, как правило, при проведении документа. Поэтому каждая запись регистра связана с определенным документом — регистратором и номером строки этого документа. Добавление записей в регистр, их изменение и удаление возможно только одновременно для всех записей, относящихся к одному документу.</w:t>
      </w:r>
    </w:p>
    <w:p w14:paraId="1D14C00A" w14:textId="77777777" w:rsidR="00DE510D" w:rsidRPr="00DE510D" w:rsidRDefault="00DE510D" w:rsidP="00DE510D">
      <w:pPr>
        <w:pStyle w:val="a3"/>
        <w:ind w:left="1080"/>
      </w:pPr>
    </w:p>
    <w:p w14:paraId="38D4BC92" w14:textId="77777777" w:rsidR="00DE510D" w:rsidRDefault="00DE510D" w:rsidP="00DE510D">
      <w:pPr>
        <w:pStyle w:val="a3"/>
        <w:ind w:left="1080"/>
      </w:pPr>
    </w:p>
    <w:p w14:paraId="63CA5EA0" w14:textId="5BF74A16" w:rsidR="00A872F0" w:rsidRDefault="00A872F0" w:rsidP="00A872F0">
      <w:pPr>
        <w:pStyle w:val="a3"/>
        <w:ind w:left="1080"/>
      </w:pPr>
    </w:p>
    <w:p w14:paraId="26862DD8" w14:textId="77777777" w:rsidR="0061154A" w:rsidRDefault="0061154A" w:rsidP="0061154A">
      <w:pPr>
        <w:pStyle w:val="a3"/>
        <w:ind w:left="1080"/>
      </w:pPr>
    </w:p>
    <w:p w14:paraId="0FEFF1D3" w14:textId="77777777" w:rsidR="0061154A" w:rsidRPr="0061154A" w:rsidRDefault="0061154A" w:rsidP="0061154A">
      <w:pPr>
        <w:pStyle w:val="a3"/>
        <w:ind w:left="1080"/>
      </w:pPr>
    </w:p>
    <w:p w14:paraId="77F93A01" w14:textId="77777777" w:rsidR="0061154A" w:rsidRPr="00A03DF4" w:rsidRDefault="0061154A" w:rsidP="0061154A">
      <w:pPr>
        <w:pStyle w:val="a3"/>
        <w:ind w:left="1080"/>
      </w:pPr>
    </w:p>
    <w:p w14:paraId="4560E07F" w14:textId="77777777" w:rsidR="00741610" w:rsidRDefault="00741610" w:rsidP="00741610"/>
    <w:p w14:paraId="093ADD8A" w14:textId="77777777" w:rsidR="0061154A" w:rsidRPr="00A03DF4" w:rsidRDefault="0061154A" w:rsidP="00741610"/>
    <w:p w14:paraId="19B7AB79" w14:textId="77777777" w:rsidR="00741610" w:rsidRPr="00741610" w:rsidRDefault="00741610" w:rsidP="00741610">
      <w:pPr>
        <w:pStyle w:val="a3"/>
      </w:pPr>
    </w:p>
    <w:p w14:paraId="2D33AFED" w14:textId="33EA88C7" w:rsidR="00BF04C0" w:rsidRPr="00741610" w:rsidRDefault="00BF04C0" w:rsidP="00741610">
      <w:pPr>
        <w:pStyle w:val="a3"/>
      </w:pPr>
    </w:p>
    <w:sectPr w:rsidR="00BF04C0" w:rsidRPr="00741610" w:rsidSect="00741610">
      <w:pgSz w:w="11906" w:h="16838"/>
      <w:pgMar w:top="568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189F"/>
    <w:multiLevelType w:val="hybridMultilevel"/>
    <w:tmpl w:val="ABF21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286B"/>
    <w:multiLevelType w:val="hybridMultilevel"/>
    <w:tmpl w:val="EAF4211C"/>
    <w:lvl w:ilvl="0" w:tplc="CE52A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97993"/>
    <w:multiLevelType w:val="hybridMultilevel"/>
    <w:tmpl w:val="9DEABC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6257762">
    <w:abstractNumId w:val="0"/>
  </w:num>
  <w:num w:numId="2" w16cid:durableId="2048262890">
    <w:abstractNumId w:val="1"/>
  </w:num>
  <w:num w:numId="3" w16cid:durableId="1717464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10"/>
    <w:rsid w:val="000A1BE8"/>
    <w:rsid w:val="005107A7"/>
    <w:rsid w:val="0061154A"/>
    <w:rsid w:val="00741610"/>
    <w:rsid w:val="00802415"/>
    <w:rsid w:val="00A03DF4"/>
    <w:rsid w:val="00A872F0"/>
    <w:rsid w:val="00AD2251"/>
    <w:rsid w:val="00B17B00"/>
    <w:rsid w:val="00BF04C0"/>
    <w:rsid w:val="00C87294"/>
    <w:rsid w:val="00DE510D"/>
    <w:rsid w:val="00E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D7F7"/>
  <w15:chartTrackingRefBased/>
  <w15:docId w15:val="{C2164847-0E70-4F42-A7F8-F5D3B877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6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7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Spiridonov</dc:creator>
  <cp:keywords/>
  <dc:description/>
  <cp:lastModifiedBy>Svyatoslav Spiridonov</cp:lastModifiedBy>
  <cp:revision>1</cp:revision>
  <dcterms:created xsi:type="dcterms:W3CDTF">2025-01-13T10:37:00Z</dcterms:created>
  <dcterms:modified xsi:type="dcterms:W3CDTF">2025-01-13T13:13:00Z</dcterms:modified>
</cp:coreProperties>
</file>