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1959930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5E919C2B" w14:textId="52976927" w:rsidR="00B54A42"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5C2822" w:rsidRPr="005C2822">
        <w:rPr>
          <w:rStyle w:val="t"/>
          <w:rFonts w:ascii="Times New Roman" w:hAnsi="Times New Roman" w:cs="Times New Roman"/>
          <w:b/>
          <w:bCs/>
          <w:color w:val="000000"/>
          <w:sz w:val="32"/>
          <w:szCs w:val="32"/>
          <w:bdr w:val="none" w:sz="0" w:space="0" w:color="auto" w:frame="1"/>
        </w:rPr>
        <w:t xml:space="preserve">ALY6015: </w:t>
      </w:r>
      <w:r w:rsidR="00641BA0" w:rsidRPr="00641BA0">
        <w:rPr>
          <w:rStyle w:val="t"/>
          <w:rFonts w:ascii="Times New Roman" w:hAnsi="Times New Roman" w:cs="Times New Roman"/>
          <w:b/>
          <w:bCs/>
          <w:color w:val="000000"/>
          <w:sz w:val="32"/>
          <w:szCs w:val="32"/>
          <w:bdr w:val="none" w:sz="0" w:space="0" w:color="auto" w:frame="1"/>
        </w:rPr>
        <w:t>Introduction to Enterprise Analytics</w:t>
      </w:r>
    </w:p>
    <w:p w14:paraId="243CA4F4" w14:textId="77777777" w:rsidR="005C2822" w:rsidRDefault="005C2822" w:rsidP="00B54A42">
      <w:pPr>
        <w:jc w:val="center"/>
        <w:rPr>
          <w:rStyle w:val="t"/>
          <w:rFonts w:ascii="Times New Roman" w:hAnsi="Times New Roman" w:cs="Times New Roman"/>
          <w:b/>
          <w:bCs/>
          <w:color w:val="000000"/>
          <w:sz w:val="32"/>
          <w:szCs w:val="32"/>
          <w:bdr w:val="none" w:sz="0" w:space="0" w:color="auto" w:frame="1"/>
        </w:rPr>
      </w:pPr>
    </w:p>
    <w:p w14:paraId="13210E77" w14:textId="1BA501A4"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7634B3D5" w14:textId="3D0196AD" w:rsidR="00B54A42" w:rsidRPr="00B54A42" w:rsidRDefault="005C2822"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Module</w:t>
      </w:r>
      <w:r w:rsidR="00E04AD7">
        <w:rPr>
          <w:rStyle w:val="t"/>
          <w:rFonts w:ascii="Times New Roman" w:hAnsi="Times New Roman" w:cs="Times New Roman"/>
          <w:color w:val="000000"/>
          <w:sz w:val="32"/>
          <w:szCs w:val="32"/>
          <w:bdr w:val="none" w:sz="0" w:space="0" w:color="auto" w:frame="1"/>
        </w:rPr>
        <w:t xml:space="preserve"> </w:t>
      </w:r>
      <w:r w:rsidR="00BA7FA3">
        <w:rPr>
          <w:rStyle w:val="t"/>
          <w:rFonts w:ascii="Times New Roman" w:hAnsi="Times New Roman" w:cs="Times New Roman"/>
          <w:color w:val="000000"/>
          <w:sz w:val="32"/>
          <w:szCs w:val="32"/>
          <w:bdr w:val="none" w:sz="0" w:space="0" w:color="auto" w:frame="1"/>
        </w:rPr>
        <w:t>2</w:t>
      </w:r>
      <w:r w:rsidRPr="004676B6">
        <w:rPr>
          <w:rStyle w:val="t"/>
          <w:rFonts w:ascii="Times New Roman" w:hAnsi="Times New Roman" w:cs="Times New Roman"/>
          <w:color w:val="000000"/>
          <w:sz w:val="32"/>
          <w:szCs w:val="32"/>
          <w:bdr w:val="none" w:sz="0" w:space="0" w:color="auto" w:frame="1"/>
        </w:rPr>
        <w:t xml:space="preserve"> </w:t>
      </w:r>
      <w:r w:rsidR="00641BA0" w:rsidRPr="00641BA0">
        <w:rPr>
          <w:rStyle w:val="t"/>
          <w:rFonts w:ascii="Times New Roman" w:hAnsi="Times New Roman" w:cs="Times New Roman"/>
          <w:color w:val="000000"/>
          <w:sz w:val="32"/>
          <w:szCs w:val="32"/>
          <w:bdr w:val="none" w:sz="0" w:space="0" w:color="auto" w:frame="1"/>
        </w:rPr>
        <w:t>Project</w:t>
      </w:r>
      <w:r w:rsidR="004676B6">
        <w:rPr>
          <w:rStyle w:val="t"/>
          <w:rFonts w:ascii="Times New Roman" w:hAnsi="Times New Roman" w:cs="Times New Roman"/>
          <w:color w:val="000000"/>
          <w:sz w:val="32"/>
          <w:szCs w:val="32"/>
          <w:bdr w:val="none" w:sz="0" w:space="0" w:color="auto" w:frame="1"/>
        </w:rPr>
        <w:t>-</w:t>
      </w:r>
      <w:r w:rsidR="004676B6" w:rsidRPr="004676B6">
        <w:rPr>
          <w:rStyle w:val="t"/>
          <w:rFonts w:ascii="Times New Roman" w:hAnsi="Times New Roman" w:cs="Times New Roman"/>
          <w:color w:val="000000"/>
          <w:sz w:val="32"/>
          <w:szCs w:val="32"/>
          <w:bdr w:val="none" w:sz="0" w:space="0" w:color="auto" w:frame="1"/>
        </w:rPr>
        <w:t xml:space="preserve">  </w:t>
      </w:r>
      <w:r w:rsidR="00BA7FA3" w:rsidRPr="00BA7FA3">
        <w:rPr>
          <w:rStyle w:val="t"/>
          <w:rFonts w:ascii="Times New Roman" w:hAnsi="Times New Roman" w:cs="Times New Roman"/>
          <w:color w:val="000000"/>
          <w:sz w:val="32"/>
          <w:szCs w:val="32"/>
          <w:bdr w:val="none" w:sz="0" w:space="0" w:color="auto" w:frame="1"/>
        </w:rPr>
        <w:t>Benefit-Cost Analysis</w:t>
      </w:r>
    </w:p>
    <w:p w14:paraId="15AFF636" w14:textId="77777777" w:rsidR="00A53DF3" w:rsidRDefault="00A53DF3" w:rsidP="00B54A42">
      <w:pPr>
        <w:jc w:val="center"/>
        <w:rPr>
          <w:rStyle w:val="t"/>
          <w:rFonts w:ascii="Times New Roman" w:hAnsi="Times New Roman" w:cs="Times New Roman"/>
          <w:b/>
          <w:bCs/>
          <w:color w:val="000000"/>
          <w:sz w:val="32"/>
          <w:szCs w:val="32"/>
          <w:bdr w:val="none" w:sz="0" w:space="0" w:color="auto" w:frame="1"/>
        </w:rPr>
      </w:pP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2E711651" w14:textId="6E6EE746" w:rsidR="00B54A42" w:rsidRPr="00046D08" w:rsidRDefault="00BA7FA3" w:rsidP="00B54A42">
      <w:pPr>
        <w:jc w:val="center"/>
        <w:rPr>
          <w:rStyle w:val="t"/>
          <w:rFonts w:ascii="Times New Roman" w:hAnsi="Times New Roman" w:cs="Times New Roman"/>
          <w:color w:val="000000"/>
          <w:sz w:val="32"/>
          <w:szCs w:val="32"/>
          <w:bdr w:val="none" w:sz="0" w:space="0" w:color="auto" w:frame="1"/>
        </w:rPr>
      </w:pPr>
      <w:r>
        <w:rPr>
          <w:rStyle w:val="t"/>
          <w:rFonts w:ascii="Times New Roman" w:hAnsi="Times New Roman" w:cs="Times New Roman"/>
          <w:color w:val="000000"/>
          <w:sz w:val="32"/>
          <w:szCs w:val="32"/>
          <w:bdr w:val="none" w:sz="0" w:space="0" w:color="auto" w:frame="1"/>
        </w:rPr>
        <w:t>March</w:t>
      </w:r>
      <w:r w:rsidR="005C2822">
        <w:rPr>
          <w:rStyle w:val="t"/>
          <w:rFonts w:ascii="Times New Roman" w:hAnsi="Times New Roman" w:cs="Times New Roman"/>
          <w:color w:val="000000"/>
          <w:sz w:val="32"/>
          <w:szCs w:val="32"/>
          <w:bdr w:val="none" w:sz="0" w:space="0" w:color="auto" w:frame="1"/>
        </w:rPr>
        <w:t xml:space="preserve"> </w:t>
      </w:r>
      <w:r>
        <w:rPr>
          <w:rStyle w:val="t"/>
          <w:rFonts w:ascii="Times New Roman" w:hAnsi="Times New Roman" w:cs="Times New Roman"/>
          <w:color w:val="000000"/>
          <w:sz w:val="32"/>
          <w:szCs w:val="32"/>
          <w:bdr w:val="none" w:sz="0" w:space="0" w:color="auto" w:frame="1"/>
        </w:rPr>
        <w:t>5</w:t>
      </w:r>
      <w:r w:rsidR="005C2822">
        <w:rPr>
          <w:rStyle w:val="t"/>
          <w:rFonts w:ascii="Times New Roman" w:hAnsi="Times New Roman" w:cs="Times New Roman"/>
          <w:color w:val="000000"/>
          <w:sz w:val="32"/>
          <w:szCs w:val="32"/>
          <w:bdr w:val="none" w:sz="0" w:space="0" w:color="auto" w:frame="1"/>
        </w:rPr>
        <w:t>, 2023</w:t>
      </w:r>
    </w:p>
    <w:p w14:paraId="4371F186"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49A69603" w14:textId="69453229" w:rsidR="009A67FF" w:rsidRDefault="00B54A42" w:rsidP="00B54A42">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w:t>
      </w:r>
      <w:r>
        <w:rPr>
          <w:rFonts w:ascii="Times New Roman" w:hAnsi="Times New Roman" w:cs="Times New Roman"/>
          <w:color w:val="000000"/>
          <w:sz w:val="32"/>
          <w:szCs w:val="32"/>
          <w:shd w:val="clear" w:color="auto" w:fill="FFFFFF"/>
        </w:rPr>
        <w:t xml:space="preserve"> </w:t>
      </w:r>
      <w:r w:rsidR="00641BA0" w:rsidRPr="00641BA0">
        <w:rPr>
          <w:rFonts w:ascii="Times New Roman" w:hAnsi="Times New Roman" w:cs="Times New Roman"/>
          <w:color w:val="000000"/>
          <w:sz w:val="32"/>
          <w:szCs w:val="32"/>
          <w:shd w:val="clear" w:color="auto" w:fill="FFFFFF"/>
        </w:rPr>
        <w:t>AZADEH MOBASHER</w:t>
      </w:r>
      <w:r w:rsidR="00641BA0">
        <w:rPr>
          <w:rFonts w:ascii="Times New Roman" w:hAnsi="Times New Roman" w:cs="Times New Roman"/>
          <w:color w:val="000000"/>
          <w:sz w:val="32"/>
          <w:szCs w:val="32"/>
          <w:shd w:val="clear" w:color="auto" w:fill="FFFFFF"/>
        </w:rPr>
        <w:t xml:space="preserve">                 </w:t>
      </w:r>
      <w:r w:rsidR="00A53DF3">
        <w:rPr>
          <w:rFonts w:ascii="Times New Roman" w:hAnsi="Times New Roman" w:cs="Times New Roman"/>
          <w:color w:val="000000"/>
          <w:sz w:val="32"/>
          <w:szCs w:val="32"/>
          <w:shd w:val="clear" w:color="auto" w:fill="FFFFFF"/>
        </w:rPr>
        <w:t>NIKSHITA RANGANATHAN</w:t>
      </w:r>
    </w:p>
    <w:p w14:paraId="1C3492CD" w14:textId="74521056" w:rsidR="00B54A42" w:rsidRPr="009A67FF" w:rsidRDefault="009A67FF" w:rsidP="009A67FF">
      <w:pPr>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32"/>
          <w:szCs w:val="32"/>
          <w:shd w:val="clear" w:color="auto" w:fill="FFFFFF"/>
        </w:rPr>
        <w:t xml:space="preserve">                                                              </w:t>
      </w:r>
      <w:r w:rsidR="00B54A42">
        <w:rPr>
          <w:rFonts w:ascii="Times New Roman" w:hAnsi="Times New Roman" w:cs="Times New Roman"/>
          <w:color w:val="000000"/>
          <w:sz w:val="32"/>
          <w:szCs w:val="32"/>
          <w:shd w:val="clear" w:color="auto" w:fill="FFFFFF"/>
        </w:rPr>
        <w:t xml:space="preserve">                 </w:t>
      </w:r>
    </w:p>
    <w:p w14:paraId="1EAA1227" w14:textId="341BE12D" w:rsidR="00027917" w:rsidRPr="00E83FB0" w:rsidRDefault="00963B29" w:rsidP="00E83FB0">
      <w:pPr>
        <w:pStyle w:val="Heading1"/>
        <w:spacing w:after="240"/>
        <w:jc w:val="center"/>
        <w:rPr>
          <w:rFonts w:ascii="Times New Roman" w:hAnsi="Times New Roman" w:cs="Times New Roman"/>
          <w:b/>
          <w:bCs/>
          <w:u w:val="single"/>
        </w:rPr>
      </w:pPr>
      <w:r>
        <w:rPr>
          <w:rFonts w:ascii="Times New Roman" w:hAnsi="Times New Roman" w:cs="Times New Roman"/>
          <w:b/>
          <w:bCs/>
          <w:u w:val="single"/>
        </w:rPr>
        <w:lastRenderedPageBreak/>
        <w:t>ABSTRACT</w:t>
      </w:r>
    </w:p>
    <w:p w14:paraId="55FF1177" w14:textId="721E6BC9" w:rsidR="00096D8C" w:rsidRPr="00653002" w:rsidRDefault="00096D8C" w:rsidP="0065300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666EACCE" w14:textId="7EEB0B10" w:rsidR="00653002" w:rsidRPr="00653002" w:rsidRDefault="000046B8" w:rsidP="0065300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0046B8">
        <w:rPr>
          <w:rFonts w:ascii="Times New Roman" w:eastAsia="Times New Roman" w:hAnsi="Times New Roman" w:cs="Times New Roman"/>
          <w:color w:val="000000" w:themeColor="text1"/>
          <w:sz w:val="24"/>
          <w:szCs w:val="24"/>
          <w:shd w:val="clear" w:color="auto" w:fill="FFFFFF"/>
          <w:lang w:eastAsia="en-GB"/>
        </w:rPr>
        <w:t xml:space="preserve">The computing </w:t>
      </w:r>
      <w:r>
        <w:rPr>
          <w:rFonts w:ascii="Times New Roman" w:eastAsia="Times New Roman" w:hAnsi="Times New Roman" w:cs="Times New Roman"/>
          <w:color w:val="000000" w:themeColor="text1"/>
          <w:sz w:val="24"/>
          <w:szCs w:val="24"/>
          <w:shd w:val="clear" w:color="auto" w:fill="FFFFFF"/>
          <w:lang w:eastAsia="en-GB"/>
        </w:rPr>
        <w:t>technique</w:t>
      </w:r>
      <w:r w:rsidRPr="000046B8">
        <w:rPr>
          <w:rFonts w:ascii="Times New Roman" w:eastAsia="Times New Roman" w:hAnsi="Times New Roman" w:cs="Times New Roman"/>
          <w:color w:val="000000" w:themeColor="text1"/>
          <w:sz w:val="24"/>
          <w:szCs w:val="24"/>
          <w:shd w:val="clear" w:color="auto" w:fill="FFFFFF"/>
          <w:lang w:eastAsia="en-GB"/>
        </w:rPr>
        <w:t xml:space="preserve"> of Monte Carlo simulation simulates complex processes and systems using random sampling.</w:t>
      </w:r>
      <w:r w:rsidR="00653002" w:rsidRPr="00653002">
        <w:rPr>
          <w:rFonts w:ascii="Times New Roman" w:eastAsia="Times New Roman" w:hAnsi="Times New Roman" w:cs="Times New Roman"/>
          <w:color w:val="000000" w:themeColor="text1"/>
          <w:sz w:val="24"/>
          <w:szCs w:val="24"/>
          <w:shd w:val="clear" w:color="auto" w:fill="FFFFFF"/>
          <w:lang w:eastAsia="en-GB"/>
        </w:rPr>
        <w:t xml:space="preserve"> </w:t>
      </w:r>
      <w:r w:rsidR="00D97BFA" w:rsidRPr="00D97BFA">
        <w:rPr>
          <w:rFonts w:ascii="Times New Roman" w:eastAsia="Times New Roman" w:hAnsi="Times New Roman" w:cs="Times New Roman"/>
          <w:color w:val="000000" w:themeColor="text1"/>
          <w:sz w:val="24"/>
          <w:szCs w:val="24"/>
          <w:shd w:val="clear" w:color="auto" w:fill="FFFFFF"/>
          <w:lang w:eastAsia="en-GB"/>
        </w:rPr>
        <w:t>Scientists working on the Manhattan Project during World War II created the Monte Carlo simulation technique to simulate neutron activity in nuclear reactors.</w:t>
      </w:r>
      <w:r w:rsidR="00194397">
        <w:rPr>
          <w:rFonts w:ascii="Times New Roman" w:eastAsia="Times New Roman" w:hAnsi="Times New Roman" w:cs="Times New Roman"/>
          <w:color w:val="000000" w:themeColor="text1"/>
          <w:sz w:val="24"/>
          <w:szCs w:val="24"/>
          <w:shd w:val="clear" w:color="auto" w:fill="FFFFFF"/>
          <w:lang w:eastAsia="en-GB"/>
        </w:rPr>
        <w:t xml:space="preserve"> </w:t>
      </w:r>
      <w:r w:rsidR="00653002" w:rsidRPr="00653002">
        <w:rPr>
          <w:rFonts w:ascii="Times New Roman" w:eastAsia="Times New Roman" w:hAnsi="Times New Roman" w:cs="Times New Roman"/>
          <w:color w:val="000000" w:themeColor="text1"/>
          <w:sz w:val="24"/>
          <w:szCs w:val="24"/>
          <w:shd w:val="clear" w:color="auto" w:fill="FFFFFF"/>
          <w:lang w:eastAsia="en-GB"/>
        </w:rPr>
        <w:t>It is named after the famous casino in Monte Carlo, which is known for its games of chance. The technique is widely used in various fields, including finance, engineering, physics, and scientific research.</w:t>
      </w:r>
    </w:p>
    <w:p w14:paraId="3EE83D24" w14:textId="77777777" w:rsidR="00653002" w:rsidRPr="00653002" w:rsidRDefault="00653002" w:rsidP="0065300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1419FFF3" w14:textId="6EF0B6D9" w:rsidR="00653002" w:rsidRPr="00653002" w:rsidRDefault="004D591A" w:rsidP="00653002">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4D591A">
        <w:rPr>
          <w:rFonts w:ascii="Times New Roman" w:eastAsia="Times New Roman" w:hAnsi="Times New Roman" w:cs="Times New Roman"/>
          <w:color w:val="000000" w:themeColor="text1"/>
          <w:sz w:val="24"/>
          <w:szCs w:val="24"/>
          <w:shd w:val="clear" w:color="auto" w:fill="FFFFFF"/>
          <w:lang w:eastAsia="en-GB"/>
        </w:rPr>
        <w:t>The probability distributions of the input variables are used to create a large number of random simulations throughout a Monte Carlo simulation.</w:t>
      </w:r>
      <w:r w:rsidR="00653002" w:rsidRPr="00653002">
        <w:rPr>
          <w:rFonts w:ascii="Times New Roman" w:eastAsia="Times New Roman" w:hAnsi="Times New Roman" w:cs="Times New Roman"/>
          <w:color w:val="000000" w:themeColor="text1"/>
          <w:sz w:val="24"/>
          <w:szCs w:val="24"/>
          <w:shd w:val="clear" w:color="auto" w:fill="FFFFFF"/>
          <w:lang w:eastAsia="en-GB"/>
        </w:rPr>
        <w:t xml:space="preserve"> </w:t>
      </w:r>
      <w:r w:rsidRPr="004D591A">
        <w:rPr>
          <w:rFonts w:ascii="Times New Roman" w:eastAsia="Times New Roman" w:hAnsi="Times New Roman" w:cs="Times New Roman"/>
          <w:color w:val="000000" w:themeColor="text1"/>
          <w:sz w:val="24"/>
          <w:szCs w:val="24"/>
          <w:shd w:val="clear" w:color="auto" w:fill="FFFFFF"/>
          <w:lang w:eastAsia="en-GB"/>
        </w:rPr>
        <w:t>The outcomes of each simulation are then combined to create a distribution of possible outcomes that can be used to compute probabilities and draw conclusions.</w:t>
      </w:r>
    </w:p>
    <w:p w14:paraId="5981C420" w14:textId="5FACF1E4" w:rsidR="00653002" w:rsidRPr="00035C7B" w:rsidRDefault="00653002" w:rsidP="00035C7B">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47FCDA13" w14:textId="6D9FB7AC" w:rsidR="00035C7B" w:rsidRDefault="00035C7B" w:rsidP="00035C7B">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H</w:t>
      </w:r>
      <w:r w:rsidRPr="00035C7B">
        <w:rPr>
          <w:rFonts w:ascii="Times New Roman" w:eastAsia="Times New Roman" w:hAnsi="Times New Roman" w:cs="Times New Roman"/>
          <w:color w:val="000000" w:themeColor="text1"/>
          <w:sz w:val="24"/>
          <w:szCs w:val="24"/>
          <w:shd w:val="clear" w:color="auto" w:fill="FFFFFF"/>
          <w:lang w:eastAsia="en-GB"/>
        </w:rPr>
        <w:t>ere are some uses of Monte Carlo simulation in enterprises:</w:t>
      </w:r>
    </w:p>
    <w:p w14:paraId="1F73FFA9" w14:textId="77777777" w:rsidR="00035C7B" w:rsidRPr="00035C7B" w:rsidRDefault="00035C7B" w:rsidP="00035C7B">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1756F17B" w14:textId="0C3C23E8" w:rsidR="00035C7B" w:rsidRPr="00035C7B" w:rsidRDefault="004E45A1" w:rsidP="00035C7B">
      <w:pPr>
        <w:pStyle w:val="ListParagraph"/>
        <w:numPr>
          <w:ilvl w:val="0"/>
          <w:numId w:val="23"/>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It</w:t>
      </w:r>
      <w:r w:rsidR="00035C7B" w:rsidRPr="00035C7B">
        <w:rPr>
          <w:rFonts w:ascii="Times New Roman" w:eastAsia="Times New Roman" w:hAnsi="Times New Roman" w:cs="Times New Roman"/>
          <w:color w:val="000000" w:themeColor="text1"/>
          <w:sz w:val="24"/>
          <w:szCs w:val="24"/>
          <w:shd w:val="clear" w:color="auto" w:fill="FFFFFF"/>
          <w:lang w:eastAsia="en-GB"/>
        </w:rPr>
        <w:t xml:space="preserve"> can be used to conduct sensitivity analysis, which involves assessing how changes in input variables affect the output.</w:t>
      </w:r>
      <w:r w:rsidR="00045AC9">
        <w:rPr>
          <w:rFonts w:ascii="Times New Roman" w:eastAsia="Times New Roman" w:hAnsi="Times New Roman" w:cs="Times New Roman"/>
          <w:color w:val="000000" w:themeColor="text1"/>
          <w:sz w:val="24"/>
          <w:szCs w:val="24"/>
          <w:shd w:val="clear" w:color="auto" w:fill="FFFFFF"/>
          <w:lang w:eastAsia="en-GB"/>
        </w:rPr>
        <w:t xml:space="preserve"> This way</w:t>
      </w:r>
      <w:r w:rsidR="00035C7B" w:rsidRPr="00035C7B">
        <w:rPr>
          <w:rFonts w:ascii="Times New Roman" w:eastAsia="Times New Roman" w:hAnsi="Times New Roman" w:cs="Times New Roman"/>
          <w:color w:val="000000" w:themeColor="text1"/>
          <w:sz w:val="24"/>
          <w:szCs w:val="24"/>
          <w:shd w:val="clear" w:color="auto" w:fill="FFFFFF"/>
          <w:lang w:eastAsia="en-GB"/>
        </w:rPr>
        <w:t xml:space="preserve"> </w:t>
      </w:r>
      <w:r w:rsidR="00045AC9">
        <w:rPr>
          <w:rFonts w:ascii="Times New Roman" w:eastAsia="Times New Roman" w:hAnsi="Times New Roman" w:cs="Times New Roman"/>
          <w:color w:val="000000" w:themeColor="text1"/>
          <w:sz w:val="24"/>
          <w:szCs w:val="24"/>
          <w:shd w:val="clear" w:color="auto" w:fill="FFFFFF"/>
          <w:lang w:eastAsia="en-GB"/>
        </w:rPr>
        <w:t>companies can</w:t>
      </w:r>
      <w:r w:rsidR="00035C7B" w:rsidRPr="00035C7B">
        <w:rPr>
          <w:rFonts w:ascii="Times New Roman" w:eastAsia="Times New Roman" w:hAnsi="Times New Roman" w:cs="Times New Roman"/>
          <w:color w:val="000000" w:themeColor="text1"/>
          <w:sz w:val="24"/>
          <w:szCs w:val="24"/>
          <w:shd w:val="clear" w:color="auto" w:fill="FFFFFF"/>
          <w:lang w:eastAsia="en-GB"/>
        </w:rPr>
        <w:t xml:space="preserve"> </w:t>
      </w:r>
      <w:r w:rsidR="00045AC9" w:rsidRPr="00035C7B">
        <w:rPr>
          <w:rFonts w:ascii="Times New Roman" w:eastAsia="Times New Roman" w:hAnsi="Times New Roman" w:cs="Times New Roman"/>
          <w:color w:val="000000" w:themeColor="text1"/>
          <w:sz w:val="24"/>
          <w:szCs w:val="24"/>
          <w:shd w:val="clear" w:color="auto" w:fill="FFFFFF"/>
          <w:lang w:eastAsia="en-GB"/>
        </w:rPr>
        <w:t>recognize</w:t>
      </w:r>
      <w:r w:rsidR="00035C7B" w:rsidRPr="00035C7B">
        <w:rPr>
          <w:rFonts w:ascii="Times New Roman" w:eastAsia="Times New Roman" w:hAnsi="Times New Roman" w:cs="Times New Roman"/>
          <w:color w:val="000000" w:themeColor="text1"/>
          <w:sz w:val="24"/>
          <w:szCs w:val="24"/>
          <w:shd w:val="clear" w:color="auto" w:fill="FFFFFF"/>
          <w:lang w:eastAsia="en-GB"/>
        </w:rPr>
        <w:t xml:space="preserve"> critical input variables.</w:t>
      </w:r>
    </w:p>
    <w:p w14:paraId="7D7AB992" w14:textId="77777777" w:rsidR="00035C7B" w:rsidRPr="00035C7B" w:rsidRDefault="00035C7B" w:rsidP="00035C7B">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4B4BD7F1" w14:textId="4B4F754B" w:rsidR="00035C7B" w:rsidRDefault="004E45A1" w:rsidP="00035C7B">
      <w:pPr>
        <w:pStyle w:val="ListParagraph"/>
        <w:numPr>
          <w:ilvl w:val="0"/>
          <w:numId w:val="23"/>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It </w:t>
      </w:r>
      <w:r w:rsidR="00035C7B" w:rsidRPr="00035C7B">
        <w:rPr>
          <w:rFonts w:ascii="Times New Roman" w:eastAsia="Times New Roman" w:hAnsi="Times New Roman" w:cs="Times New Roman"/>
          <w:color w:val="000000" w:themeColor="text1"/>
          <w:sz w:val="24"/>
          <w:szCs w:val="24"/>
          <w:shd w:val="clear" w:color="auto" w:fill="FFFFFF"/>
          <w:lang w:eastAsia="en-GB"/>
        </w:rPr>
        <w:t xml:space="preserve">is an effective method for optimizing systems that have complex and nonlinear objective functions, as well as constraints. By generating multiple simulations and evaluating the results, it can help identify the optimal value of the objective function, </w:t>
      </w:r>
      <w:proofErr w:type="gramStart"/>
      <w:r w:rsidR="00035C7B" w:rsidRPr="00035C7B">
        <w:rPr>
          <w:rFonts w:ascii="Times New Roman" w:eastAsia="Times New Roman" w:hAnsi="Times New Roman" w:cs="Times New Roman"/>
          <w:color w:val="000000" w:themeColor="text1"/>
          <w:sz w:val="24"/>
          <w:szCs w:val="24"/>
          <w:shd w:val="clear" w:color="auto" w:fill="FFFFFF"/>
          <w:lang w:eastAsia="en-GB"/>
        </w:rPr>
        <w:t>taking into account</w:t>
      </w:r>
      <w:proofErr w:type="gramEnd"/>
      <w:r w:rsidR="00035C7B" w:rsidRPr="00035C7B">
        <w:rPr>
          <w:rFonts w:ascii="Times New Roman" w:eastAsia="Times New Roman" w:hAnsi="Times New Roman" w:cs="Times New Roman"/>
          <w:color w:val="000000" w:themeColor="text1"/>
          <w:sz w:val="24"/>
          <w:szCs w:val="24"/>
          <w:shd w:val="clear" w:color="auto" w:fill="FFFFFF"/>
          <w:lang w:eastAsia="en-GB"/>
        </w:rPr>
        <w:t xml:space="preserve"> the constraints placed on the system.</w:t>
      </w:r>
    </w:p>
    <w:p w14:paraId="2C88D24C" w14:textId="77777777" w:rsidR="00035C7B" w:rsidRPr="00035C7B" w:rsidRDefault="00035C7B" w:rsidP="00035C7B">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4732285A" w14:textId="2183E039" w:rsidR="00035C7B" w:rsidRDefault="004E45A1" w:rsidP="00035C7B">
      <w:pPr>
        <w:pStyle w:val="ListParagraph"/>
        <w:numPr>
          <w:ilvl w:val="0"/>
          <w:numId w:val="23"/>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It</w:t>
      </w:r>
      <w:r w:rsidR="00035C7B" w:rsidRPr="00035C7B">
        <w:rPr>
          <w:rFonts w:ascii="Times New Roman" w:eastAsia="Times New Roman" w:hAnsi="Times New Roman" w:cs="Times New Roman"/>
          <w:color w:val="000000" w:themeColor="text1"/>
          <w:sz w:val="24"/>
          <w:szCs w:val="24"/>
          <w:shd w:val="clear" w:color="auto" w:fill="FFFFFF"/>
          <w:lang w:eastAsia="en-GB"/>
        </w:rPr>
        <w:t xml:space="preserve"> is a valuable tool in project management that can be used to estimate project duration and identify potential risks. </w:t>
      </w:r>
      <w:r>
        <w:rPr>
          <w:rFonts w:ascii="Times New Roman" w:eastAsia="Times New Roman" w:hAnsi="Times New Roman" w:cs="Times New Roman"/>
          <w:color w:val="000000" w:themeColor="text1"/>
          <w:sz w:val="24"/>
          <w:szCs w:val="24"/>
          <w:shd w:val="clear" w:color="auto" w:fill="FFFFFF"/>
          <w:lang w:eastAsia="en-GB"/>
        </w:rPr>
        <w:t xml:space="preserve">It </w:t>
      </w:r>
      <w:r w:rsidR="00035C7B" w:rsidRPr="00035C7B">
        <w:rPr>
          <w:rFonts w:ascii="Times New Roman" w:eastAsia="Times New Roman" w:hAnsi="Times New Roman" w:cs="Times New Roman"/>
          <w:color w:val="000000" w:themeColor="text1"/>
          <w:sz w:val="24"/>
          <w:szCs w:val="24"/>
          <w:shd w:val="clear" w:color="auto" w:fill="FFFFFF"/>
          <w:lang w:eastAsia="en-GB"/>
        </w:rPr>
        <w:t xml:space="preserve">can </w:t>
      </w:r>
      <w:r>
        <w:rPr>
          <w:rFonts w:ascii="Times New Roman" w:eastAsia="Times New Roman" w:hAnsi="Times New Roman" w:cs="Times New Roman"/>
          <w:color w:val="000000" w:themeColor="text1"/>
          <w:sz w:val="24"/>
          <w:szCs w:val="24"/>
          <w:shd w:val="clear" w:color="auto" w:fill="FFFFFF"/>
          <w:lang w:eastAsia="en-GB"/>
        </w:rPr>
        <w:t xml:space="preserve">be useful for </w:t>
      </w:r>
      <w:r w:rsidR="00035C7B" w:rsidRPr="00035C7B">
        <w:rPr>
          <w:rFonts w:ascii="Times New Roman" w:eastAsia="Times New Roman" w:hAnsi="Times New Roman" w:cs="Times New Roman"/>
          <w:color w:val="000000" w:themeColor="text1"/>
          <w:sz w:val="24"/>
          <w:szCs w:val="24"/>
          <w:shd w:val="clear" w:color="auto" w:fill="FFFFFF"/>
          <w:lang w:eastAsia="en-GB"/>
        </w:rPr>
        <w:t xml:space="preserve">businesses </w:t>
      </w:r>
      <w:r>
        <w:rPr>
          <w:rFonts w:ascii="Times New Roman" w:eastAsia="Times New Roman" w:hAnsi="Times New Roman" w:cs="Times New Roman"/>
          <w:color w:val="000000" w:themeColor="text1"/>
          <w:sz w:val="24"/>
          <w:szCs w:val="24"/>
          <w:shd w:val="clear" w:color="auto" w:fill="FFFFFF"/>
          <w:lang w:eastAsia="en-GB"/>
        </w:rPr>
        <w:t xml:space="preserve">to </w:t>
      </w:r>
      <w:r w:rsidR="00035C7B" w:rsidRPr="00035C7B">
        <w:rPr>
          <w:rFonts w:ascii="Times New Roman" w:eastAsia="Times New Roman" w:hAnsi="Times New Roman" w:cs="Times New Roman"/>
          <w:color w:val="000000" w:themeColor="text1"/>
          <w:sz w:val="24"/>
          <w:szCs w:val="24"/>
          <w:shd w:val="clear" w:color="auto" w:fill="FFFFFF"/>
          <w:lang w:eastAsia="en-GB"/>
        </w:rPr>
        <w:t>identify critical activities and allocate resources effectively to ensure project success.</w:t>
      </w:r>
    </w:p>
    <w:p w14:paraId="031FEB26" w14:textId="77777777" w:rsidR="00194397" w:rsidRPr="00194397" w:rsidRDefault="00194397" w:rsidP="00194397">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567C3667" w14:textId="0F10A2A4" w:rsidR="00653002" w:rsidRPr="00035C7B" w:rsidRDefault="00035C7B" w:rsidP="00035C7B">
      <w:pPr>
        <w:pStyle w:val="ListParagraph"/>
        <w:numPr>
          <w:ilvl w:val="0"/>
          <w:numId w:val="23"/>
        </w:numPr>
        <w:spacing w:after="0" w:line="26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035C7B">
        <w:rPr>
          <w:rFonts w:ascii="Times New Roman" w:eastAsia="Times New Roman" w:hAnsi="Times New Roman" w:cs="Times New Roman"/>
          <w:color w:val="000000" w:themeColor="text1"/>
          <w:sz w:val="24"/>
          <w:szCs w:val="24"/>
          <w:shd w:val="clear" w:color="auto" w:fill="FFFFFF"/>
          <w:lang w:eastAsia="en-GB"/>
        </w:rPr>
        <w:t xml:space="preserve">Monte Carlo simulation can be used in supply chain management to model inventory and demand uncertainties. </w:t>
      </w:r>
      <w:r w:rsidR="004E45A1">
        <w:rPr>
          <w:rFonts w:ascii="Times New Roman" w:eastAsia="Times New Roman" w:hAnsi="Times New Roman" w:cs="Times New Roman"/>
          <w:color w:val="000000" w:themeColor="text1"/>
          <w:sz w:val="24"/>
          <w:szCs w:val="24"/>
          <w:shd w:val="clear" w:color="auto" w:fill="FFFFFF"/>
          <w:lang w:eastAsia="en-GB"/>
        </w:rPr>
        <w:t>I</w:t>
      </w:r>
      <w:r w:rsidRPr="00035C7B">
        <w:rPr>
          <w:rFonts w:ascii="Times New Roman" w:eastAsia="Times New Roman" w:hAnsi="Times New Roman" w:cs="Times New Roman"/>
          <w:color w:val="000000" w:themeColor="text1"/>
          <w:sz w:val="24"/>
          <w:szCs w:val="24"/>
          <w:shd w:val="clear" w:color="auto" w:fill="FFFFFF"/>
          <w:lang w:eastAsia="en-GB"/>
        </w:rPr>
        <w:t xml:space="preserve">t can </w:t>
      </w:r>
      <w:r w:rsidR="00045AC9" w:rsidRPr="00035C7B">
        <w:rPr>
          <w:rFonts w:ascii="Times New Roman" w:eastAsia="Times New Roman" w:hAnsi="Times New Roman" w:cs="Times New Roman"/>
          <w:color w:val="000000" w:themeColor="text1"/>
          <w:sz w:val="24"/>
          <w:szCs w:val="24"/>
          <w:shd w:val="clear" w:color="auto" w:fill="FFFFFF"/>
          <w:lang w:eastAsia="en-GB"/>
        </w:rPr>
        <w:t>benefit</w:t>
      </w:r>
      <w:r w:rsidRPr="00035C7B">
        <w:rPr>
          <w:rFonts w:ascii="Times New Roman" w:eastAsia="Times New Roman" w:hAnsi="Times New Roman" w:cs="Times New Roman"/>
          <w:color w:val="000000" w:themeColor="text1"/>
          <w:sz w:val="24"/>
          <w:szCs w:val="24"/>
          <w:shd w:val="clear" w:color="auto" w:fill="FFFFFF"/>
          <w:lang w:eastAsia="en-GB"/>
        </w:rPr>
        <w:t xml:space="preserve"> businesses </w:t>
      </w:r>
      <w:r w:rsidR="00045AC9">
        <w:rPr>
          <w:rFonts w:ascii="Times New Roman" w:eastAsia="Times New Roman" w:hAnsi="Times New Roman" w:cs="Times New Roman"/>
          <w:color w:val="000000" w:themeColor="text1"/>
          <w:sz w:val="24"/>
          <w:szCs w:val="24"/>
          <w:shd w:val="clear" w:color="auto" w:fill="FFFFFF"/>
          <w:lang w:eastAsia="en-GB"/>
        </w:rPr>
        <w:t xml:space="preserve">to </w:t>
      </w:r>
      <w:r w:rsidRPr="00035C7B">
        <w:rPr>
          <w:rFonts w:ascii="Times New Roman" w:eastAsia="Times New Roman" w:hAnsi="Times New Roman" w:cs="Times New Roman"/>
          <w:color w:val="000000" w:themeColor="text1"/>
          <w:sz w:val="24"/>
          <w:szCs w:val="24"/>
          <w:shd w:val="clear" w:color="auto" w:fill="FFFFFF"/>
          <w:lang w:eastAsia="en-GB"/>
        </w:rPr>
        <w:t>optimize inventory levels and improve supply chain efficiency.</w:t>
      </w:r>
    </w:p>
    <w:p w14:paraId="1A75E477" w14:textId="6D8CF104" w:rsidR="00653002" w:rsidRPr="00035C7B" w:rsidRDefault="00653002" w:rsidP="00035C7B">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3ECEDF85" w14:textId="77777777" w:rsidR="004D591A" w:rsidRPr="004D591A" w:rsidRDefault="004D591A" w:rsidP="004D591A">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4D591A">
        <w:rPr>
          <w:rFonts w:ascii="Times New Roman" w:eastAsia="Times New Roman" w:hAnsi="Times New Roman" w:cs="Times New Roman"/>
          <w:color w:val="000000" w:themeColor="text1"/>
          <w:sz w:val="24"/>
          <w:szCs w:val="24"/>
          <w:shd w:val="clear" w:color="auto" w:fill="FFFFFF"/>
          <w:lang w:eastAsia="en-GB"/>
        </w:rPr>
        <w:t>The triangular distribution is a continuous probability distribution that is often used in statistics to model uncertain variables with a limited range of possible values. It is called a triangular distribution because its probability density function looks like a triangle, with the peak located at the mode of the distribution.</w:t>
      </w:r>
    </w:p>
    <w:p w14:paraId="2161B7E7" w14:textId="77777777" w:rsidR="004D591A" w:rsidRPr="004D591A" w:rsidRDefault="004D591A" w:rsidP="004D591A">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416D3132" w14:textId="2E11CCF4" w:rsidR="00653002" w:rsidRDefault="007205F4" w:rsidP="004D591A">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7205F4">
        <w:rPr>
          <w:rFonts w:ascii="Times New Roman" w:eastAsia="Times New Roman" w:hAnsi="Times New Roman" w:cs="Times New Roman"/>
          <w:color w:val="000000" w:themeColor="text1"/>
          <w:sz w:val="24"/>
          <w:szCs w:val="24"/>
          <w:shd w:val="clear" w:color="auto" w:fill="FFFFFF"/>
          <w:lang w:eastAsia="en-GB"/>
        </w:rPr>
        <w:t>One of the advantages of using the triangular distribution is its simplicity and flexibility. It is relatively easy to estimate the three parameters of the distribution based on available data or expert opinions.</w:t>
      </w:r>
    </w:p>
    <w:p w14:paraId="7BF08AE6" w14:textId="77777777" w:rsidR="007205F4" w:rsidRPr="004D591A" w:rsidRDefault="007205F4" w:rsidP="004D591A">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477A7574" w14:textId="77777777" w:rsidR="004D591A" w:rsidRPr="004D591A" w:rsidRDefault="004D591A" w:rsidP="004D591A">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4D591A">
        <w:rPr>
          <w:rFonts w:ascii="Times New Roman" w:eastAsia="Times New Roman" w:hAnsi="Times New Roman" w:cs="Times New Roman"/>
          <w:color w:val="000000" w:themeColor="text1"/>
          <w:sz w:val="24"/>
          <w:szCs w:val="24"/>
          <w:shd w:val="clear" w:color="auto" w:fill="FFFFFF"/>
          <w:lang w:eastAsia="en-GB"/>
        </w:rPr>
        <w:t>Some examples of real-world applications of the triangular distribution include:</w:t>
      </w:r>
    </w:p>
    <w:p w14:paraId="3FF8B14B" w14:textId="77777777" w:rsidR="004D591A" w:rsidRPr="004D591A" w:rsidRDefault="004D591A" w:rsidP="004D591A">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42B64F08" w14:textId="77777777" w:rsidR="004D591A" w:rsidRPr="004D591A" w:rsidRDefault="004D591A" w:rsidP="004D591A">
      <w:pPr>
        <w:pStyle w:val="ListParagraph"/>
        <w:numPr>
          <w:ilvl w:val="0"/>
          <w:numId w:val="24"/>
        </w:num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4D591A">
        <w:rPr>
          <w:rFonts w:ascii="Times New Roman" w:eastAsia="Times New Roman" w:hAnsi="Times New Roman" w:cs="Times New Roman"/>
          <w:color w:val="000000" w:themeColor="text1"/>
          <w:sz w:val="24"/>
          <w:szCs w:val="24"/>
          <w:shd w:val="clear" w:color="auto" w:fill="FFFFFF"/>
          <w:lang w:eastAsia="en-GB"/>
        </w:rPr>
        <w:t xml:space="preserve">Estimating the time required to complete a task in project </w:t>
      </w:r>
      <w:proofErr w:type="gramStart"/>
      <w:r w:rsidRPr="004D591A">
        <w:rPr>
          <w:rFonts w:ascii="Times New Roman" w:eastAsia="Times New Roman" w:hAnsi="Times New Roman" w:cs="Times New Roman"/>
          <w:color w:val="000000" w:themeColor="text1"/>
          <w:sz w:val="24"/>
          <w:szCs w:val="24"/>
          <w:shd w:val="clear" w:color="auto" w:fill="FFFFFF"/>
          <w:lang w:eastAsia="en-GB"/>
        </w:rPr>
        <w:t>management</w:t>
      </w:r>
      <w:proofErr w:type="gramEnd"/>
    </w:p>
    <w:p w14:paraId="6702B601" w14:textId="77777777" w:rsidR="004D591A" w:rsidRPr="004D591A" w:rsidRDefault="004D591A" w:rsidP="004D591A">
      <w:pPr>
        <w:pStyle w:val="ListParagraph"/>
        <w:numPr>
          <w:ilvl w:val="0"/>
          <w:numId w:val="24"/>
        </w:num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4D591A">
        <w:rPr>
          <w:rFonts w:ascii="Times New Roman" w:eastAsia="Times New Roman" w:hAnsi="Times New Roman" w:cs="Times New Roman"/>
          <w:color w:val="000000" w:themeColor="text1"/>
          <w:sz w:val="24"/>
          <w:szCs w:val="24"/>
          <w:shd w:val="clear" w:color="auto" w:fill="FFFFFF"/>
          <w:lang w:eastAsia="en-GB"/>
        </w:rPr>
        <w:t>Estimating the demand for a new product in marketing</w:t>
      </w:r>
    </w:p>
    <w:p w14:paraId="6E0D24DE" w14:textId="77777777" w:rsidR="004D591A" w:rsidRPr="004D591A" w:rsidRDefault="004D591A" w:rsidP="004D591A">
      <w:pPr>
        <w:pStyle w:val="ListParagraph"/>
        <w:numPr>
          <w:ilvl w:val="0"/>
          <w:numId w:val="24"/>
        </w:num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roofErr w:type="spellStart"/>
      <w:r w:rsidRPr="004D591A">
        <w:rPr>
          <w:rFonts w:ascii="Times New Roman" w:eastAsia="Times New Roman" w:hAnsi="Times New Roman" w:cs="Times New Roman"/>
          <w:color w:val="000000" w:themeColor="text1"/>
          <w:sz w:val="24"/>
          <w:szCs w:val="24"/>
          <w:shd w:val="clear" w:color="auto" w:fill="FFFFFF"/>
          <w:lang w:eastAsia="en-GB"/>
        </w:rPr>
        <w:t>Modeling</w:t>
      </w:r>
      <w:proofErr w:type="spellEnd"/>
      <w:r w:rsidRPr="004D591A">
        <w:rPr>
          <w:rFonts w:ascii="Times New Roman" w:eastAsia="Times New Roman" w:hAnsi="Times New Roman" w:cs="Times New Roman"/>
          <w:color w:val="000000" w:themeColor="text1"/>
          <w:sz w:val="24"/>
          <w:szCs w:val="24"/>
          <w:shd w:val="clear" w:color="auto" w:fill="FFFFFF"/>
          <w:lang w:eastAsia="en-GB"/>
        </w:rPr>
        <w:t xml:space="preserve"> the uncertainty in financial forecasts</w:t>
      </w:r>
    </w:p>
    <w:p w14:paraId="151F2520" w14:textId="094C570E" w:rsidR="004D591A" w:rsidRPr="004D591A" w:rsidRDefault="004D591A" w:rsidP="004D591A">
      <w:pPr>
        <w:pStyle w:val="ListParagraph"/>
        <w:numPr>
          <w:ilvl w:val="0"/>
          <w:numId w:val="24"/>
        </w:num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r w:rsidRPr="004D591A">
        <w:rPr>
          <w:rFonts w:ascii="Times New Roman" w:eastAsia="Times New Roman" w:hAnsi="Times New Roman" w:cs="Times New Roman"/>
          <w:color w:val="000000" w:themeColor="text1"/>
          <w:sz w:val="24"/>
          <w:szCs w:val="24"/>
          <w:shd w:val="clear" w:color="auto" w:fill="FFFFFF"/>
          <w:lang w:eastAsia="en-GB"/>
        </w:rPr>
        <w:t>Simulating the variation in arrival times of customers at a service facility</w:t>
      </w:r>
    </w:p>
    <w:p w14:paraId="68F995C3" w14:textId="496784EE" w:rsidR="00653002" w:rsidRPr="004D591A" w:rsidRDefault="00653002" w:rsidP="004D591A">
      <w:pPr>
        <w:spacing w:after="0" w:line="260" w:lineRule="exact"/>
        <w:jc w:val="both"/>
        <w:rPr>
          <w:rFonts w:ascii="Times New Roman" w:eastAsia="Times New Roman" w:hAnsi="Times New Roman" w:cs="Times New Roman"/>
          <w:color w:val="000000" w:themeColor="text1"/>
          <w:sz w:val="24"/>
          <w:szCs w:val="24"/>
          <w:shd w:val="clear" w:color="auto" w:fill="FFFFFF"/>
          <w:lang w:eastAsia="en-GB"/>
        </w:rPr>
      </w:pPr>
    </w:p>
    <w:p w14:paraId="3878F23B" w14:textId="39BB1FD4" w:rsidR="00653002" w:rsidRDefault="00653002" w:rsidP="00294066">
      <w:pPr>
        <w:spacing w:after="0" w:line="260" w:lineRule="exact"/>
        <w:jc w:val="center"/>
        <w:rPr>
          <w:rFonts w:ascii="TimesNewRomanPS-BoldMT" w:hAnsi="TimesNewRomanPS-BoldMT" w:cs="TimesNewRomanPS-BoldMT"/>
          <w:b/>
          <w:bCs/>
          <w:color w:val="2F5497"/>
          <w:sz w:val="32"/>
          <w:szCs w:val="32"/>
          <w:u w:val="single"/>
        </w:rPr>
      </w:pPr>
    </w:p>
    <w:p w14:paraId="5AC0EAB2" w14:textId="77777777" w:rsidR="006507C1" w:rsidRDefault="006507C1" w:rsidP="00294066">
      <w:pPr>
        <w:spacing w:after="0" w:line="260" w:lineRule="exact"/>
        <w:jc w:val="center"/>
        <w:rPr>
          <w:rFonts w:ascii="TimesNewRomanPS-BoldMT" w:hAnsi="TimesNewRomanPS-BoldMT" w:cs="TimesNewRomanPS-BoldMT"/>
          <w:b/>
          <w:bCs/>
          <w:color w:val="2F5497"/>
          <w:sz w:val="32"/>
          <w:szCs w:val="32"/>
          <w:u w:val="single"/>
        </w:rPr>
      </w:pPr>
    </w:p>
    <w:p w14:paraId="18B64283" w14:textId="72923898" w:rsidR="00653002" w:rsidRDefault="00653002" w:rsidP="00294066">
      <w:pPr>
        <w:spacing w:after="0" w:line="260" w:lineRule="exact"/>
        <w:jc w:val="center"/>
        <w:rPr>
          <w:rFonts w:ascii="TimesNewRomanPS-BoldMT" w:hAnsi="TimesNewRomanPS-BoldMT" w:cs="TimesNewRomanPS-BoldMT"/>
          <w:b/>
          <w:bCs/>
          <w:color w:val="2F5497"/>
          <w:sz w:val="32"/>
          <w:szCs w:val="32"/>
          <w:u w:val="single"/>
        </w:rPr>
      </w:pPr>
    </w:p>
    <w:p w14:paraId="02AB0729" w14:textId="77777777" w:rsidR="00653002" w:rsidRDefault="00653002" w:rsidP="00EE5DBE">
      <w:pPr>
        <w:spacing w:after="0" w:line="260" w:lineRule="exact"/>
        <w:rPr>
          <w:rFonts w:ascii="TimesNewRomanPS-BoldMT" w:hAnsi="TimesNewRomanPS-BoldMT" w:cs="TimesNewRomanPS-BoldMT"/>
          <w:b/>
          <w:bCs/>
          <w:color w:val="2F5497"/>
          <w:sz w:val="32"/>
          <w:szCs w:val="32"/>
          <w:u w:val="single"/>
        </w:rPr>
      </w:pPr>
    </w:p>
    <w:p w14:paraId="3C0A7DD5"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bookmarkStart w:id="2" w:name="_Hlk128490749"/>
      <w:r>
        <w:rPr>
          <w:rFonts w:ascii="TimesNewRomanPS-BoldMT" w:hAnsi="TimesNewRomanPS-BoldMT" w:cs="TimesNewRomanPS-BoldMT"/>
          <w:b/>
          <w:bCs/>
          <w:color w:val="2F5497"/>
          <w:sz w:val="32"/>
          <w:szCs w:val="32"/>
          <w:u w:val="single"/>
        </w:rPr>
        <w:lastRenderedPageBreak/>
        <w:t>INTRODUCTION</w:t>
      </w:r>
    </w:p>
    <w:p w14:paraId="43F99914" w14:textId="77777777" w:rsidR="00963B29" w:rsidRDefault="00963B29" w:rsidP="007B53D7">
      <w:pPr>
        <w:spacing w:after="0" w:line="280" w:lineRule="exact"/>
        <w:jc w:val="center"/>
        <w:rPr>
          <w:rFonts w:ascii="TimesNewRomanPS-BoldMT" w:hAnsi="TimesNewRomanPS-BoldMT" w:cs="TimesNewRomanPS-BoldMT"/>
          <w:b/>
          <w:bCs/>
          <w:color w:val="2F5497"/>
          <w:sz w:val="32"/>
          <w:szCs w:val="32"/>
          <w:u w:val="single"/>
        </w:rPr>
      </w:pPr>
    </w:p>
    <w:p w14:paraId="1B59002F" w14:textId="77777777" w:rsidR="003F7C57" w:rsidRPr="003F7C57" w:rsidRDefault="003F7C57"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15CA8765" w14:textId="2C4713A4" w:rsidR="00A96FF3" w:rsidRDefault="00A96FF3"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A96FF3">
        <w:rPr>
          <w:rFonts w:ascii="Times New Roman" w:eastAsia="Times New Roman" w:hAnsi="Times New Roman" w:cs="Times New Roman"/>
          <w:color w:val="000000" w:themeColor="text1"/>
          <w:sz w:val="24"/>
          <w:szCs w:val="24"/>
          <w:shd w:val="clear" w:color="auto" w:fill="FFFFFF"/>
          <w:lang w:eastAsia="en-GB"/>
        </w:rPr>
        <w:t>This project involves conducting a Benefit-Cost Analysis for projects available to a corporation, where estimates are made in various categories for the annualized benefits and costs of the projects. The Benefit-Cost Ratio of a project is obtained by dividing the total benefits by the total costs. We have to note that the higher the benefit-cost ratio, the more likely the project will be selected.</w:t>
      </w:r>
    </w:p>
    <w:p w14:paraId="18BD9E8C" w14:textId="108953DE" w:rsidR="00A96FF3" w:rsidRDefault="00A96FF3"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7F632723" w14:textId="08F73D66" w:rsidR="00A96FF3" w:rsidRDefault="00A96FF3"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A96FF3">
        <w:rPr>
          <w:rFonts w:ascii="Times New Roman" w:eastAsia="Times New Roman" w:hAnsi="Times New Roman" w:cs="Times New Roman"/>
          <w:color w:val="000000" w:themeColor="text1"/>
          <w:sz w:val="24"/>
          <w:szCs w:val="24"/>
          <w:shd w:val="clear" w:color="auto" w:fill="FFFFFF"/>
          <w:lang w:eastAsia="en-GB"/>
        </w:rPr>
        <w:t xml:space="preserve">The problem at hand involves JET Corporation's evaluation of two dam projects in </w:t>
      </w:r>
      <w:r w:rsidRPr="003F7C57">
        <w:rPr>
          <w:rFonts w:ascii="Times New Roman" w:eastAsia="Times New Roman" w:hAnsi="Times New Roman" w:cs="Times New Roman"/>
          <w:color w:val="000000" w:themeColor="text1"/>
          <w:sz w:val="24"/>
          <w:szCs w:val="24"/>
          <w:shd w:val="clear" w:color="auto" w:fill="FFFFFF"/>
          <w:lang w:eastAsia="en-GB"/>
        </w:rPr>
        <w:t xml:space="preserve">southwest </w:t>
      </w:r>
      <w:r w:rsidRPr="00A96FF3">
        <w:rPr>
          <w:rFonts w:ascii="Times New Roman" w:eastAsia="Times New Roman" w:hAnsi="Times New Roman" w:cs="Times New Roman"/>
          <w:color w:val="000000" w:themeColor="text1"/>
          <w:sz w:val="24"/>
          <w:szCs w:val="24"/>
          <w:shd w:val="clear" w:color="auto" w:fill="FFFFFF"/>
          <w:lang w:eastAsia="en-GB"/>
        </w:rPr>
        <w:t xml:space="preserve">Georgia and North Carolina, considering benefits in six areas, such as </w:t>
      </w:r>
      <w:r w:rsidRPr="003F7C57">
        <w:rPr>
          <w:rFonts w:ascii="Times New Roman" w:eastAsia="Times New Roman" w:hAnsi="Times New Roman" w:cs="Times New Roman"/>
          <w:color w:val="000000" w:themeColor="text1"/>
          <w:sz w:val="24"/>
          <w:szCs w:val="24"/>
          <w:shd w:val="clear" w:color="auto" w:fill="FFFFFF"/>
          <w:lang w:eastAsia="en-GB"/>
        </w:rPr>
        <w:t>developed route, fish and wildlife, hydroelectric power, flood control, entertainment, and business development</w:t>
      </w:r>
      <w:r>
        <w:rPr>
          <w:rFonts w:ascii="Times New Roman" w:eastAsia="Times New Roman" w:hAnsi="Times New Roman" w:cs="Times New Roman"/>
          <w:color w:val="000000" w:themeColor="text1"/>
          <w:sz w:val="24"/>
          <w:szCs w:val="24"/>
          <w:shd w:val="clear" w:color="auto" w:fill="FFFFFF"/>
          <w:lang w:eastAsia="en-GB"/>
        </w:rPr>
        <w:t xml:space="preserve">. </w:t>
      </w:r>
      <w:r w:rsidR="00D97BFA" w:rsidRPr="00D97BFA">
        <w:rPr>
          <w:rFonts w:ascii="Times New Roman" w:eastAsia="Times New Roman" w:hAnsi="Times New Roman" w:cs="Times New Roman"/>
          <w:color w:val="000000" w:themeColor="text1"/>
          <w:sz w:val="24"/>
          <w:szCs w:val="24"/>
          <w:shd w:val="clear" w:color="auto" w:fill="FFFFFF"/>
          <w:lang w:eastAsia="en-GB"/>
        </w:rPr>
        <w:t>There are three figures for each category: a minimum, a most likely value, and a maximum value.</w:t>
      </w:r>
      <w:r w:rsidR="00C169A4">
        <w:rPr>
          <w:rFonts w:ascii="Times New Roman" w:eastAsia="Times New Roman" w:hAnsi="Times New Roman" w:cs="Times New Roman"/>
          <w:color w:val="000000" w:themeColor="text1"/>
          <w:sz w:val="24"/>
          <w:szCs w:val="24"/>
          <w:shd w:val="clear" w:color="auto" w:fill="FFFFFF"/>
          <w:lang w:eastAsia="en-GB"/>
        </w:rPr>
        <w:t xml:space="preserve"> </w:t>
      </w:r>
      <w:r w:rsidR="00C169A4" w:rsidRPr="00C169A4">
        <w:rPr>
          <w:rFonts w:ascii="Times New Roman" w:eastAsia="Times New Roman" w:hAnsi="Times New Roman" w:cs="Times New Roman"/>
          <w:color w:val="000000" w:themeColor="text1"/>
          <w:sz w:val="24"/>
          <w:szCs w:val="24"/>
          <w:shd w:val="clear" w:color="auto" w:fill="FFFFFF"/>
          <w:lang w:eastAsia="en-GB"/>
        </w:rPr>
        <w:t xml:space="preserve">The two cost categories associated with this type of project are the total capital cost </w:t>
      </w:r>
      <w:r w:rsidR="00C169A4">
        <w:rPr>
          <w:rFonts w:ascii="Times New Roman" w:eastAsia="Times New Roman" w:hAnsi="Times New Roman" w:cs="Times New Roman"/>
          <w:color w:val="000000" w:themeColor="text1"/>
          <w:sz w:val="24"/>
          <w:szCs w:val="24"/>
          <w:shd w:val="clear" w:color="auto" w:fill="FFFFFF"/>
          <w:lang w:eastAsia="en-GB"/>
        </w:rPr>
        <w:t>(</w:t>
      </w:r>
      <w:r w:rsidR="00C169A4" w:rsidRPr="00C169A4">
        <w:rPr>
          <w:rFonts w:ascii="Times New Roman" w:eastAsia="Times New Roman" w:hAnsi="Times New Roman" w:cs="Times New Roman"/>
          <w:color w:val="000000" w:themeColor="text1"/>
          <w:sz w:val="24"/>
          <w:szCs w:val="24"/>
          <w:shd w:val="clear" w:color="auto" w:fill="FFFFFF"/>
          <w:lang w:eastAsia="en-GB"/>
        </w:rPr>
        <w:t>annualized</w:t>
      </w:r>
      <w:r w:rsidR="00C169A4">
        <w:rPr>
          <w:rFonts w:ascii="Times New Roman" w:eastAsia="Times New Roman" w:hAnsi="Times New Roman" w:cs="Times New Roman"/>
          <w:color w:val="000000" w:themeColor="text1"/>
          <w:sz w:val="24"/>
          <w:szCs w:val="24"/>
          <w:shd w:val="clear" w:color="auto" w:fill="FFFFFF"/>
          <w:lang w:eastAsia="en-GB"/>
        </w:rPr>
        <w:t>)</w:t>
      </w:r>
      <w:r w:rsidR="00C169A4" w:rsidRPr="00C169A4">
        <w:rPr>
          <w:rFonts w:ascii="Times New Roman" w:eastAsia="Times New Roman" w:hAnsi="Times New Roman" w:cs="Times New Roman"/>
          <w:color w:val="000000" w:themeColor="text1"/>
          <w:sz w:val="24"/>
          <w:szCs w:val="24"/>
          <w:shd w:val="clear" w:color="auto" w:fill="FFFFFF"/>
          <w:lang w:eastAsia="en-GB"/>
        </w:rPr>
        <w:t xml:space="preserve"> and the annual operations and maintenance costs.</w:t>
      </w:r>
    </w:p>
    <w:p w14:paraId="08A9886C" w14:textId="77777777" w:rsidR="00A96FF3" w:rsidRDefault="00A96FF3"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9CC2731" w14:textId="23B955E7" w:rsidR="00A96FF3" w:rsidRPr="00A96FF3" w:rsidRDefault="00A96FF3" w:rsidP="00A96FF3">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A96FF3">
        <w:rPr>
          <w:rFonts w:ascii="Times New Roman" w:eastAsia="Times New Roman" w:hAnsi="Times New Roman" w:cs="Times New Roman"/>
          <w:color w:val="000000" w:themeColor="text1"/>
          <w:sz w:val="24"/>
          <w:szCs w:val="24"/>
          <w:shd w:val="clear" w:color="auto" w:fill="FFFFFF"/>
          <w:lang w:eastAsia="en-GB"/>
        </w:rPr>
        <w:t xml:space="preserve">Through simulation techniques, we will be able to simulate different scenarios and evaluate the benefit-cost ratios of each dam project to assist the </w:t>
      </w:r>
      <w:r w:rsidR="00EE5DBE">
        <w:rPr>
          <w:rFonts w:ascii="Times New Roman" w:eastAsia="Times New Roman" w:hAnsi="Times New Roman" w:cs="Times New Roman"/>
          <w:color w:val="000000" w:themeColor="text1"/>
          <w:sz w:val="24"/>
          <w:szCs w:val="24"/>
          <w:shd w:val="clear" w:color="auto" w:fill="FFFFFF"/>
          <w:lang w:eastAsia="en-GB"/>
        </w:rPr>
        <w:t>organization</w:t>
      </w:r>
      <w:r w:rsidRPr="00A96FF3">
        <w:rPr>
          <w:rFonts w:ascii="Times New Roman" w:eastAsia="Times New Roman" w:hAnsi="Times New Roman" w:cs="Times New Roman"/>
          <w:color w:val="000000" w:themeColor="text1"/>
          <w:sz w:val="24"/>
          <w:szCs w:val="24"/>
          <w:shd w:val="clear" w:color="auto" w:fill="FFFFFF"/>
          <w:lang w:eastAsia="en-GB"/>
        </w:rPr>
        <w:t xml:space="preserve"> in making an informed decision.</w:t>
      </w:r>
      <w:r>
        <w:rPr>
          <w:rFonts w:ascii="Times New Roman" w:eastAsia="Times New Roman" w:hAnsi="Times New Roman" w:cs="Times New Roman"/>
          <w:color w:val="000000" w:themeColor="text1"/>
          <w:sz w:val="24"/>
          <w:szCs w:val="24"/>
          <w:shd w:val="clear" w:color="auto" w:fill="FFFFFF"/>
          <w:lang w:eastAsia="en-GB"/>
        </w:rPr>
        <w:t xml:space="preserve"> </w:t>
      </w:r>
      <w:r w:rsidRPr="00A96FF3">
        <w:rPr>
          <w:rFonts w:ascii="Times New Roman" w:eastAsia="Times New Roman" w:hAnsi="Times New Roman" w:cs="Times New Roman"/>
          <w:color w:val="000000" w:themeColor="text1"/>
          <w:sz w:val="24"/>
          <w:szCs w:val="24"/>
          <w:shd w:val="clear" w:color="auto" w:fill="FFFFFF"/>
          <w:lang w:eastAsia="en-GB"/>
        </w:rPr>
        <w:t>This assignment will provide a practical application of simulation techniques in project selection, a critical task for many organizations.</w:t>
      </w:r>
    </w:p>
    <w:p w14:paraId="58088254" w14:textId="77777777" w:rsidR="00A96FF3" w:rsidRPr="00A96FF3" w:rsidRDefault="00A96FF3" w:rsidP="00A96FF3">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67CE351F" w14:textId="48DBBD73" w:rsidR="00656EED" w:rsidRDefault="00656EED" w:rsidP="00A96FF3">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Below is the data given in the </w:t>
      </w:r>
      <w:proofErr w:type="gramStart"/>
      <w:r>
        <w:rPr>
          <w:rFonts w:ascii="Times New Roman" w:eastAsia="Times New Roman" w:hAnsi="Times New Roman" w:cs="Times New Roman"/>
          <w:color w:val="000000" w:themeColor="text1"/>
          <w:sz w:val="24"/>
          <w:szCs w:val="24"/>
          <w:shd w:val="clear" w:color="auto" w:fill="FFFFFF"/>
          <w:lang w:eastAsia="en-GB"/>
        </w:rPr>
        <w:t>question</w:t>
      </w:r>
      <w:proofErr w:type="gramEnd"/>
    </w:p>
    <w:p w14:paraId="30FFB7A6" w14:textId="77777777" w:rsidR="0077083B" w:rsidRDefault="0077083B" w:rsidP="00A96FF3">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3176C42" w14:textId="45D7185B" w:rsidR="00656EED" w:rsidRPr="00A96FF3" w:rsidRDefault="00656EED" w:rsidP="00A96FF3">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sidRPr="00656EED">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05344" behindDoc="0" locked="0" layoutInCell="1" allowOverlap="1" wp14:anchorId="625B8CD4" wp14:editId="50CB0B0B">
            <wp:simplePos x="0" y="0"/>
            <wp:positionH relativeFrom="margin">
              <wp:align>center</wp:align>
            </wp:positionH>
            <wp:positionV relativeFrom="paragraph">
              <wp:posOffset>78202</wp:posOffset>
            </wp:positionV>
            <wp:extent cx="3619686" cy="2959252"/>
            <wp:effectExtent l="0" t="0" r="0" b="0"/>
            <wp:wrapNone/>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19686" cy="2959252"/>
                    </a:xfrm>
                    <a:prstGeom prst="rect">
                      <a:avLst/>
                    </a:prstGeom>
                  </pic:spPr>
                </pic:pic>
              </a:graphicData>
            </a:graphic>
          </wp:anchor>
        </w:drawing>
      </w:r>
    </w:p>
    <w:p w14:paraId="324E694E" w14:textId="2AAF31CC" w:rsidR="00A96FF3" w:rsidRPr="00A96FF3" w:rsidRDefault="00A96FF3" w:rsidP="00A96FF3">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52A9B53" w14:textId="77763B3F" w:rsidR="00A96FF3" w:rsidRPr="00A96FF3" w:rsidRDefault="00A96FF3" w:rsidP="00A96FF3">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E95654A" w14:textId="77777777" w:rsidR="00A96FF3" w:rsidRPr="00A96FF3" w:rsidRDefault="00A96FF3" w:rsidP="00A96FF3">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F09BA33" w14:textId="4524A410" w:rsidR="00D26E2C" w:rsidRDefault="00D26E2C"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483EA511" w14:textId="6BD97673" w:rsidR="008A0A59" w:rsidRDefault="008A0A59" w:rsidP="003F7C57">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ab/>
      </w:r>
    </w:p>
    <w:p w14:paraId="01AAEBAE" w14:textId="618C79B5" w:rsidR="00F22F89" w:rsidRPr="0024019C" w:rsidRDefault="00F22F89" w:rsidP="0024019C">
      <w:pPr>
        <w:spacing w:after="0" w:line="280" w:lineRule="exact"/>
        <w:jc w:val="both"/>
        <w:rPr>
          <w:rFonts w:ascii="Times New Roman" w:eastAsia="Times New Roman" w:hAnsi="Times New Roman" w:cs="Times New Roman"/>
          <w:color w:val="000000" w:themeColor="text1"/>
          <w:sz w:val="24"/>
          <w:szCs w:val="24"/>
          <w:shd w:val="clear" w:color="auto" w:fill="FFFFFF"/>
          <w:lang w:eastAsia="en-GB"/>
        </w:rPr>
      </w:pPr>
    </w:p>
    <w:p w14:paraId="0C640D59" w14:textId="4F696522"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1F03EF82" w14:textId="2CFC7AD4"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6D00D5E1" w14:textId="77777777" w:rsidR="00937062" w:rsidRDefault="00937062" w:rsidP="007B53D7">
      <w:pPr>
        <w:spacing w:after="0" w:line="280" w:lineRule="exact"/>
        <w:jc w:val="center"/>
        <w:rPr>
          <w:rFonts w:ascii="TimesNewRomanPS-BoldMT" w:hAnsi="TimesNewRomanPS-BoldMT" w:cs="TimesNewRomanPS-BoldMT"/>
          <w:b/>
          <w:bCs/>
          <w:color w:val="2F5497"/>
          <w:sz w:val="32"/>
          <w:szCs w:val="32"/>
          <w:u w:val="single"/>
        </w:rPr>
      </w:pPr>
    </w:p>
    <w:p w14:paraId="50C895F5" w14:textId="3A2DB00C"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05C78040" w14:textId="518FBA17"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11E2EFF5" w14:textId="4C8DA73B"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377DF438" w14:textId="2947ED98"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341935F9" w14:textId="09C399AF"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79B33FBB" w14:textId="24A65BC6" w:rsidR="00F22F89" w:rsidRDefault="00F22F89" w:rsidP="007B53D7">
      <w:pPr>
        <w:spacing w:after="0" w:line="280" w:lineRule="exact"/>
        <w:jc w:val="center"/>
        <w:rPr>
          <w:rFonts w:ascii="TimesNewRomanPS-BoldMT" w:hAnsi="TimesNewRomanPS-BoldMT" w:cs="TimesNewRomanPS-BoldMT"/>
          <w:b/>
          <w:bCs/>
          <w:color w:val="2F5497"/>
          <w:sz w:val="32"/>
          <w:szCs w:val="32"/>
          <w:u w:val="single"/>
        </w:rPr>
      </w:pPr>
    </w:p>
    <w:p w14:paraId="0777D8DF" w14:textId="207A6FAD"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5482F875" w14:textId="2A596017"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799C2EE4" w14:textId="05D91C31" w:rsidR="00656EED" w:rsidRDefault="00656EED" w:rsidP="00656EED">
      <w:pPr>
        <w:pStyle w:val="Caption"/>
        <w:jc w:val="center"/>
        <w:rPr>
          <w:b/>
          <w:bCs/>
        </w:rPr>
      </w:pPr>
      <w:r w:rsidRPr="005D7331">
        <w:rPr>
          <w:b/>
          <w:bCs/>
        </w:rPr>
        <w:t>Figure</w:t>
      </w:r>
      <w:r>
        <w:rPr>
          <w:b/>
          <w:bCs/>
        </w:rPr>
        <w:t xml:space="preserve"> 1- Table with benefits and costs (Dam -1)</w:t>
      </w:r>
    </w:p>
    <w:p w14:paraId="751B28AA" w14:textId="2DF3E9AF" w:rsidR="00656EED" w:rsidRDefault="00656EED" w:rsidP="00656EED"/>
    <w:p w14:paraId="0158B605" w14:textId="780DCB2E" w:rsidR="00656EED" w:rsidRDefault="00656EED" w:rsidP="00656EED"/>
    <w:p w14:paraId="44388F3C" w14:textId="77777777" w:rsidR="0077083B" w:rsidRDefault="0077083B" w:rsidP="00656EED"/>
    <w:p w14:paraId="44EC5D9A" w14:textId="3ACFAAA6" w:rsidR="00656EED" w:rsidRDefault="00656EED" w:rsidP="00656EED"/>
    <w:p w14:paraId="4BD263A4" w14:textId="61457367" w:rsidR="00656EED" w:rsidRDefault="00656EED" w:rsidP="00656EED"/>
    <w:p w14:paraId="0E98F13E" w14:textId="54D76256" w:rsidR="008A0A59" w:rsidRDefault="00656EED" w:rsidP="007B53D7">
      <w:pPr>
        <w:spacing w:after="0" w:line="280" w:lineRule="exact"/>
        <w:jc w:val="center"/>
        <w:rPr>
          <w:rFonts w:ascii="TimesNewRomanPS-BoldMT" w:hAnsi="TimesNewRomanPS-BoldMT" w:cs="TimesNewRomanPS-BoldMT"/>
          <w:b/>
          <w:bCs/>
          <w:color w:val="2F5497"/>
          <w:sz w:val="32"/>
          <w:szCs w:val="32"/>
          <w:u w:val="single"/>
        </w:rPr>
      </w:pPr>
      <w:r w:rsidRPr="00656EED">
        <w:rPr>
          <w:rFonts w:ascii="TimesNewRomanPS-BoldMT" w:hAnsi="TimesNewRomanPS-BoldMT" w:cs="TimesNewRomanPS-BoldMT"/>
          <w:b/>
          <w:bCs/>
          <w:noProof/>
          <w:color w:val="2F5497"/>
          <w:sz w:val="32"/>
          <w:szCs w:val="32"/>
          <w:u w:val="single"/>
        </w:rPr>
        <w:drawing>
          <wp:anchor distT="0" distB="0" distL="114300" distR="114300" simplePos="0" relativeHeight="251706368" behindDoc="0" locked="0" layoutInCell="1" allowOverlap="1" wp14:anchorId="5E45651E" wp14:editId="13289E1D">
            <wp:simplePos x="0" y="0"/>
            <wp:positionH relativeFrom="margin">
              <wp:align>center</wp:align>
            </wp:positionH>
            <wp:positionV relativeFrom="paragraph">
              <wp:posOffset>-2390</wp:posOffset>
            </wp:positionV>
            <wp:extent cx="3626036" cy="2711589"/>
            <wp:effectExtent l="0" t="0" r="0" b="0"/>
            <wp:wrapNone/>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26036" cy="2711589"/>
                    </a:xfrm>
                    <a:prstGeom prst="rect">
                      <a:avLst/>
                    </a:prstGeom>
                  </pic:spPr>
                </pic:pic>
              </a:graphicData>
            </a:graphic>
          </wp:anchor>
        </w:drawing>
      </w:r>
    </w:p>
    <w:p w14:paraId="6721B541" w14:textId="4128C9ED"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35115D96" w14:textId="764023EC"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15AF0C2C" w14:textId="7772BC23"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07A887D9" w14:textId="6770507E"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5ACCE89C" w14:textId="020485A9"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028867D6" w14:textId="46041C24"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26B85FAD" w14:textId="0A3B3071"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1BBE0232" w14:textId="6366F2E8"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7F8197B4" w14:textId="29A5C409"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575E599F" w14:textId="00FFB58D" w:rsidR="008A0A59" w:rsidRDefault="008A0A59" w:rsidP="007B53D7">
      <w:pPr>
        <w:spacing w:after="0" w:line="280" w:lineRule="exact"/>
        <w:jc w:val="center"/>
        <w:rPr>
          <w:rFonts w:ascii="TimesNewRomanPS-BoldMT" w:hAnsi="TimesNewRomanPS-BoldMT" w:cs="TimesNewRomanPS-BoldMT"/>
          <w:b/>
          <w:bCs/>
          <w:color w:val="2F5497"/>
          <w:sz w:val="32"/>
          <w:szCs w:val="32"/>
          <w:u w:val="single"/>
        </w:rPr>
      </w:pPr>
    </w:p>
    <w:p w14:paraId="6CE48416" w14:textId="15AC4418"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0CBD14BA" w14:textId="4CD0EC66"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0609F42D" w14:textId="46E92422"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791C189F" w14:textId="45E977A9"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28A05774" w14:textId="2A47B470"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1BE2087A" w14:textId="496BF75A"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1846886B" w14:textId="1172237B" w:rsidR="00656EED" w:rsidRDefault="00656EED" w:rsidP="00656EED">
      <w:pPr>
        <w:pStyle w:val="Caption"/>
        <w:jc w:val="center"/>
        <w:rPr>
          <w:b/>
          <w:bCs/>
        </w:rPr>
      </w:pPr>
      <w:r w:rsidRPr="005D7331">
        <w:rPr>
          <w:b/>
          <w:bCs/>
        </w:rPr>
        <w:t>Figure</w:t>
      </w:r>
      <w:r>
        <w:rPr>
          <w:b/>
          <w:bCs/>
        </w:rPr>
        <w:t xml:space="preserve"> 2- Table with benefits and costs (Dam -2)</w:t>
      </w:r>
    </w:p>
    <w:p w14:paraId="4DFD1907" w14:textId="01B5F983"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3D31D382" w14:textId="3B8BEF8E"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0271F674" w14:textId="690867C7"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02821A83" w14:textId="543FB635"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2B3DE5F3" w14:textId="00AB6BD4"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4B54619B" w14:textId="7F315CFC"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23C92782" w14:textId="76FD78B8"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750D2A85" w14:textId="2B6C678F"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78CDB3D6" w14:textId="0678FF3F"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6AE4D9F1" w14:textId="6889EC62"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0E3E52EE" w14:textId="08003A73"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0BCEF3EB" w14:textId="1D70434F"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76D2E55E" w14:textId="13B645C8"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529FBC3B" w14:textId="55051493"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3EF32FE2" w14:textId="1280BAD6"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6F8C4D06" w14:textId="7473E29A"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1CC91EDD" w14:textId="6AB1D3EF"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431C54E3" w14:textId="30F152DF"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3504F6A6" w14:textId="1A771CA4"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66928D5A" w14:textId="1F45A45E"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4DBF687D" w14:textId="7184DCBC"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1114FB5B" w14:textId="6CFB8AA1"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090221A7" w14:textId="77777777"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197629A6" w14:textId="65287D20"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5D551AD3" w14:textId="24F30791"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1A760345" w14:textId="3C682D62"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03A1CEBD" w14:textId="77777777" w:rsidR="009835C8" w:rsidRDefault="009835C8" w:rsidP="007B53D7">
      <w:pPr>
        <w:spacing w:after="0" w:line="280" w:lineRule="exact"/>
        <w:jc w:val="center"/>
        <w:rPr>
          <w:rFonts w:ascii="TimesNewRomanPS-BoldMT" w:hAnsi="TimesNewRomanPS-BoldMT" w:cs="TimesNewRomanPS-BoldMT"/>
          <w:b/>
          <w:bCs/>
          <w:color w:val="2F5497"/>
          <w:sz w:val="32"/>
          <w:szCs w:val="32"/>
          <w:u w:val="single"/>
        </w:rPr>
      </w:pPr>
    </w:p>
    <w:p w14:paraId="4BFA5023" w14:textId="5CE12149"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635B6E8A" w14:textId="77777777" w:rsidR="00656EED" w:rsidRDefault="00656EED" w:rsidP="007B53D7">
      <w:pPr>
        <w:spacing w:after="0" w:line="280" w:lineRule="exact"/>
        <w:jc w:val="center"/>
        <w:rPr>
          <w:rFonts w:ascii="TimesNewRomanPS-BoldMT" w:hAnsi="TimesNewRomanPS-BoldMT" w:cs="TimesNewRomanPS-BoldMT"/>
          <w:b/>
          <w:bCs/>
          <w:color w:val="2F5497"/>
          <w:sz w:val="32"/>
          <w:szCs w:val="32"/>
          <w:u w:val="single"/>
        </w:rPr>
      </w:pPr>
    </w:p>
    <w:p w14:paraId="1933D766" w14:textId="6CB7C495" w:rsidR="00A37672" w:rsidRPr="00A37672" w:rsidRDefault="004936CA" w:rsidP="007B53D7">
      <w:pPr>
        <w:spacing w:after="0" w:line="280" w:lineRule="exact"/>
        <w:jc w:val="center"/>
        <w:rPr>
          <w:rFonts w:ascii="TimesNewRomanPS-BoldMT" w:hAnsi="TimesNewRomanPS-BoldMT" w:cs="TimesNewRomanPS-BoldMT"/>
          <w:b/>
          <w:bCs/>
          <w:color w:val="2F5497"/>
          <w:sz w:val="32"/>
          <w:szCs w:val="32"/>
          <w:u w:val="single"/>
        </w:rPr>
      </w:pPr>
      <w:r w:rsidRPr="004936CA">
        <w:rPr>
          <w:rFonts w:ascii="TimesNewRomanPS-BoldMT" w:hAnsi="TimesNewRomanPS-BoldMT" w:cs="TimesNewRomanPS-BoldMT"/>
          <w:b/>
          <w:bCs/>
          <w:color w:val="2F5497"/>
          <w:sz w:val="32"/>
          <w:szCs w:val="32"/>
          <w:u w:val="single"/>
        </w:rPr>
        <w:lastRenderedPageBreak/>
        <w:t>ANALYSIS</w:t>
      </w:r>
      <w:r w:rsidR="000E37E3">
        <w:rPr>
          <w:rFonts w:ascii="TimesNewRomanPS-BoldMT" w:hAnsi="TimesNewRomanPS-BoldMT" w:cs="TimesNewRomanPS-BoldMT"/>
          <w:b/>
          <w:bCs/>
          <w:color w:val="2F5497"/>
          <w:sz w:val="32"/>
          <w:szCs w:val="32"/>
          <w:u w:val="single"/>
        </w:rPr>
        <w:t xml:space="preserve"> &amp; INTERPRETATION</w:t>
      </w:r>
    </w:p>
    <w:p w14:paraId="74DB1368" w14:textId="77777777" w:rsidR="00A37672" w:rsidRPr="00A37672" w:rsidRDefault="00A37672" w:rsidP="00A37672">
      <w:pPr>
        <w:autoSpaceDE w:val="0"/>
        <w:autoSpaceDN w:val="0"/>
        <w:adjustRightInd w:val="0"/>
        <w:spacing w:after="0" w:line="240" w:lineRule="auto"/>
        <w:rPr>
          <w:rFonts w:ascii="Times New Roman" w:hAnsi="Times New Roman" w:cs="Times New Roman"/>
          <w:color w:val="000000"/>
          <w:sz w:val="24"/>
          <w:szCs w:val="24"/>
          <w:lang w:val="en-US"/>
        </w:rPr>
      </w:pPr>
      <w:r w:rsidRPr="00A37672">
        <w:rPr>
          <w:rFonts w:ascii="Times New Roman" w:hAnsi="Times New Roman" w:cs="Times New Roman"/>
          <w:color w:val="000000"/>
          <w:sz w:val="24"/>
          <w:szCs w:val="24"/>
          <w:lang w:val="en-US"/>
        </w:rPr>
        <w:t xml:space="preserve"> </w:t>
      </w:r>
    </w:p>
    <w:p w14:paraId="4A823AE1" w14:textId="5CA56F49" w:rsidR="00A66A97" w:rsidRDefault="00A66A97" w:rsidP="0024019C">
      <w:pPr>
        <w:pStyle w:val="ListParagraph"/>
        <w:spacing w:after="0" w:line="240" w:lineRule="atLeast"/>
        <w:ind w:left="0"/>
        <w:jc w:val="both"/>
        <w:rPr>
          <w:rFonts w:ascii="Times New Roman" w:hAnsi="Times New Roman" w:cs="Times New Roman"/>
          <w:b/>
          <w:bCs/>
          <w:sz w:val="24"/>
          <w:szCs w:val="24"/>
        </w:rPr>
      </w:pPr>
    </w:p>
    <w:p w14:paraId="51AB1E55" w14:textId="4189BCB9" w:rsidR="00711139" w:rsidRDefault="00711139" w:rsidP="0024019C">
      <w:pPr>
        <w:pStyle w:val="ListParagraph"/>
        <w:spacing w:after="0" w:line="240" w:lineRule="atLeast"/>
        <w:ind w:left="0"/>
        <w:jc w:val="both"/>
        <w:rPr>
          <w:rFonts w:ascii="Times New Roman" w:hAnsi="Times New Roman" w:cs="Times New Roman"/>
          <w:b/>
          <w:bCs/>
          <w:sz w:val="24"/>
          <w:szCs w:val="24"/>
        </w:rPr>
      </w:pPr>
      <w:r>
        <w:rPr>
          <w:rFonts w:ascii="Times New Roman" w:hAnsi="Times New Roman" w:cs="Times New Roman"/>
          <w:b/>
          <w:bCs/>
          <w:sz w:val="24"/>
          <w:szCs w:val="24"/>
        </w:rPr>
        <w:t>Part-1</w:t>
      </w:r>
    </w:p>
    <w:p w14:paraId="5C19D9CD" w14:textId="371A0C99" w:rsidR="00711139" w:rsidRPr="007B23EC" w:rsidRDefault="00711139" w:rsidP="00C61195">
      <w:pPr>
        <w:pStyle w:val="ListParagraph"/>
        <w:numPr>
          <w:ilvl w:val="0"/>
          <w:numId w:val="30"/>
        </w:numPr>
        <w:tabs>
          <w:tab w:val="left" w:pos="360"/>
        </w:tabs>
        <w:spacing w:after="0" w:line="240" w:lineRule="atLeast"/>
        <w:ind w:left="360"/>
        <w:jc w:val="both"/>
        <w:rPr>
          <w:rFonts w:ascii="Times New Roman" w:hAnsi="Times New Roman" w:cs="Times New Roman"/>
          <w:b/>
          <w:bCs/>
          <w:sz w:val="24"/>
          <w:szCs w:val="24"/>
        </w:rPr>
      </w:pPr>
      <w:r w:rsidRPr="007B23EC">
        <w:rPr>
          <w:rFonts w:ascii="Times New Roman" w:hAnsi="Times New Roman" w:cs="Times New Roman"/>
          <w:b/>
          <w:bCs/>
          <w:sz w:val="24"/>
          <w:szCs w:val="24"/>
        </w:rPr>
        <w:t>Simulations for 10,000 Benefit-Cost Ratios of Dams 1 and 2</w:t>
      </w:r>
    </w:p>
    <w:p w14:paraId="7D621867" w14:textId="77777777" w:rsidR="005307BB" w:rsidRDefault="005307BB" w:rsidP="005307BB">
      <w:pPr>
        <w:pStyle w:val="ListParagraph"/>
        <w:spacing w:after="0" w:line="240" w:lineRule="atLeast"/>
        <w:jc w:val="both"/>
        <w:rPr>
          <w:rFonts w:ascii="Times New Roman" w:hAnsi="Times New Roman" w:cs="Times New Roman"/>
          <w:b/>
          <w:bCs/>
          <w:sz w:val="24"/>
          <w:szCs w:val="24"/>
        </w:rPr>
      </w:pPr>
    </w:p>
    <w:p w14:paraId="76331B4A" w14:textId="35BC3949" w:rsidR="007205F4" w:rsidRDefault="007205F4" w:rsidP="007205F4">
      <w:pPr>
        <w:spacing w:after="0" w:line="240" w:lineRule="atLeast"/>
        <w:jc w:val="both"/>
        <w:rPr>
          <w:rFonts w:ascii="Times New Roman" w:hAnsi="Times New Roman" w:cs="Times New Roman"/>
          <w:b/>
          <w:bCs/>
          <w:sz w:val="24"/>
          <w:szCs w:val="24"/>
        </w:rPr>
      </w:pPr>
      <w:r w:rsidRPr="007205F4">
        <w:rPr>
          <w:rFonts w:ascii="Times New Roman" w:hAnsi="Times New Roman" w:cs="Times New Roman"/>
          <w:b/>
          <w:bCs/>
          <w:noProof/>
          <w:sz w:val="24"/>
          <w:szCs w:val="24"/>
        </w:rPr>
        <w:drawing>
          <wp:anchor distT="0" distB="0" distL="114300" distR="114300" simplePos="0" relativeHeight="251707392" behindDoc="0" locked="0" layoutInCell="1" allowOverlap="1" wp14:anchorId="674AA06A" wp14:editId="32474A60">
            <wp:simplePos x="0" y="0"/>
            <wp:positionH relativeFrom="margin">
              <wp:align>center</wp:align>
            </wp:positionH>
            <wp:positionV relativeFrom="paragraph">
              <wp:posOffset>190123</wp:posOffset>
            </wp:positionV>
            <wp:extent cx="6135531" cy="199928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0451" cy="2004143"/>
                    </a:xfrm>
                    <a:prstGeom prst="rect">
                      <a:avLst/>
                    </a:prstGeom>
                  </pic:spPr>
                </pic:pic>
              </a:graphicData>
            </a:graphic>
            <wp14:sizeRelH relativeFrom="margin">
              <wp14:pctWidth>0</wp14:pctWidth>
            </wp14:sizeRelH>
            <wp14:sizeRelV relativeFrom="margin">
              <wp14:pctHeight>0</wp14:pctHeight>
            </wp14:sizeRelV>
          </wp:anchor>
        </w:drawing>
      </w:r>
    </w:p>
    <w:p w14:paraId="435D8C87" w14:textId="4CAD7708" w:rsidR="007205F4" w:rsidRDefault="007205F4" w:rsidP="007205F4">
      <w:pPr>
        <w:spacing w:after="0" w:line="240" w:lineRule="atLeast"/>
        <w:jc w:val="both"/>
        <w:rPr>
          <w:rFonts w:ascii="Times New Roman" w:hAnsi="Times New Roman" w:cs="Times New Roman"/>
          <w:b/>
          <w:bCs/>
          <w:sz w:val="24"/>
          <w:szCs w:val="24"/>
        </w:rPr>
      </w:pPr>
    </w:p>
    <w:p w14:paraId="6D050BEB" w14:textId="09C77B2B" w:rsidR="007205F4" w:rsidRDefault="007205F4" w:rsidP="007205F4">
      <w:pPr>
        <w:spacing w:after="0" w:line="240" w:lineRule="atLeast"/>
        <w:jc w:val="both"/>
        <w:rPr>
          <w:rFonts w:ascii="Times New Roman" w:hAnsi="Times New Roman" w:cs="Times New Roman"/>
          <w:b/>
          <w:bCs/>
          <w:sz w:val="24"/>
          <w:szCs w:val="24"/>
        </w:rPr>
      </w:pPr>
    </w:p>
    <w:p w14:paraId="2A613D1A" w14:textId="7D6A081F" w:rsidR="007205F4" w:rsidRDefault="007205F4" w:rsidP="007205F4">
      <w:pPr>
        <w:spacing w:after="0" w:line="240" w:lineRule="atLeast"/>
        <w:jc w:val="both"/>
        <w:rPr>
          <w:rFonts w:ascii="Times New Roman" w:hAnsi="Times New Roman" w:cs="Times New Roman"/>
          <w:b/>
          <w:bCs/>
          <w:sz w:val="24"/>
          <w:szCs w:val="24"/>
        </w:rPr>
      </w:pPr>
    </w:p>
    <w:p w14:paraId="7AD004E7" w14:textId="195908D5" w:rsidR="007205F4" w:rsidRDefault="007205F4" w:rsidP="007205F4">
      <w:pPr>
        <w:spacing w:after="0" w:line="240" w:lineRule="atLeast"/>
        <w:jc w:val="both"/>
        <w:rPr>
          <w:rFonts w:ascii="Times New Roman" w:hAnsi="Times New Roman" w:cs="Times New Roman"/>
          <w:b/>
          <w:bCs/>
          <w:sz w:val="24"/>
          <w:szCs w:val="24"/>
        </w:rPr>
      </w:pPr>
    </w:p>
    <w:p w14:paraId="07B4910C" w14:textId="18D283BF" w:rsidR="007205F4" w:rsidRDefault="007205F4" w:rsidP="007205F4">
      <w:pPr>
        <w:spacing w:after="0" w:line="240" w:lineRule="atLeast"/>
        <w:jc w:val="both"/>
        <w:rPr>
          <w:rFonts w:ascii="Times New Roman" w:hAnsi="Times New Roman" w:cs="Times New Roman"/>
          <w:b/>
          <w:bCs/>
          <w:sz w:val="24"/>
          <w:szCs w:val="24"/>
        </w:rPr>
      </w:pPr>
    </w:p>
    <w:p w14:paraId="23EF5EF5" w14:textId="027E09F3" w:rsidR="007205F4" w:rsidRDefault="007205F4" w:rsidP="007205F4">
      <w:pPr>
        <w:spacing w:after="0" w:line="240" w:lineRule="atLeast"/>
        <w:jc w:val="both"/>
        <w:rPr>
          <w:rFonts w:ascii="Times New Roman" w:hAnsi="Times New Roman" w:cs="Times New Roman"/>
          <w:b/>
          <w:bCs/>
          <w:sz w:val="24"/>
          <w:szCs w:val="24"/>
        </w:rPr>
      </w:pPr>
    </w:p>
    <w:p w14:paraId="3850593D" w14:textId="36F999B5" w:rsidR="007205F4" w:rsidRDefault="007205F4" w:rsidP="007205F4">
      <w:pPr>
        <w:spacing w:after="0" w:line="240" w:lineRule="atLeast"/>
        <w:jc w:val="both"/>
        <w:rPr>
          <w:rFonts w:ascii="Times New Roman" w:hAnsi="Times New Roman" w:cs="Times New Roman"/>
          <w:b/>
          <w:bCs/>
          <w:sz w:val="24"/>
          <w:szCs w:val="24"/>
        </w:rPr>
      </w:pPr>
    </w:p>
    <w:p w14:paraId="208A84B4" w14:textId="7D11BFF5" w:rsidR="007205F4" w:rsidRDefault="007205F4" w:rsidP="007205F4">
      <w:pPr>
        <w:spacing w:after="0" w:line="240" w:lineRule="atLeast"/>
        <w:jc w:val="both"/>
        <w:rPr>
          <w:rFonts w:ascii="Times New Roman" w:hAnsi="Times New Roman" w:cs="Times New Roman"/>
          <w:b/>
          <w:bCs/>
          <w:sz w:val="24"/>
          <w:szCs w:val="24"/>
        </w:rPr>
      </w:pPr>
    </w:p>
    <w:p w14:paraId="2CFE20A7" w14:textId="77777777" w:rsidR="007205F4" w:rsidRDefault="007205F4" w:rsidP="007205F4">
      <w:pPr>
        <w:spacing w:after="0" w:line="240" w:lineRule="atLeast"/>
        <w:jc w:val="both"/>
        <w:rPr>
          <w:rFonts w:ascii="Times New Roman" w:hAnsi="Times New Roman" w:cs="Times New Roman"/>
          <w:b/>
          <w:bCs/>
          <w:sz w:val="24"/>
          <w:szCs w:val="24"/>
        </w:rPr>
      </w:pPr>
    </w:p>
    <w:p w14:paraId="634AEEAC" w14:textId="4CB32D07" w:rsidR="007205F4" w:rsidRDefault="007205F4" w:rsidP="007205F4">
      <w:pPr>
        <w:spacing w:after="0" w:line="240" w:lineRule="atLeast"/>
        <w:jc w:val="both"/>
        <w:rPr>
          <w:rFonts w:ascii="Times New Roman" w:hAnsi="Times New Roman" w:cs="Times New Roman"/>
          <w:b/>
          <w:bCs/>
          <w:sz w:val="24"/>
          <w:szCs w:val="24"/>
        </w:rPr>
      </w:pPr>
    </w:p>
    <w:p w14:paraId="10D338A4" w14:textId="1230AFEA" w:rsidR="007205F4" w:rsidRDefault="007205F4" w:rsidP="007205F4">
      <w:pPr>
        <w:spacing w:after="0" w:line="240" w:lineRule="atLeast"/>
        <w:jc w:val="both"/>
        <w:rPr>
          <w:rFonts w:ascii="Times New Roman" w:hAnsi="Times New Roman" w:cs="Times New Roman"/>
          <w:b/>
          <w:bCs/>
          <w:sz w:val="24"/>
          <w:szCs w:val="24"/>
        </w:rPr>
      </w:pPr>
    </w:p>
    <w:p w14:paraId="548F923D" w14:textId="22EA00F5" w:rsidR="005307BB" w:rsidRDefault="005307BB" w:rsidP="007205F4">
      <w:pPr>
        <w:pStyle w:val="Caption"/>
        <w:jc w:val="center"/>
        <w:rPr>
          <w:b/>
          <w:bCs/>
          <w:sz w:val="6"/>
          <w:szCs w:val="6"/>
        </w:rPr>
      </w:pPr>
    </w:p>
    <w:p w14:paraId="063385D5" w14:textId="77777777" w:rsidR="005307BB" w:rsidRPr="005307BB" w:rsidRDefault="005307BB" w:rsidP="005307BB">
      <w:pPr>
        <w:rPr>
          <w:sz w:val="2"/>
          <w:szCs w:val="2"/>
        </w:rPr>
      </w:pPr>
    </w:p>
    <w:p w14:paraId="732E4AD1" w14:textId="01A1F328" w:rsidR="005307BB" w:rsidRPr="005307BB" w:rsidRDefault="007205F4" w:rsidP="005307BB">
      <w:pPr>
        <w:pStyle w:val="Caption"/>
        <w:jc w:val="center"/>
        <w:rPr>
          <w:b/>
          <w:bCs/>
        </w:rPr>
      </w:pPr>
      <w:r w:rsidRPr="005D7331">
        <w:rPr>
          <w:b/>
          <w:bCs/>
        </w:rPr>
        <w:t>Figure</w:t>
      </w:r>
      <w:r>
        <w:rPr>
          <w:b/>
          <w:bCs/>
        </w:rPr>
        <w:t xml:space="preserve"> 3- Table with calculations (Dam -1)</w:t>
      </w:r>
    </w:p>
    <w:p w14:paraId="5D1E6CAB" w14:textId="77777777" w:rsidR="005307BB" w:rsidRDefault="005307BB" w:rsidP="007205F4">
      <w:pPr>
        <w:spacing w:after="0" w:line="240" w:lineRule="atLeast"/>
        <w:jc w:val="both"/>
        <w:rPr>
          <w:rFonts w:ascii="Times New Roman" w:hAnsi="Times New Roman" w:cs="Times New Roman"/>
          <w:b/>
          <w:bCs/>
          <w:sz w:val="24"/>
          <w:szCs w:val="24"/>
        </w:rPr>
      </w:pPr>
    </w:p>
    <w:p w14:paraId="5B453313" w14:textId="51F91EC6" w:rsidR="007205F4" w:rsidRDefault="007205F4" w:rsidP="007205F4">
      <w:pPr>
        <w:spacing w:after="0" w:line="240" w:lineRule="atLeast"/>
        <w:jc w:val="both"/>
        <w:rPr>
          <w:rFonts w:ascii="Times New Roman" w:hAnsi="Times New Roman" w:cs="Times New Roman"/>
          <w:b/>
          <w:bCs/>
          <w:sz w:val="24"/>
          <w:szCs w:val="24"/>
        </w:rPr>
      </w:pPr>
      <w:r w:rsidRPr="007205F4">
        <w:rPr>
          <w:rFonts w:ascii="Times New Roman" w:hAnsi="Times New Roman" w:cs="Times New Roman"/>
          <w:b/>
          <w:bCs/>
          <w:noProof/>
          <w:sz w:val="24"/>
          <w:szCs w:val="24"/>
        </w:rPr>
        <w:drawing>
          <wp:anchor distT="0" distB="0" distL="114300" distR="114300" simplePos="0" relativeHeight="251708416" behindDoc="0" locked="0" layoutInCell="1" allowOverlap="1" wp14:anchorId="77D969CF" wp14:editId="547A25DC">
            <wp:simplePos x="0" y="0"/>
            <wp:positionH relativeFrom="column">
              <wp:posOffset>-178231</wp:posOffset>
            </wp:positionH>
            <wp:positionV relativeFrom="paragraph">
              <wp:posOffset>89675</wp:posOffset>
            </wp:positionV>
            <wp:extent cx="6089886" cy="1991532"/>
            <wp:effectExtent l="0" t="0" r="6350" b="8890"/>
            <wp:wrapNone/>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0856" cy="2001660"/>
                    </a:xfrm>
                    <a:prstGeom prst="rect">
                      <a:avLst/>
                    </a:prstGeom>
                  </pic:spPr>
                </pic:pic>
              </a:graphicData>
            </a:graphic>
            <wp14:sizeRelH relativeFrom="margin">
              <wp14:pctWidth>0</wp14:pctWidth>
            </wp14:sizeRelH>
            <wp14:sizeRelV relativeFrom="margin">
              <wp14:pctHeight>0</wp14:pctHeight>
            </wp14:sizeRelV>
          </wp:anchor>
        </w:drawing>
      </w:r>
    </w:p>
    <w:p w14:paraId="510BBE97" w14:textId="5C11BD91" w:rsidR="007205F4" w:rsidRDefault="007205F4" w:rsidP="007205F4">
      <w:pPr>
        <w:spacing w:after="0" w:line="240" w:lineRule="atLeast"/>
        <w:jc w:val="both"/>
        <w:rPr>
          <w:rFonts w:ascii="Times New Roman" w:hAnsi="Times New Roman" w:cs="Times New Roman"/>
          <w:b/>
          <w:bCs/>
          <w:sz w:val="24"/>
          <w:szCs w:val="24"/>
        </w:rPr>
      </w:pPr>
    </w:p>
    <w:p w14:paraId="57EB315A" w14:textId="3B53716A" w:rsidR="007205F4" w:rsidRDefault="007205F4" w:rsidP="007205F4">
      <w:pPr>
        <w:spacing w:after="0" w:line="240" w:lineRule="atLeast"/>
        <w:jc w:val="both"/>
        <w:rPr>
          <w:rFonts w:ascii="Times New Roman" w:hAnsi="Times New Roman" w:cs="Times New Roman"/>
          <w:b/>
          <w:bCs/>
          <w:sz w:val="24"/>
          <w:szCs w:val="24"/>
        </w:rPr>
      </w:pPr>
    </w:p>
    <w:p w14:paraId="18133C03" w14:textId="0D890567" w:rsidR="007205F4" w:rsidRDefault="007205F4" w:rsidP="007205F4">
      <w:pPr>
        <w:spacing w:after="0" w:line="240" w:lineRule="atLeast"/>
        <w:jc w:val="both"/>
        <w:rPr>
          <w:rFonts w:ascii="Times New Roman" w:hAnsi="Times New Roman" w:cs="Times New Roman"/>
          <w:b/>
          <w:bCs/>
          <w:sz w:val="24"/>
          <w:szCs w:val="24"/>
        </w:rPr>
      </w:pPr>
    </w:p>
    <w:p w14:paraId="410A7550" w14:textId="49435CD9" w:rsidR="007205F4" w:rsidRDefault="007205F4" w:rsidP="007205F4">
      <w:pPr>
        <w:spacing w:after="0" w:line="240" w:lineRule="atLeast"/>
        <w:jc w:val="both"/>
        <w:rPr>
          <w:rFonts w:ascii="Times New Roman" w:hAnsi="Times New Roman" w:cs="Times New Roman"/>
          <w:b/>
          <w:bCs/>
          <w:sz w:val="24"/>
          <w:szCs w:val="24"/>
        </w:rPr>
      </w:pPr>
    </w:p>
    <w:p w14:paraId="384DC20E" w14:textId="064C2A7B" w:rsidR="007205F4" w:rsidRDefault="007205F4" w:rsidP="007205F4">
      <w:pPr>
        <w:spacing w:after="0" w:line="240" w:lineRule="atLeast"/>
        <w:jc w:val="both"/>
        <w:rPr>
          <w:rFonts w:ascii="Times New Roman" w:hAnsi="Times New Roman" w:cs="Times New Roman"/>
          <w:b/>
          <w:bCs/>
          <w:sz w:val="24"/>
          <w:szCs w:val="24"/>
        </w:rPr>
      </w:pPr>
    </w:p>
    <w:p w14:paraId="24AFD621" w14:textId="39E9DD0E" w:rsidR="007205F4" w:rsidRDefault="007205F4" w:rsidP="007205F4">
      <w:pPr>
        <w:spacing w:after="0" w:line="240" w:lineRule="atLeast"/>
        <w:jc w:val="both"/>
        <w:rPr>
          <w:rFonts w:ascii="Times New Roman" w:hAnsi="Times New Roman" w:cs="Times New Roman"/>
          <w:b/>
          <w:bCs/>
          <w:sz w:val="24"/>
          <w:szCs w:val="24"/>
        </w:rPr>
      </w:pPr>
    </w:p>
    <w:p w14:paraId="5BD22718" w14:textId="2689B59B" w:rsidR="007205F4" w:rsidRDefault="007205F4" w:rsidP="007205F4">
      <w:pPr>
        <w:spacing w:after="0" w:line="240" w:lineRule="atLeast"/>
        <w:jc w:val="both"/>
        <w:rPr>
          <w:rFonts w:ascii="Times New Roman" w:hAnsi="Times New Roman" w:cs="Times New Roman"/>
          <w:b/>
          <w:bCs/>
          <w:sz w:val="24"/>
          <w:szCs w:val="24"/>
        </w:rPr>
      </w:pPr>
    </w:p>
    <w:p w14:paraId="0C08D36E" w14:textId="77777777" w:rsidR="007205F4" w:rsidRDefault="007205F4" w:rsidP="007205F4">
      <w:pPr>
        <w:spacing w:after="0" w:line="240" w:lineRule="atLeast"/>
        <w:jc w:val="both"/>
        <w:rPr>
          <w:rFonts w:ascii="Times New Roman" w:hAnsi="Times New Roman" w:cs="Times New Roman"/>
          <w:b/>
          <w:bCs/>
          <w:sz w:val="24"/>
          <w:szCs w:val="24"/>
        </w:rPr>
      </w:pPr>
    </w:p>
    <w:p w14:paraId="6F4171F4" w14:textId="593FC469" w:rsidR="007205F4" w:rsidRPr="007205F4" w:rsidRDefault="007205F4" w:rsidP="007205F4">
      <w:pPr>
        <w:spacing w:after="0" w:line="240" w:lineRule="atLeast"/>
        <w:jc w:val="both"/>
        <w:rPr>
          <w:rFonts w:ascii="Times New Roman" w:hAnsi="Times New Roman" w:cs="Times New Roman"/>
          <w:b/>
          <w:bCs/>
          <w:sz w:val="24"/>
          <w:szCs w:val="24"/>
        </w:rPr>
      </w:pPr>
    </w:p>
    <w:bookmarkEnd w:id="2"/>
    <w:p w14:paraId="5569D2E9" w14:textId="1314AF94"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1BA06D5A" w14:textId="748FCC17" w:rsidR="007205F4" w:rsidRDefault="007205F4" w:rsidP="00C442CD">
      <w:pPr>
        <w:spacing w:after="0" w:line="300" w:lineRule="exact"/>
        <w:jc w:val="center"/>
        <w:rPr>
          <w:rFonts w:ascii="TimesNewRomanPS-BoldMT" w:hAnsi="TimesNewRomanPS-BoldMT" w:cs="TimesNewRomanPS-BoldMT"/>
          <w:b/>
          <w:bCs/>
          <w:color w:val="2F5497"/>
          <w:sz w:val="32"/>
          <w:szCs w:val="32"/>
          <w:u w:val="single"/>
        </w:rPr>
      </w:pPr>
    </w:p>
    <w:p w14:paraId="5B8DC203" w14:textId="77777777" w:rsidR="005307BB" w:rsidRPr="005307BB" w:rsidRDefault="005307BB" w:rsidP="007205F4">
      <w:pPr>
        <w:pStyle w:val="Caption"/>
        <w:jc w:val="center"/>
        <w:rPr>
          <w:b/>
          <w:bCs/>
          <w:sz w:val="2"/>
          <w:szCs w:val="2"/>
        </w:rPr>
      </w:pPr>
    </w:p>
    <w:p w14:paraId="4572AF29" w14:textId="6858D743" w:rsidR="007205F4" w:rsidRDefault="007205F4" w:rsidP="007205F4">
      <w:pPr>
        <w:pStyle w:val="Caption"/>
        <w:jc w:val="center"/>
        <w:rPr>
          <w:b/>
          <w:bCs/>
        </w:rPr>
      </w:pPr>
      <w:r w:rsidRPr="005D7331">
        <w:rPr>
          <w:b/>
          <w:bCs/>
        </w:rPr>
        <w:t>Figure</w:t>
      </w:r>
      <w:r>
        <w:rPr>
          <w:b/>
          <w:bCs/>
        </w:rPr>
        <w:t xml:space="preserve"> 4- Table with calculations (Dam -2)</w:t>
      </w:r>
    </w:p>
    <w:p w14:paraId="33470DF1" w14:textId="77777777" w:rsidR="005307BB" w:rsidRPr="005307BB" w:rsidRDefault="005307BB" w:rsidP="00C61195">
      <w:pPr>
        <w:ind w:left="360"/>
      </w:pPr>
    </w:p>
    <w:p w14:paraId="4B95899D" w14:textId="61E309C1" w:rsidR="007205F4" w:rsidRPr="001C7997" w:rsidRDefault="001C7997" w:rsidP="00C61195">
      <w:pPr>
        <w:pStyle w:val="ListParagraph"/>
        <w:numPr>
          <w:ilvl w:val="0"/>
          <w:numId w:val="26"/>
        </w:numPr>
        <w:spacing w:after="0" w:line="240" w:lineRule="atLeast"/>
        <w:jc w:val="both"/>
        <w:rPr>
          <w:rFonts w:ascii="Times New Roman" w:eastAsia="Times New Roman" w:hAnsi="Times New Roman" w:cs="Times New Roman"/>
          <w:color w:val="000000" w:themeColor="text1"/>
          <w:sz w:val="24"/>
          <w:szCs w:val="24"/>
          <w:shd w:val="clear" w:color="auto" w:fill="FFFFFF"/>
          <w:lang w:eastAsia="en-GB"/>
        </w:rPr>
      </w:pPr>
      <w:r w:rsidRPr="001C7997">
        <w:rPr>
          <w:rFonts w:ascii="Times New Roman" w:eastAsia="Times New Roman" w:hAnsi="Times New Roman" w:cs="Times New Roman"/>
          <w:color w:val="000000" w:themeColor="text1"/>
          <w:sz w:val="24"/>
          <w:szCs w:val="24"/>
          <w:shd w:val="clear" w:color="auto" w:fill="FFFFFF"/>
          <w:lang w:eastAsia="en-GB"/>
        </w:rPr>
        <w:t xml:space="preserve">The above tables </w:t>
      </w:r>
      <w:r>
        <w:rPr>
          <w:rFonts w:ascii="Times New Roman" w:eastAsia="Times New Roman" w:hAnsi="Times New Roman" w:cs="Times New Roman"/>
          <w:color w:val="000000" w:themeColor="text1"/>
          <w:sz w:val="24"/>
          <w:szCs w:val="24"/>
          <w:shd w:val="clear" w:color="auto" w:fill="FFFFFF"/>
          <w:lang w:eastAsia="en-GB"/>
        </w:rPr>
        <w:t>depict</w:t>
      </w:r>
      <w:r w:rsidRPr="001C7997">
        <w:rPr>
          <w:rFonts w:ascii="Times New Roman" w:eastAsia="Times New Roman" w:hAnsi="Times New Roman" w:cs="Times New Roman"/>
          <w:color w:val="000000" w:themeColor="text1"/>
          <w:sz w:val="24"/>
          <w:szCs w:val="24"/>
          <w:shd w:val="clear" w:color="auto" w:fill="FFFFFF"/>
          <w:lang w:eastAsia="en-GB"/>
        </w:rPr>
        <w:t xml:space="preserve"> the calculation</w:t>
      </w:r>
      <w:r>
        <w:rPr>
          <w:rFonts w:ascii="Times New Roman" w:eastAsia="Times New Roman" w:hAnsi="Times New Roman" w:cs="Times New Roman"/>
          <w:color w:val="000000" w:themeColor="text1"/>
          <w:sz w:val="24"/>
          <w:szCs w:val="24"/>
          <w:shd w:val="clear" w:color="auto" w:fill="FFFFFF"/>
          <w:lang w:eastAsia="en-GB"/>
        </w:rPr>
        <w:t xml:space="preserve">s </w:t>
      </w:r>
      <w:r w:rsidRPr="001C7997">
        <w:rPr>
          <w:rFonts w:ascii="Times New Roman" w:eastAsia="Times New Roman" w:hAnsi="Times New Roman" w:cs="Times New Roman"/>
          <w:color w:val="000000" w:themeColor="text1"/>
          <w:sz w:val="24"/>
          <w:szCs w:val="24"/>
          <w:shd w:val="clear" w:color="auto" w:fill="FFFFFF"/>
          <w:lang w:eastAsia="en-GB"/>
        </w:rPr>
        <w:t xml:space="preserve">for triangular distribution for both dams. </w:t>
      </w:r>
      <w:r w:rsidR="007711FF" w:rsidRPr="007711FF">
        <w:rPr>
          <w:rFonts w:ascii="Times New Roman" w:eastAsia="Times New Roman" w:hAnsi="Times New Roman" w:cs="Times New Roman"/>
          <w:color w:val="000000" w:themeColor="text1"/>
          <w:sz w:val="24"/>
          <w:szCs w:val="24"/>
          <w:shd w:val="clear" w:color="auto" w:fill="FFFFFF"/>
          <w:lang w:eastAsia="en-GB"/>
        </w:rPr>
        <w:t xml:space="preserve">The theoretical mean and variance </w:t>
      </w:r>
      <w:proofErr w:type="gramStart"/>
      <w:r w:rsidR="007711FF">
        <w:rPr>
          <w:rFonts w:ascii="Times New Roman" w:eastAsia="Times New Roman" w:hAnsi="Times New Roman" w:cs="Times New Roman"/>
          <w:color w:val="000000" w:themeColor="text1"/>
          <w:sz w:val="24"/>
          <w:szCs w:val="24"/>
          <w:shd w:val="clear" w:color="auto" w:fill="FFFFFF"/>
          <w:lang w:eastAsia="en-GB"/>
        </w:rPr>
        <w:t>is</w:t>
      </w:r>
      <w:proofErr w:type="gramEnd"/>
      <w:r w:rsidR="007711FF" w:rsidRPr="007711FF">
        <w:rPr>
          <w:rFonts w:ascii="Times New Roman" w:eastAsia="Times New Roman" w:hAnsi="Times New Roman" w:cs="Times New Roman"/>
          <w:color w:val="000000" w:themeColor="text1"/>
          <w:sz w:val="24"/>
          <w:szCs w:val="24"/>
          <w:shd w:val="clear" w:color="auto" w:fill="FFFFFF"/>
          <w:lang w:eastAsia="en-GB"/>
        </w:rPr>
        <w:t xml:space="preserve"> also be calculated based on its three parameters</w:t>
      </w:r>
      <w:r w:rsidRPr="001C7997">
        <w:rPr>
          <w:rFonts w:ascii="Times New Roman" w:eastAsia="Times New Roman" w:hAnsi="Times New Roman" w:cs="Times New Roman"/>
          <w:color w:val="000000" w:themeColor="text1"/>
          <w:sz w:val="24"/>
          <w:szCs w:val="24"/>
          <w:shd w:val="clear" w:color="auto" w:fill="FFFFFF"/>
          <w:lang w:eastAsia="en-GB"/>
        </w:rPr>
        <w:t>.</w:t>
      </w:r>
    </w:p>
    <w:p w14:paraId="6A0702CC" w14:textId="00DF0BCC" w:rsidR="007205F4" w:rsidRPr="007711FF" w:rsidRDefault="007205F4" w:rsidP="00C61195">
      <w:pPr>
        <w:pStyle w:val="ListParagraph"/>
        <w:numPr>
          <w:ilvl w:val="0"/>
          <w:numId w:val="26"/>
        </w:numPr>
        <w:spacing w:after="0" w:line="240" w:lineRule="atLeast"/>
        <w:jc w:val="both"/>
        <w:rPr>
          <w:rFonts w:ascii="Times New Roman" w:eastAsia="Times New Roman" w:hAnsi="Times New Roman" w:cs="Times New Roman"/>
          <w:color w:val="000000" w:themeColor="text1"/>
          <w:sz w:val="24"/>
          <w:szCs w:val="24"/>
          <w:shd w:val="clear" w:color="auto" w:fill="FFFFFF"/>
          <w:lang w:eastAsia="en-GB"/>
        </w:rPr>
      </w:pPr>
      <w:r w:rsidRPr="001C7997">
        <w:rPr>
          <w:rFonts w:ascii="Times New Roman" w:eastAsia="Times New Roman" w:hAnsi="Times New Roman" w:cs="Times New Roman"/>
          <w:color w:val="000000" w:themeColor="text1"/>
          <w:sz w:val="24"/>
          <w:szCs w:val="24"/>
          <w:shd w:val="clear" w:color="auto" w:fill="FFFFFF"/>
          <w:lang w:eastAsia="en-GB"/>
        </w:rPr>
        <w:t xml:space="preserve">Triangular distribution is defined by three parameters: a </w:t>
      </w:r>
      <w:r w:rsidRPr="00C22D74">
        <w:rPr>
          <w:rFonts w:ascii="Times New Roman" w:eastAsia="Times New Roman" w:hAnsi="Times New Roman" w:cs="Times New Roman"/>
          <w:b/>
          <w:bCs/>
          <w:color w:val="000000" w:themeColor="text1"/>
          <w:sz w:val="24"/>
          <w:szCs w:val="24"/>
          <w:shd w:val="clear" w:color="auto" w:fill="FFFFFF"/>
          <w:lang w:eastAsia="en-GB"/>
        </w:rPr>
        <w:t>minimum value (a), a maximum value (b), and a mode value (c)</w:t>
      </w:r>
      <w:r w:rsidRPr="00C22D74">
        <w:rPr>
          <w:rFonts w:ascii="Times New Roman" w:eastAsia="Times New Roman" w:hAnsi="Times New Roman" w:cs="Times New Roman"/>
          <w:color w:val="000000" w:themeColor="text1"/>
          <w:sz w:val="24"/>
          <w:szCs w:val="24"/>
          <w:shd w:val="clear" w:color="auto" w:fill="FFFFFF"/>
          <w:lang w:eastAsia="en-GB"/>
        </w:rPr>
        <w:t>.</w:t>
      </w:r>
      <w:r w:rsidRPr="001C7997">
        <w:rPr>
          <w:rFonts w:ascii="Times New Roman" w:eastAsia="Times New Roman" w:hAnsi="Times New Roman" w:cs="Times New Roman"/>
          <w:color w:val="000000" w:themeColor="text1"/>
          <w:sz w:val="24"/>
          <w:szCs w:val="24"/>
          <w:shd w:val="clear" w:color="auto" w:fill="FFFFFF"/>
          <w:lang w:eastAsia="en-GB"/>
        </w:rPr>
        <w:t xml:space="preserve"> Together, "a", "b", and "c" determine the shape of the triangular distribution, including its skewness and kurtosis.</w:t>
      </w:r>
    </w:p>
    <w:p w14:paraId="594BE4FC" w14:textId="77777777" w:rsidR="007205F4" w:rsidRPr="001C7997" w:rsidRDefault="007205F4" w:rsidP="00C61195">
      <w:pPr>
        <w:pStyle w:val="ListParagraph"/>
        <w:numPr>
          <w:ilvl w:val="0"/>
          <w:numId w:val="26"/>
        </w:numPr>
        <w:spacing w:after="0" w:line="240" w:lineRule="atLeast"/>
        <w:jc w:val="both"/>
        <w:rPr>
          <w:rFonts w:ascii="Times New Roman" w:eastAsia="Times New Roman" w:hAnsi="Times New Roman" w:cs="Times New Roman"/>
          <w:color w:val="000000" w:themeColor="text1"/>
          <w:sz w:val="24"/>
          <w:szCs w:val="24"/>
          <w:shd w:val="clear" w:color="auto" w:fill="FFFFFF"/>
          <w:lang w:eastAsia="en-GB"/>
        </w:rPr>
      </w:pPr>
      <w:r w:rsidRPr="001C7997">
        <w:rPr>
          <w:rFonts w:ascii="Times New Roman" w:eastAsia="Times New Roman" w:hAnsi="Times New Roman" w:cs="Times New Roman"/>
          <w:color w:val="000000" w:themeColor="text1"/>
          <w:sz w:val="24"/>
          <w:szCs w:val="24"/>
          <w:shd w:val="clear" w:color="auto" w:fill="FFFFFF"/>
          <w:lang w:eastAsia="en-GB"/>
        </w:rPr>
        <w:t xml:space="preserve">The theoretical mean of a triangular distribution is calculated as the average of its minimum, maximum, and mode values: </w:t>
      </w:r>
      <w:r w:rsidRPr="00C22D74">
        <w:rPr>
          <w:rFonts w:ascii="Times New Roman" w:eastAsia="Times New Roman" w:hAnsi="Times New Roman" w:cs="Times New Roman"/>
          <w:b/>
          <w:bCs/>
          <w:color w:val="000000" w:themeColor="text1"/>
          <w:sz w:val="24"/>
          <w:szCs w:val="24"/>
          <w:shd w:val="clear" w:color="auto" w:fill="FFFFFF"/>
          <w:lang w:eastAsia="en-GB"/>
        </w:rPr>
        <w:t>E(X) = (</w:t>
      </w:r>
      <w:proofErr w:type="spellStart"/>
      <w:r w:rsidRPr="00C22D74">
        <w:rPr>
          <w:rFonts w:ascii="Times New Roman" w:eastAsia="Times New Roman" w:hAnsi="Times New Roman" w:cs="Times New Roman"/>
          <w:b/>
          <w:bCs/>
          <w:color w:val="000000" w:themeColor="text1"/>
          <w:sz w:val="24"/>
          <w:szCs w:val="24"/>
          <w:shd w:val="clear" w:color="auto" w:fill="FFFFFF"/>
          <w:lang w:eastAsia="en-GB"/>
        </w:rPr>
        <w:t>a+b+c</w:t>
      </w:r>
      <w:proofErr w:type="spellEnd"/>
      <w:r w:rsidRPr="00C22D74">
        <w:rPr>
          <w:rFonts w:ascii="Times New Roman" w:eastAsia="Times New Roman" w:hAnsi="Times New Roman" w:cs="Times New Roman"/>
          <w:b/>
          <w:bCs/>
          <w:color w:val="000000" w:themeColor="text1"/>
          <w:sz w:val="24"/>
          <w:szCs w:val="24"/>
          <w:shd w:val="clear" w:color="auto" w:fill="FFFFFF"/>
          <w:lang w:eastAsia="en-GB"/>
        </w:rPr>
        <w:t>)/3.</w:t>
      </w:r>
      <w:r w:rsidRPr="001C7997">
        <w:rPr>
          <w:rFonts w:ascii="Times New Roman" w:eastAsia="Times New Roman" w:hAnsi="Times New Roman" w:cs="Times New Roman"/>
          <w:color w:val="000000" w:themeColor="text1"/>
          <w:sz w:val="24"/>
          <w:szCs w:val="24"/>
          <w:shd w:val="clear" w:color="auto" w:fill="FFFFFF"/>
          <w:lang w:eastAsia="en-GB"/>
        </w:rPr>
        <w:t xml:space="preserve"> </w:t>
      </w:r>
    </w:p>
    <w:p w14:paraId="41249079" w14:textId="2A033D1A" w:rsidR="007205F4" w:rsidRPr="001C7997" w:rsidRDefault="007205F4" w:rsidP="00C61195">
      <w:pPr>
        <w:pStyle w:val="ListParagraph"/>
        <w:numPr>
          <w:ilvl w:val="0"/>
          <w:numId w:val="26"/>
        </w:numPr>
        <w:spacing w:after="0" w:line="240" w:lineRule="atLeast"/>
        <w:jc w:val="both"/>
        <w:rPr>
          <w:rFonts w:ascii="Times New Roman" w:eastAsia="Times New Roman" w:hAnsi="Times New Roman" w:cs="Times New Roman"/>
          <w:color w:val="000000" w:themeColor="text1"/>
          <w:sz w:val="24"/>
          <w:szCs w:val="24"/>
          <w:shd w:val="clear" w:color="auto" w:fill="FFFFFF"/>
          <w:lang w:eastAsia="en-GB"/>
        </w:rPr>
      </w:pPr>
      <w:r w:rsidRPr="001C7997">
        <w:rPr>
          <w:rFonts w:ascii="Times New Roman" w:eastAsia="Times New Roman" w:hAnsi="Times New Roman" w:cs="Times New Roman"/>
          <w:color w:val="000000" w:themeColor="text1"/>
          <w:sz w:val="24"/>
          <w:szCs w:val="24"/>
          <w:shd w:val="clear" w:color="auto" w:fill="FFFFFF"/>
          <w:lang w:eastAsia="en-GB"/>
        </w:rPr>
        <w:t xml:space="preserve">The theoretical variance of a triangular distribution is calculated as </w:t>
      </w:r>
      <w:r w:rsidRPr="00C22D74">
        <w:rPr>
          <w:rFonts w:ascii="Times New Roman" w:eastAsia="Times New Roman" w:hAnsi="Times New Roman" w:cs="Times New Roman"/>
          <w:b/>
          <w:bCs/>
          <w:color w:val="000000" w:themeColor="text1"/>
          <w:sz w:val="24"/>
          <w:szCs w:val="24"/>
          <w:shd w:val="clear" w:color="auto" w:fill="FFFFFF"/>
          <w:lang w:eastAsia="en-GB"/>
        </w:rPr>
        <w:t>(a^2+b^2+c^2-ab-bc-ca)/18.</w:t>
      </w:r>
    </w:p>
    <w:p w14:paraId="304B6F6B" w14:textId="58FE163D"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26A80F1C" w14:textId="18585CB2"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10E8E2FF" w14:textId="2DFA4DBF" w:rsidR="00830841" w:rsidRDefault="00EC5DD2" w:rsidP="00C442CD">
      <w:pPr>
        <w:spacing w:after="0" w:line="300" w:lineRule="exact"/>
        <w:jc w:val="center"/>
        <w:rPr>
          <w:rFonts w:ascii="TimesNewRomanPS-BoldMT" w:hAnsi="TimesNewRomanPS-BoldMT" w:cs="TimesNewRomanPS-BoldMT"/>
          <w:b/>
          <w:bCs/>
          <w:color w:val="2F5497"/>
          <w:sz w:val="32"/>
          <w:szCs w:val="32"/>
          <w:u w:val="single"/>
        </w:rPr>
      </w:pPr>
      <w:r w:rsidRPr="00EC5DD2">
        <w:rPr>
          <w:rFonts w:ascii="TimesNewRomanPS-BoldMT" w:hAnsi="TimesNewRomanPS-BoldMT" w:cs="TimesNewRomanPS-BoldMT"/>
          <w:b/>
          <w:bCs/>
          <w:noProof/>
          <w:color w:val="2F5497"/>
          <w:sz w:val="32"/>
          <w:szCs w:val="32"/>
          <w:u w:val="single"/>
        </w:rPr>
        <w:lastRenderedPageBreak/>
        <w:drawing>
          <wp:anchor distT="0" distB="0" distL="114300" distR="114300" simplePos="0" relativeHeight="251709440" behindDoc="0" locked="0" layoutInCell="1" allowOverlap="1" wp14:anchorId="2B582451" wp14:editId="413733DE">
            <wp:simplePos x="0" y="0"/>
            <wp:positionH relativeFrom="margin">
              <wp:align>center</wp:align>
            </wp:positionH>
            <wp:positionV relativeFrom="paragraph">
              <wp:posOffset>0</wp:posOffset>
            </wp:positionV>
            <wp:extent cx="2153217" cy="783771"/>
            <wp:effectExtent l="0" t="0" r="0" b="0"/>
            <wp:wrapNone/>
            <wp:docPr id="45" name="Picture 4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53217" cy="783771"/>
                    </a:xfrm>
                    <a:prstGeom prst="rect">
                      <a:avLst/>
                    </a:prstGeom>
                  </pic:spPr>
                </pic:pic>
              </a:graphicData>
            </a:graphic>
            <wp14:sizeRelH relativeFrom="margin">
              <wp14:pctWidth>0</wp14:pctWidth>
            </wp14:sizeRelH>
            <wp14:sizeRelV relativeFrom="margin">
              <wp14:pctHeight>0</wp14:pctHeight>
            </wp14:sizeRelV>
          </wp:anchor>
        </w:drawing>
      </w:r>
    </w:p>
    <w:p w14:paraId="601391CA" w14:textId="5717252F"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40F0B0A2" w14:textId="6CB507B2"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77F5377D" w14:textId="155EB21F"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6CE3FE8A" w14:textId="01A8E594"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608E9554" w14:textId="288D8EEB" w:rsidR="00815F27" w:rsidRDefault="00815F27" w:rsidP="00815F27">
      <w:pPr>
        <w:pStyle w:val="Caption"/>
        <w:jc w:val="center"/>
        <w:rPr>
          <w:b/>
          <w:bCs/>
        </w:rPr>
      </w:pPr>
      <w:r w:rsidRPr="005D7331">
        <w:rPr>
          <w:b/>
          <w:bCs/>
        </w:rPr>
        <w:t>Figure</w:t>
      </w:r>
      <w:r>
        <w:rPr>
          <w:b/>
          <w:bCs/>
        </w:rPr>
        <w:t xml:space="preserve"> 5- Formula for random number generation in a triangular distribution</w:t>
      </w:r>
    </w:p>
    <w:p w14:paraId="477C128A" w14:textId="7DE025AD" w:rsidR="00675693" w:rsidRPr="00815F27" w:rsidRDefault="00675693" w:rsidP="00C442CD">
      <w:pPr>
        <w:spacing w:after="0" w:line="300" w:lineRule="exact"/>
        <w:jc w:val="center"/>
      </w:pPr>
    </w:p>
    <w:p w14:paraId="1B125895" w14:textId="51376570" w:rsidR="00675693" w:rsidRPr="00815F27" w:rsidRDefault="00815F27" w:rsidP="00815F2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The formula for Random number generation </w:t>
      </w:r>
      <w:r w:rsidRPr="00815F27">
        <w:rPr>
          <w:rFonts w:ascii="Times New Roman" w:eastAsia="Times New Roman" w:hAnsi="Times New Roman" w:cs="Times New Roman"/>
          <w:color w:val="000000" w:themeColor="text1"/>
          <w:sz w:val="24"/>
          <w:szCs w:val="24"/>
          <w:shd w:val="clear" w:color="auto" w:fill="FFFFFF"/>
          <w:lang w:eastAsia="en-GB"/>
        </w:rPr>
        <w:t>uses the cumulative probability distribution function of the triangular distribution to transform a uniform random variable into a triangular random variable.</w:t>
      </w:r>
    </w:p>
    <w:p w14:paraId="21548BCE" w14:textId="16DCB18A" w:rsidR="00675693" w:rsidRPr="00815F27" w:rsidRDefault="00675693" w:rsidP="00815F2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10588C8" w14:textId="0F7FF40B" w:rsidR="00675693" w:rsidRPr="00815F27" w:rsidRDefault="00A76391" w:rsidP="00815F2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A76391">
        <w:rPr>
          <w:rFonts w:ascii="Times New Roman" w:eastAsia="Times New Roman" w:hAnsi="Times New Roman" w:cs="Times New Roman"/>
          <w:color w:val="000000" w:themeColor="text1"/>
          <w:sz w:val="24"/>
          <w:szCs w:val="24"/>
          <w:shd w:val="clear" w:color="auto" w:fill="FFFFFF"/>
          <w:lang w:eastAsia="en-GB"/>
        </w:rPr>
        <w:t>From a uniform distribution between 0 and 1, we first produce a random value, r.</w:t>
      </w:r>
      <w:r w:rsidR="00815F27" w:rsidRPr="00815F27">
        <w:rPr>
          <w:rFonts w:ascii="Times New Roman" w:eastAsia="Times New Roman" w:hAnsi="Times New Roman" w:cs="Times New Roman"/>
          <w:color w:val="000000" w:themeColor="text1"/>
          <w:sz w:val="24"/>
          <w:szCs w:val="24"/>
          <w:shd w:val="clear" w:color="auto" w:fill="FFFFFF"/>
          <w:lang w:eastAsia="en-GB"/>
        </w:rPr>
        <w:t xml:space="preserve"> we utilized the built-in function </w:t>
      </w:r>
      <w:r w:rsidR="00815F27" w:rsidRPr="00C22D74">
        <w:rPr>
          <w:rFonts w:ascii="Times New Roman" w:eastAsia="Times New Roman" w:hAnsi="Times New Roman" w:cs="Times New Roman"/>
          <w:b/>
          <w:bCs/>
          <w:color w:val="000000" w:themeColor="text1"/>
          <w:sz w:val="24"/>
          <w:szCs w:val="24"/>
          <w:shd w:val="clear" w:color="auto" w:fill="FFFFFF"/>
          <w:lang w:eastAsia="en-GB"/>
        </w:rPr>
        <w:t>RAND()</w:t>
      </w:r>
      <w:r w:rsidR="00815F27" w:rsidRPr="00815F27">
        <w:rPr>
          <w:rFonts w:ascii="Times New Roman" w:eastAsia="Times New Roman" w:hAnsi="Times New Roman" w:cs="Times New Roman"/>
          <w:color w:val="000000" w:themeColor="text1"/>
          <w:sz w:val="24"/>
          <w:szCs w:val="24"/>
          <w:shd w:val="clear" w:color="auto" w:fill="FFFFFF"/>
          <w:lang w:eastAsia="en-GB"/>
        </w:rPr>
        <w:t xml:space="preserve"> in Excel to generate random values that were then used as inputs.</w:t>
      </w:r>
    </w:p>
    <w:p w14:paraId="6DAB820D" w14:textId="67A91864" w:rsidR="00675693" w:rsidRPr="00815F27" w:rsidRDefault="00675693" w:rsidP="00815F2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183D691" w14:textId="0DE76A86" w:rsidR="00675693" w:rsidRDefault="00815F27" w:rsidP="00815F27">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15F27">
        <w:rPr>
          <w:rFonts w:ascii="Times New Roman" w:eastAsia="Times New Roman" w:hAnsi="Times New Roman" w:cs="Times New Roman"/>
          <w:color w:val="000000" w:themeColor="text1"/>
          <w:sz w:val="24"/>
          <w:szCs w:val="24"/>
          <w:shd w:val="clear" w:color="auto" w:fill="FFFFFF"/>
          <w:lang w:eastAsia="en-GB"/>
        </w:rPr>
        <w:t xml:space="preserve">In the formula </w:t>
      </w:r>
      <w:r w:rsidR="00B11DF4">
        <w:rPr>
          <w:rFonts w:ascii="Times New Roman" w:eastAsia="Times New Roman" w:hAnsi="Times New Roman" w:cs="Times New Roman"/>
          <w:color w:val="000000" w:themeColor="text1"/>
          <w:sz w:val="24"/>
          <w:szCs w:val="24"/>
          <w:shd w:val="clear" w:color="auto" w:fill="FFFFFF"/>
          <w:lang w:eastAsia="en-GB"/>
        </w:rPr>
        <w:t>–</w:t>
      </w:r>
      <w:r w:rsidRPr="00815F27">
        <w:rPr>
          <w:rFonts w:ascii="Times New Roman" w:eastAsia="Times New Roman" w:hAnsi="Times New Roman" w:cs="Times New Roman"/>
          <w:color w:val="000000" w:themeColor="text1"/>
          <w:sz w:val="24"/>
          <w:szCs w:val="24"/>
          <w:shd w:val="clear" w:color="auto" w:fill="FFFFFF"/>
          <w:lang w:eastAsia="en-GB"/>
        </w:rPr>
        <w:t xml:space="preserve"> </w:t>
      </w:r>
    </w:p>
    <w:p w14:paraId="307C0B53" w14:textId="61A26516" w:rsidR="00B11DF4" w:rsidRPr="00B11DF4" w:rsidRDefault="00B11DF4" w:rsidP="00C61195">
      <w:pPr>
        <w:pStyle w:val="ListParagraph"/>
        <w:numPr>
          <w:ilvl w:val="0"/>
          <w:numId w:val="28"/>
        </w:numPr>
        <w:spacing w:after="0" w:line="300" w:lineRule="exact"/>
        <w:ind w:left="720"/>
        <w:jc w:val="both"/>
        <w:rPr>
          <w:rFonts w:ascii="Times New Roman" w:eastAsia="Times New Roman" w:hAnsi="Times New Roman" w:cs="Times New Roman"/>
          <w:color w:val="000000" w:themeColor="text1"/>
          <w:sz w:val="24"/>
          <w:szCs w:val="24"/>
          <w:shd w:val="clear" w:color="auto" w:fill="FFFFFF"/>
          <w:lang w:eastAsia="en-GB"/>
        </w:rPr>
      </w:pPr>
      <w:r w:rsidRPr="00B11DF4">
        <w:rPr>
          <w:rFonts w:ascii="Times New Roman" w:eastAsia="Times New Roman" w:hAnsi="Times New Roman" w:cs="Times New Roman"/>
          <w:color w:val="000000" w:themeColor="text1"/>
          <w:sz w:val="24"/>
          <w:szCs w:val="24"/>
          <w:shd w:val="clear" w:color="auto" w:fill="FFFFFF"/>
          <w:lang w:eastAsia="en-GB"/>
        </w:rPr>
        <w:t>K is the ratio of the distance from the minimum to the mode and the distance from the minimum to the maximum,</w:t>
      </w:r>
      <w:r>
        <w:rPr>
          <w:rFonts w:ascii="Times New Roman" w:eastAsia="Times New Roman" w:hAnsi="Times New Roman" w:cs="Times New Roman"/>
          <w:color w:val="000000" w:themeColor="text1"/>
          <w:sz w:val="24"/>
          <w:szCs w:val="24"/>
          <w:shd w:val="clear" w:color="auto" w:fill="FFFFFF"/>
          <w:lang w:eastAsia="en-GB"/>
        </w:rPr>
        <w:t xml:space="preserve"> </w:t>
      </w:r>
      <w:r w:rsidRPr="00C22D74">
        <w:rPr>
          <w:rFonts w:ascii="Times New Roman" w:eastAsia="Times New Roman" w:hAnsi="Times New Roman" w:cs="Times New Roman"/>
          <w:b/>
          <w:bCs/>
          <w:color w:val="000000" w:themeColor="text1"/>
          <w:sz w:val="24"/>
          <w:szCs w:val="24"/>
          <w:shd w:val="clear" w:color="auto" w:fill="FFFFFF"/>
          <w:lang w:eastAsia="en-GB"/>
        </w:rPr>
        <w:t>(K = (c-a) / (b-a))</w:t>
      </w:r>
    </w:p>
    <w:p w14:paraId="513BD36B" w14:textId="213AE1F1" w:rsidR="00675693" w:rsidRPr="00815F27" w:rsidRDefault="00815F27" w:rsidP="00C61195">
      <w:pPr>
        <w:pStyle w:val="ListParagraph"/>
        <w:numPr>
          <w:ilvl w:val="0"/>
          <w:numId w:val="27"/>
        </w:numPr>
        <w:spacing w:after="0" w:line="300" w:lineRule="exact"/>
        <w:ind w:left="720"/>
        <w:jc w:val="both"/>
        <w:rPr>
          <w:rFonts w:ascii="Times New Roman" w:eastAsia="Times New Roman" w:hAnsi="Times New Roman" w:cs="Times New Roman"/>
          <w:color w:val="000000" w:themeColor="text1"/>
          <w:sz w:val="24"/>
          <w:szCs w:val="24"/>
          <w:shd w:val="clear" w:color="auto" w:fill="FFFFFF"/>
          <w:lang w:eastAsia="en-GB"/>
        </w:rPr>
      </w:pPr>
      <w:r w:rsidRPr="00815F27">
        <w:rPr>
          <w:rFonts w:ascii="Times New Roman" w:eastAsia="Times New Roman" w:hAnsi="Times New Roman" w:cs="Times New Roman"/>
          <w:color w:val="000000" w:themeColor="text1"/>
          <w:sz w:val="24"/>
          <w:szCs w:val="24"/>
          <w:shd w:val="clear" w:color="auto" w:fill="FFFFFF"/>
          <w:lang w:eastAsia="en-GB"/>
        </w:rPr>
        <w:t>M is the product of the distances from the minimum to the mode and from the mode to the maximum.</w:t>
      </w:r>
      <w:r w:rsidR="00B11DF4">
        <w:rPr>
          <w:rFonts w:ascii="Times New Roman" w:eastAsia="Times New Roman" w:hAnsi="Times New Roman" w:cs="Times New Roman"/>
          <w:color w:val="000000" w:themeColor="text1"/>
          <w:sz w:val="24"/>
          <w:szCs w:val="24"/>
          <w:shd w:val="clear" w:color="auto" w:fill="FFFFFF"/>
          <w:lang w:eastAsia="en-GB"/>
        </w:rPr>
        <w:t xml:space="preserve"> </w:t>
      </w:r>
      <w:r w:rsidR="00B11DF4" w:rsidRPr="00C22D74">
        <w:rPr>
          <w:rFonts w:ascii="Times New Roman" w:eastAsia="Times New Roman" w:hAnsi="Times New Roman" w:cs="Times New Roman"/>
          <w:b/>
          <w:bCs/>
          <w:color w:val="000000" w:themeColor="text1"/>
          <w:sz w:val="24"/>
          <w:szCs w:val="24"/>
          <w:shd w:val="clear" w:color="auto" w:fill="FFFFFF"/>
          <w:lang w:eastAsia="en-GB"/>
        </w:rPr>
        <w:t>(M =(b-a) (c-a))</w:t>
      </w:r>
    </w:p>
    <w:p w14:paraId="2D0428A7" w14:textId="273BC5FE" w:rsidR="00815F27" w:rsidRPr="00815F27" w:rsidRDefault="00815F27" w:rsidP="00C61195">
      <w:pPr>
        <w:pStyle w:val="ListParagraph"/>
        <w:numPr>
          <w:ilvl w:val="0"/>
          <w:numId w:val="27"/>
        </w:numPr>
        <w:spacing w:after="0" w:line="300" w:lineRule="exact"/>
        <w:ind w:left="720"/>
        <w:jc w:val="both"/>
        <w:rPr>
          <w:rFonts w:ascii="Times New Roman" w:eastAsia="Times New Roman" w:hAnsi="Times New Roman" w:cs="Times New Roman"/>
          <w:color w:val="000000" w:themeColor="text1"/>
          <w:sz w:val="24"/>
          <w:szCs w:val="24"/>
          <w:shd w:val="clear" w:color="auto" w:fill="FFFFFF"/>
          <w:lang w:eastAsia="en-GB"/>
        </w:rPr>
      </w:pPr>
      <w:r w:rsidRPr="00815F27">
        <w:rPr>
          <w:rFonts w:ascii="Times New Roman" w:eastAsia="Times New Roman" w:hAnsi="Times New Roman" w:cs="Times New Roman"/>
          <w:color w:val="000000" w:themeColor="text1"/>
          <w:sz w:val="24"/>
          <w:szCs w:val="24"/>
          <w:shd w:val="clear" w:color="auto" w:fill="FFFFFF"/>
          <w:lang w:eastAsia="en-GB"/>
        </w:rPr>
        <w:t>N is the product of the distances from the mode to the maximum and from the minimum to the mode.</w:t>
      </w:r>
      <w:r w:rsidR="00B11DF4">
        <w:rPr>
          <w:rFonts w:ascii="Times New Roman" w:eastAsia="Times New Roman" w:hAnsi="Times New Roman" w:cs="Times New Roman"/>
          <w:color w:val="000000" w:themeColor="text1"/>
          <w:sz w:val="24"/>
          <w:szCs w:val="24"/>
          <w:shd w:val="clear" w:color="auto" w:fill="FFFFFF"/>
          <w:lang w:eastAsia="en-GB"/>
        </w:rPr>
        <w:t xml:space="preserve"> </w:t>
      </w:r>
      <w:r w:rsidR="00B11DF4" w:rsidRPr="00C22D74">
        <w:rPr>
          <w:rFonts w:ascii="Times New Roman" w:eastAsia="Times New Roman" w:hAnsi="Times New Roman" w:cs="Times New Roman"/>
          <w:b/>
          <w:bCs/>
          <w:color w:val="000000" w:themeColor="text1"/>
          <w:sz w:val="24"/>
          <w:szCs w:val="24"/>
          <w:shd w:val="clear" w:color="auto" w:fill="FFFFFF"/>
          <w:lang w:eastAsia="en-GB"/>
        </w:rPr>
        <w:t>(N =(b-a) (b-c))</w:t>
      </w:r>
    </w:p>
    <w:p w14:paraId="1F7BAB13" w14:textId="720D5D39" w:rsidR="00675693" w:rsidRDefault="00AF2C8F" w:rsidP="00C442CD">
      <w:pPr>
        <w:spacing w:after="0" w:line="300" w:lineRule="exact"/>
        <w:jc w:val="center"/>
        <w:rPr>
          <w:rFonts w:ascii="TimesNewRomanPS-BoldMT" w:hAnsi="TimesNewRomanPS-BoldMT" w:cs="TimesNewRomanPS-BoldMT"/>
          <w:b/>
          <w:bCs/>
          <w:color w:val="2F5497"/>
          <w:sz w:val="32"/>
          <w:szCs w:val="32"/>
          <w:u w:val="single"/>
        </w:rPr>
      </w:pPr>
      <w:r w:rsidRPr="00F75595">
        <w:rPr>
          <w:rFonts w:ascii="TimesNewRomanPS-BoldMT" w:hAnsi="TimesNewRomanPS-BoldMT" w:cs="TimesNewRomanPS-BoldMT"/>
          <w:b/>
          <w:bCs/>
          <w:noProof/>
          <w:color w:val="2F5497"/>
          <w:sz w:val="32"/>
          <w:szCs w:val="32"/>
          <w:u w:val="single"/>
        </w:rPr>
        <w:drawing>
          <wp:anchor distT="0" distB="0" distL="114300" distR="114300" simplePos="0" relativeHeight="251710464" behindDoc="0" locked="0" layoutInCell="1" allowOverlap="1" wp14:anchorId="24970754" wp14:editId="2B89FD59">
            <wp:simplePos x="0" y="0"/>
            <wp:positionH relativeFrom="margin">
              <wp:posOffset>-252730</wp:posOffset>
            </wp:positionH>
            <wp:positionV relativeFrom="paragraph">
              <wp:posOffset>160110</wp:posOffset>
            </wp:positionV>
            <wp:extent cx="6155163" cy="3208564"/>
            <wp:effectExtent l="0" t="0" r="0" b="0"/>
            <wp:wrapNone/>
            <wp:docPr id="46" name="Picture 46"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alenda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155163" cy="3208564"/>
                    </a:xfrm>
                    <a:prstGeom prst="rect">
                      <a:avLst/>
                    </a:prstGeom>
                  </pic:spPr>
                </pic:pic>
              </a:graphicData>
            </a:graphic>
            <wp14:sizeRelH relativeFrom="margin">
              <wp14:pctWidth>0</wp14:pctWidth>
            </wp14:sizeRelH>
            <wp14:sizeRelV relativeFrom="margin">
              <wp14:pctHeight>0</wp14:pctHeight>
            </wp14:sizeRelV>
          </wp:anchor>
        </w:drawing>
      </w:r>
    </w:p>
    <w:p w14:paraId="5A73E7CE" w14:textId="7D70F900"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669938E1" w14:textId="4A12DBA8"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5DB670B5" w14:textId="3B0EAA58"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3CA9BC99" w14:textId="56B51020"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7B386D98" w14:textId="3ED1557B"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7FC933DC" w14:textId="6F7761CD"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51EFE531" w14:textId="7B385C0B"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3C300AA2" w14:textId="1A14AD6A"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264D76B4" w14:textId="04CF9DE7"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2BE95779" w14:textId="31CD8B68"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3569F571" w14:textId="3CF9AFAA"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51D4EEC3" w14:textId="70D89F28"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415EA616" w14:textId="67166AD6"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620D9391" w14:textId="3DE31D3C"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4CE54E6E" w14:textId="13FE9E51"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2A0C406D" w14:textId="33105583"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016DA9D1" w14:textId="77777777" w:rsidR="00F75595" w:rsidRDefault="00F75595" w:rsidP="00F75595">
      <w:pPr>
        <w:pStyle w:val="Caption"/>
        <w:jc w:val="center"/>
        <w:rPr>
          <w:b/>
          <w:bCs/>
        </w:rPr>
      </w:pPr>
    </w:p>
    <w:p w14:paraId="616BDAB0" w14:textId="1F5F2975" w:rsidR="00F75595" w:rsidRDefault="00F75595" w:rsidP="00F75595">
      <w:pPr>
        <w:pStyle w:val="Caption"/>
        <w:jc w:val="center"/>
        <w:rPr>
          <w:b/>
          <w:bCs/>
        </w:rPr>
      </w:pPr>
      <w:r w:rsidRPr="005D7331">
        <w:rPr>
          <w:b/>
          <w:bCs/>
        </w:rPr>
        <w:t>Figure</w:t>
      </w:r>
      <w:r>
        <w:rPr>
          <w:b/>
          <w:bCs/>
        </w:rPr>
        <w:t xml:space="preserve"> 6- Total Benefits and Total costs</w:t>
      </w:r>
    </w:p>
    <w:p w14:paraId="01B18242" w14:textId="77777777" w:rsidR="00F75595" w:rsidRPr="00815F27" w:rsidRDefault="00F75595" w:rsidP="00F75595">
      <w:pPr>
        <w:spacing w:after="0" w:line="300" w:lineRule="exact"/>
        <w:jc w:val="center"/>
      </w:pPr>
    </w:p>
    <w:p w14:paraId="50BA82A1" w14:textId="699841D4" w:rsidR="00F75595" w:rsidRPr="008D3D8B" w:rsidRDefault="008D3D8B" w:rsidP="008D3D8B">
      <w:pPr>
        <w:pStyle w:val="ListParagraph"/>
        <w:numPr>
          <w:ilvl w:val="0"/>
          <w:numId w:val="29"/>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8D3D8B">
        <w:rPr>
          <w:rFonts w:ascii="Times New Roman" w:eastAsia="Times New Roman" w:hAnsi="Times New Roman" w:cs="Times New Roman"/>
          <w:color w:val="000000" w:themeColor="text1"/>
          <w:sz w:val="24"/>
          <w:szCs w:val="24"/>
          <w:shd w:val="clear" w:color="auto" w:fill="FFFFFF"/>
          <w:lang w:eastAsia="en-GB"/>
        </w:rPr>
        <w:t xml:space="preserve">here are </w:t>
      </w:r>
      <w:r w:rsidRPr="00BC2AB2">
        <w:rPr>
          <w:rFonts w:ascii="Times New Roman" w:eastAsia="Times New Roman" w:hAnsi="Times New Roman" w:cs="Times New Roman"/>
          <w:b/>
          <w:bCs/>
          <w:color w:val="000000" w:themeColor="text1"/>
          <w:sz w:val="24"/>
          <w:szCs w:val="24"/>
          <w:shd w:val="clear" w:color="auto" w:fill="FFFFFF"/>
          <w:lang w:eastAsia="en-GB"/>
        </w:rPr>
        <w:t>six benefit variables</w:t>
      </w:r>
      <w:r w:rsidRPr="008D3D8B">
        <w:rPr>
          <w:rFonts w:ascii="Times New Roman" w:eastAsia="Times New Roman" w:hAnsi="Times New Roman" w:cs="Times New Roman"/>
          <w:color w:val="000000" w:themeColor="text1"/>
          <w:sz w:val="24"/>
          <w:szCs w:val="24"/>
          <w:shd w:val="clear" w:color="auto" w:fill="FFFFFF"/>
          <w:lang w:eastAsia="en-GB"/>
        </w:rPr>
        <w:t xml:space="preserve">, </w:t>
      </w:r>
      <w:proofErr w:type="spellStart"/>
      <w:r w:rsidRPr="008D3D8B">
        <w:rPr>
          <w:rFonts w:ascii="Times New Roman" w:eastAsia="Times New Roman" w:hAnsi="Times New Roman" w:cs="Times New Roman"/>
          <w:color w:val="000000" w:themeColor="text1"/>
          <w:sz w:val="24"/>
          <w:szCs w:val="24"/>
          <w:shd w:val="clear" w:color="auto" w:fill="FFFFFF"/>
          <w:lang w:eastAsia="en-GB"/>
        </w:rPr>
        <w:t>labeled</w:t>
      </w:r>
      <w:proofErr w:type="spellEnd"/>
      <w:r w:rsidRPr="008D3D8B">
        <w:rPr>
          <w:rFonts w:ascii="Times New Roman" w:eastAsia="Times New Roman" w:hAnsi="Times New Roman" w:cs="Times New Roman"/>
          <w:color w:val="000000" w:themeColor="text1"/>
          <w:sz w:val="24"/>
          <w:szCs w:val="24"/>
          <w:shd w:val="clear" w:color="auto" w:fill="FFFFFF"/>
          <w:lang w:eastAsia="en-GB"/>
        </w:rPr>
        <w:t xml:space="preserve"> as B1 through B6, and six corresponding random variables </w:t>
      </w:r>
      <w:proofErr w:type="spellStart"/>
      <w:r w:rsidRPr="008D3D8B">
        <w:rPr>
          <w:rFonts w:ascii="Times New Roman" w:eastAsia="Times New Roman" w:hAnsi="Times New Roman" w:cs="Times New Roman"/>
          <w:color w:val="000000" w:themeColor="text1"/>
          <w:sz w:val="24"/>
          <w:szCs w:val="24"/>
          <w:shd w:val="clear" w:color="auto" w:fill="FFFFFF"/>
          <w:lang w:eastAsia="en-GB"/>
        </w:rPr>
        <w:t>labeled</w:t>
      </w:r>
      <w:proofErr w:type="spellEnd"/>
      <w:r w:rsidRPr="008D3D8B">
        <w:rPr>
          <w:rFonts w:ascii="Times New Roman" w:eastAsia="Times New Roman" w:hAnsi="Times New Roman" w:cs="Times New Roman"/>
          <w:color w:val="000000" w:themeColor="text1"/>
          <w:sz w:val="24"/>
          <w:szCs w:val="24"/>
          <w:shd w:val="clear" w:color="auto" w:fill="FFFFFF"/>
          <w:lang w:eastAsia="en-GB"/>
        </w:rPr>
        <w:t xml:space="preserve"> as r_B</w:t>
      </w:r>
      <w:r w:rsidR="0077083B">
        <w:rPr>
          <w:rFonts w:ascii="Times New Roman" w:eastAsia="Times New Roman" w:hAnsi="Times New Roman" w:cs="Times New Roman"/>
          <w:color w:val="000000" w:themeColor="text1"/>
          <w:sz w:val="24"/>
          <w:szCs w:val="24"/>
          <w:shd w:val="clear" w:color="auto" w:fill="FFFFFF"/>
          <w:lang w:eastAsia="en-GB"/>
        </w:rPr>
        <w:t>1</w:t>
      </w:r>
      <w:r w:rsidRPr="008D3D8B">
        <w:rPr>
          <w:rFonts w:ascii="Times New Roman" w:eastAsia="Times New Roman" w:hAnsi="Times New Roman" w:cs="Times New Roman"/>
          <w:color w:val="000000" w:themeColor="text1"/>
          <w:sz w:val="24"/>
          <w:szCs w:val="24"/>
          <w:shd w:val="clear" w:color="auto" w:fill="FFFFFF"/>
          <w:lang w:eastAsia="en-GB"/>
        </w:rPr>
        <w:t xml:space="preserve"> through r_B6.</w:t>
      </w:r>
    </w:p>
    <w:p w14:paraId="301152AE" w14:textId="7EF32C0D" w:rsidR="008D3D8B" w:rsidRDefault="008D3D8B" w:rsidP="008D3D8B">
      <w:pPr>
        <w:pStyle w:val="ListParagraph"/>
        <w:numPr>
          <w:ilvl w:val="0"/>
          <w:numId w:val="29"/>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D3D8B">
        <w:rPr>
          <w:rFonts w:ascii="Times New Roman" w:eastAsia="Times New Roman" w:hAnsi="Times New Roman" w:cs="Times New Roman"/>
          <w:color w:val="000000" w:themeColor="text1"/>
          <w:sz w:val="24"/>
          <w:szCs w:val="24"/>
          <w:shd w:val="clear" w:color="auto" w:fill="FFFFFF"/>
          <w:lang w:eastAsia="en-GB"/>
        </w:rPr>
        <w:t xml:space="preserve">The same is true for the </w:t>
      </w:r>
      <w:r w:rsidR="00BC2AB2" w:rsidRPr="00BC2AB2">
        <w:rPr>
          <w:rFonts w:ascii="Times New Roman" w:eastAsia="Times New Roman" w:hAnsi="Times New Roman" w:cs="Times New Roman"/>
          <w:b/>
          <w:bCs/>
          <w:color w:val="000000" w:themeColor="text1"/>
          <w:sz w:val="24"/>
          <w:szCs w:val="24"/>
          <w:shd w:val="clear" w:color="auto" w:fill="FFFFFF"/>
          <w:lang w:eastAsia="en-GB"/>
        </w:rPr>
        <w:t xml:space="preserve">two </w:t>
      </w:r>
      <w:r w:rsidRPr="00BC2AB2">
        <w:rPr>
          <w:rFonts w:ascii="Times New Roman" w:eastAsia="Times New Roman" w:hAnsi="Times New Roman" w:cs="Times New Roman"/>
          <w:b/>
          <w:bCs/>
          <w:color w:val="000000" w:themeColor="text1"/>
          <w:sz w:val="24"/>
          <w:szCs w:val="24"/>
          <w:shd w:val="clear" w:color="auto" w:fill="FFFFFF"/>
          <w:lang w:eastAsia="en-GB"/>
        </w:rPr>
        <w:t>cost variables</w:t>
      </w:r>
      <w:r w:rsidRPr="008D3D8B">
        <w:rPr>
          <w:rFonts w:ascii="Times New Roman" w:eastAsia="Times New Roman" w:hAnsi="Times New Roman" w:cs="Times New Roman"/>
          <w:color w:val="000000" w:themeColor="text1"/>
          <w:sz w:val="24"/>
          <w:szCs w:val="24"/>
          <w:shd w:val="clear" w:color="auto" w:fill="FFFFFF"/>
          <w:lang w:eastAsia="en-GB"/>
        </w:rPr>
        <w:t xml:space="preserve">, </w:t>
      </w:r>
      <w:proofErr w:type="spellStart"/>
      <w:r w:rsidRPr="008D3D8B">
        <w:rPr>
          <w:rFonts w:ascii="Times New Roman" w:eastAsia="Times New Roman" w:hAnsi="Times New Roman" w:cs="Times New Roman"/>
          <w:color w:val="000000" w:themeColor="text1"/>
          <w:sz w:val="24"/>
          <w:szCs w:val="24"/>
          <w:shd w:val="clear" w:color="auto" w:fill="FFFFFF"/>
          <w:lang w:eastAsia="en-GB"/>
        </w:rPr>
        <w:t>labeled</w:t>
      </w:r>
      <w:proofErr w:type="spellEnd"/>
      <w:r w:rsidRPr="008D3D8B">
        <w:rPr>
          <w:rFonts w:ascii="Times New Roman" w:eastAsia="Times New Roman" w:hAnsi="Times New Roman" w:cs="Times New Roman"/>
          <w:color w:val="000000" w:themeColor="text1"/>
          <w:sz w:val="24"/>
          <w:szCs w:val="24"/>
          <w:shd w:val="clear" w:color="auto" w:fill="FFFFFF"/>
          <w:lang w:eastAsia="en-GB"/>
        </w:rPr>
        <w:t xml:space="preserve"> as C1 and C2, and their corresponding random variables r_C1 and r_C2.</w:t>
      </w:r>
    </w:p>
    <w:p w14:paraId="0C22A7C0" w14:textId="521FA5C3" w:rsidR="008D3D8B" w:rsidRPr="008D3D8B" w:rsidRDefault="008D3D8B" w:rsidP="00C61195">
      <w:pPr>
        <w:pStyle w:val="ListParagraph"/>
        <w:numPr>
          <w:ilvl w:val="0"/>
          <w:numId w:val="29"/>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D3D8B">
        <w:rPr>
          <w:rFonts w:ascii="Times New Roman" w:eastAsia="Times New Roman" w:hAnsi="Times New Roman" w:cs="Times New Roman"/>
          <w:color w:val="000000" w:themeColor="text1"/>
          <w:sz w:val="24"/>
          <w:szCs w:val="24"/>
          <w:shd w:val="clear" w:color="auto" w:fill="FFFFFF"/>
          <w:lang w:eastAsia="en-GB"/>
        </w:rPr>
        <w:lastRenderedPageBreak/>
        <w:t>The "</w:t>
      </w:r>
      <w:r w:rsidRPr="00BC2AB2">
        <w:rPr>
          <w:rFonts w:ascii="Times New Roman" w:eastAsia="Times New Roman" w:hAnsi="Times New Roman" w:cs="Times New Roman"/>
          <w:b/>
          <w:bCs/>
          <w:color w:val="000000" w:themeColor="text1"/>
          <w:sz w:val="24"/>
          <w:szCs w:val="24"/>
          <w:shd w:val="clear" w:color="auto" w:fill="FFFFFF"/>
          <w:lang w:eastAsia="en-GB"/>
        </w:rPr>
        <w:t>Total Benefits</w:t>
      </w:r>
      <w:r w:rsidRPr="008D3D8B">
        <w:rPr>
          <w:rFonts w:ascii="Times New Roman" w:eastAsia="Times New Roman" w:hAnsi="Times New Roman" w:cs="Times New Roman"/>
          <w:color w:val="000000" w:themeColor="text1"/>
          <w:sz w:val="24"/>
          <w:szCs w:val="24"/>
          <w:shd w:val="clear" w:color="auto" w:fill="FFFFFF"/>
          <w:lang w:eastAsia="en-GB"/>
        </w:rPr>
        <w:t>" and "</w:t>
      </w:r>
      <w:r w:rsidRPr="00BC2AB2">
        <w:rPr>
          <w:rFonts w:ascii="Times New Roman" w:eastAsia="Times New Roman" w:hAnsi="Times New Roman" w:cs="Times New Roman"/>
          <w:b/>
          <w:bCs/>
          <w:color w:val="000000" w:themeColor="text1"/>
          <w:sz w:val="24"/>
          <w:szCs w:val="24"/>
          <w:shd w:val="clear" w:color="auto" w:fill="FFFFFF"/>
          <w:lang w:eastAsia="en-GB"/>
        </w:rPr>
        <w:t>Total Costs</w:t>
      </w:r>
      <w:r w:rsidRPr="008D3D8B">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 xml:space="preserve">columns </w:t>
      </w:r>
      <w:r w:rsidRPr="008D3D8B">
        <w:rPr>
          <w:rFonts w:ascii="Times New Roman" w:eastAsia="Times New Roman" w:hAnsi="Times New Roman" w:cs="Times New Roman"/>
          <w:color w:val="000000" w:themeColor="text1"/>
          <w:sz w:val="24"/>
          <w:szCs w:val="24"/>
          <w:shd w:val="clear" w:color="auto" w:fill="FFFFFF"/>
          <w:lang w:eastAsia="en-GB"/>
        </w:rPr>
        <w:t>refer to the sum of all simulated values that are classified as benefits and costs, respectively.</w:t>
      </w:r>
    </w:p>
    <w:p w14:paraId="0952F211" w14:textId="0A795026"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517D2A33" w14:textId="072F2960" w:rsidR="00F75595" w:rsidRDefault="0031224F" w:rsidP="00C442CD">
      <w:pPr>
        <w:spacing w:after="0" w:line="300" w:lineRule="exact"/>
        <w:jc w:val="center"/>
        <w:rPr>
          <w:rFonts w:ascii="TimesNewRomanPS-BoldMT" w:hAnsi="TimesNewRomanPS-BoldMT" w:cs="TimesNewRomanPS-BoldMT"/>
          <w:b/>
          <w:bCs/>
          <w:color w:val="2F5497"/>
          <w:sz w:val="32"/>
          <w:szCs w:val="32"/>
          <w:u w:val="single"/>
        </w:rPr>
      </w:pPr>
      <w:r w:rsidRPr="0031224F">
        <w:rPr>
          <w:rFonts w:ascii="TimesNewRomanPS-BoldMT" w:hAnsi="TimesNewRomanPS-BoldMT" w:cs="TimesNewRomanPS-BoldMT"/>
          <w:b/>
          <w:bCs/>
          <w:noProof/>
          <w:color w:val="2F5497"/>
          <w:sz w:val="32"/>
          <w:szCs w:val="32"/>
          <w:u w:val="single"/>
        </w:rPr>
        <w:drawing>
          <wp:anchor distT="0" distB="0" distL="114300" distR="114300" simplePos="0" relativeHeight="251711488" behindDoc="0" locked="0" layoutInCell="1" allowOverlap="1" wp14:anchorId="303F6003" wp14:editId="37530099">
            <wp:simplePos x="0" y="0"/>
            <wp:positionH relativeFrom="margin">
              <wp:align>center</wp:align>
            </wp:positionH>
            <wp:positionV relativeFrom="paragraph">
              <wp:posOffset>10795</wp:posOffset>
            </wp:positionV>
            <wp:extent cx="3142615" cy="3126740"/>
            <wp:effectExtent l="0" t="0" r="635" b="0"/>
            <wp:wrapNone/>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42615" cy="3126740"/>
                    </a:xfrm>
                    <a:prstGeom prst="rect">
                      <a:avLst/>
                    </a:prstGeom>
                  </pic:spPr>
                </pic:pic>
              </a:graphicData>
            </a:graphic>
            <wp14:sizeRelH relativeFrom="margin">
              <wp14:pctWidth>0</wp14:pctWidth>
            </wp14:sizeRelH>
            <wp14:sizeRelV relativeFrom="margin">
              <wp14:pctHeight>0</wp14:pctHeight>
            </wp14:sizeRelV>
          </wp:anchor>
        </w:drawing>
      </w:r>
    </w:p>
    <w:p w14:paraId="360CE1DF" w14:textId="776C1455"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2A92D6C4" w14:textId="4F632463"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39BF19BA" w14:textId="3A960CA9"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14960995" w14:textId="5BEEE43F"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76B72252" w14:textId="78267030"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75AAEADA" w14:textId="3900B27E"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6ACC6B01" w14:textId="3F320065"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7C46066B" w14:textId="25712E02"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01FED560" w14:textId="284C84C4"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1A8E1239" w14:textId="575DD5F8"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45E66CF3" w14:textId="77777777"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516A902F" w14:textId="064AB451"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7AF44CE2" w14:textId="0936628E"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066F9D28" w14:textId="02ECCA85"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512212A1" w14:textId="23317AD1"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3C41639E" w14:textId="33976703"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3FF3FA9E" w14:textId="55D32B82" w:rsidR="0031224F" w:rsidRDefault="0031224F" w:rsidP="0031224F">
      <w:pPr>
        <w:pStyle w:val="Caption"/>
        <w:jc w:val="center"/>
        <w:rPr>
          <w:b/>
          <w:bCs/>
        </w:rPr>
      </w:pPr>
      <w:r w:rsidRPr="005D7331">
        <w:rPr>
          <w:b/>
          <w:bCs/>
        </w:rPr>
        <w:t>Figure</w:t>
      </w:r>
      <w:r>
        <w:rPr>
          <w:b/>
          <w:bCs/>
        </w:rPr>
        <w:t xml:space="preserve"> 7- Benefit-cost ratios for Dams 1 and 2</w:t>
      </w:r>
    </w:p>
    <w:p w14:paraId="5257A3EC" w14:textId="073879AB"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53D6F552" w14:textId="081F6790" w:rsidR="0031224F" w:rsidRDefault="0077083B" w:rsidP="007708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A </w:t>
      </w:r>
      <w:r w:rsidRPr="0077083B">
        <w:rPr>
          <w:rFonts w:ascii="Times New Roman" w:eastAsia="Times New Roman" w:hAnsi="Times New Roman" w:cs="Times New Roman"/>
          <w:color w:val="000000" w:themeColor="text1"/>
          <w:sz w:val="24"/>
          <w:szCs w:val="24"/>
          <w:shd w:val="clear" w:color="auto" w:fill="FFFFFF"/>
          <w:lang w:eastAsia="en-GB"/>
        </w:rPr>
        <w:t>higher benefit-cost ratio is generally seen as desirable and is often used as a criterion for evaluating the feasibility and desirability of a proposed project.</w:t>
      </w:r>
    </w:p>
    <w:p w14:paraId="602CD94C" w14:textId="33992F72" w:rsidR="007B23EC" w:rsidRDefault="007B23EC" w:rsidP="0077083B">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389DED9" w14:textId="291DF9F3" w:rsidR="0031224F" w:rsidRPr="007B23EC" w:rsidRDefault="007B23EC" w:rsidP="00C61195">
      <w:pPr>
        <w:pStyle w:val="ListParagraph"/>
        <w:numPr>
          <w:ilvl w:val="0"/>
          <w:numId w:val="30"/>
        </w:numPr>
        <w:spacing w:after="0" w:line="300" w:lineRule="exact"/>
        <w:ind w:left="360"/>
        <w:jc w:val="both"/>
        <w:rPr>
          <w:rFonts w:ascii="Times New Roman" w:hAnsi="Times New Roman" w:cs="Times New Roman"/>
          <w:b/>
          <w:bCs/>
          <w:sz w:val="24"/>
          <w:szCs w:val="24"/>
        </w:rPr>
      </w:pPr>
      <w:r w:rsidRPr="007B23EC">
        <w:rPr>
          <w:rFonts w:ascii="Times New Roman" w:hAnsi="Times New Roman" w:cs="Times New Roman"/>
          <w:b/>
          <w:bCs/>
          <w:sz w:val="24"/>
          <w:szCs w:val="24"/>
        </w:rPr>
        <w:t>Tabular and a graphical frequency distribution</w:t>
      </w:r>
    </w:p>
    <w:p w14:paraId="64E9B820" w14:textId="3E10ECE1"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22502E05" w14:textId="333ADB95" w:rsidR="0031224F" w:rsidRPr="005A045A" w:rsidRDefault="005A045A" w:rsidP="005A045A">
      <w:pPr>
        <w:spacing w:after="0" w:line="300" w:lineRule="exact"/>
        <w:jc w:val="center"/>
        <w:rPr>
          <w:rFonts w:ascii="Times New Roman" w:hAnsi="Times New Roman" w:cs="Times New Roman"/>
          <w:b/>
          <w:bCs/>
          <w:sz w:val="24"/>
          <w:szCs w:val="24"/>
        </w:rPr>
      </w:pPr>
      <w:r w:rsidRPr="005A045A">
        <w:rPr>
          <w:rFonts w:ascii="Times New Roman" w:hAnsi="Times New Roman" w:cs="Times New Roman"/>
          <w:b/>
          <w:bCs/>
          <w:sz w:val="24"/>
          <w:szCs w:val="24"/>
        </w:rPr>
        <w:t>DAM-1</w:t>
      </w:r>
    </w:p>
    <w:p w14:paraId="67D0BC0C" w14:textId="14830DD4" w:rsidR="0031224F" w:rsidRDefault="005A045A" w:rsidP="00C442CD">
      <w:pPr>
        <w:spacing w:after="0" w:line="300" w:lineRule="exact"/>
        <w:jc w:val="center"/>
        <w:rPr>
          <w:rFonts w:ascii="TimesNewRomanPS-BoldMT" w:hAnsi="TimesNewRomanPS-BoldMT" w:cs="TimesNewRomanPS-BoldMT"/>
          <w:b/>
          <w:bCs/>
          <w:color w:val="2F5497"/>
          <w:sz w:val="32"/>
          <w:szCs w:val="32"/>
          <w:u w:val="single"/>
        </w:rPr>
      </w:pPr>
      <w:r w:rsidRPr="005A045A">
        <w:rPr>
          <w:rFonts w:ascii="TimesNewRomanPS-BoldMT" w:hAnsi="TimesNewRomanPS-BoldMT" w:cs="TimesNewRomanPS-BoldMT"/>
          <w:b/>
          <w:bCs/>
          <w:noProof/>
          <w:color w:val="2F5497"/>
          <w:sz w:val="32"/>
          <w:szCs w:val="32"/>
          <w:u w:val="single"/>
        </w:rPr>
        <w:drawing>
          <wp:anchor distT="0" distB="0" distL="114300" distR="114300" simplePos="0" relativeHeight="251712512" behindDoc="0" locked="0" layoutInCell="1" allowOverlap="1" wp14:anchorId="6055F81B" wp14:editId="4052C439">
            <wp:simplePos x="0" y="0"/>
            <wp:positionH relativeFrom="margin">
              <wp:align>center</wp:align>
            </wp:positionH>
            <wp:positionV relativeFrom="paragraph">
              <wp:posOffset>160020</wp:posOffset>
            </wp:positionV>
            <wp:extent cx="1894114" cy="1536590"/>
            <wp:effectExtent l="0" t="0" r="0" b="6985"/>
            <wp:wrapNone/>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94114" cy="1536590"/>
                    </a:xfrm>
                    <a:prstGeom prst="rect">
                      <a:avLst/>
                    </a:prstGeom>
                  </pic:spPr>
                </pic:pic>
              </a:graphicData>
            </a:graphic>
            <wp14:sizeRelH relativeFrom="margin">
              <wp14:pctWidth>0</wp14:pctWidth>
            </wp14:sizeRelH>
            <wp14:sizeRelV relativeFrom="margin">
              <wp14:pctHeight>0</wp14:pctHeight>
            </wp14:sizeRelV>
          </wp:anchor>
        </w:drawing>
      </w:r>
    </w:p>
    <w:p w14:paraId="0118B968" w14:textId="2FD4DF30"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49D2CB6D" w14:textId="36D2FD89"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57554656" w14:textId="7D783BB6"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0897B998" w14:textId="1B93211C"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7669EE8F" w14:textId="58F1D76A" w:rsidR="007B23EC" w:rsidRDefault="007B23EC" w:rsidP="00C442CD">
      <w:pPr>
        <w:spacing w:after="0" w:line="300" w:lineRule="exact"/>
        <w:jc w:val="center"/>
        <w:rPr>
          <w:rFonts w:ascii="TimesNewRomanPS-BoldMT" w:hAnsi="TimesNewRomanPS-BoldMT" w:cs="TimesNewRomanPS-BoldMT"/>
          <w:b/>
          <w:bCs/>
          <w:color w:val="2F5497"/>
          <w:sz w:val="32"/>
          <w:szCs w:val="32"/>
          <w:u w:val="single"/>
        </w:rPr>
      </w:pPr>
    </w:p>
    <w:p w14:paraId="50E1D3E6" w14:textId="028B08F5" w:rsidR="007B23EC" w:rsidRDefault="007B23EC" w:rsidP="00C442CD">
      <w:pPr>
        <w:spacing w:after="0" w:line="300" w:lineRule="exact"/>
        <w:jc w:val="center"/>
        <w:rPr>
          <w:rFonts w:ascii="TimesNewRomanPS-BoldMT" w:hAnsi="TimesNewRomanPS-BoldMT" w:cs="TimesNewRomanPS-BoldMT"/>
          <w:b/>
          <w:bCs/>
          <w:color w:val="2F5497"/>
          <w:sz w:val="32"/>
          <w:szCs w:val="32"/>
          <w:u w:val="single"/>
        </w:rPr>
      </w:pPr>
    </w:p>
    <w:p w14:paraId="2AE34FC9" w14:textId="6D788F03" w:rsidR="007B23EC" w:rsidRDefault="007B23EC" w:rsidP="00C442CD">
      <w:pPr>
        <w:spacing w:after="0" w:line="300" w:lineRule="exact"/>
        <w:jc w:val="center"/>
        <w:rPr>
          <w:rFonts w:ascii="TimesNewRomanPS-BoldMT" w:hAnsi="TimesNewRomanPS-BoldMT" w:cs="TimesNewRomanPS-BoldMT"/>
          <w:b/>
          <w:bCs/>
          <w:color w:val="2F5497"/>
          <w:sz w:val="32"/>
          <w:szCs w:val="32"/>
          <w:u w:val="single"/>
        </w:rPr>
      </w:pPr>
    </w:p>
    <w:p w14:paraId="45135163" w14:textId="28A890D9" w:rsidR="007B23EC" w:rsidRDefault="007B23EC" w:rsidP="00C442CD">
      <w:pPr>
        <w:spacing w:after="0" w:line="300" w:lineRule="exact"/>
        <w:jc w:val="center"/>
        <w:rPr>
          <w:rFonts w:ascii="TimesNewRomanPS-BoldMT" w:hAnsi="TimesNewRomanPS-BoldMT" w:cs="TimesNewRomanPS-BoldMT"/>
          <w:b/>
          <w:bCs/>
          <w:color w:val="2F5497"/>
          <w:sz w:val="32"/>
          <w:szCs w:val="32"/>
          <w:u w:val="single"/>
        </w:rPr>
      </w:pPr>
    </w:p>
    <w:p w14:paraId="65C98AC7" w14:textId="77777777"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13F5AA1E" w14:textId="0D4C6134" w:rsidR="005A045A" w:rsidRDefault="005A045A" w:rsidP="005A045A">
      <w:pPr>
        <w:pStyle w:val="Caption"/>
        <w:jc w:val="center"/>
        <w:rPr>
          <w:b/>
          <w:bCs/>
        </w:rPr>
      </w:pPr>
      <w:r w:rsidRPr="005D7331">
        <w:rPr>
          <w:b/>
          <w:bCs/>
        </w:rPr>
        <w:t>Figure</w:t>
      </w:r>
      <w:r>
        <w:rPr>
          <w:b/>
          <w:bCs/>
        </w:rPr>
        <w:t xml:space="preserve"> 8- Minimum, Maximum, Range, Bins</w:t>
      </w:r>
      <w:r w:rsidR="00563229">
        <w:rPr>
          <w:b/>
          <w:bCs/>
        </w:rPr>
        <w:t>,</w:t>
      </w:r>
      <w:r>
        <w:rPr>
          <w:b/>
          <w:bCs/>
        </w:rPr>
        <w:t xml:space="preserve"> and Class width for Dam</w:t>
      </w:r>
      <w:r w:rsidR="00ED56BD">
        <w:rPr>
          <w:b/>
          <w:bCs/>
        </w:rPr>
        <w:t xml:space="preserve"> </w:t>
      </w:r>
      <w:r>
        <w:rPr>
          <w:b/>
          <w:bCs/>
        </w:rPr>
        <w:t xml:space="preserve">1 </w:t>
      </w:r>
    </w:p>
    <w:p w14:paraId="05AB0807" w14:textId="63E7337B" w:rsidR="0031224F" w:rsidRPr="005A045A" w:rsidRDefault="005A045A" w:rsidP="005A045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5A045A">
        <w:rPr>
          <w:rFonts w:ascii="Times New Roman" w:eastAsia="Times New Roman" w:hAnsi="Times New Roman" w:cs="Times New Roman"/>
          <w:color w:val="000000" w:themeColor="text1"/>
          <w:sz w:val="24"/>
          <w:szCs w:val="24"/>
          <w:shd w:val="clear" w:color="auto" w:fill="FFFFFF"/>
          <w:lang w:eastAsia="en-GB"/>
        </w:rPr>
        <w:t xml:space="preserve">In this case, the distribution has been divided into </w:t>
      </w:r>
      <w:r w:rsidRPr="00BC2AB2">
        <w:rPr>
          <w:rFonts w:ascii="Times New Roman" w:eastAsia="Times New Roman" w:hAnsi="Times New Roman" w:cs="Times New Roman"/>
          <w:b/>
          <w:bCs/>
          <w:color w:val="000000" w:themeColor="text1"/>
          <w:sz w:val="24"/>
          <w:szCs w:val="24"/>
          <w:shd w:val="clear" w:color="auto" w:fill="FFFFFF"/>
          <w:lang w:eastAsia="en-GB"/>
        </w:rPr>
        <w:t>100</w:t>
      </w:r>
      <w:r w:rsidRPr="005A045A">
        <w:rPr>
          <w:rFonts w:ascii="Times New Roman" w:eastAsia="Times New Roman" w:hAnsi="Times New Roman" w:cs="Times New Roman"/>
          <w:color w:val="000000" w:themeColor="text1"/>
          <w:sz w:val="24"/>
          <w:szCs w:val="24"/>
          <w:shd w:val="clear" w:color="auto" w:fill="FFFFFF"/>
          <w:lang w:eastAsia="en-GB"/>
        </w:rPr>
        <w:t xml:space="preserve"> bins of equal width </w:t>
      </w:r>
      <w:r w:rsidRPr="00BC2AB2">
        <w:rPr>
          <w:rFonts w:ascii="Times New Roman" w:eastAsia="Times New Roman" w:hAnsi="Times New Roman" w:cs="Times New Roman"/>
          <w:b/>
          <w:bCs/>
          <w:color w:val="000000" w:themeColor="text1"/>
          <w:sz w:val="24"/>
          <w:szCs w:val="24"/>
          <w:shd w:val="clear" w:color="auto" w:fill="FFFFFF"/>
          <w:lang w:eastAsia="en-GB"/>
        </w:rPr>
        <w:t>(0.01)</w:t>
      </w:r>
      <w:r w:rsidRPr="005A045A">
        <w:rPr>
          <w:rFonts w:ascii="Times New Roman" w:eastAsia="Times New Roman" w:hAnsi="Times New Roman" w:cs="Times New Roman"/>
          <w:color w:val="000000" w:themeColor="text1"/>
          <w:sz w:val="24"/>
          <w:szCs w:val="24"/>
          <w:shd w:val="clear" w:color="auto" w:fill="FFFFFF"/>
          <w:lang w:eastAsia="en-GB"/>
        </w:rPr>
        <w:t xml:space="preserve"> between</w:t>
      </w:r>
      <w:r w:rsidRPr="00BC2AB2">
        <w:rPr>
          <w:rFonts w:ascii="Times New Roman" w:eastAsia="Times New Roman" w:hAnsi="Times New Roman" w:cs="Times New Roman"/>
          <w:b/>
          <w:bCs/>
          <w:color w:val="000000" w:themeColor="text1"/>
          <w:sz w:val="24"/>
          <w:szCs w:val="24"/>
          <w:shd w:val="clear" w:color="auto" w:fill="FFFFFF"/>
          <w:lang w:eastAsia="en-GB"/>
        </w:rPr>
        <w:t xml:space="preserve"> 1.01</w:t>
      </w:r>
      <w:r w:rsidRPr="005A045A">
        <w:rPr>
          <w:rFonts w:ascii="Times New Roman" w:eastAsia="Times New Roman" w:hAnsi="Times New Roman" w:cs="Times New Roman"/>
          <w:color w:val="000000" w:themeColor="text1"/>
          <w:sz w:val="24"/>
          <w:szCs w:val="24"/>
          <w:shd w:val="clear" w:color="auto" w:fill="FFFFFF"/>
          <w:lang w:eastAsia="en-GB"/>
        </w:rPr>
        <w:t xml:space="preserve"> and </w:t>
      </w:r>
      <w:r w:rsidRPr="00BC2AB2">
        <w:rPr>
          <w:rFonts w:ascii="Times New Roman" w:eastAsia="Times New Roman" w:hAnsi="Times New Roman" w:cs="Times New Roman"/>
          <w:b/>
          <w:bCs/>
          <w:color w:val="000000" w:themeColor="text1"/>
          <w:sz w:val="24"/>
          <w:szCs w:val="24"/>
          <w:shd w:val="clear" w:color="auto" w:fill="FFFFFF"/>
          <w:lang w:eastAsia="en-GB"/>
        </w:rPr>
        <w:t>2.00</w:t>
      </w:r>
      <w:r w:rsidRPr="005A045A">
        <w:rPr>
          <w:rFonts w:ascii="Times New Roman" w:eastAsia="Times New Roman" w:hAnsi="Times New Roman" w:cs="Times New Roman"/>
          <w:color w:val="000000" w:themeColor="text1"/>
          <w:sz w:val="24"/>
          <w:szCs w:val="24"/>
          <w:shd w:val="clear" w:color="auto" w:fill="FFFFFF"/>
          <w:lang w:eastAsia="en-GB"/>
        </w:rPr>
        <w:t xml:space="preserve">, with a total count of </w:t>
      </w:r>
      <w:r w:rsidRPr="00BC2AB2">
        <w:rPr>
          <w:rFonts w:ascii="Times New Roman" w:eastAsia="Times New Roman" w:hAnsi="Times New Roman" w:cs="Times New Roman"/>
          <w:b/>
          <w:bCs/>
          <w:color w:val="000000" w:themeColor="text1"/>
          <w:sz w:val="24"/>
          <w:szCs w:val="24"/>
          <w:shd w:val="clear" w:color="auto" w:fill="FFFFFF"/>
          <w:lang w:eastAsia="en-GB"/>
        </w:rPr>
        <w:t>10,000</w:t>
      </w:r>
      <w:r w:rsidRPr="005A045A">
        <w:rPr>
          <w:rFonts w:ascii="Times New Roman" w:eastAsia="Times New Roman" w:hAnsi="Times New Roman" w:cs="Times New Roman"/>
          <w:color w:val="000000" w:themeColor="text1"/>
          <w:sz w:val="24"/>
          <w:szCs w:val="24"/>
          <w:shd w:val="clear" w:color="auto" w:fill="FFFFFF"/>
          <w:lang w:eastAsia="en-GB"/>
        </w:rPr>
        <w:t xml:space="preserve"> observations.</w:t>
      </w:r>
    </w:p>
    <w:p w14:paraId="2B3348AD" w14:textId="6977EF95"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392F260F" w14:textId="05BE4707"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6FB779A2" w14:textId="6CC22E7D" w:rsidR="00AF2C8F" w:rsidRDefault="00AF2C8F" w:rsidP="00C442CD">
      <w:pPr>
        <w:spacing w:after="0" w:line="300" w:lineRule="exact"/>
        <w:jc w:val="center"/>
        <w:rPr>
          <w:rFonts w:ascii="TimesNewRomanPS-BoldMT" w:hAnsi="TimesNewRomanPS-BoldMT" w:cs="TimesNewRomanPS-BoldMT"/>
          <w:b/>
          <w:bCs/>
          <w:color w:val="2F5497"/>
          <w:sz w:val="32"/>
          <w:szCs w:val="32"/>
          <w:u w:val="single"/>
        </w:rPr>
      </w:pPr>
    </w:p>
    <w:p w14:paraId="707E6E50" w14:textId="77777777" w:rsidR="00AF2C8F" w:rsidRDefault="00AF2C8F" w:rsidP="00C442CD">
      <w:pPr>
        <w:spacing w:after="0" w:line="300" w:lineRule="exact"/>
        <w:jc w:val="center"/>
        <w:rPr>
          <w:rFonts w:ascii="TimesNewRomanPS-BoldMT" w:hAnsi="TimesNewRomanPS-BoldMT" w:cs="TimesNewRomanPS-BoldMT"/>
          <w:b/>
          <w:bCs/>
          <w:color w:val="2F5497"/>
          <w:sz w:val="32"/>
          <w:szCs w:val="32"/>
          <w:u w:val="single"/>
        </w:rPr>
      </w:pPr>
    </w:p>
    <w:p w14:paraId="3AA22779" w14:textId="3FD0B4EC" w:rsidR="0031224F" w:rsidRDefault="00563229" w:rsidP="00C442CD">
      <w:pPr>
        <w:spacing w:after="0" w:line="300" w:lineRule="exact"/>
        <w:jc w:val="center"/>
        <w:rPr>
          <w:rFonts w:ascii="TimesNewRomanPS-BoldMT" w:hAnsi="TimesNewRomanPS-BoldMT" w:cs="TimesNewRomanPS-BoldMT"/>
          <w:b/>
          <w:bCs/>
          <w:color w:val="2F5497"/>
          <w:sz w:val="32"/>
          <w:szCs w:val="32"/>
          <w:u w:val="single"/>
        </w:rPr>
      </w:pPr>
      <w:r w:rsidRPr="00563229">
        <w:rPr>
          <w:rFonts w:ascii="TimesNewRomanPS-BoldMT" w:hAnsi="TimesNewRomanPS-BoldMT" w:cs="TimesNewRomanPS-BoldMT"/>
          <w:b/>
          <w:bCs/>
          <w:noProof/>
          <w:color w:val="2F5497"/>
          <w:sz w:val="32"/>
          <w:szCs w:val="32"/>
          <w:u w:val="single"/>
        </w:rPr>
        <w:lastRenderedPageBreak/>
        <w:drawing>
          <wp:anchor distT="0" distB="0" distL="114300" distR="114300" simplePos="0" relativeHeight="251713536" behindDoc="0" locked="0" layoutInCell="1" allowOverlap="1" wp14:anchorId="6E6611DD" wp14:editId="5DC9BC90">
            <wp:simplePos x="0" y="0"/>
            <wp:positionH relativeFrom="margin">
              <wp:posOffset>1122680</wp:posOffset>
            </wp:positionH>
            <wp:positionV relativeFrom="paragraph">
              <wp:posOffset>-544</wp:posOffset>
            </wp:positionV>
            <wp:extent cx="3486150" cy="3422119"/>
            <wp:effectExtent l="0" t="0" r="0" b="6985"/>
            <wp:wrapNone/>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86150" cy="3422119"/>
                    </a:xfrm>
                    <a:prstGeom prst="rect">
                      <a:avLst/>
                    </a:prstGeom>
                  </pic:spPr>
                </pic:pic>
              </a:graphicData>
            </a:graphic>
            <wp14:sizeRelH relativeFrom="margin">
              <wp14:pctWidth>0</wp14:pctWidth>
            </wp14:sizeRelH>
            <wp14:sizeRelV relativeFrom="margin">
              <wp14:pctHeight>0</wp14:pctHeight>
            </wp14:sizeRelV>
          </wp:anchor>
        </w:drawing>
      </w:r>
    </w:p>
    <w:p w14:paraId="651850D1" w14:textId="0EF09D56" w:rsidR="0031224F" w:rsidRDefault="0031224F" w:rsidP="00C442CD">
      <w:pPr>
        <w:spacing w:after="0" w:line="300" w:lineRule="exact"/>
        <w:jc w:val="center"/>
        <w:rPr>
          <w:rFonts w:ascii="TimesNewRomanPS-BoldMT" w:hAnsi="TimesNewRomanPS-BoldMT" w:cs="TimesNewRomanPS-BoldMT"/>
          <w:b/>
          <w:bCs/>
          <w:color w:val="2F5497"/>
          <w:sz w:val="32"/>
          <w:szCs w:val="32"/>
          <w:u w:val="single"/>
        </w:rPr>
      </w:pPr>
    </w:p>
    <w:p w14:paraId="7FB78C4A" w14:textId="3F8DF3FC"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43D5E330" w14:textId="7F797DB4"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72D8575A" w14:textId="709C065D"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2CAD0291" w14:textId="044833FF"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60FF5D68" w14:textId="017FAC05"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4032FC66" w14:textId="7F09B3D6"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32451054" w14:textId="1E903C76"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1E6C3B75" w14:textId="3931C102"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44C64AD5" w14:textId="0631B6CF"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3C3EC61E" w14:textId="4F43391A"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60F269DE" w14:textId="4ED4582B"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43474063" w14:textId="4CE7B9E2"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3F59AD01" w14:textId="36257AFD"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63A45DE7" w14:textId="454DC3B2"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0299782F" w14:textId="4221AA81"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6F8477EF" w14:textId="253B1B0F" w:rsidR="00F75595" w:rsidRDefault="00F75595" w:rsidP="00C442CD">
      <w:pPr>
        <w:spacing w:after="0" w:line="300" w:lineRule="exact"/>
        <w:jc w:val="center"/>
        <w:rPr>
          <w:rFonts w:ascii="TimesNewRomanPS-BoldMT" w:hAnsi="TimesNewRomanPS-BoldMT" w:cs="TimesNewRomanPS-BoldMT"/>
          <w:b/>
          <w:bCs/>
          <w:color w:val="2F5497"/>
          <w:sz w:val="32"/>
          <w:szCs w:val="32"/>
          <w:u w:val="single"/>
        </w:rPr>
      </w:pPr>
    </w:p>
    <w:p w14:paraId="395D29FF" w14:textId="7AA9D8EF" w:rsidR="00675693" w:rsidRDefault="00675693" w:rsidP="00C442CD">
      <w:pPr>
        <w:spacing w:after="0" w:line="300" w:lineRule="exact"/>
        <w:jc w:val="center"/>
        <w:rPr>
          <w:rFonts w:ascii="TimesNewRomanPS-BoldMT" w:hAnsi="TimesNewRomanPS-BoldMT" w:cs="TimesNewRomanPS-BoldMT"/>
          <w:b/>
          <w:bCs/>
          <w:color w:val="2F5497"/>
          <w:sz w:val="32"/>
          <w:szCs w:val="32"/>
          <w:u w:val="single"/>
        </w:rPr>
      </w:pPr>
    </w:p>
    <w:p w14:paraId="4021548E" w14:textId="570A12F9" w:rsidR="00563229" w:rsidRDefault="00563229" w:rsidP="00563229">
      <w:pPr>
        <w:pStyle w:val="Caption"/>
        <w:jc w:val="center"/>
        <w:rPr>
          <w:b/>
          <w:bCs/>
        </w:rPr>
      </w:pPr>
      <w:r w:rsidRPr="005D7331">
        <w:rPr>
          <w:b/>
          <w:bCs/>
        </w:rPr>
        <w:t>Figure</w:t>
      </w:r>
      <w:r>
        <w:rPr>
          <w:b/>
          <w:bCs/>
        </w:rPr>
        <w:t xml:space="preserve"> 9- Tabular frequency distribution for Dam</w:t>
      </w:r>
      <w:r w:rsidR="00ED56BD">
        <w:rPr>
          <w:b/>
          <w:bCs/>
        </w:rPr>
        <w:t xml:space="preserve"> </w:t>
      </w:r>
      <w:r>
        <w:rPr>
          <w:b/>
          <w:bCs/>
        </w:rPr>
        <w:t xml:space="preserve">1 </w:t>
      </w:r>
    </w:p>
    <w:p w14:paraId="188A03E2" w14:textId="582EC7BD" w:rsidR="004D643B" w:rsidRPr="00772666" w:rsidRDefault="004D643B" w:rsidP="004C1D6F">
      <w:pPr>
        <w:rPr>
          <w:rFonts w:ascii="Times New Roman" w:eastAsia="Times New Roman" w:hAnsi="Times New Roman" w:cs="Times New Roman"/>
          <w:color w:val="000000" w:themeColor="text1"/>
          <w:sz w:val="24"/>
          <w:szCs w:val="24"/>
          <w:shd w:val="clear" w:color="auto" w:fill="FFFFFF"/>
          <w:lang w:eastAsia="en-GB"/>
        </w:rPr>
      </w:pPr>
      <w:r w:rsidRPr="00772666">
        <w:rPr>
          <w:rFonts w:ascii="Times New Roman" w:eastAsia="Times New Roman" w:hAnsi="Times New Roman" w:cs="Times New Roman"/>
          <w:color w:val="000000" w:themeColor="text1"/>
          <w:sz w:val="24"/>
          <w:szCs w:val="24"/>
          <w:shd w:val="clear" w:color="auto" w:fill="FFFFFF"/>
          <w:lang w:eastAsia="en-GB"/>
        </w:rPr>
        <w:t xml:space="preserve">Using this table, we can summarize the distribution of the data and make observations about the spread and shape of the data. </w:t>
      </w:r>
      <w:r w:rsidR="000D56B5" w:rsidRPr="000D56B5">
        <w:rPr>
          <w:rFonts w:ascii="Times New Roman" w:eastAsia="Times New Roman" w:hAnsi="Times New Roman" w:cs="Times New Roman"/>
          <w:color w:val="000000" w:themeColor="text1"/>
          <w:sz w:val="24"/>
          <w:szCs w:val="24"/>
          <w:shd w:val="clear" w:color="auto" w:fill="FFFFFF"/>
          <w:lang w:eastAsia="en-GB"/>
        </w:rPr>
        <w:t xml:space="preserve">The average of the class </w:t>
      </w:r>
      <w:proofErr w:type="gramStart"/>
      <w:r w:rsidR="000D56B5" w:rsidRPr="000D56B5">
        <w:rPr>
          <w:rFonts w:ascii="Times New Roman" w:eastAsia="Times New Roman" w:hAnsi="Times New Roman" w:cs="Times New Roman"/>
          <w:color w:val="000000" w:themeColor="text1"/>
          <w:sz w:val="24"/>
          <w:szCs w:val="24"/>
          <w:shd w:val="clear" w:color="auto" w:fill="FFFFFF"/>
          <w:lang w:eastAsia="en-GB"/>
        </w:rPr>
        <w:t>left</w:t>
      </w:r>
      <w:proofErr w:type="gramEnd"/>
      <w:r w:rsidR="000D56B5" w:rsidRPr="000D56B5">
        <w:rPr>
          <w:rFonts w:ascii="Times New Roman" w:eastAsia="Times New Roman" w:hAnsi="Times New Roman" w:cs="Times New Roman"/>
          <w:color w:val="000000" w:themeColor="text1"/>
          <w:sz w:val="24"/>
          <w:szCs w:val="24"/>
          <w:shd w:val="clear" w:color="auto" w:fill="FFFFFF"/>
          <w:lang w:eastAsia="en-GB"/>
        </w:rPr>
        <w:t xml:space="preserve"> and class right limits is used to determine each class's midpoint.</w:t>
      </w:r>
      <w:r w:rsidRPr="00772666">
        <w:rPr>
          <w:rFonts w:ascii="Times New Roman" w:eastAsia="Times New Roman" w:hAnsi="Times New Roman" w:cs="Times New Roman"/>
          <w:color w:val="000000" w:themeColor="text1"/>
          <w:sz w:val="24"/>
          <w:szCs w:val="24"/>
          <w:shd w:val="clear" w:color="auto" w:fill="FFFFFF"/>
          <w:lang w:eastAsia="en-GB"/>
        </w:rPr>
        <w:t xml:space="preserve"> Class frequency represents the number of times a data value falls within the given range of values for each interval.</w:t>
      </w:r>
    </w:p>
    <w:p w14:paraId="60F43BC4" w14:textId="77777777"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35A7E963" w14:textId="1CE9AF10" w:rsidR="00D11615" w:rsidRDefault="00563229" w:rsidP="00C442CD">
      <w:pPr>
        <w:spacing w:after="0" w:line="300" w:lineRule="exact"/>
        <w:jc w:val="center"/>
        <w:rPr>
          <w:rFonts w:ascii="TimesNewRomanPS-BoldMT" w:hAnsi="TimesNewRomanPS-BoldMT" w:cs="TimesNewRomanPS-BoldMT"/>
          <w:b/>
          <w:bCs/>
          <w:color w:val="2F5497"/>
          <w:sz w:val="32"/>
          <w:szCs w:val="32"/>
          <w:u w:val="single"/>
        </w:rPr>
      </w:pPr>
      <w:r w:rsidRPr="00563229">
        <w:rPr>
          <w:rFonts w:ascii="TimesNewRomanPS-BoldMT" w:hAnsi="TimesNewRomanPS-BoldMT" w:cs="TimesNewRomanPS-BoldMT"/>
          <w:b/>
          <w:bCs/>
          <w:noProof/>
          <w:color w:val="2F5497"/>
          <w:sz w:val="32"/>
          <w:szCs w:val="32"/>
          <w:u w:val="single"/>
        </w:rPr>
        <w:drawing>
          <wp:anchor distT="0" distB="0" distL="114300" distR="114300" simplePos="0" relativeHeight="251714560" behindDoc="0" locked="0" layoutInCell="1" allowOverlap="1" wp14:anchorId="62831E94" wp14:editId="4BEDB222">
            <wp:simplePos x="0" y="0"/>
            <wp:positionH relativeFrom="margin">
              <wp:align>center</wp:align>
            </wp:positionH>
            <wp:positionV relativeFrom="paragraph">
              <wp:posOffset>5352</wp:posOffset>
            </wp:positionV>
            <wp:extent cx="4248368" cy="2902099"/>
            <wp:effectExtent l="0" t="0" r="0" b="0"/>
            <wp:wrapNone/>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48368" cy="2902099"/>
                    </a:xfrm>
                    <a:prstGeom prst="rect">
                      <a:avLst/>
                    </a:prstGeom>
                  </pic:spPr>
                </pic:pic>
              </a:graphicData>
            </a:graphic>
          </wp:anchor>
        </w:drawing>
      </w:r>
    </w:p>
    <w:p w14:paraId="424254AC" w14:textId="5CCB3909"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7B57FA3D" w14:textId="2A446529"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0BAA9067" w14:textId="2972754B"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270A88BA" w14:textId="34CBE4C8"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0D14895A" w14:textId="022612EC"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09B091D9" w14:textId="55D7E875"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56FDAAEF" w14:textId="5C936698"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1DD3B1E8" w14:textId="5D5CDF35"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4EEBCA7F" w14:textId="46C44699"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72D53AF7" w14:textId="7943F855"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3F9AD695" w14:textId="3226D5CA"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16E4810D" w14:textId="57377AF5"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0674DB6E" w14:textId="4C12B6F2"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05012D4C" w14:textId="193365BF"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63D31F82" w14:textId="356CB73D"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50448AE6" w14:textId="1C718713" w:rsidR="004C1D6F" w:rsidRDefault="004C1D6F" w:rsidP="004C1D6F">
      <w:pPr>
        <w:pStyle w:val="Caption"/>
        <w:jc w:val="center"/>
        <w:rPr>
          <w:b/>
          <w:bCs/>
        </w:rPr>
      </w:pPr>
      <w:r w:rsidRPr="005D7331">
        <w:rPr>
          <w:b/>
          <w:bCs/>
        </w:rPr>
        <w:t>Figure</w:t>
      </w:r>
      <w:r>
        <w:rPr>
          <w:b/>
          <w:bCs/>
        </w:rPr>
        <w:t xml:space="preserve"> </w:t>
      </w:r>
      <w:r w:rsidR="00ED56BD">
        <w:rPr>
          <w:b/>
          <w:bCs/>
        </w:rPr>
        <w:t>10</w:t>
      </w:r>
      <w:r>
        <w:rPr>
          <w:b/>
          <w:bCs/>
        </w:rPr>
        <w:t>- Graphical frequency distribution for Da</w:t>
      </w:r>
      <w:r w:rsidR="00ED56BD">
        <w:rPr>
          <w:b/>
          <w:bCs/>
        </w:rPr>
        <w:t>m</w:t>
      </w:r>
      <w:r>
        <w:rPr>
          <w:b/>
          <w:bCs/>
        </w:rPr>
        <w:t xml:space="preserve"> 1 </w:t>
      </w:r>
    </w:p>
    <w:p w14:paraId="2AB9B1F9" w14:textId="0258D01B" w:rsidR="00A54E19" w:rsidRDefault="00A54E1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A0EE6">
        <w:rPr>
          <w:rFonts w:ascii="Times New Roman" w:eastAsia="Times New Roman" w:hAnsi="Times New Roman" w:cs="Times New Roman"/>
          <w:color w:val="000000" w:themeColor="text1"/>
          <w:sz w:val="24"/>
          <w:szCs w:val="24"/>
          <w:shd w:val="clear" w:color="auto" w:fill="FFFFFF"/>
          <w:lang w:eastAsia="en-GB"/>
        </w:rPr>
        <w:t>Based on the shape of the histogram, it may be possible to make an initial guess about the distribution of the data</w:t>
      </w:r>
      <w:r>
        <w:rPr>
          <w:rFonts w:ascii="Times New Roman" w:eastAsia="Times New Roman" w:hAnsi="Times New Roman" w:cs="Times New Roman"/>
          <w:color w:val="000000" w:themeColor="text1"/>
          <w:sz w:val="24"/>
          <w:szCs w:val="24"/>
          <w:shd w:val="clear" w:color="auto" w:fill="FFFFFF"/>
          <w:lang w:eastAsia="en-GB"/>
        </w:rPr>
        <w:t>. Histogram for Dam</w:t>
      </w:r>
      <w:r w:rsidR="00772666">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 xml:space="preserve">1 </w:t>
      </w:r>
      <w:r w:rsidRPr="006A0EE6">
        <w:rPr>
          <w:rFonts w:ascii="Times New Roman" w:eastAsia="Times New Roman" w:hAnsi="Times New Roman" w:cs="Times New Roman"/>
          <w:color w:val="000000" w:themeColor="text1"/>
          <w:sz w:val="24"/>
          <w:szCs w:val="24"/>
          <w:shd w:val="clear" w:color="auto" w:fill="FFFFFF"/>
          <w:lang w:eastAsia="en-GB"/>
        </w:rPr>
        <w:t xml:space="preserve">suggests that the distribution of the Benefit-Cost ratios could be either </w:t>
      </w:r>
      <w:r w:rsidRPr="00BC2AB2">
        <w:rPr>
          <w:rFonts w:ascii="Times New Roman" w:eastAsia="Times New Roman" w:hAnsi="Times New Roman" w:cs="Times New Roman"/>
          <w:b/>
          <w:bCs/>
          <w:color w:val="000000" w:themeColor="text1"/>
          <w:sz w:val="24"/>
          <w:szCs w:val="24"/>
          <w:shd w:val="clear" w:color="auto" w:fill="FFFFFF"/>
          <w:lang w:eastAsia="en-GB"/>
        </w:rPr>
        <w:t>normal</w:t>
      </w:r>
      <w:r w:rsidRPr="006A0EE6">
        <w:rPr>
          <w:rFonts w:ascii="Times New Roman" w:eastAsia="Times New Roman" w:hAnsi="Times New Roman" w:cs="Times New Roman"/>
          <w:color w:val="000000" w:themeColor="text1"/>
          <w:sz w:val="24"/>
          <w:szCs w:val="24"/>
          <w:shd w:val="clear" w:color="auto" w:fill="FFFFFF"/>
          <w:lang w:eastAsia="en-GB"/>
        </w:rPr>
        <w:t xml:space="preserve"> or </w:t>
      </w:r>
      <w:r w:rsidRPr="00BC2AB2">
        <w:rPr>
          <w:rFonts w:ascii="Times New Roman" w:eastAsia="Times New Roman" w:hAnsi="Times New Roman" w:cs="Times New Roman"/>
          <w:b/>
          <w:bCs/>
          <w:color w:val="000000" w:themeColor="text1"/>
          <w:sz w:val="24"/>
          <w:szCs w:val="24"/>
          <w:shd w:val="clear" w:color="auto" w:fill="FFFFFF"/>
          <w:lang w:eastAsia="en-GB"/>
        </w:rPr>
        <w:t>gamma distribution</w:t>
      </w:r>
      <w:r w:rsidRPr="006A0EE6">
        <w:rPr>
          <w:rFonts w:ascii="Times New Roman" w:eastAsia="Times New Roman" w:hAnsi="Times New Roman" w:cs="Times New Roman"/>
          <w:color w:val="000000" w:themeColor="text1"/>
          <w:sz w:val="24"/>
          <w:szCs w:val="24"/>
          <w:shd w:val="clear" w:color="auto" w:fill="FFFFFF"/>
          <w:lang w:eastAsia="en-GB"/>
        </w:rPr>
        <w:t xml:space="preserve">. </w:t>
      </w:r>
    </w:p>
    <w:p w14:paraId="6A76C980" w14:textId="70EB10F0" w:rsidR="00A54E19" w:rsidRDefault="00A54E1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A0EE6">
        <w:rPr>
          <w:rFonts w:ascii="Times New Roman" w:eastAsia="Times New Roman" w:hAnsi="Times New Roman" w:cs="Times New Roman"/>
          <w:color w:val="000000" w:themeColor="text1"/>
          <w:sz w:val="24"/>
          <w:szCs w:val="24"/>
          <w:shd w:val="clear" w:color="auto" w:fill="FFFFFF"/>
          <w:lang w:eastAsia="en-GB"/>
        </w:rPr>
        <w:lastRenderedPageBreak/>
        <w:t>A normal distribution is a bell-shaped curve, with the mean, median, and mode being equal and the data being symmetric around the mean</w:t>
      </w:r>
      <w:r>
        <w:rPr>
          <w:rFonts w:ascii="Times New Roman" w:eastAsia="Times New Roman" w:hAnsi="Times New Roman" w:cs="Times New Roman"/>
          <w:color w:val="000000" w:themeColor="text1"/>
          <w:sz w:val="24"/>
          <w:szCs w:val="24"/>
          <w:shd w:val="clear" w:color="auto" w:fill="FFFFFF"/>
          <w:lang w:eastAsia="en-GB"/>
        </w:rPr>
        <w:t xml:space="preserve"> and</w:t>
      </w:r>
      <w:r w:rsidR="0068620E">
        <w:rPr>
          <w:rFonts w:ascii="Times New Roman" w:eastAsia="Times New Roman" w:hAnsi="Times New Roman" w:cs="Times New Roman"/>
          <w:color w:val="000000" w:themeColor="text1"/>
          <w:sz w:val="24"/>
          <w:szCs w:val="24"/>
          <w:shd w:val="clear" w:color="auto" w:fill="FFFFFF"/>
          <w:lang w:eastAsia="en-GB"/>
        </w:rPr>
        <w:t xml:space="preserve"> </w:t>
      </w:r>
      <w:r w:rsidRPr="006A0EE6">
        <w:rPr>
          <w:rFonts w:ascii="Times New Roman" w:eastAsia="Times New Roman" w:hAnsi="Times New Roman" w:cs="Times New Roman"/>
          <w:color w:val="000000" w:themeColor="text1"/>
          <w:sz w:val="24"/>
          <w:szCs w:val="24"/>
          <w:shd w:val="clear" w:color="auto" w:fill="FFFFFF"/>
          <w:lang w:eastAsia="en-GB"/>
        </w:rPr>
        <w:t>gamma distribution is a positively skewed distribution with a long tail on the right side, and it is often used to model data that represents waiting times or durations.</w:t>
      </w:r>
    </w:p>
    <w:p w14:paraId="79BEE5CF" w14:textId="1A0D2184"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6215F2D2" w14:textId="04CB7F54" w:rsidR="00563229" w:rsidRDefault="00A54E19" w:rsidP="00C442CD">
      <w:pPr>
        <w:spacing w:after="0" w:line="300" w:lineRule="exact"/>
        <w:jc w:val="center"/>
        <w:rPr>
          <w:rFonts w:ascii="TimesNewRomanPS-BoldMT" w:hAnsi="TimesNewRomanPS-BoldMT" w:cs="TimesNewRomanPS-BoldMT"/>
          <w:b/>
          <w:bCs/>
          <w:color w:val="2F5497"/>
          <w:sz w:val="32"/>
          <w:szCs w:val="32"/>
          <w:u w:val="single"/>
        </w:rPr>
      </w:pPr>
      <w:r w:rsidRPr="00ED56BD">
        <w:rPr>
          <w:rFonts w:ascii="TimesNewRomanPS-BoldMT" w:hAnsi="TimesNewRomanPS-BoldMT" w:cs="TimesNewRomanPS-BoldMT"/>
          <w:b/>
          <w:bCs/>
          <w:noProof/>
          <w:color w:val="2F5497"/>
          <w:sz w:val="32"/>
          <w:szCs w:val="32"/>
          <w:u w:val="single"/>
        </w:rPr>
        <w:drawing>
          <wp:anchor distT="0" distB="0" distL="114300" distR="114300" simplePos="0" relativeHeight="251715584" behindDoc="0" locked="0" layoutInCell="1" allowOverlap="1" wp14:anchorId="2FDDE7EF" wp14:editId="0DE059BD">
            <wp:simplePos x="0" y="0"/>
            <wp:positionH relativeFrom="margin">
              <wp:align>center</wp:align>
            </wp:positionH>
            <wp:positionV relativeFrom="paragraph">
              <wp:posOffset>29935</wp:posOffset>
            </wp:positionV>
            <wp:extent cx="2065564" cy="1701551"/>
            <wp:effectExtent l="0" t="0" r="0" b="0"/>
            <wp:wrapNone/>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65564" cy="1701551"/>
                    </a:xfrm>
                    <a:prstGeom prst="rect">
                      <a:avLst/>
                    </a:prstGeom>
                  </pic:spPr>
                </pic:pic>
              </a:graphicData>
            </a:graphic>
            <wp14:sizeRelH relativeFrom="margin">
              <wp14:pctWidth>0</wp14:pctWidth>
            </wp14:sizeRelH>
            <wp14:sizeRelV relativeFrom="margin">
              <wp14:pctHeight>0</wp14:pctHeight>
            </wp14:sizeRelV>
          </wp:anchor>
        </w:drawing>
      </w:r>
    </w:p>
    <w:p w14:paraId="7D32D39C" w14:textId="21ED1284" w:rsidR="00A54E19" w:rsidRDefault="00A54E19" w:rsidP="00C442CD">
      <w:pPr>
        <w:spacing w:after="0" w:line="300" w:lineRule="exact"/>
        <w:jc w:val="center"/>
        <w:rPr>
          <w:rFonts w:ascii="TimesNewRomanPS-BoldMT" w:hAnsi="TimesNewRomanPS-BoldMT" w:cs="TimesNewRomanPS-BoldMT"/>
          <w:b/>
          <w:bCs/>
          <w:color w:val="2F5497"/>
          <w:sz w:val="32"/>
          <w:szCs w:val="32"/>
          <w:u w:val="single"/>
        </w:rPr>
      </w:pPr>
    </w:p>
    <w:p w14:paraId="56198EAE" w14:textId="37CAA25F"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2CB6F3D3" w14:textId="01B49DA1"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090FD0E7" w14:textId="3ECDF63A"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7E6BE467" w14:textId="0C263011"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300EBE57" w14:textId="40A8D1FE"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278CD491" w14:textId="798ECB47"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4882CB5C" w14:textId="77777777"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6775688F" w14:textId="2758D210" w:rsidR="00563229" w:rsidRDefault="00563229" w:rsidP="00C442CD">
      <w:pPr>
        <w:spacing w:after="0" w:line="300" w:lineRule="exact"/>
        <w:jc w:val="center"/>
        <w:rPr>
          <w:rFonts w:ascii="TimesNewRomanPS-BoldMT" w:hAnsi="TimesNewRomanPS-BoldMT" w:cs="TimesNewRomanPS-BoldMT"/>
          <w:b/>
          <w:bCs/>
          <w:color w:val="2F5497"/>
          <w:sz w:val="32"/>
          <w:szCs w:val="32"/>
          <w:u w:val="single"/>
        </w:rPr>
      </w:pPr>
    </w:p>
    <w:p w14:paraId="59F9590F" w14:textId="46531E5A" w:rsidR="00ED56BD" w:rsidRDefault="00ED56BD" w:rsidP="00ED56BD">
      <w:pPr>
        <w:pStyle w:val="Caption"/>
        <w:jc w:val="center"/>
        <w:rPr>
          <w:b/>
          <w:bCs/>
        </w:rPr>
      </w:pPr>
      <w:r w:rsidRPr="005D7331">
        <w:rPr>
          <w:b/>
          <w:bCs/>
        </w:rPr>
        <w:t>Figure</w:t>
      </w:r>
      <w:r>
        <w:rPr>
          <w:b/>
          <w:bCs/>
        </w:rPr>
        <w:t xml:space="preserve"> 11- Minimum, Maximum, Range, Bins, and Class width for Dam 2</w:t>
      </w:r>
    </w:p>
    <w:p w14:paraId="36E34424" w14:textId="77777777" w:rsidR="00AF2C8F" w:rsidRDefault="00AF2C8F"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21EDC05" w14:textId="73BC5827" w:rsidR="00563229" w:rsidRDefault="00566809"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For Dam</w:t>
      </w:r>
      <w:r w:rsidR="00772666">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2, we have</w:t>
      </w:r>
      <w:r w:rsidRPr="00566809">
        <w:rPr>
          <w:rFonts w:ascii="Times New Roman" w:eastAsia="Times New Roman" w:hAnsi="Times New Roman" w:cs="Times New Roman"/>
          <w:color w:val="000000" w:themeColor="text1"/>
          <w:sz w:val="24"/>
          <w:szCs w:val="24"/>
          <w:shd w:val="clear" w:color="auto" w:fill="FFFFFF"/>
          <w:lang w:eastAsia="en-GB"/>
        </w:rPr>
        <w:t xml:space="preserve"> a minimum value of </w:t>
      </w:r>
      <w:r w:rsidRPr="00BC2AB2">
        <w:rPr>
          <w:rFonts w:ascii="Times New Roman" w:eastAsia="Times New Roman" w:hAnsi="Times New Roman" w:cs="Times New Roman"/>
          <w:b/>
          <w:bCs/>
          <w:color w:val="000000" w:themeColor="text1"/>
          <w:sz w:val="24"/>
          <w:szCs w:val="24"/>
          <w:shd w:val="clear" w:color="auto" w:fill="FFFFFF"/>
          <w:lang w:eastAsia="en-GB"/>
        </w:rPr>
        <w:t>0.93</w:t>
      </w:r>
      <w:r w:rsidRPr="00566809">
        <w:rPr>
          <w:rFonts w:ascii="Times New Roman" w:eastAsia="Times New Roman" w:hAnsi="Times New Roman" w:cs="Times New Roman"/>
          <w:color w:val="000000" w:themeColor="text1"/>
          <w:sz w:val="24"/>
          <w:szCs w:val="24"/>
          <w:shd w:val="clear" w:color="auto" w:fill="FFFFFF"/>
          <w:lang w:eastAsia="en-GB"/>
        </w:rPr>
        <w:t xml:space="preserve">, a maximum value of </w:t>
      </w:r>
      <w:r w:rsidRPr="00BC2AB2">
        <w:rPr>
          <w:rFonts w:ascii="Times New Roman" w:eastAsia="Times New Roman" w:hAnsi="Times New Roman" w:cs="Times New Roman"/>
          <w:b/>
          <w:bCs/>
          <w:color w:val="000000" w:themeColor="text1"/>
          <w:sz w:val="24"/>
          <w:szCs w:val="24"/>
          <w:shd w:val="clear" w:color="auto" w:fill="FFFFFF"/>
          <w:lang w:eastAsia="en-GB"/>
        </w:rPr>
        <w:t>2.01</w:t>
      </w:r>
      <w:r w:rsidRPr="00566809">
        <w:rPr>
          <w:rFonts w:ascii="Times New Roman" w:eastAsia="Times New Roman" w:hAnsi="Times New Roman" w:cs="Times New Roman"/>
          <w:color w:val="000000" w:themeColor="text1"/>
          <w:sz w:val="24"/>
          <w:szCs w:val="24"/>
          <w:shd w:val="clear" w:color="auto" w:fill="FFFFFF"/>
          <w:lang w:eastAsia="en-GB"/>
        </w:rPr>
        <w:t xml:space="preserve">, and a range of </w:t>
      </w:r>
      <w:r w:rsidRPr="00BC2AB2">
        <w:rPr>
          <w:rFonts w:ascii="Times New Roman" w:eastAsia="Times New Roman" w:hAnsi="Times New Roman" w:cs="Times New Roman"/>
          <w:b/>
          <w:bCs/>
          <w:color w:val="000000" w:themeColor="text1"/>
          <w:sz w:val="24"/>
          <w:szCs w:val="24"/>
          <w:shd w:val="clear" w:color="auto" w:fill="FFFFFF"/>
          <w:lang w:eastAsia="en-GB"/>
        </w:rPr>
        <w:t>1.08</w:t>
      </w:r>
      <w:r w:rsidRPr="00566809">
        <w:rPr>
          <w:rFonts w:ascii="Times New Roman" w:eastAsia="Times New Roman" w:hAnsi="Times New Roman" w:cs="Times New Roman"/>
          <w:color w:val="000000" w:themeColor="text1"/>
          <w:sz w:val="24"/>
          <w:szCs w:val="24"/>
          <w:shd w:val="clear" w:color="auto" w:fill="FFFFFF"/>
          <w:lang w:eastAsia="en-GB"/>
        </w:rPr>
        <w:t xml:space="preserve">. </w:t>
      </w:r>
      <w:r w:rsidR="00772666">
        <w:rPr>
          <w:rFonts w:ascii="Times New Roman" w:eastAsia="Times New Roman" w:hAnsi="Times New Roman" w:cs="Times New Roman"/>
          <w:color w:val="000000" w:themeColor="text1"/>
          <w:sz w:val="24"/>
          <w:szCs w:val="24"/>
          <w:shd w:val="clear" w:color="auto" w:fill="FFFFFF"/>
          <w:lang w:eastAsia="en-GB"/>
        </w:rPr>
        <w:t>The distribution</w:t>
      </w:r>
      <w:r w:rsidR="00727EB2">
        <w:rPr>
          <w:rFonts w:ascii="Times New Roman" w:eastAsia="Times New Roman" w:hAnsi="Times New Roman" w:cs="Times New Roman"/>
          <w:color w:val="000000" w:themeColor="text1"/>
          <w:sz w:val="24"/>
          <w:szCs w:val="24"/>
          <w:shd w:val="clear" w:color="auto" w:fill="FFFFFF"/>
          <w:lang w:eastAsia="en-GB"/>
        </w:rPr>
        <w:t xml:space="preserve"> </w:t>
      </w:r>
      <w:r w:rsidRPr="00566809">
        <w:rPr>
          <w:rFonts w:ascii="Times New Roman" w:eastAsia="Times New Roman" w:hAnsi="Times New Roman" w:cs="Times New Roman"/>
          <w:color w:val="000000" w:themeColor="text1"/>
          <w:sz w:val="24"/>
          <w:szCs w:val="24"/>
          <w:shd w:val="clear" w:color="auto" w:fill="FFFFFF"/>
          <w:lang w:eastAsia="en-GB"/>
        </w:rPr>
        <w:t xml:space="preserve">contains </w:t>
      </w:r>
      <w:r w:rsidRPr="00BC2AB2">
        <w:rPr>
          <w:rFonts w:ascii="Times New Roman" w:eastAsia="Times New Roman" w:hAnsi="Times New Roman" w:cs="Times New Roman"/>
          <w:b/>
          <w:bCs/>
          <w:color w:val="000000" w:themeColor="text1"/>
          <w:sz w:val="24"/>
          <w:szCs w:val="24"/>
          <w:shd w:val="clear" w:color="auto" w:fill="FFFFFF"/>
          <w:lang w:eastAsia="en-GB"/>
        </w:rPr>
        <w:t>10,000</w:t>
      </w:r>
      <w:r w:rsidRPr="00566809">
        <w:rPr>
          <w:rFonts w:ascii="Times New Roman" w:eastAsia="Times New Roman" w:hAnsi="Times New Roman" w:cs="Times New Roman"/>
          <w:color w:val="000000" w:themeColor="text1"/>
          <w:sz w:val="24"/>
          <w:szCs w:val="24"/>
          <w:shd w:val="clear" w:color="auto" w:fill="FFFFFF"/>
          <w:lang w:eastAsia="en-GB"/>
        </w:rPr>
        <w:t xml:space="preserve"> observations, which are grouped into </w:t>
      </w:r>
      <w:r w:rsidRPr="00BC2AB2">
        <w:rPr>
          <w:rFonts w:ascii="Times New Roman" w:eastAsia="Times New Roman" w:hAnsi="Times New Roman" w:cs="Times New Roman"/>
          <w:b/>
          <w:bCs/>
          <w:color w:val="000000" w:themeColor="text1"/>
          <w:sz w:val="24"/>
          <w:szCs w:val="24"/>
          <w:shd w:val="clear" w:color="auto" w:fill="FFFFFF"/>
          <w:lang w:eastAsia="en-GB"/>
        </w:rPr>
        <w:t>100</w:t>
      </w:r>
      <w:r w:rsidRPr="00566809">
        <w:rPr>
          <w:rFonts w:ascii="Times New Roman" w:eastAsia="Times New Roman" w:hAnsi="Times New Roman" w:cs="Times New Roman"/>
          <w:color w:val="000000" w:themeColor="text1"/>
          <w:sz w:val="24"/>
          <w:szCs w:val="24"/>
          <w:shd w:val="clear" w:color="auto" w:fill="FFFFFF"/>
          <w:lang w:eastAsia="en-GB"/>
        </w:rPr>
        <w:t xml:space="preserve"> classes or bins with a class width of </w:t>
      </w:r>
      <w:r w:rsidRPr="00BC2AB2">
        <w:rPr>
          <w:rFonts w:ascii="Times New Roman" w:eastAsia="Times New Roman" w:hAnsi="Times New Roman" w:cs="Times New Roman"/>
          <w:b/>
          <w:bCs/>
          <w:color w:val="000000" w:themeColor="text1"/>
          <w:sz w:val="24"/>
          <w:szCs w:val="24"/>
          <w:shd w:val="clear" w:color="auto" w:fill="FFFFFF"/>
          <w:lang w:eastAsia="en-GB"/>
        </w:rPr>
        <w:t>0.01</w:t>
      </w:r>
      <w:r w:rsidRPr="00566809">
        <w:rPr>
          <w:rFonts w:ascii="Times New Roman" w:eastAsia="Times New Roman" w:hAnsi="Times New Roman" w:cs="Times New Roman"/>
          <w:color w:val="000000" w:themeColor="text1"/>
          <w:sz w:val="24"/>
          <w:szCs w:val="24"/>
          <w:shd w:val="clear" w:color="auto" w:fill="FFFFFF"/>
          <w:lang w:eastAsia="en-GB"/>
        </w:rPr>
        <w:t>.</w:t>
      </w:r>
    </w:p>
    <w:p w14:paraId="348DDA3F" w14:textId="77777777" w:rsidR="00AF2C8F" w:rsidRDefault="00AF2C8F"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5ABC1A1" w14:textId="708FBC2A"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27EB2">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16608" behindDoc="0" locked="0" layoutInCell="1" allowOverlap="1" wp14:anchorId="08FD029B" wp14:editId="11C0F1FE">
            <wp:simplePos x="0" y="0"/>
            <wp:positionH relativeFrom="margin">
              <wp:align>center</wp:align>
            </wp:positionH>
            <wp:positionV relativeFrom="paragraph">
              <wp:posOffset>138612</wp:posOffset>
            </wp:positionV>
            <wp:extent cx="3493636" cy="2955471"/>
            <wp:effectExtent l="0" t="0" r="0" b="0"/>
            <wp:wrapNone/>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93636" cy="2955471"/>
                    </a:xfrm>
                    <a:prstGeom prst="rect">
                      <a:avLst/>
                    </a:prstGeom>
                  </pic:spPr>
                </pic:pic>
              </a:graphicData>
            </a:graphic>
            <wp14:sizeRelH relativeFrom="margin">
              <wp14:pctWidth>0</wp14:pctWidth>
            </wp14:sizeRelH>
            <wp14:sizeRelV relativeFrom="margin">
              <wp14:pctHeight>0</wp14:pctHeight>
            </wp14:sizeRelV>
          </wp:anchor>
        </w:drawing>
      </w:r>
    </w:p>
    <w:p w14:paraId="61279AC0" w14:textId="419E4A28"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401C45F" w14:textId="43873426"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504D622" w14:textId="167B3132"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39A8426" w14:textId="1CB86A0B"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CF03923" w14:textId="1025F6BC"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264ADCC" w14:textId="7B6E1360"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5475CE3" w14:textId="398100A7"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3D63440" w14:textId="34E64EC1"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80F501B" w14:textId="17589E6D"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657E073" w14:textId="632EA1B3"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5363B1A" w14:textId="78DA964A"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F717D50" w14:textId="26F77EDB"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89240D5" w14:textId="43DFCF9E"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38B6870" w14:textId="5F951E01"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827A376" w14:textId="7F50104E"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22BF13B" w14:textId="2E2B1C71"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F5E367B" w14:textId="40FA71DD" w:rsidR="00727EB2" w:rsidRDefault="00727EB2" w:rsidP="00727EB2">
      <w:pPr>
        <w:pStyle w:val="Caption"/>
        <w:jc w:val="center"/>
        <w:rPr>
          <w:b/>
          <w:bCs/>
        </w:rPr>
      </w:pPr>
      <w:r w:rsidRPr="005D7331">
        <w:rPr>
          <w:b/>
          <w:bCs/>
        </w:rPr>
        <w:t>Figure</w:t>
      </w:r>
      <w:r>
        <w:rPr>
          <w:b/>
          <w:bCs/>
        </w:rPr>
        <w:t xml:space="preserve"> 12- Tabular frequency distribution for Dam 2</w:t>
      </w:r>
    </w:p>
    <w:p w14:paraId="62EEEFFE" w14:textId="0379D2C5" w:rsidR="00AF2C8F" w:rsidRDefault="00AF2C8F" w:rsidP="00AF2C8F"/>
    <w:p w14:paraId="7AA5B0BE" w14:textId="72DF5F2E" w:rsidR="00AF2C8F" w:rsidRDefault="00AF2C8F" w:rsidP="00AF2C8F"/>
    <w:p w14:paraId="7E535866" w14:textId="77777777" w:rsidR="00A54E19" w:rsidRDefault="00A54E19" w:rsidP="00AF2C8F"/>
    <w:p w14:paraId="0E495D3C" w14:textId="2F8A7D32" w:rsidR="00AF2C8F" w:rsidRDefault="00AF2C8F" w:rsidP="00AF2C8F"/>
    <w:p w14:paraId="5B4E2241" w14:textId="77777777" w:rsidR="00A84D11" w:rsidRDefault="00A84D11" w:rsidP="00566809">
      <w:pPr>
        <w:spacing w:after="0" w:line="300" w:lineRule="exact"/>
        <w:jc w:val="both"/>
      </w:pPr>
    </w:p>
    <w:p w14:paraId="5C952D28" w14:textId="6F3B919D" w:rsidR="00727EB2" w:rsidRDefault="00AF2C8F"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AF2C8F">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17632" behindDoc="0" locked="0" layoutInCell="1" allowOverlap="1" wp14:anchorId="73232004" wp14:editId="6C813350">
            <wp:simplePos x="0" y="0"/>
            <wp:positionH relativeFrom="column">
              <wp:posOffset>702129</wp:posOffset>
            </wp:positionH>
            <wp:positionV relativeFrom="paragraph">
              <wp:posOffset>22860</wp:posOffset>
            </wp:positionV>
            <wp:extent cx="4369025" cy="2933851"/>
            <wp:effectExtent l="0" t="0" r="0" b="0"/>
            <wp:wrapNone/>
            <wp:docPr id="54" name="Picture 5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369025" cy="2933851"/>
                    </a:xfrm>
                    <a:prstGeom prst="rect">
                      <a:avLst/>
                    </a:prstGeom>
                  </pic:spPr>
                </pic:pic>
              </a:graphicData>
            </a:graphic>
          </wp:anchor>
        </w:drawing>
      </w:r>
    </w:p>
    <w:p w14:paraId="232EDD41" w14:textId="57EAD536"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7026736" w14:textId="21798FEF"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E033F74" w14:textId="6DC51A7A"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58FBC6E" w14:textId="52BD1083"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A2F4A88" w14:textId="434B0E2F"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16C058E" w14:textId="181DE251"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D800D13" w14:textId="44826EF7"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AE7C422" w14:textId="085C345B"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4513F07" w14:textId="4BEBE3AE"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38A78E2" w14:textId="624C3471"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084B1B0" w14:textId="1DA1703A"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55B18E4" w14:textId="22D6C908"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4EB0875" w14:textId="67B02E18"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CE53465" w14:textId="3017F330"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1D952E1" w14:textId="67090FE8"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B88DAFD" w14:textId="75CDC007" w:rsidR="00A84D11" w:rsidRDefault="00A84D11" w:rsidP="00A84D11">
      <w:pPr>
        <w:pStyle w:val="Caption"/>
        <w:jc w:val="center"/>
        <w:rPr>
          <w:b/>
          <w:bCs/>
        </w:rPr>
      </w:pPr>
      <w:r w:rsidRPr="005D7331">
        <w:rPr>
          <w:b/>
          <w:bCs/>
        </w:rPr>
        <w:t>Figure</w:t>
      </w:r>
      <w:r>
        <w:rPr>
          <w:b/>
          <w:bCs/>
        </w:rPr>
        <w:t xml:space="preserve"> 13- Graphical frequency distribution for Dam 2</w:t>
      </w:r>
    </w:p>
    <w:p w14:paraId="1360E0C0" w14:textId="5BBF0723" w:rsidR="006A0EE6" w:rsidRDefault="00A54E19"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A54E19">
        <w:rPr>
          <w:rFonts w:ascii="Times New Roman" w:eastAsia="Times New Roman" w:hAnsi="Times New Roman" w:cs="Times New Roman"/>
          <w:color w:val="000000" w:themeColor="text1"/>
          <w:sz w:val="24"/>
          <w:szCs w:val="24"/>
          <w:shd w:val="clear" w:color="auto" w:fill="FFFFFF"/>
          <w:lang w:eastAsia="en-GB"/>
        </w:rPr>
        <w:t>The Benefit-Cost ratios of Dam</w:t>
      </w:r>
      <w:r>
        <w:rPr>
          <w:rFonts w:ascii="Times New Roman" w:eastAsia="Times New Roman" w:hAnsi="Times New Roman" w:cs="Times New Roman"/>
          <w:color w:val="000000" w:themeColor="text1"/>
          <w:sz w:val="24"/>
          <w:szCs w:val="24"/>
          <w:shd w:val="clear" w:color="auto" w:fill="FFFFFF"/>
          <w:lang w:eastAsia="en-GB"/>
        </w:rPr>
        <w:t xml:space="preserve"> 2 also</w:t>
      </w:r>
      <w:r w:rsidRPr="00A54E19">
        <w:rPr>
          <w:rFonts w:ascii="Times New Roman" w:eastAsia="Times New Roman" w:hAnsi="Times New Roman" w:cs="Times New Roman"/>
          <w:color w:val="000000" w:themeColor="text1"/>
          <w:sz w:val="24"/>
          <w:szCs w:val="24"/>
          <w:shd w:val="clear" w:color="auto" w:fill="FFFFFF"/>
          <w:lang w:eastAsia="en-GB"/>
        </w:rPr>
        <w:t xml:space="preserve"> appear to be distributed according to either a </w:t>
      </w:r>
      <w:r w:rsidRPr="00993673">
        <w:rPr>
          <w:rFonts w:ascii="Times New Roman" w:eastAsia="Times New Roman" w:hAnsi="Times New Roman" w:cs="Times New Roman"/>
          <w:b/>
          <w:bCs/>
          <w:color w:val="000000" w:themeColor="text1"/>
          <w:sz w:val="24"/>
          <w:szCs w:val="24"/>
          <w:shd w:val="clear" w:color="auto" w:fill="FFFFFF"/>
          <w:lang w:eastAsia="en-GB"/>
        </w:rPr>
        <w:t>normal</w:t>
      </w:r>
      <w:r w:rsidRPr="00A54E19">
        <w:rPr>
          <w:rFonts w:ascii="Times New Roman" w:eastAsia="Times New Roman" w:hAnsi="Times New Roman" w:cs="Times New Roman"/>
          <w:color w:val="000000" w:themeColor="text1"/>
          <w:sz w:val="24"/>
          <w:szCs w:val="24"/>
          <w:shd w:val="clear" w:color="auto" w:fill="FFFFFF"/>
          <w:lang w:eastAsia="en-GB"/>
        </w:rPr>
        <w:t xml:space="preserve"> or </w:t>
      </w:r>
      <w:r w:rsidRPr="00993673">
        <w:rPr>
          <w:rFonts w:ascii="Times New Roman" w:eastAsia="Times New Roman" w:hAnsi="Times New Roman" w:cs="Times New Roman"/>
          <w:b/>
          <w:bCs/>
          <w:color w:val="000000" w:themeColor="text1"/>
          <w:sz w:val="24"/>
          <w:szCs w:val="24"/>
          <w:shd w:val="clear" w:color="auto" w:fill="FFFFFF"/>
          <w:lang w:eastAsia="en-GB"/>
        </w:rPr>
        <w:t>gamma distribution</w:t>
      </w:r>
      <w:r w:rsidRPr="00A54E19">
        <w:rPr>
          <w:rFonts w:ascii="Times New Roman" w:eastAsia="Times New Roman" w:hAnsi="Times New Roman" w:cs="Times New Roman"/>
          <w:color w:val="000000" w:themeColor="text1"/>
          <w:sz w:val="24"/>
          <w:szCs w:val="24"/>
          <w:shd w:val="clear" w:color="auto" w:fill="FFFFFF"/>
          <w:lang w:eastAsia="en-GB"/>
        </w:rPr>
        <w:t>.</w:t>
      </w:r>
    </w:p>
    <w:p w14:paraId="063FF25B" w14:textId="24497B76" w:rsidR="00C61195" w:rsidRDefault="00C61195"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A8BDFF8" w14:textId="3CB73C06" w:rsidR="00C61195" w:rsidRPr="00C61195" w:rsidRDefault="00C61195" w:rsidP="00C61195">
      <w:pPr>
        <w:pStyle w:val="ListParagraph"/>
        <w:numPr>
          <w:ilvl w:val="0"/>
          <w:numId w:val="30"/>
        </w:numPr>
        <w:spacing w:after="0" w:line="300" w:lineRule="exact"/>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C61195">
        <w:rPr>
          <w:rFonts w:ascii="Times New Roman" w:hAnsi="Times New Roman" w:cs="Times New Roman"/>
          <w:b/>
          <w:bCs/>
          <w:sz w:val="24"/>
          <w:szCs w:val="24"/>
        </w:rPr>
        <w:t>For the two dam projects, perform the necessary calculations in order to complete the</w:t>
      </w:r>
      <w:r>
        <w:rPr>
          <w:rFonts w:ascii="Times New Roman" w:hAnsi="Times New Roman" w:cs="Times New Roman"/>
          <w:b/>
          <w:bCs/>
          <w:sz w:val="24"/>
          <w:szCs w:val="24"/>
        </w:rPr>
        <w:t xml:space="preserve"> </w:t>
      </w:r>
      <w:proofErr w:type="gramStart"/>
      <w:r w:rsidRPr="00C61195">
        <w:rPr>
          <w:rFonts w:ascii="Times New Roman" w:hAnsi="Times New Roman" w:cs="Times New Roman"/>
          <w:b/>
          <w:bCs/>
          <w:sz w:val="24"/>
          <w:szCs w:val="24"/>
        </w:rPr>
        <w:t>table</w:t>
      </w:r>
      <w:proofErr w:type="gramEnd"/>
    </w:p>
    <w:p w14:paraId="386EC291" w14:textId="49F4725B"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846843E" w14:textId="41D3F37C" w:rsidR="006A0EE6" w:rsidRDefault="00895214"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895214">
        <w:rPr>
          <w:rFonts w:ascii="Times New Roman" w:eastAsia="Times New Roman" w:hAnsi="Times New Roman" w:cs="Times New Roman"/>
          <w:noProof/>
          <w:color w:val="000000" w:themeColor="text1"/>
          <w:sz w:val="24"/>
          <w:szCs w:val="24"/>
          <w:shd w:val="clear" w:color="auto" w:fill="FFFFFF"/>
          <w:lang w:eastAsia="en-GB"/>
        </w:rPr>
        <w:drawing>
          <wp:anchor distT="0" distB="0" distL="114300" distR="114300" simplePos="0" relativeHeight="251718656" behindDoc="0" locked="0" layoutInCell="1" allowOverlap="1" wp14:anchorId="219C66E9" wp14:editId="366DD1D9">
            <wp:simplePos x="0" y="0"/>
            <wp:positionH relativeFrom="margin">
              <wp:align>center</wp:align>
            </wp:positionH>
            <wp:positionV relativeFrom="paragraph">
              <wp:posOffset>7620</wp:posOffset>
            </wp:positionV>
            <wp:extent cx="3224893" cy="3007178"/>
            <wp:effectExtent l="0" t="0" r="0" b="3175"/>
            <wp:wrapNone/>
            <wp:docPr id="56" name="Picture 5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24893" cy="3007178"/>
                    </a:xfrm>
                    <a:prstGeom prst="rect">
                      <a:avLst/>
                    </a:prstGeom>
                  </pic:spPr>
                </pic:pic>
              </a:graphicData>
            </a:graphic>
            <wp14:sizeRelH relativeFrom="margin">
              <wp14:pctWidth>0</wp14:pctWidth>
            </wp14:sizeRelH>
            <wp14:sizeRelV relativeFrom="margin">
              <wp14:pctHeight>0</wp14:pctHeight>
            </wp14:sizeRelV>
          </wp:anchor>
        </w:drawing>
      </w:r>
    </w:p>
    <w:p w14:paraId="2854E22E" w14:textId="32E5E7DD"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10781A8" w14:textId="2805DFD3"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4687AAC" w14:textId="77777777" w:rsidR="006A0EE6" w:rsidRDefault="006A0EE6"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E491074" w14:textId="19FE629E"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E44FE01" w14:textId="17D14F7F"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3E37A86" w14:textId="58E05A25"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1EF13C3" w14:textId="77777777"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523C37E" w14:textId="714CD3A3"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B60013D" w14:textId="1D1C3FBA" w:rsidR="00A84D11" w:rsidRDefault="00A84D11"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FC58FBF" w14:textId="39286FAC" w:rsidR="00A84D11" w:rsidRDefault="00A84D11"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F50F8CB" w14:textId="40655F62" w:rsidR="00A84D11" w:rsidRDefault="00A84D11"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C091210" w14:textId="5306B306" w:rsidR="00A84D11" w:rsidRDefault="00A84D11"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30EC465" w14:textId="77777777" w:rsidR="00A84D11" w:rsidRDefault="00A84D11"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7BD8B1D" w14:textId="4D8EB040" w:rsidR="00727EB2"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60C637C" w14:textId="77777777" w:rsidR="00727EB2" w:rsidRPr="00566809" w:rsidRDefault="00727EB2" w:rsidP="0056680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F84F8F2" w14:textId="5EFCD8E3" w:rsidR="00A84D11" w:rsidRDefault="00A84D11" w:rsidP="00A84D11">
      <w:pPr>
        <w:pStyle w:val="Caption"/>
        <w:jc w:val="center"/>
        <w:rPr>
          <w:b/>
          <w:bCs/>
        </w:rPr>
      </w:pPr>
      <w:r w:rsidRPr="005D7331">
        <w:rPr>
          <w:b/>
          <w:bCs/>
        </w:rPr>
        <w:t>Figure</w:t>
      </w:r>
      <w:r>
        <w:rPr>
          <w:b/>
          <w:bCs/>
        </w:rPr>
        <w:t xml:space="preserve"> 14- Additional Calculations for Dam 1 and  2</w:t>
      </w:r>
    </w:p>
    <w:p w14:paraId="74A60BA1" w14:textId="24D4A26A" w:rsidR="00830841" w:rsidRDefault="00830841" w:rsidP="00C442CD">
      <w:pPr>
        <w:spacing w:after="0" w:line="300" w:lineRule="exact"/>
        <w:jc w:val="center"/>
        <w:rPr>
          <w:rFonts w:ascii="TimesNewRomanPS-BoldMT" w:hAnsi="TimesNewRomanPS-BoldMT" w:cs="TimesNewRomanPS-BoldMT"/>
          <w:b/>
          <w:bCs/>
          <w:color w:val="2F5497"/>
          <w:sz w:val="32"/>
          <w:szCs w:val="32"/>
          <w:u w:val="single"/>
        </w:rPr>
      </w:pPr>
    </w:p>
    <w:p w14:paraId="0C67784E" w14:textId="690243AC" w:rsidR="003E2AB5" w:rsidRPr="003E2AB5" w:rsidRDefault="003E2AB5" w:rsidP="003E2AB5">
      <w:pPr>
        <w:spacing w:after="0" w:line="300" w:lineRule="exact"/>
        <w:rPr>
          <w:rFonts w:ascii="Times New Roman" w:eastAsia="Times New Roman" w:hAnsi="Times New Roman" w:cs="Times New Roman"/>
          <w:color w:val="000000" w:themeColor="text1"/>
          <w:sz w:val="24"/>
          <w:szCs w:val="24"/>
          <w:shd w:val="clear" w:color="auto" w:fill="FFFFFF"/>
          <w:lang w:eastAsia="en-GB"/>
        </w:rPr>
      </w:pPr>
      <w:r w:rsidRPr="003E2AB5">
        <w:rPr>
          <w:rFonts w:ascii="Times New Roman" w:eastAsia="Times New Roman" w:hAnsi="Times New Roman" w:cs="Times New Roman"/>
          <w:color w:val="000000" w:themeColor="text1"/>
          <w:sz w:val="24"/>
          <w:szCs w:val="24"/>
          <w:shd w:val="clear" w:color="auto" w:fill="FFFFFF"/>
          <w:lang w:eastAsia="en-GB"/>
        </w:rPr>
        <w:t>We can understand summary statistics for Dam 1 and Dam 2, including observed and theoretical values for various measures in these tables.</w:t>
      </w:r>
    </w:p>
    <w:p w14:paraId="3A446F99" w14:textId="6E7A1207" w:rsidR="003E2AB5" w:rsidRDefault="003E2AB5" w:rsidP="00C442CD">
      <w:pPr>
        <w:spacing w:after="0" w:line="300" w:lineRule="exact"/>
        <w:jc w:val="center"/>
        <w:rPr>
          <w:rFonts w:ascii="TimesNewRomanPS-BoldMT" w:hAnsi="TimesNewRomanPS-BoldMT" w:cs="TimesNewRomanPS-BoldMT"/>
          <w:b/>
          <w:bCs/>
          <w:color w:val="2F5497"/>
          <w:sz w:val="32"/>
          <w:szCs w:val="32"/>
          <w:u w:val="single"/>
        </w:rPr>
      </w:pPr>
    </w:p>
    <w:p w14:paraId="5C128164" w14:textId="6FFA5A2D" w:rsidR="003E2AB5" w:rsidRPr="003E2AB5" w:rsidRDefault="003E2AB5" w:rsidP="003E2AB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3E2AB5">
        <w:rPr>
          <w:rFonts w:ascii="Times New Roman" w:eastAsia="Times New Roman" w:hAnsi="Times New Roman" w:cs="Times New Roman"/>
          <w:color w:val="000000" w:themeColor="text1"/>
          <w:sz w:val="24"/>
          <w:szCs w:val="24"/>
          <w:shd w:val="clear" w:color="auto" w:fill="FFFFFF"/>
          <w:lang w:eastAsia="en-GB"/>
        </w:rPr>
        <w:lastRenderedPageBreak/>
        <w:t xml:space="preserve">For Dam 1, the mean of total benefits is slightly </w:t>
      </w:r>
      <w:r w:rsidR="00895214">
        <w:rPr>
          <w:rFonts w:ascii="Times New Roman" w:eastAsia="Times New Roman" w:hAnsi="Times New Roman" w:cs="Times New Roman"/>
          <w:color w:val="000000" w:themeColor="text1"/>
          <w:sz w:val="24"/>
          <w:szCs w:val="24"/>
          <w:shd w:val="clear" w:color="auto" w:fill="FFFFFF"/>
          <w:lang w:eastAsia="en-GB"/>
        </w:rPr>
        <w:t>higher</w:t>
      </w:r>
      <w:r w:rsidRPr="003E2AB5">
        <w:rPr>
          <w:rFonts w:ascii="Times New Roman" w:eastAsia="Times New Roman" w:hAnsi="Times New Roman" w:cs="Times New Roman"/>
          <w:color w:val="000000" w:themeColor="text1"/>
          <w:sz w:val="24"/>
          <w:szCs w:val="24"/>
          <w:shd w:val="clear" w:color="auto" w:fill="FFFFFF"/>
          <w:lang w:eastAsia="en-GB"/>
        </w:rPr>
        <w:t xml:space="preserve"> than the theoretical value, and the mean of </w:t>
      </w:r>
      <w:r w:rsidR="002E5F41">
        <w:rPr>
          <w:rFonts w:ascii="Times New Roman" w:eastAsia="Times New Roman" w:hAnsi="Times New Roman" w:cs="Times New Roman"/>
          <w:color w:val="000000" w:themeColor="text1"/>
          <w:sz w:val="24"/>
          <w:szCs w:val="24"/>
          <w:shd w:val="clear" w:color="auto" w:fill="FFFFFF"/>
          <w:lang w:eastAsia="en-GB"/>
        </w:rPr>
        <w:t xml:space="preserve">the </w:t>
      </w:r>
      <w:r w:rsidRPr="003E2AB5">
        <w:rPr>
          <w:rFonts w:ascii="Times New Roman" w:eastAsia="Times New Roman" w:hAnsi="Times New Roman" w:cs="Times New Roman"/>
          <w:color w:val="000000" w:themeColor="text1"/>
          <w:sz w:val="24"/>
          <w:szCs w:val="24"/>
          <w:shd w:val="clear" w:color="auto" w:fill="FFFFFF"/>
          <w:lang w:eastAsia="en-GB"/>
        </w:rPr>
        <w:t xml:space="preserve">total cost is </w:t>
      </w:r>
      <w:r w:rsidR="00895214">
        <w:rPr>
          <w:rFonts w:ascii="Times New Roman" w:eastAsia="Times New Roman" w:hAnsi="Times New Roman" w:cs="Times New Roman"/>
          <w:color w:val="000000" w:themeColor="text1"/>
          <w:sz w:val="24"/>
          <w:szCs w:val="24"/>
          <w:shd w:val="clear" w:color="auto" w:fill="FFFFFF"/>
          <w:lang w:eastAsia="en-GB"/>
        </w:rPr>
        <w:t>less</w:t>
      </w:r>
      <w:r w:rsidRPr="003E2AB5">
        <w:rPr>
          <w:rFonts w:ascii="Times New Roman" w:eastAsia="Times New Roman" w:hAnsi="Times New Roman" w:cs="Times New Roman"/>
          <w:color w:val="000000" w:themeColor="text1"/>
          <w:sz w:val="24"/>
          <w:szCs w:val="24"/>
          <w:shd w:val="clear" w:color="auto" w:fill="FFFFFF"/>
          <w:lang w:eastAsia="en-GB"/>
        </w:rPr>
        <w:t xml:space="preserve"> than the theoretical value. </w:t>
      </w:r>
      <w:r w:rsidR="00274E16" w:rsidRPr="00274E16">
        <w:rPr>
          <w:rFonts w:ascii="Times New Roman" w:eastAsia="Times New Roman" w:hAnsi="Times New Roman" w:cs="Times New Roman"/>
          <w:color w:val="000000" w:themeColor="text1"/>
          <w:sz w:val="24"/>
          <w:szCs w:val="24"/>
          <w:shd w:val="clear" w:color="auto" w:fill="FFFFFF"/>
          <w:lang w:eastAsia="en-GB"/>
        </w:rPr>
        <w:t>Both the benefit and cost standard deviations are considerably less than their theoretical estimates.</w:t>
      </w:r>
      <w:r w:rsidR="00BF4460">
        <w:rPr>
          <w:rFonts w:ascii="Times New Roman" w:eastAsia="Times New Roman" w:hAnsi="Times New Roman" w:cs="Times New Roman"/>
          <w:color w:val="000000" w:themeColor="text1"/>
          <w:sz w:val="24"/>
          <w:szCs w:val="24"/>
          <w:shd w:val="clear" w:color="auto" w:fill="FFFFFF"/>
          <w:lang w:eastAsia="en-GB"/>
        </w:rPr>
        <w:t xml:space="preserve"> The benefit-cost ratio for Dam 1 has an observed mean of </w:t>
      </w:r>
      <w:r w:rsidR="00BF4460" w:rsidRPr="00993673">
        <w:rPr>
          <w:rFonts w:ascii="Times New Roman" w:eastAsia="Times New Roman" w:hAnsi="Times New Roman" w:cs="Times New Roman"/>
          <w:b/>
          <w:bCs/>
          <w:color w:val="000000" w:themeColor="text1"/>
          <w:sz w:val="24"/>
          <w:szCs w:val="24"/>
          <w:shd w:val="clear" w:color="auto" w:fill="FFFFFF"/>
          <w:lang w:eastAsia="en-GB"/>
        </w:rPr>
        <w:t>1.446</w:t>
      </w:r>
      <w:r w:rsidR="00BF4460">
        <w:rPr>
          <w:rFonts w:ascii="Times New Roman" w:eastAsia="Times New Roman" w:hAnsi="Times New Roman" w:cs="Times New Roman"/>
          <w:color w:val="000000" w:themeColor="text1"/>
          <w:sz w:val="24"/>
          <w:szCs w:val="24"/>
          <w:shd w:val="clear" w:color="auto" w:fill="FFFFFF"/>
          <w:lang w:eastAsia="en-GB"/>
        </w:rPr>
        <w:t xml:space="preserve"> and an observed standard deviation of </w:t>
      </w:r>
      <w:r w:rsidR="00BF4460" w:rsidRPr="00993673">
        <w:rPr>
          <w:rFonts w:ascii="Times New Roman" w:eastAsia="Times New Roman" w:hAnsi="Times New Roman" w:cs="Times New Roman"/>
          <w:b/>
          <w:bCs/>
          <w:color w:val="000000" w:themeColor="text1"/>
          <w:sz w:val="24"/>
          <w:szCs w:val="24"/>
          <w:shd w:val="clear" w:color="auto" w:fill="FFFFFF"/>
          <w:lang w:eastAsia="en-GB"/>
        </w:rPr>
        <w:t>0.15</w:t>
      </w:r>
      <w:r w:rsidR="00BF4460">
        <w:rPr>
          <w:rFonts w:ascii="Times New Roman" w:eastAsia="Times New Roman" w:hAnsi="Times New Roman" w:cs="Times New Roman"/>
          <w:color w:val="000000" w:themeColor="text1"/>
          <w:sz w:val="24"/>
          <w:szCs w:val="24"/>
          <w:shd w:val="clear" w:color="auto" w:fill="FFFFFF"/>
          <w:lang w:eastAsia="en-GB"/>
        </w:rPr>
        <w:t>.</w:t>
      </w:r>
    </w:p>
    <w:p w14:paraId="02530CE4" w14:textId="472245FE" w:rsidR="003E2AB5" w:rsidRPr="003E2AB5" w:rsidRDefault="003E2AB5" w:rsidP="003E2AB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8E3FFD7" w14:textId="769E231D" w:rsidR="003E2AB5" w:rsidRPr="003E2AB5" w:rsidRDefault="003E2AB5" w:rsidP="003E2AB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3E2AB5">
        <w:rPr>
          <w:rFonts w:ascii="Times New Roman" w:eastAsia="Times New Roman" w:hAnsi="Times New Roman" w:cs="Times New Roman"/>
          <w:color w:val="000000" w:themeColor="text1"/>
          <w:sz w:val="24"/>
          <w:szCs w:val="24"/>
          <w:shd w:val="clear" w:color="auto" w:fill="FFFFFF"/>
          <w:lang w:eastAsia="en-GB"/>
        </w:rPr>
        <w:t xml:space="preserve">For Dam 2, the mean of total benefits is </w:t>
      </w:r>
      <w:r w:rsidR="00895214">
        <w:rPr>
          <w:rFonts w:ascii="Times New Roman" w:eastAsia="Times New Roman" w:hAnsi="Times New Roman" w:cs="Times New Roman"/>
          <w:color w:val="000000" w:themeColor="text1"/>
          <w:sz w:val="24"/>
          <w:szCs w:val="24"/>
          <w:shd w:val="clear" w:color="auto" w:fill="FFFFFF"/>
          <w:lang w:eastAsia="en-GB"/>
        </w:rPr>
        <w:t>greater</w:t>
      </w:r>
      <w:r w:rsidRPr="003E2AB5">
        <w:rPr>
          <w:rFonts w:ascii="Times New Roman" w:eastAsia="Times New Roman" w:hAnsi="Times New Roman" w:cs="Times New Roman"/>
          <w:color w:val="000000" w:themeColor="text1"/>
          <w:sz w:val="24"/>
          <w:szCs w:val="24"/>
          <w:shd w:val="clear" w:color="auto" w:fill="FFFFFF"/>
          <w:lang w:eastAsia="en-GB"/>
        </w:rPr>
        <w:t xml:space="preserve"> than the theoretical value, while the mean of </w:t>
      </w:r>
      <w:r w:rsidR="002E5F41">
        <w:rPr>
          <w:rFonts w:ascii="Times New Roman" w:eastAsia="Times New Roman" w:hAnsi="Times New Roman" w:cs="Times New Roman"/>
          <w:color w:val="000000" w:themeColor="text1"/>
          <w:sz w:val="24"/>
          <w:szCs w:val="24"/>
          <w:shd w:val="clear" w:color="auto" w:fill="FFFFFF"/>
          <w:lang w:eastAsia="en-GB"/>
        </w:rPr>
        <w:t xml:space="preserve">the </w:t>
      </w:r>
      <w:r w:rsidRPr="003E2AB5">
        <w:rPr>
          <w:rFonts w:ascii="Times New Roman" w:eastAsia="Times New Roman" w:hAnsi="Times New Roman" w:cs="Times New Roman"/>
          <w:color w:val="000000" w:themeColor="text1"/>
          <w:sz w:val="24"/>
          <w:szCs w:val="24"/>
          <w:shd w:val="clear" w:color="auto" w:fill="FFFFFF"/>
          <w:lang w:eastAsia="en-GB"/>
        </w:rPr>
        <w:t xml:space="preserve">total cost is </w:t>
      </w:r>
      <w:r w:rsidR="00895214">
        <w:rPr>
          <w:rFonts w:ascii="Times New Roman" w:eastAsia="Times New Roman" w:hAnsi="Times New Roman" w:cs="Times New Roman"/>
          <w:color w:val="000000" w:themeColor="text1"/>
          <w:sz w:val="24"/>
          <w:szCs w:val="24"/>
          <w:shd w:val="clear" w:color="auto" w:fill="FFFFFF"/>
          <w:lang w:eastAsia="en-GB"/>
        </w:rPr>
        <w:t xml:space="preserve">also </w:t>
      </w:r>
      <w:r w:rsidRPr="003E2AB5">
        <w:rPr>
          <w:rFonts w:ascii="Times New Roman" w:eastAsia="Times New Roman" w:hAnsi="Times New Roman" w:cs="Times New Roman"/>
          <w:color w:val="000000" w:themeColor="text1"/>
          <w:sz w:val="24"/>
          <w:szCs w:val="24"/>
          <w:shd w:val="clear" w:color="auto" w:fill="FFFFFF"/>
          <w:lang w:eastAsia="en-GB"/>
        </w:rPr>
        <w:t xml:space="preserve">slightly </w:t>
      </w:r>
      <w:r w:rsidR="00895214">
        <w:rPr>
          <w:rFonts w:ascii="Times New Roman" w:eastAsia="Times New Roman" w:hAnsi="Times New Roman" w:cs="Times New Roman"/>
          <w:color w:val="000000" w:themeColor="text1"/>
          <w:sz w:val="24"/>
          <w:szCs w:val="24"/>
          <w:shd w:val="clear" w:color="auto" w:fill="FFFFFF"/>
          <w:lang w:eastAsia="en-GB"/>
        </w:rPr>
        <w:t>more</w:t>
      </w:r>
      <w:r w:rsidRPr="003E2AB5">
        <w:rPr>
          <w:rFonts w:ascii="Times New Roman" w:eastAsia="Times New Roman" w:hAnsi="Times New Roman" w:cs="Times New Roman"/>
          <w:color w:val="000000" w:themeColor="text1"/>
          <w:sz w:val="24"/>
          <w:szCs w:val="24"/>
          <w:shd w:val="clear" w:color="auto" w:fill="FFFFFF"/>
          <w:lang w:eastAsia="en-GB"/>
        </w:rPr>
        <w:t xml:space="preserve"> than the theoretical value. The standard deviations for both benefits and costs are very close to their theoretical values.</w:t>
      </w:r>
      <w:r w:rsidR="00BF4460" w:rsidRPr="00BF4460">
        <w:rPr>
          <w:rFonts w:ascii="Times New Roman" w:eastAsia="Times New Roman" w:hAnsi="Times New Roman" w:cs="Times New Roman"/>
          <w:color w:val="000000" w:themeColor="text1"/>
          <w:sz w:val="24"/>
          <w:szCs w:val="24"/>
          <w:shd w:val="clear" w:color="auto" w:fill="FFFFFF"/>
          <w:lang w:eastAsia="en-GB"/>
        </w:rPr>
        <w:t xml:space="preserve"> </w:t>
      </w:r>
      <w:r w:rsidR="00BF4460">
        <w:rPr>
          <w:rFonts w:ascii="Times New Roman" w:eastAsia="Times New Roman" w:hAnsi="Times New Roman" w:cs="Times New Roman"/>
          <w:color w:val="000000" w:themeColor="text1"/>
          <w:sz w:val="24"/>
          <w:szCs w:val="24"/>
          <w:shd w:val="clear" w:color="auto" w:fill="FFFFFF"/>
          <w:lang w:eastAsia="en-GB"/>
        </w:rPr>
        <w:t xml:space="preserve">The benefit-cost ratio for Dam 2 has an observed mean of </w:t>
      </w:r>
      <w:r w:rsidR="00BF4460" w:rsidRPr="00993673">
        <w:rPr>
          <w:rFonts w:ascii="Times New Roman" w:eastAsia="Times New Roman" w:hAnsi="Times New Roman" w:cs="Times New Roman"/>
          <w:b/>
          <w:bCs/>
          <w:color w:val="000000" w:themeColor="text1"/>
          <w:sz w:val="24"/>
          <w:szCs w:val="24"/>
          <w:shd w:val="clear" w:color="auto" w:fill="FFFFFF"/>
          <w:lang w:eastAsia="en-GB"/>
        </w:rPr>
        <w:t>1.399</w:t>
      </w:r>
      <w:r w:rsidR="00BF4460">
        <w:rPr>
          <w:rFonts w:ascii="Times New Roman" w:eastAsia="Times New Roman" w:hAnsi="Times New Roman" w:cs="Times New Roman"/>
          <w:color w:val="000000" w:themeColor="text1"/>
          <w:sz w:val="24"/>
          <w:szCs w:val="24"/>
          <w:shd w:val="clear" w:color="auto" w:fill="FFFFFF"/>
          <w:lang w:eastAsia="en-GB"/>
        </w:rPr>
        <w:t xml:space="preserve"> and an observed standard deviation of </w:t>
      </w:r>
      <w:r w:rsidR="00BF4460" w:rsidRPr="00993673">
        <w:rPr>
          <w:rFonts w:ascii="Times New Roman" w:eastAsia="Times New Roman" w:hAnsi="Times New Roman" w:cs="Times New Roman"/>
          <w:b/>
          <w:bCs/>
          <w:color w:val="000000" w:themeColor="text1"/>
          <w:sz w:val="24"/>
          <w:szCs w:val="24"/>
          <w:shd w:val="clear" w:color="auto" w:fill="FFFFFF"/>
          <w:lang w:eastAsia="en-GB"/>
        </w:rPr>
        <w:t>0.155</w:t>
      </w:r>
      <w:r w:rsidR="00BF4460">
        <w:rPr>
          <w:rFonts w:ascii="Times New Roman" w:eastAsia="Times New Roman" w:hAnsi="Times New Roman" w:cs="Times New Roman"/>
          <w:color w:val="000000" w:themeColor="text1"/>
          <w:sz w:val="24"/>
          <w:szCs w:val="24"/>
          <w:shd w:val="clear" w:color="auto" w:fill="FFFFFF"/>
          <w:lang w:eastAsia="en-GB"/>
        </w:rPr>
        <w:t>.</w:t>
      </w:r>
    </w:p>
    <w:p w14:paraId="48DAC8BE" w14:textId="0C53EF54" w:rsidR="003E2AB5" w:rsidRPr="003E2AB5" w:rsidRDefault="003E2AB5" w:rsidP="003E2AB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40C8AB1" w14:textId="0031794D" w:rsidR="003E2AB5" w:rsidRPr="003E2AB5" w:rsidRDefault="003E2AB5" w:rsidP="003E2AB5">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D47F620" w14:textId="4A11D23F" w:rsidR="002C5D0C" w:rsidRDefault="002C5D0C" w:rsidP="002C5D0C">
      <w:pPr>
        <w:pStyle w:val="ListParagraph"/>
        <w:spacing w:after="0" w:line="240" w:lineRule="atLeast"/>
        <w:ind w:left="0"/>
        <w:jc w:val="both"/>
        <w:rPr>
          <w:rFonts w:ascii="Times New Roman" w:hAnsi="Times New Roman" w:cs="Times New Roman"/>
          <w:b/>
          <w:bCs/>
          <w:sz w:val="24"/>
          <w:szCs w:val="24"/>
        </w:rPr>
      </w:pPr>
      <w:r>
        <w:rPr>
          <w:rFonts w:ascii="Times New Roman" w:hAnsi="Times New Roman" w:cs="Times New Roman"/>
          <w:b/>
          <w:bCs/>
          <w:sz w:val="24"/>
          <w:szCs w:val="24"/>
        </w:rPr>
        <w:t>Part-2</w:t>
      </w:r>
    </w:p>
    <w:p w14:paraId="734FFCBF" w14:textId="3C8986DD" w:rsidR="003E2AB5" w:rsidRPr="00A54E19" w:rsidRDefault="00A54E19" w:rsidP="00A54E19">
      <w:p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A54E19">
        <w:rPr>
          <w:rFonts w:ascii="Times New Roman" w:eastAsia="Times New Roman" w:hAnsi="Times New Roman" w:cs="Times New Roman"/>
          <w:b/>
          <w:bCs/>
          <w:color w:val="000000" w:themeColor="text1"/>
          <w:sz w:val="24"/>
          <w:szCs w:val="24"/>
          <w:shd w:val="clear" w:color="auto" w:fill="FFFFFF"/>
          <w:lang w:eastAsia="en-GB"/>
        </w:rPr>
        <w:t>Chi-squared Goodness-of-fit test</w:t>
      </w:r>
    </w:p>
    <w:p w14:paraId="403B57A8" w14:textId="3F9E9582" w:rsidR="003E2AB5" w:rsidRDefault="003E2AB5" w:rsidP="00C442CD">
      <w:pPr>
        <w:spacing w:after="0" w:line="300" w:lineRule="exact"/>
        <w:jc w:val="center"/>
        <w:rPr>
          <w:rFonts w:ascii="TimesNewRomanPS-BoldMT" w:hAnsi="TimesNewRomanPS-BoldMT" w:cs="TimesNewRomanPS-BoldMT"/>
          <w:b/>
          <w:bCs/>
          <w:color w:val="2F5497"/>
          <w:sz w:val="32"/>
          <w:szCs w:val="32"/>
          <w:u w:val="single"/>
        </w:rPr>
      </w:pPr>
    </w:p>
    <w:p w14:paraId="635F61ED" w14:textId="140F8F29" w:rsidR="0068620E" w:rsidRDefault="00A54E1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A</w:t>
      </w:r>
      <w:r w:rsidRPr="00A54E19">
        <w:rPr>
          <w:rFonts w:ascii="Times New Roman" w:eastAsia="Times New Roman" w:hAnsi="Times New Roman" w:cs="Times New Roman"/>
          <w:color w:val="000000" w:themeColor="text1"/>
          <w:sz w:val="24"/>
          <w:szCs w:val="24"/>
          <w:shd w:val="clear" w:color="auto" w:fill="FFFFFF"/>
          <w:lang w:eastAsia="en-GB"/>
        </w:rPr>
        <w:t xml:space="preserve"> graphical representation alone is not sufficient to determine the distribution of the data. The chi-squared goodness of fit test can help us determine whether the observed data follows a particular distribution or not, and if so, which distribution it follows.</w:t>
      </w:r>
      <w:r w:rsidR="00F167BB">
        <w:rPr>
          <w:rFonts w:ascii="Times New Roman" w:eastAsia="Times New Roman" w:hAnsi="Times New Roman" w:cs="Times New Roman"/>
          <w:color w:val="000000" w:themeColor="text1"/>
          <w:sz w:val="24"/>
          <w:szCs w:val="24"/>
          <w:shd w:val="clear" w:color="auto" w:fill="FFFFFF"/>
          <w:lang w:eastAsia="en-GB"/>
        </w:rPr>
        <w:t xml:space="preserve"> </w:t>
      </w:r>
      <w:r w:rsidR="0068620E">
        <w:rPr>
          <w:rFonts w:ascii="Times New Roman" w:eastAsia="Times New Roman" w:hAnsi="Times New Roman" w:cs="Times New Roman"/>
          <w:color w:val="000000" w:themeColor="text1"/>
          <w:sz w:val="24"/>
          <w:szCs w:val="24"/>
          <w:shd w:val="clear" w:color="auto" w:fill="FFFFFF"/>
          <w:lang w:eastAsia="en-GB"/>
        </w:rPr>
        <w:t>I conducted two chi-square tests to find the distribution for benefit-cost ratio of Dam 1, first will be triangular distribution.</w:t>
      </w:r>
    </w:p>
    <w:p w14:paraId="33F3CA8C" w14:textId="77777777" w:rsidR="004A019A" w:rsidRDefault="004A019A"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B5B2079" w14:textId="13A29B2D"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607ABBB" w14:textId="11135487"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8620E">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724800" behindDoc="0" locked="0" layoutInCell="1" allowOverlap="1" wp14:anchorId="79619F49" wp14:editId="1FFDB8C1">
            <wp:simplePos x="0" y="0"/>
            <wp:positionH relativeFrom="margin">
              <wp:align>center</wp:align>
            </wp:positionH>
            <wp:positionV relativeFrom="paragraph">
              <wp:posOffset>3810</wp:posOffset>
            </wp:positionV>
            <wp:extent cx="1910443" cy="2570844"/>
            <wp:effectExtent l="0" t="0" r="0" b="127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910443" cy="2570844"/>
                    </a:xfrm>
                    <a:prstGeom prst="rect">
                      <a:avLst/>
                    </a:prstGeom>
                  </pic:spPr>
                </pic:pic>
              </a:graphicData>
            </a:graphic>
            <wp14:sizeRelH relativeFrom="margin">
              <wp14:pctWidth>0</wp14:pctWidth>
            </wp14:sizeRelH>
            <wp14:sizeRelV relativeFrom="margin">
              <wp14:pctHeight>0</wp14:pctHeight>
            </wp14:sizeRelV>
          </wp:anchor>
        </w:drawing>
      </w:r>
    </w:p>
    <w:p w14:paraId="0F263FDF" w14:textId="40128770"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623E6FA" w14:textId="77777777"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3A66FFB" w14:textId="77777777"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C30D15F" w14:textId="77777777"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6EFED2F" w14:textId="445668EE"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2044495" w14:textId="7DF2ED8D"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B9038ED" w14:textId="16E4BBEF"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00A7F96" w14:textId="0DCD8D70"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1B7C367" w14:textId="21D0055C"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6D2F419" w14:textId="3504B312"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0568F69" w14:textId="77777777" w:rsidR="00535244" w:rsidRDefault="00535244"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C093247" w14:textId="0DC2A99E"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74D06D5" w14:textId="2889C3AD"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7BF7B67" w14:textId="1DE459D5" w:rsidR="0068620E" w:rsidRDefault="0068620E" w:rsidP="0068620E">
      <w:pPr>
        <w:pStyle w:val="Caption"/>
        <w:jc w:val="center"/>
        <w:rPr>
          <w:b/>
          <w:bCs/>
        </w:rPr>
      </w:pPr>
      <w:r w:rsidRPr="005D7331">
        <w:rPr>
          <w:b/>
          <w:bCs/>
        </w:rPr>
        <w:t>Figure</w:t>
      </w:r>
      <w:r>
        <w:rPr>
          <w:b/>
          <w:bCs/>
        </w:rPr>
        <w:t xml:space="preserve"> 1</w:t>
      </w:r>
      <w:r>
        <w:rPr>
          <w:b/>
          <w:bCs/>
        </w:rPr>
        <w:t>5</w:t>
      </w:r>
      <w:r>
        <w:rPr>
          <w:b/>
          <w:bCs/>
        </w:rPr>
        <w:t xml:space="preserve">- Calculations for </w:t>
      </w:r>
      <w:r w:rsidR="00535244">
        <w:rPr>
          <w:b/>
          <w:bCs/>
        </w:rPr>
        <w:t xml:space="preserve">the </w:t>
      </w:r>
      <w:r w:rsidR="00415B99">
        <w:rPr>
          <w:b/>
          <w:bCs/>
        </w:rPr>
        <w:t>T</w:t>
      </w:r>
      <w:r w:rsidR="00535244">
        <w:rPr>
          <w:b/>
          <w:bCs/>
        </w:rPr>
        <w:t>r</w:t>
      </w:r>
      <w:r>
        <w:rPr>
          <w:b/>
          <w:bCs/>
        </w:rPr>
        <w:t>iangular distribution</w:t>
      </w:r>
      <w:r w:rsidR="00415B99">
        <w:rPr>
          <w:b/>
          <w:bCs/>
        </w:rPr>
        <w:t xml:space="preserve"> (Benefit Cost ratio Dam 1)</w:t>
      </w:r>
    </w:p>
    <w:p w14:paraId="3B5DAF01" w14:textId="77777777" w:rsidR="004A019A" w:rsidRPr="004A019A" w:rsidRDefault="004A019A" w:rsidP="004A019A"/>
    <w:p w14:paraId="6451F47A" w14:textId="57889DF8" w:rsidR="009D368F" w:rsidRPr="00772666" w:rsidRDefault="009D368F" w:rsidP="009D368F">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93673">
        <w:rPr>
          <w:rFonts w:ascii="Times New Roman" w:eastAsia="Times New Roman" w:hAnsi="Times New Roman" w:cs="Times New Roman"/>
          <w:b/>
          <w:bCs/>
          <w:color w:val="000000" w:themeColor="text1"/>
          <w:sz w:val="24"/>
          <w:szCs w:val="24"/>
          <w:shd w:val="clear" w:color="auto" w:fill="FFFFFF"/>
          <w:lang w:eastAsia="en-GB"/>
        </w:rPr>
        <w:t>Null hypothesis:</w:t>
      </w:r>
      <w:r w:rsidRPr="00772666">
        <w:rPr>
          <w:rFonts w:ascii="Times New Roman" w:eastAsia="Times New Roman" w:hAnsi="Times New Roman" w:cs="Times New Roman"/>
          <w:color w:val="000000" w:themeColor="text1"/>
          <w:sz w:val="24"/>
          <w:szCs w:val="24"/>
          <w:shd w:val="clear" w:color="auto" w:fill="FFFFFF"/>
          <w:lang w:eastAsia="en-GB"/>
        </w:rPr>
        <w:t xml:space="preserve"> The observed data follows a </w:t>
      </w:r>
      <w:r>
        <w:rPr>
          <w:rFonts w:ascii="Times New Roman" w:eastAsia="Times New Roman" w:hAnsi="Times New Roman" w:cs="Times New Roman"/>
          <w:color w:val="000000" w:themeColor="text1"/>
          <w:sz w:val="24"/>
          <w:szCs w:val="24"/>
          <w:shd w:val="clear" w:color="auto" w:fill="FFFFFF"/>
          <w:lang w:eastAsia="en-GB"/>
        </w:rPr>
        <w:t>triangular</w:t>
      </w:r>
      <w:r w:rsidRPr="00772666">
        <w:rPr>
          <w:rFonts w:ascii="Times New Roman" w:eastAsia="Times New Roman" w:hAnsi="Times New Roman" w:cs="Times New Roman"/>
          <w:color w:val="000000" w:themeColor="text1"/>
          <w:sz w:val="24"/>
          <w:szCs w:val="24"/>
          <w:shd w:val="clear" w:color="auto" w:fill="FFFFFF"/>
          <w:lang w:eastAsia="en-GB"/>
        </w:rPr>
        <w:t xml:space="preserve"> distribution with parameters </w:t>
      </w:r>
      <w:r>
        <w:rPr>
          <w:rFonts w:ascii="Times New Roman" w:eastAsia="Times New Roman" w:hAnsi="Times New Roman" w:cs="Times New Roman"/>
          <w:color w:val="000000" w:themeColor="text1"/>
          <w:sz w:val="24"/>
          <w:szCs w:val="24"/>
          <w:shd w:val="clear" w:color="auto" w:fill="FFFFFF"/>
          <w:lang w:eastAsia="en-GB"/>
        </w:rPr>
        <w:t>a</w:t>
      </w:r>
      <w:r w:rsidR="004A019A">
        <w:rPr>
          <w:rFonts w:ascii="Times New Roman" w:eastAsia="Times New Roman" w:hAnsi="Times New Roman" w:cs="Times New Roman"/>
          <w:color w:val="000000" w:themeColor="text1"/>
          <w:sz w:val="24"/>
          <w:szCs w:val="24"/>
          <w:shd w:val="clear" w:color="auto" w:fill="FFFFFF"/>
          <w:lang w:eastAsia="en-GB"/>
        </w:rPr>
        <w:t xml:space="preserve"> (</w:t>
      </w:r>
      <w:r w:rsidR="004A019A" w:rsidRPr="004A019A">
        <w:rPr>
          <w:rFonts w:ascii="Times New Roman" w:eastAsia="Times New Roman" w:hAnsi="Times New Roman" w:cs="Times New Roman"/>
          <w:color w:val="000000" w:themeColor="text1"/>
          <w:sz w:val="24"/>
          <w:szCs w:val="24"/>
          <w:shd w:val="clear" w:color="auto" w:fill="FFFFFF"/>
          <w:lang w:eastAsia="en-GB"/>
        </w:rPr>
        <w:t>minimum value</w:t>
      </w:r>
      <w:r w:rsidR="004A019A" w:rsidRPr="004A019A">
        <w:rPr>
          <w:rFonts w:ascii="Times New Roman" w:eastAsia="Times New Roman" w:hAnsi="Times New Roman" w:cs="Times New Roman"/>
          <w:color w:val="000000" w:themeColor="text1"/>
          <w:sz w:val="24"/>
          <w:szCs w:val="24"/>
          <w:shd w:val="clear" w:color="auto" w:fill="FFFFFF"/>
          <w:lang w:eastAsia="en-GB"/>
        </w:rPr>
        <w:t>),</w:t>
      </w:r>
      <w:r>
        <w:rPr>
          <w:rFonts w:ascii="Times New Roman" w:eastAsia="Times New Roman" w:hAnsi="Times New Roman" w:cs="Times New Roman"/>
          <w:color w:val="000000" w:themeColor="text1"/>
          <w:sz w:val="24"/>
          <w:szCs w:val="24"/>
          <w:shd w:val="clear" w:color="auto" w:fill="FFFFFF"/>
          <w:lang w:eastAsia="en-GB"/>
        </w:rPr>
        <w:t xml:space="preserve"> b</w:t>
      </w:r>
      <w:r w:rsidR="004A019A">
        <w:rPr>
          <w:rFonts w:ascii="Times New Roman" w:eastAsia="Times New Roman" w:hAnsi="Times New Roman" w:cs="Times New Roman"/>
          <w:color w:val="000000" w:themeColor="text1"/>
          <w:sz w:val="24"/>
          <w:szCs w:val="24"/>
          <w:shd w:val="clear" w:color="auto" w:fill="FFFFFF"/>
          <w:lang w:eastAsia="en-GB"/>
        </w:rPr>
        <w:t xml:space="preserve"> (</w:t>
      </w:r>
      <w:r w:rsidR="004A019A" w:rsidRPr="004A019A">
        <w:rPr>
          <w:rFonts w:ascii="Times New Roman" w:eastAsia="Times New Roman" w:hAnsi="Times New Roman" w:cs="Times New Roman"/>
          <w:color w:val="000000" w:themeColor="text1"/>
          <w:sz w:val="24"/>
          <w:szCs w:val="24"/>
          <w:shd w:val="clear" w:color="auto" w:fill="FFFFFF"/>
          <w:lang w:eastAsia="en-GB"/>
        </w:rPr>
        <w:t>maximum value</w:t>
      </w:r>
      <w:r w:rsidR="004A019A" w:rsidRPr="004A019A">
        <w:rPr>
          <w:rFonts w:ascii="Times New Roman" w:eastAsia="Times New Roman" w:hAnsi="Times New Roman" w:cs="Times New Roman"/>
          <w:color w:val="000000" w:themeColor="text1"/>
          <w:sz w:val="24"/>
          <w:szCs w:val="24"/>
          <w:shd w:val="clear" w:color="auto" w:fill="FFFFFF"/>
          <w:lang w:eastAsia="en-GB"/>
        </w:rPr>
        <w:t>)</w:t>
      </w:r>
      <w:r w:rsidR="00535244">
        <w:rPr>
          <w:rFonts w:ascii="Times New Roman" w:eastAsia="Times New Roman" w:hAnsi="Times New Roman" w:cs="Times New Roman"/>
          <w:color w:val="000000" w:themeColor="text1"/>
          <w:sz w:val="24"/>
          <w:szCs w:val="24"/>
          <w:shd w:val="clear" w:color="auto" w:fill="FFFFFF"/>
          <w:lang w:eastAsia="en-GB"/>
        </w:rPr>
        <w:t>,</w:t>
      </w:r>
      <w:r>
        <w:rPr>
          <w:rFonts w:ascii="Times New Roman" w:eastAsia="Times New Roman" w:hAnsi="Times New Roman" w:cs="Times New Roman"/>
          <w:color w:val="000000" w:themeColor="text1"/>
          <w:sz w:val="24"/>
          <w:szCs w:val="24"/>
          <w:shd w:val="clear" w:color="auto" w:fill="FFFFFF"/>
          <w:lang w:eastAsia="en-GB"/>
        </w:rPr>
        <w:t xml:space="preserve"> </w:t>
      </w:r>
      <w:r w:rsidRPr="00772666">
        <w:rPr>
          <w:rFonts w:ascii="Times New Roman" w:eastAsia="Times New Roman" w:hAnsi="Times New Roman" w:cs="Times New Roman"/>
          <w:color w:val="000000" w:themeColor="text1"/>
          <w:sz w:val="24"/>
          <w:szCs w:val="24"/>
          <w:shd w:val="clear" w:color="auto" w:fill="FFFFFF"/>
          <w:lang w:eastAsia="en-GB"/>
        </w:rPr>
        <w:t xml:space="preserve">and </w:t>
      </w:r>
      <w:r>
        <w:rPr>
          <w:rFonts w:ascii="Times New Roman" w:eastAsia="Times New Roman" w:hAnsi="Times New Roman" w:cs="Times New Roman"/>
          <w:color w:val="000000" w:themeColor="text1"/>
          <w:sz w:val="24"/>
          <w:szCs w:val="24"/>
          <w:shd w:val="clear" w:color="auto" w:fill="FFFFFF"/>
          <w:lang w:eastAsia="en-GB"/>
        </w:rPr>
        <w:t>c</w:t>
      </w:r>
      <w:r w:rsidR="004A019A">
        <w:rPr>
          <w:rFonts w:ascii="Times New Roman" w:eastAsia="Times New Roman" w:hAnsi="Times New Roman" w:cs="Times New Roman"/>
          <w:color w:val="000000" w:themeColor="text1"/>
          <w:sz w:val="24"/>
          <w:szCs w:val="24"/>
          <w:shd w:val="clear" w:color="auto" w:fill="FFFFFF"/>
          <w:lang w:eastAsia="en-GB"/>
        </w:rPr>
        <w:t xml:space="preserve"> (</w:t>
      </w:r>
      <w:r w:rsidR="004A019A" w:rsidRPr="004A019A">
        <w:rPr>
          <w:rFonts w:ascii="Times New Roman" w:eastAsia="Times New Roman" w:hAnsi="Times New Roman" w:cs="Times New Roman"/>
          <w:color w:val="000000" w:themeColor="text1"/>
          <w:sz w:val="24"/>
          <w:szCs w:val="24"/>
          <w:shd w:val="clear" w:color="auto" w:fill="FFFFFF"/>
          <w:lang w:eastAsia="en-GB"/>
        </w:rPr>
        <w:t>mode</w:t>
      </w:r>
      <w:r w:rsidR="004A019A" w:rsidRPr="004A019A">
        <w:rPr>
          <w:rFonts w:ascii="Times New Roman" w:eastAsia="Times New Roman" w:hAnsi="Times New Roman" w:cs="Times New Roman"/>
          <w:color w:val="000000" w:themeColor="text1"/>
          <w:sz w:val="24"/>
          <w:szCs w:val="24"/>
          <w:shd w:val="clear" w:color="auto" w:fill="FFFFFF"/>
          <w:lang w:eastAsia="en-GB"/>
        </w:rPr>
        <w:t>)</w:t>
      </w:r>
      <w:r w:rsidRPr="00772666">
        <w:rPr>
          <w:rFonts w:ascii="Times New Roman" w:eastAsia="Times New Roman" w:hAnsi="Times New Roman" w:cs="Times New Roman"/>
          <w:color w:val="000000" w:themeColor="text1"/>
          <w:sz w:val="24"/>
          <w:szCs w:val="24"/>
          <w:shd w:val="clear" w:color="auto" w:fill="FFFFFF"/>
          <w:lang w:eastAsia="en-GB"/>
        </w:rPr>
        <w:t>.</w:t>
      </w:r>
    </w:p>
    <w:p w14:paraId="11B17ECA" w14:textId="10924C5F" w:rsidR="004A019A" w:rsidRDefault="009D368F" w:rsidP="004A019A">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93673">
        <w:rPr>
          <w:rFonts w:ascii="Times New Roman" w:eastAsia="Times New Roman" w:hAnsi="Times New Roman" w:cs="Times New Roman"/>
          <w:b/>
          <w:bCs/>
          <w:color w:val="000000" w:themeColor="text1"/>
          <w:sz w:val="24"/>
          <w:szCs w:val="24"/>
          <w:shd w:val="clear" w:color="auto" w:fill="FFFFFF"/>
          <w:lang w:eastAsia="en-GB"/>
        </w:rPr>
        <w:t>Alternative hypothesis:</w:t>
      </w:r>
      <w:r w:rsidRPr="009D368F">
        <w:rPr>
          <w:rFonts w:ascii="Times New Roman" w:eastAsia="Times New Roman" w:hAnsi="Times New Roman" w:cs="Times New Roman"/>
          <w:color w:val="000000" w:themeColor="text1"/>
          <w:sz w:val="24"/>
          <w:szCs w:val="24"/>
          <w:shd w:val="clear" w:color="auto" w:fill="FFFFFF"/>
          <w:lang w:eastAsia="en-GB"/>
        </w:rPr>
        <w:t xml:space="preserve"> The observed data does not follow </w:t>
      </w:r>
      <w:r w:rsidRPr="00772666">
        <w:rPr>
          <w:rFonts w:ascii="Times New Roman" w:eastAsia="Times New Roman" w:hAnsi="Times New Roman" w:cs="Times New Roman"/>
          <w:color w:val="000000" w:themeColor="text1"/>
          <w:sz w:val="24"/>
          <w:szCs w:val="24"/>
          <w:shd w:val="clear" w:color="auto" w:fill="FFFFFF"/>
          <w:lang w:eastAsia="en-GB"/>
        </w:rPr>
        <w:t xml:space="preserve">a </w:t>
      </w:r>
      <w:r>
        <w:rPr>
          <w:rFonts w:ascii="Times New Roman" w:eastAsia="Times New Roman" w:hAnsi="Times New Roman" w:cs="Times New Roman"/>
          <w:color w:val="000000" w:themeColor="text1"/>
          <w:sz w:val="24"/>
          <w:szCs w:val="24"/>
          <w:shd w:val="clear" w:color="auto" w:fill="FFFFFF"/>
          <w:lang w:eastAsia="en-GB"/>
        </w:rPr>
        <w:t>triangular</w:t>
      </w:r>
      <w:r w:rsidRPr="00772666">
        <w:rPr>
          <w:rFonts w:ascii="Times New Roman" w:eastAsia="Times New Roman" w:hAnsi="Times New Roman" w:cs="Times New Roman"/>
          <w:color w:val="000000" w:themeColor="text1"/>
          <w:sz w:val="24"/>
          <w:szCs w:val="24"/>
          <w:shd w:val="clear" w:color="auto" w:fill="FFFFFF"/>
          <w:lang w:eastAsia="en-GB"/>
        </w:rPr>
        <w:t xml:space="preserve"> distribution with parameters </w:t>
      </w:r>
      <w:r>
        <w:rPr>
          <w:rFonts w:ascii="Times New Roman" w:eastAsia="Times New Roman" w:hAnsi="Times New Roman" w:cs="Times New Roman"/>
          <w:color w:val="000000" w:themeColor="text1"/>
          <w:sz w:val="24"/>
          <w:szCs w:val="24"/>
          <w:shd w:val="clear" w:color="auto" w:fill="FFFFFF"/>
          <w:lang w:eastAsia="en-GB"/>
        </w:rPr>
        <w:t>a</w:t>
      </w:r>
      <w:r w:rsidR="004A019A">
        <w:rPr>
          <w:rFonts w:ascii="Times New Roman" w:eastAsia="Times New Roman" w:hAnsi="Times New Roman" w:cs="Times New Roman"/>
          <w:color w:val="000000" w:themeColor="text1"/>
          <w:sz w:val="24"/>
          <w:szCs w:val="24"/>
          <w:shd w:val="clear" w:color="auto" w:fill="FFFFFF"/>
          <w:lang w:eastAsia="en-GB"/>
        </w:rPr>
        <w:t>(</w:t>
      </w:r>
      <w:r w:rsidR="004A019A" w:rsidRPr="004A019A">
        <w:rPr>
          <w:rFonts w:ascii="Times New Roman" w:eastAsia="Times New Roman" w:hAnsi="Times New Roman" w:cs="Times New Roman"/>
          <w:color w:val="000000" w:themeColor="text1"/>
          <w:sz w:val="24"/>
          <w:szCs w:val="24"/>
          <w:shd w:val="clear" w:color="auto" w:fill="FFFFFF"/>
          <w:lang w:eastAsia="en-GB"/>
        </w:rPr>
        <w:t>minimum value),</w:t>
      </w:r>
      <w:r w:rsidR="004A019A">
        <w:rPr>
          <w:rFonts w:ascii="Times New Roman" w:eastAsia="Times New Roman" w:hAnsi="Times New Roman" w:cs="Times New Roman"/>
          <w:color w:val="000000" w:themeColor="text1"/>
          <w:sz w:val="24"/>
          <w:szCs w:val="24"/>
          <w:shd w:val="clear" w:color="auto" w:fill="FFFFFF"/>
          <w:lang w:eastAsia="en-GB"/>
        </w:rPr>
        <w:t xml:space="preserve"> b (</w:t>
      </w:r>
      <w:r w:rsidR="004A019A" w:rsidRPr="004A019A">
        <w:rPr>
          <w:rFonts w:ascii="Times New Roman" w:eastAsia="Times New Roman" w:hAnsi="Times New Roman" w:cs="Times New Roman"/>
          <w:color w:val="000000" w:themeColor="text1"/>
          <w:sz w:val="24"/>
          <w:szCs w:val="24"/>
          <w:shd w:val="clear" w:color="auto" w:fill="FFFFFF"/>
          <w:lang w:eastAsia="en-GB"/>
        </w:rPr>
        <w:t>maximum value)</w:t>
      </w:r>
      <w:r w:rsidR="00535244">
        <w:rPr>
          <w:rFonts w:ascii="Times New Roman" w:eastAsia="Times New Roman" w:hAnsi="Times New Roman" w:cs="Times New Roman"/>
          <w:color w:val="000000" w:themeColor="text1"/>
          <w:sz w:val="24"/>
          <w:szCs w:val="24"/>
          <w:shd w:val="clear" w:color="auto" w:fill="FFFFFF"/>
          <w:lang w:eastAsia="en-GB"/>
        </w:rPr>
        <w:t>,</w:t>
      </w:r>
      <w:r w:rsidR="004A019A">
        <w:rPr>
          <w:rFonts w:ascii="Times New Roman" w:eastAsia="Times New Roman" w:hAnsi="Times New Roman" w:cs="Times New Roman"/>
          <w:color w:val="000000" w:themeColor="text1"/>
          <w:sz w:val="24"/>
          <w:szCs w:val="24"/>
          <w:shd w:val="clear" w:color="auto" w:fill="FFFFFF"/>
          <w:lang w:eastAsia="en-GB"/>
        </w:rPr>
        <w:t xml:space="preserve"> </w:t>
      </w:r>
      <w:r w:rsidR="004A019A" w:rsidRPr="00772666">
        <w:rPr>
          <w:rFonts w:ascii="Times New Roman" w:eastAsia="Times New Roman" w:hAnsi="Times New Roman" w:cs="Times New Roman"/>
          <w:color w:val="000000" w:themeColor="text1"/>
          <w:sz w:val="24"/>
          <w:szCs w:val="24"/>
          <w:shd w:val="clear" w:color="auto" w:fill="FFFFFF"/>
          <w:lang w:eastAsia="en-GB"/>
        </w:rPr>
        <w:t xml:space="preserve">and </w:t>
      </w:r>
      <w:r w:rsidR="004A019A">
        <w:rPr>
          <w:rFonts w:ascii="Times New Roman" w:eastAsia="Times New Roman" w:hAnsi="Times New Roman" w:cs="Times New Roman"/>
          <w:color w:val="000000" w:themeColor="text1"/>
          <w:sz w:val="24"/>
          <w:szCs w:val="24"/>
          <w:shd w:val="clear" w:color="auto" w:fill="FFFFFF"/>
          <w:lang w:eastAsia="en-GB"/>
        </w:rPr>
        <w:t>c (</w:t>
      </w:r>
      <w:r w:rsidR="004A019A" w:rsidRPr="004A019A">
        <w:rPr>
          <w:rFonts w:ascii="Times New Roman" w:eastAsia="Times New Roman" w:hAnsi="Times New Roman" w:cs="Times New Roman"/>
          <w:color w:val="000000" w:themeColor="text1"/>
          <w:sz w:val="24"/>
          <w:szCs w:val="24"/>
          <w:shd w:val="clear" w:color="auto" w:fill="FFFFFF"/>
          <w:lang w:eastAsia="en-GB"/>
        </w:rPr>
        <w:t>mode)</w:t>
      </w:r>
      <w:r w:rsidR="004A019A" w:rsidRPr="00772666">
        <w:rPr>
          <w:rFonts w:ascii="Times New Roman" w:eastAsia="Times New Roman" w:hAnsi="Times New Roman" w:cs="Times New Roman"/>
          <w:color w:val="000000" w:themeColor="text1"/>
          <w:sz w:val="24"/>
          <w:szCs w:val="24"/>
          <w:shd w:val="clear" w:color="auto" w:fill="FFFFFF"/>
          <w:lang w:eastAsia="en-GB"/>
        </w:rPr>
        <w:t>.</w:t>
      </w:r>
    </w:p>
    <w:p w14:paraId="0C909DE8" w14:textId="230676A5" w:rsidR="004A019A" w:rsidRDefault="004A019A" w:rsidP="004A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A02559B" w14:textId="17C66671" w:rsidR="004A019A" w:rsidRDefault="004A019A" w:rsidP="004A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154B938" w14:textId="77777777" w:rsidR="00535244" w:rsidRDefault="00535244" w:rsidP="004A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48D0405" w14:textId="00DFE845" w:rsidR="004A019A" w:rsidRDefault="004A019A" w:rsidP="004A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8DE583D" w14:textId="74EBE656" w:rsidR="004A019A" w:rsidRDefault="004A019A" w:rsidP="004A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8F07635" w14:textId="57B682BE" w:rsidR="004A019A" w:rsidRDefault="00535244" w:rsidP="004A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D368F">
        <w:rPr>
          <w:rFonts w:ascii="Times New Roman" w:eastAsia="Times New Roman" w:hAnsi="Times New Roman" w:cs="Times New Roman"/>
          <w:color w:val="000000" w:themeColor="text1"/>
          <w:sz w:val="24"/>
          <w:szCs w:val="24"/>
          <w:shd w:val="clear" w:color="auto" w:fill="FFFFFF"/>
          <w:lang w:eastAsia="en-GB"/>
        </w:rPr>
        <w:lastRenderedPageBreak/>
        <w:drawing>
          <wp:anchor distT="0" distB="0" distL="114300" distR="114300" simplePos="0" relativeHeight="251725824" behindDoc="0" locked="0" layoutInCell="1" allowOverlap="1" wp14:anchorId="0A705B91" wp14:editId="0ABB4EC6">
            <wp:simplePos x="0" y="0"/>
            <wp:positionH relativeFrom="margin">
              <wp:posOffset>-155121</wp:posOffset>
            </wp:positionH>
            <wp:positionV relativeFrom="paragraph">
              <wp:posOffset>8164</wp:posOffset>
            </wp:positionV>
            <wp:extent cx="6028305" cy="2122715"/>
            <wp:effectExtent l="0" t="0" r="0" b="0"/>
            <wp:wrapNone/>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050496" cy="2130529"/>
                    </a:xfrm>
                    <a:prstGeom prst="rect">
                      <a:avLst/>
                    </a:prstGeom>
                  </pic:spPr>
                </pic:pic>
              </a:graphicData>
            </a:graphic>
            <wp14:sizeRelH relativeFrom="margin">
              <wp14:pctWidth>0</wp14:pctWidth>
            </wp14:sizeRelH>
            <wp14:sizeRelV relativeFrom="margin">
              <wp14:pctHeight>0</wp14:pctHeight>
            </wp14:sizeRelV>
          </wp:anchor>
        </w:drawing>
      </w:r>
    </w:p>
    <w:p w14:paraId="26E85D3F" w14:textId="68C22CC5" w:rsidR="004A019A" w:rsidRPr="004A019A" w:rsidRDefault="004A019A" w:rsidP="004A019A">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E8D8A69" w14:textId="039A0D24" w:rsidR="0068620E" w:rsidRPr="009D368F" w:rsidRDefault="0068620E" w:rsidP="009D368F">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p>
    <w:p w14:paraId="0626DDEC" w14:textId="480DE27C"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43F8380" w14:textId="4D97AEDF"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7DD2F44" w14:textId="6B6B091F"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449E26A" w14:textId="217FA6D8"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93077FF" w14:textId="13784F13"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97E52CA" w14:textId="450FA583"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44D70C7" w14:textId="77777777"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EF4F48B" w14:textId="77777777"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E5B0EB7" w14:textId="46506503"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FBF10A4" w14:textId="15E1BF15" w:rsidR="00415B99" w:rsidRDefault="00535244" w:rsidP="00415B99">
      <w:pPr>
        <w:pStyle w:val="Caption"/>
        <w:jc w:val="center"/>
        <w:rPr>
          <w:b/>
          <w:bCs/>
        </w:rPr>
      </w:pPr>
      <w:r w:rsidRPr="005D7331">
        <w:rPr>
          <w:b/>
          <w:bCs/>
        </w:rPr>
        <w:t>Figure</w:t>
      </w:r>
      <w:r>
        <w:rPr>
          <w:b/>
          <w:bCs/>
        </w:rPr>
        <w:t xml:space="preserve"> 1</w:t>
      </w:r>
      <w:r w:rsidR="009B5348">
        <w:rPr>
          <w:b/>
          <w:bCs/>
        </w:rPr>
        <w:t>6</w:t>
      </w:r>
      <w:r>
        <w:rPr>
          <w:b/>
          <w:bCs/>
        </w:rPr>
        <w:t xml:space="preserve">- </w:t>
      </w:r>
      <w:r w:rsidR="009B5348">
        <w:rPr>
          <w:b/>
          <w:bCs/>
        </w:rPr>
        <w:t xml:space="preserve">Theoretical probability, Expected frequency for </w:t>
      </w:r>
      <w:r w:rsidR="00415B99">
        <w:rPr>
          <w:b/>
          <w:bCs/>
        </w:rPr>
        <w:t>T</w:t>
      </w:r>
      <w:r w:rsidR="009B5348">
        <w:rPr>
          <w:b/>
          <w:bCs/>
        </w:rPr>
        <w:t>riangular</w:t>
      </w:r>
      <w:r w:rsidR="009B5348">
        <w:rPr>
          <w:b/>
          <w:bCs/>
        </w:rPr>
        <w:t xml:space="preserve"> distribution </w:t>
      </w:r>
      <w:r w:rsidR="00415B99">
        <w:rPr>
          <w:b/>
          <w:bCs/>
        </w:rPr>
        <w:t xml:space="preserve">(Benefit Cost </w:t>
      </w:r>
      <w:r w:rsidR="00415B99">
        <w:rPr>
          <w:b/>
          <w:bCs/>
        </w:rPr>
        <w:t>ratio</w:t>
      </w:r>
      <w:r w:rsidR="00415B99">
        <w:rPr>
          <w:b/>
          <w:bCs/>
        </w:rPr>
        <w:t xml:space="preserve"> Dam 1)</w:t>
      </w:r>
    </w:p>
    <w:p w14:paraId="2B2FE93B" w14:textId="1362FCEB" w:rsidR="00E14230" w:rsidRDefault="00E14230" w:rsidP="00E14230">
      <w:pPr>
        <w:pStyle w:val="Caption"/>
        <w:jc w:val="both"/>
        <w:rPr>
          <w:rFonts w:ascii="Times New Roman" w:eastAsia="Times New Roman" w:hAnsi="Times New Roman" w:cs="Times New Roman"/>
          <w:i w:val="0"/>
          <w:iCs w:val="0"/>
          <w:color w:val="000000" w:themeColor="text1"/>
          <w:sz w:val="24"/>
          <w:szCs w:val="24"/>
          <w:shd w:val="clear" w:color="auto" w:fill="FFFFFF"/>
          <w:lang w:eastAsia="en-GB"/>
        </w:rPr>
      </w:pPr>
    </w:p>
    <w:p w14:paraId="71D66432" w14:textId="4EC9B4F5" w:rsidR="00BD5F6B" w:rsidRDefault="00BD5F6B" w:rsidP="00E14230">
      <w:pPr>
        <w:pStyle w:val="Caption"/>
        <w:jc w:val="both"/>
        <w:rPr>
          <w:rFonts w:ascii="Times New Roman" w:eastAsia="Times New Roman" w:hAnsi="Times New Roman" w:cs="Times New Roman"/>
          <w:i w:val="0"/>
          <w:iCs w:val="0"/>
          <w:color w:val="000000" w:themeColor="text1"/>
          <w:sz w:val="24"/>
          <w:szCs w:val="24"/>
          <w:shd w:val="clear" w:color="auto" w:fill="FFFFFF"/>
          <w:lang w:eastAsia="en-GB"/>
        </w:rPr>
      </w:pPr>
      <w:r w:rsidRPr="00BD5F6B">
        <w:rPr>
          <w:rFonts w:ascii="Times New Roman" w:eastAsia="Times New Roman" w:hAnsi="Times New Roman" w:cs="Times New Roman"/>
          <w:i w:val="0"/>
          <w:iCs w:val="0"/>
          <w:color w:val="000000" w:themeColor="text1"/>
          <w:sz w:val="24"/>
          <w:szCs w:val="24"/>
          <w:shd w:val="clear" w:color="auto" w:fill="FFFFFF"/>
          <w:lang w:eastAsia="en-GB"/>
        </w:rPr>
        <w:t xml:space="preserve">The </w:t>
      </w:r>
      <w:r>
        <w:rPr>
          <w:rFonts w:ascii="Times New Roman" w:eastAsia="Times New Roman" w:hAnsi="Times New Roman" w:cs="Times New Roman"/>
          <w:i w:val="0"/>
          <w:iCs w:val="0"/>
          <w:color w:val="000000" w:themeColor="text1"/>
          <w:sz w:val="24"/>
          <w:szCs w:val="24"/>
          <w:shd w:val="clear" w:color="auto" w:fill="FFFFFF"/>
          <w:lang w:eastAsia="en-GB"/>
        </w:rPr>
        <w:t>theoretical probability</w:t>
      </w:r>
      <w:r w:rsidRPr="00BD5F6B">
        <w:rPr>
          <w:rFonts w:ascii="Times New Roman" w:eastAsia="Times New Roman" w:hAnsi="Times New Roman" w:cs="Times New Roman"/>
          <w:i w:val="0"/>
          <w:iCs w:val="0"/>
          <w:color w:val="000000" w:themeColor="text1"/>
          <w:sz w:val="24"/>
          <w:szCs w:val="24"/>
          <w:shd w:val="clear" w:color="auto" w:fill="FFFFFF"/>
          <w:lang w:eastAsia="en-GB"/>
        </w:rPr>
        <w:t xml:space="preserve"> for a triangular distribution </w:t>
      </w:r>
      <w:r>
        <w:rPr>
          <w:rFonts w:ascii="Times New Roman" w:eastAsia="Times New Roman" w:hAnsi="Times New Roman" w:cs="Times New Roman"/>
          <w:i w:val="0"/>
          <w:iCs w:val="0"/>
          <w:color w:val="000000" w:themeColor="text1"/>
          <w:sz w:val="24"/>
          <w:szCs w:val="24"/>
          <w:shd w:val="clear" w:color="auto" w:fill="FFFFFF"/>
          <w:lang w:eastAsia="en-GB"/>
        </w:rPr>
        <w:t>is</w:t>
      </w:r>
      <w:r w:rsidRPr="00BD5F6B">
        <w:rPr>
          <w:rFonts w:ascii="Times New Roman" w:eastAsia="Times New Roman" w:hAnsi="Times New Roman" w:cs="Times New Roman"/>
          <w:i w:val="0"/>
          <w:iCs w:val="0"/>
          <w:color w:val="000000" w:themeColor="text1"/>
          <w:sz w:val="24"/>
          <w:szCs w:val="24"/>
          <w:shd w:val="clear" w:color="auto" w:fill="FFFFFF"/>
          <w:lang w:eastAsia="en-GB"/>
        </w:rPr>
        <w:t xml:space="preserve"> calculated using the following formulas:</w:t>
      </w:r>
    </w:p>
    <w:p w14:paraId="7FD6A59B" w14:textId="48CECB53" w:rsidR="00BD5F6B" w:rsidRPr="00993673" w:rsidRDefault="00BD5F6B" w:rsidP="00BD5F6B">
      <w:pPr>
        <w:pStyle w:val="Caption"/>
        <w:jc w:val="both"/>
        <w:rPr>
          <w:rFonts w:ascii="Times New Roman" w:eastAsia="Times New Roman" w:hAnsi="Times New Roman" w:cs="Times New Roman"/>
          <w:b/>
          <w:bCs/>
          <w:i w:val="0"/>
          <w:iCs w:val="0"/>
          <w:color w:val="000000" w:themeColor="text1"/>
          <w:sz w:val="24"/>
          <w:szCs w:val="24"/>
          <w:shd w:val="clear" w:color="auto" w:fill="FFFFFF"/>
          <w:lang w:eastAsia="en-GB"/>
        </w:rPr>
      </w:pPr>
      <w:r w:rsidRPr="00993673">
        <w:rPr>
          <w:rFonts w:ascii="Times New Roman" w:eastAsia="Times New Roman" w:hAnsi="Times New Roman" w:cs="Times New Roman"/>
          <w:b/>
          <w:bCs/>
          <w:i w:val="0"/>
          <w:iCs w:val="0"/>
          <w:color w:val="000000" w:themeColor="text1"/>
          <w:sz w:val="24"/>
          <w:szCs w:val="24"/>
          <w:shd w:val="clear" w:color="auto" w:fill="FFFFFF"/>
          <w:lang w:eastAsia="en-GB"/>
        </w:rPr>
        <w:t>If x ≤ c, then P(X ≤ x) = (1/A) * (x - a)^2</w:t>
      </w:r>
    </w:p>
    <w:p w14:paraId="7E1F7487" w14:textId="07A5D2A6" w:rsidR="00535244" w:rsidRPr="00993673" w:rsidRDefault="00BD5F6B" w:rsidP="00BD5F6B">
      <w:pPr>
        <w:pStyle w:val="Caption"/>
        <w:jc w:val="both"/>
        <w:rPr>
          <w:b/>
          <w:bCs/>
        </w:rPr>
      </w:pPr>
      <w:r w:rsidRPr="00993673">
        <w:rPr>
          <w:rFonts w:ascii="Times New Roman" w:eastAsia="Times New Roman" w:hAnsi="Times New Roman" w:cs="Times New Roman"/>
          <w:b/>
          <w:bCs/>
          <w:i w:val="0"/>
          <w:iCs w:val="0"/>
          <w:color w:val="000000" w:themeColor="text1"/>
          <w:sz w:val="24"/>
          <w:szCs w:val="24"/>
          <w:shd w:val="clear" w:color="auto" w:fill="FFFFFF"/>
          <w:lang w:eastAsia="en-GB"/>
        </w:rPr>
        <w:t>If x &gt; c, then P(X ≤ x) = 1 - (1/B) * (b - x)^2</w:t>
      </w:r>
    </w:p>
    <w:p w14:paraId="153FF876" w14:textId="1350B43F"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6C5256A" w14:textId="1A1F8B96"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E14230">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726848" behindDoc="0" locked="0" layoutInCell="1" allowOverlap="1" wp14:anchorId="736DDE88" wp14:editId="473AC3E5">
            <wp:simplePos x="0" y="0"/>
            <wp:positionH relativeFrom="margin">
              <wp:align>center</wp:align>
            </wp:positionH>
            <wp:positionV relativeFrom="paragraph">
              <wp:posOffset>10795</wp:posOffset>
            </wp:positionV>
            <wp:extent cx="5226050" cy="1892300"/>
            <wp:effectExtent l="0" t="0" r="0" b="0"/>
            <wp:wrapNone/>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26050" cy="1892300"/>
                    </a:xfrm>
                    <a:prstGeom prst="rect">
                      <a:avLst/>
                    </a:prstGeom>
                  </pic:spPr>
                </pic:pic>
              </a:graphicData>
            </a:graphic>
          </wp:anchor>
        </w:drawing>
      </w:r>
    </w:p>
    <w:p w14:paraId="719BB4D8" w14:textId="78357550"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919197A" w14:textId="42F317FD"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2EC275F" w14:textId="38AF0E8D"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ECE030E" w14:textId="3057F3AC"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92BE12E" w14:textId="636A776D"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6748903" w14:textId="3FB8E798"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3999234" w14:textId="77777777"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C0970B8" w14:textId="41364272"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99FF624" w14:textId="77777777"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2F2C486" w14:textId="2577F8EF" w:rsidR="0068620E" w:rsidRDefault="0068620E"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3143A7E" w14:textId="00292B15" w:rsidR="00E14230" w:rsidRDefault="00E14230" w:rsidP="00E14230">
      <w:pPr>
        <w:pStyle w:val="Caption"/>
        <w:jc w:val="center"/>
        <w:rPr>
          <w:b/>
          <w:bCs/>
        </w:rPr>
      </w:pPr>
      <w:r w:rsidRPr="005D7331">
        <w:rPr>
          <w:b/>
          <w:bCs/>
        </w:rPr>
        <w:t>Figure</w:t>
      </w:r>
      <w:r>
        <w:rPr>
          <w:b/>
          <w:bCs/>
        </w:rPr>
        <w:t xml:space="preserve"> 1</w:t>
      </w:r>
      <w:r>
        <w:rPr>
          <w:b/>
          <w:bCs/>
        </w:rPr>
        <w:t>7</w:t>
      </w:r>
      <w:r>
        <w:rPr>
          <w:b/>
          <w:bCs/>
        </w:rPr>
        <w:t xml:space="preserve">- </w:t>
      </w:r>
      <w:r>
        <w:rPr>
          <w:b/>
          <w:bCs/>
        </w:rPr>
        <w:t>Chi square test, p value</w:t>
      </w:r>
      <w:r>
        <w:rPr>
          <w:b/>
          <w:bCs/>
        </w:rPr>
        <w:t xml:space="preserve"> for Triangular distribution (Benefit Cost ratio Dam 1)</w:t>
      </w:r>
    </w:p>
    <w:p w14:paraId="0695A78B" w14:textId="7CBA15E8"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1F0ED45" w14:textId="055917B0" w:rsidR="00E14230" w:rsidRPr="009E2BB2" w:rsidRDefault="00E14230" w:rsidP="00E14230">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72666">
        <w:rPr>
          <w:rFonts w:ascii="Times New Roman" w:eastAsia="Times New Roman" w:hAnsi="Times New Roman" w:cs="Times New Roman"/>
          <w:color w:val="000000" w:themeColor="text1"/>
          <w:sz w:val="24"/>
          <w:szCs w:val="24"/>
          <w:shd w:val="clear" w:color="auto" w:fill="FFFFFF"/>
          <w:lang w:eastAsia="en-GB"/>
        </w:rPr>
        <w:t xml:space="preserve">The degrees of freedom for the chi-squared test </w:t>
      </w:r>
      <w:r>
        <w:rPr>
          <w:rFonts w:ascii="Times New Roman" w:eastAsia="Times New Roman" w:hAnsi="Times New Roman" w:cs="Times New Roman"/>
          <w:color w:val="000000" w:themeColor="text1"/>
          <w:sz w:val="24"/>
          <w:szCs w:val="24"/>
          <w:shd w:val="clear" w:color="auto" w:fill="FFFFFF"/>
          <w:lang w:eastAsia="en-GB"/>
        </w:rPr>
        <w:t>depends</w:t>
      </w:r>
      <w:r w:rsidRPr="00772666">
        <w:rPr>
          <w:rFonts w:ascii="Times New Roman" w:eastAsia="Times New Roman" w:hAnsi="Times New Roman" w:cs="Times New Roman"/>
          <w:color w:val="000000" w:themeColor="text1"/>
          <w:sz w:val="24"/>
          <w:szCs w:val="24"/>
          <w:shd w:val="clear" w:color="auto" w:fill="FFFFFF"/>
          <w:lang w:eastAsia="en-GB"/>
        </w:rPr>
        <w:t xml:space="preserve"> on the number of bins or intervals used in the histogram and the number of parameters in the theoretical distribution being tested. </w:t>
      </w:r>
      <w:r>
        <w:rPr>
          <w:rFonts w:ascii="Times New Roman" w:eastAsia="Times New Roman" w:hAnsi="Times New Roman" w:cs="Times New Roman"/>
          <w:color w:val="000000" w:themeColor="text1"/>
          <w:sz w:val="24"/>
          <w:szCs w:val="24"/>
          <w:shd w:val="clear" w:color="auto" w:fill="FFFFFF"/>
          <w:lang w:eastAsia="en-GB"/>
        </w:rPr>
        <w:t xml:space="preserve">In this case, </w:t>
      </w:r>
      <w:r w:rsidR="00C477F9">
        <w:rPr>
          <w:rFonts w:ascii="Times New Roman" w:eastAsia="Times New Roman" w:hAnsi="Times New Roman" w:cs="Times New Roman"/>
          <w:color w:val="000000" w:themeColor="text1"/>
          <w:sz w:val="24"/>
          <w:szCs w:val="24"/>
          <w:shd w:val="clear" w:color="auto" w:fill="FFFFFF"/>
          <w:lang w:eastAsia="en-GB"/>
        </w:rPr>
        <w:t xml:space="preserve">the </w:t>
      </w:r>
      <w:r>
        <w:rPr>
          <w:rFonts w:ascii="Times New Roman" w:eastAsia="Times New Roman" w:hAnsi="Times New Roman" w:cs="Times New Roman"/>
          <w:color w:val="000000" w:themeColor="text1"/>
          <w:sz w:val="24"/>
          <w:szCs w:val="24"/>
          <w:shd w:val="clear" w:color="auto" w:fill="FFFFFF"/>
          <w:lang w:eastAsia="en-GB"/>
        </w:rPr>
        <w:t xml:space="preserve">number of bins is 100 and there are 3 parameters so hence </w:t>
      </w:r>
      <w:r w:rsidRPr="00993673">
        <w:rPr>
          <w:rFonts w:ascii="Times New Roman" w:eastAsia="Times New Roman" w:hAnsi="Times New Roman" w:cs="Times New Roman"/>
          <w:b/>
          <w:bCs/>
          <w:color w:val="000000" w:themeColor="text1"/>
          <w:sz w:val="24"/>
          <w:szCs w:val="24"/>
          <w:shd w:val="clear" w:color="auto" w:fill="FFFFFF"/>
          <w:lang w:eastAsia="en-GB"/>
        </w:rPr>
        <w:t>degree of freedom</w:t>
      </w:r>
      <w:r>
        <w:rPr>
          <w:rFonts w:ascii="Times New Roman" w:eastAsia="Times New Roman" w:hAnsi="Times New Roman" w:cs="Times New Roman"/>
          <w:color w:val="000000" w:themeColor="text1"/>
          <w:sz w:val="24"/>
          <w:szCs w:val="24"/>
          <w:shd w:val="clear" w:color="auto" w:fill="FFFFFF"/>
          <w:lang w:eastAsia="en-GB"/>
        </w:rPr>
        <w:t xml:space="preserve"> is </w:t>
      </w:r>
      <w:r w:rsidRPr="00993673">
        <w:rPr>
          <w:rFonts w:ascii="Times New Roman" w:eastAsia="Times New Roman" w:hAnsi="Times New Roman" w:cs="Times New Roman"/>
          <w:b/>
          <w:bCs/>
          <w:color w:val="000000" w:themeColor="text1"/>
          <w:sz w:val="24"/>
          <w:szCs w:val="24"/>
          <w:shd w:val="clear" w:color="auto" w:fill="FFFFFF"/>
          <w:lang w:eastAsia="en-GB"/>
        </w:rPr>
        <w:t>96</w:t>
      </w:r>
      <w:r>
        <w:rPr>
          <w:rFonts w:ascii="Times New Roman" w:eastAsia="Times New Roman" w:hAnsi="Times New Roman" w:cs="Times New Roman"/>
          <w:color w:val="000000" w:themeColor="text1"/>
          <w:sz w:val="24"/>
          <w:szCs w:val="24"/>
          <w:shd w:val="clear" w:color="auto" w:fill="FFFFFF"/>
          <w:lang w:eastAsia="en-GB"/>
        </w:rPr>
        <w:t>.</w:t>
      </w:r>
    </w:p>
    <w:p w14:paraId="42CB74EA" w14:textId="77777777" w:rsidR="00E14230" w:rsidRDefault="00E14230" w:rsidP="00E14230">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72666">
        <w:rPr>
          <w:rFonts w:ascii="Times New Roman" w:eastAsia="Times New Roman" w:hAnsi="Times New Roman" w:cs="Times New Roman"/>
          <w:color w:val="000000" w:themeColor="text1"/>
          <w:sz w:val="24"/>
          <w:szCs w:val="24"/>
          <w:shd w:val="clear" w:color="auto" w:fill="FFFFFF"/>
          <w:lang w:eastAsia="en-GB"/>
        </w:rPr>
        <w:t xml:space="preserve">We can use the </w:t>
      </w:r>
      <w:r w:rsidRPr="00993673">
        <w:rPr>
          <w:rFonts w:ascii="Times New Roman" w:eastAsia="Times New Roman" w:hAnsi="Times New Roman" w:cs="Times New Roman"/>
          <w:b/>
          <w:bCs/>
          <w:color w:val="000000" w:themeColor="text1"/>
          <w:sz w:val="24"/>
          <w:szCs w:val="24"/>
          <w:shd w:val="clear" w:color="auto" w:fill="FFFFFF"/>
          <w:lang w:eastAsia="en-GB"/>
        </w:rPr>
        <w:t>CHISQ.DIST()</w:t>
      </w:r>
      <w:r w:rsidRPr="00772666">
        <w:rPr>
          <w:rFonts w:ascii="Times New Roman" w:eastAsia="Times New Roman" w:hAnsi="Times New Roman" w:cs="Times New Roman"/>
          <w:color w:val="000000" w:themeColor="text1"/>
          <w:sz w:val="24"/>
          <w:szCs w:val="24"/>
          <w:shd w:val="clear" w:color="auto" w:fill="FFFFFF"/>
          <w:lang w:eastAsia="en-GB"/>
        </w:rPr>
        <w:t xml:space="preserve"> function with the series of theoretical and observed frequencies, assuming an </w:t>
      </w:r>
      <w:r w:rsidRPr="00993673">
        <w:rPr>
          <w:rFonts w:ascii="Times New Roman" w:eastAsia="Times New Roman" w:hAnsi="Times New Roman" w:cs="Times New Roman"/>
          <w:b/>
          <w:bCs/>
          <w:color w:val="000000" w:themeColor="text1"/>
          <w:sz w:val="24"/>
          <w:szCs w:val="24"/>
          <w:shd w:val="clear" w:color="auto" w:fill="FFFFFF"/>
          <w:lang w:eastAsia="en-GB"/>
        </w:rPr>
        <w:t>alpha value of 0.05</w:t>
      </w:r>
      <w:r w:rsidRPr="00772666">
        <w:rPr>
          <w:rFonts w:ascii="Times New Roman" w:eastAsia="Times New Roman" w:hAnsi="Times New Roman" w:cs="Times New Roman"/>
          <w:color w:val="000000" w:themeColor="text1"/>
          <w:sz w:val="24"/>
          <w:szCs w:val="24"/>
          <w:shd w:val="clear" w:color="auto" w:fill="FFFFFF"/>
          <w:lang w:eastAsia="en-GB"/>
        </w:rPr>
        <w:t xml:space="preserve"> which corresponds to a 95% confidence level.</w:t>
      </w:r>
    </w:p>
    <w:p w14:paraId="125110CC" w14:textId="7B87A8A2" w:rsidR="00E14230" w:rsidRDefault="00E14230" w:rsidP="00E14230">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7E7EDA">
        <w:rPr>
          <w:rFonts w:ascii="Times New Roman" w:eastAsia="Times New Roman" w:hAnsi="Times New Roman" w:cs="Times New Roman"/>
          <w:color w:val="000000" w:themeColor="text1"/>
          <w:sz w:val="24"/>
          <w:szCs w:val="24"/>
          <w:shd w:val="clear" w:color="auto" w:fill="FFFFFF"/>
          <w:lang w:eastAsia="en-GB"/>
        </w:rPr>
        <w:t xml:space="preserve">he P-value is </w:t>
      </w:r>
      <w:r w:rsidRPr="00993673">
        <w:rPr>
          <w:rFonts w:ascii="Times New Roman" w:eastAsia="Times New Roman" w:hAnsi="Times New Roman" w:cs="Times New Roman"/>
          <w:b/>
          <w:bCs/>
          <w:color w:val="000000" w:themeColor="text1"/>
          <w:sz w:val="24"/>
          <w:szCs w:val="24"/>
          <w:shd w:val="clear" w:color="auto" w:fill="FFFFFF"/>
          <w:lang w:eastAsia="en-GB"/>
        </w:rPr>
        <w:t>0.</w:t>
      </w:r>
      <w:r w:rsidRPr="00993673">
        <w:rPr>
          <w:rFonts w:ascii="Times New Roman" w:eastAsia="Times New Roman" w:hAnsi="Times New Roman" w:cs="Times New Roman"/>
          <w:b/>
          <w:bCs/>
          <w:color w:val="000000" w:themeColor="text1"/>
          <w:sz w:val="24"/>
          <w:szCs w:val="24"/>
          <w:shd w:val="clear" w:color="auto" w:fill="FFFFFF"/>
          <w:lang w:eastAsia="en-GB"/>
        </w:rPr>
        <w:t>000</w:t>
      </w:r>
      <w:r w:rsidRPr="007E7EDA">
        <w:rPr>
          <w:rFonts w:ascii="Times New Roman" w:eastAsia="Times New Roman" w:hAnsi="Times New Roman" w:cs="Times New Roman"/>
          <w:color w:val="000000" w:themeColor="text1"/>
          <w:sz w:val="24"/>
          <w:szCs w:val="24"/>
          <w:shd w:val="clear" w:color="auto" w:fill="FFFFFF"/>
          <w:lang w:eastAsia="en-GB"/>
        </w:rPr>
        <w:t xml:space="preserve">, which is </w:t>
      </w:r>
      <w:r>
        <w:rPr>
          <w:rFonts w:ascii="Times New Roman" w:eastAsia="Times New Roman" w:hAnsi="Times New Roman" w:cs="Times New Roman"/>
          <w:color w:val="000000" w:themeColor="text1"/>
          <w:sz w:val="24"/>
          <w:szCs w:val="24"/>
          <w:shd w:val="clear" w:color="auto" w:fill="FFFFFF"/>
          <w:lang w:eastAsia="en-GB"/>
        </w:rPr>
        <w:t>less</w:t>
      </w:r>
      <w:r w:rsidRPr="007E7EDA">
        <w:rPr>
          <w:rFonts w:ascii="Times New Roman" w:eastAsia="Times New Roman" w:hAnsi="Times New Roman" w:cs="Times New Roman"/>
          <w:color w:val="000000" w:themeColor="text1"/>
          <w:sz w:val="24"/>
          <w:szCs w:val="24"/>
          <w:shd w:val="clear" w:color="auto" w:fill="FFFFFF"/>
          <w:lang w:eastAsia="en-GB"/>
        </w:rPr>
        <w:t xml:space="preserve"> than the significance level of 0.05. Therefore, we reject the null hypothesis</w:t>
      </w:r>
      <w:r w:rsidRPr="003F7915">
        <w:t xml:space="preserve"> </w:t>
      </w:r>
      <w:r w:rsidRPr="003F7915">
        <w:rPr>
          <w:rFonts w:ascii="Times New Roman" w:eastAsia="Times New Roman" w:hAnsi="Times New Roman" w:cs="Times New Roman"/>
          <w:color w:val="000000" w:themeColor="text1"/>
          <w:sz w:val="24"/>
          <w:szCs w:val="24"/>
          <w:shd w:val="clear" w:color="auto" w:fill="FFFFFF"/>
          <w:lang w:eastAsia="en-GB"/>
        </w:rPr>
        <w:t>at the 95% confidence level</w:t>
      </w:r>
      <w:r>
        <w:rPr>
          <w:rFonts w:ascii="Times New Roman" w:eastAsia="Times New Roman" w:hAnsi="Times New Roman" w:cs="Times New Roman"/>
          <w:color w:val="000000" w:themeColor="text1"/>
          <w:sz w:val="24"/>
          <w:szCs w:val="24"/>
          <w:shd w:val="clear" w:color="auto" w:fill="FFFFFF"/>
          <w:lang w:eastAsia="en-GB"/>
        </w:rPr>
        <w:t>.</w:t>
      </w:r>
    </w:p>
    <w:p w14:paraId="4AFE2924" w14:textId="77777777" w:rsidR="00E14230" w:rsidRDefault="00E14230" w:rsidP="00E14230">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E7EDA">
        <w:rPr>
          <w:rFonts w:ascii="Times New Roman" w:eastAsia="Times New Roman" w:hAnsi="Times New Roman" w:cs="Times New Roman"/>
          <w:color w:val="000000" w:themeColor="text1"/>
          <w:sz w:val="24"/>
          <w:szCs w:val="24"/>
          <w:shd w:val="clear" w:color="auto" w:fill="FFFFFF"/>
          <w:lang w:eastAsia="en-GB"/>
        </w:rPr>
        <w:t>It is important to note that the P-value may vary with different random values or iterations</w:t>
      </w:r>
      <w:r>
        <w:rPr>
          <w:rFonts w:ascii="Times New Roman" w:eastAsia="Times New Roman" w:hAnsi="Times New Roman" w:cs="Times New Roman"/>
          <w:color w:val="000000" w:themeColor="text1"/>
          <w:sz w:val="24"/>
          <w:szCs w:val="24"/>
          <w:shd w:val="clear" w:color="auto" w:fill="FFFFFF"/>
          <w:lang w:eastAsia="en-GB"/>
        </w:rPr>
        <w:t>.</w:t>
      </w:r>
    </w:p>
    <w:p w14:paraId="137D2B6A" w14:textId="2812A702" w:rsidR="00E14230" w:rsidRPr="003F7915" w:rsidRDefault="00E14230" w:rsidP="00E14230">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3F7915">
        <w:rPr>
          <w:rFonts w:ascii="Times New Roman" w:eastAsia="Times New Roman" w:hAnsi="Times New Roman" w:cs="Times New Roman"/>
          <w:color w:val="000000" w:themeColor="text1"/>
          <w:sz w:val="24"/>
          <w:szCs w:val="24"/>
          <w:shd w:val="clear" w:color="auto" w:fill="FFFFFF"/>
          <w:lang w:eastAsia="en-GB"/>
        </w:rPr>
        <w:lastRenderedPageBreak/>
        <w:t xml:space="preserve">Therefore, we can conclude that there is </w:t>
      </w:r>
      <w:r>
        <w:rPr>
          <w:rFonts w:ascii="Times New Roman" w:eastAsia="Times New Roman" w:hAnsi="Times New Roman" w:cs="Times New Roman"/>
          <w:color w:val="000000" w:themeColor="text1"/>
          <w:sz w:val="24"/>
          <w:szCs w:val="24"/>
          <w:shd w:val="clear" w:color="auto" w:fill="FFFFFF"/>
          <w:lang w:eastAsia="en-GB"/>
        </w:rPr>
        <w:t>sufficient</w:t>
      </w:r>
      <w:r w:rsidRPr="003F7915">
        <w:rPr>
          <w:rFonts w:ascii="Times New Roman" w:eastAsia="Times New Roman" w:hAnsi="Times New Roman" w:cs="Times New Roman"/>
          <w:color w:val="000000" w:themeColor="text1"/>
          <w:sz w:val="24"/>
          <w:szCs w:val="24"/>
          <w:shd w:val="clear" w:color="auto" w:fill="FFFFFF"/>
          <w:lang w:eastAsia="en-GB"/>
        </w:rPr>
        <w:t xml:space="preserve"> evidence to suggest that the observed data significantly deviates from a </w:t>
      </w:r>
      <w:r>
        <w:rPr>
          <w:rFonts w:ascii="Times New Roman" w:eastAsia="Times New Roman" w:hAnsi="Times New Roman" w:cs="Times New Roman"/>
          <w:color w:val="000000" w:themeColor="text1"/>
          <w:sz w:val="24"/>
          <w:szCs w:val="24"/>
          <w:shd w:val="clear" w:color="auto" w:fill="FFFFFF"/>
          <w:lang w:eastAsia="en-GB"/>
        </w:rPr>
        <w:t>triangular</w:t>
      </w:r>
      <w:r w:rsidRPr="003F7915">
        <w:rPr>
          <w:rFonts w:ascii="Times New Roman" w:eastAsia="Times New Roman" w:hAnsi="Times New Roman" w:cs="Times New Roman"/>
          <w:color w:val="000000" w:themeColor="text1"/>
          <w:sz w:val="24"/>
          <w:szCs w:val="24"/>
          <w:shd w:val="clear" w:color="auto" w:fill="FFFFFF"/>
          <w:lang w:eastAsia="en-GB"/>
        </w:rPr>
        <w:t xml:space="preserve"> distribution with the given parameters.</w:t>
      </w:r>
      <w:r>
        <w:rPr>
          <w:rFonts w:ascii="Times New Roman" w:eastAsia="Times New Roman" w:hAnsi="Times New Roman" w:cs="Times New Roman"/>
          <w:color w:val="000000" w:themeColor="text1"/>
          <w:sz w:val="24"/>
          <w:szCs w:val="24"/>
          <w:shd w:val="clear" w:color="auto" w:fill="FFFFFF"/>
          <w:lang w:eastAsia="en-GB"/>
        </w:rPr>
        <w:t xml:space="preserve"> In other words, </w:t>
      </w:r>
      <w:r w:rsidRPr="00993673">
        <w:rPr>
          <w:rFonts w:ascii="Times New Roman" w:eastAsia="Times New Roman" w:hAnsi="Times New Roman" w:cs="Times New Roman"/>
          <w:b/>
          <w:bCs/>
          <w:color w:val="000000" w:themeColor="text1"/>
          <w:sz w:val="24"/>
          <w:szCs w:val="24"/>
          <w:shd w:val="clear" w:color="auto" w:fill="FFFFFF"/>
          <w:lang w:eastAsia="en-GB"/>
        </w:rPr>
        <w:t xml:space="preserve">the data </w:t>
      </w:r>
      <w:r w:rsidRPr="00993673">
        <w:rPr>
          <w:rFonts w:ascii="Times New Roman" w:eastAsia="Times New Roman" w:hAnsi="Times New Roman" w:cs="Times New Roman"/>
          <w:b/>
          <w:bCs/>
          <w:color w:val="000000" w:themeColor="text1"/>
          <w:sz w:val="24"/>
          <w:szCs w:val="24"/>
          <w:shd w:val="clear" w:color="auto" w:fill="FFFFFF"/>
          <w:lang w:eastAsia="en-GB"/>
        </w:rPr>
        <w:t>does not follow</w:t>
      </w:r>
      <w:r w:rsidRPr="00993673">
        <w:rPr>
          <w:rFonts w:ascii="Times New Roman" w:eastAsia="Times New Roman" w:hAnsi="Times New Roman" w:cs="Times New Roman"/>
          <w:b/>
          <w:bCs/>
          <w:color w:val="000000" w:themeColor="text1"/>
          <w:sz w:val="24"/>
          <w:szCs w:val="24"/>
          <w:shd w:val="clear" w:color="auto" w:fill="FFFFFF"/>
          <w:lang w:eastAsia="en-GB"/>
        </w:rPr>
        <w:t xml:space="preserve"> </w:t>
      </w:r>
      <w:r w:rsidRPr="00993673">
        <w:rPr>
          <w:rFonts w:ascii="Times New Roman" w:eastAsia="Times New Roman" w:hAnsi="Times New Roman" w:cs="Times New Roman"/>
          <w:b/>
          <w:bCs/>
          <w:color w:val="000000" w:themeColor="text1"/>
          <w:sz w:val="24"/>
          <w:szCs w:val="24"/>
          <w:shd w:val="clear" w:color="auto" w:fill="FFFFFF"/>
          <w:lang w:eastAsia="en-GB"/>
        </w:rPr>
        <w:t>triangular</w:t>
      </w:r>
      <w:r w:rsidRPr="00993673">
        <w:rPr>
          <w:rFonts w:ascii="Times New Roman" w:eastAsia="Times New Roman" w:hAnsi="Times New Roman" w:cs="Times New Roman"/>
          <w:b/>
          <w:bCs/>
          <w:color w:val="000000" w:themeColor="text1"/>
          <w:sz w:val="24"/>
          <w:szCs w:val="24"/>
          <w:shd w:val="clear" w:color="auto" w:fill="FFFFFF"/>
          <w:lang w:eastAsia="en-GB"/>
        </w:rPr>
        <w:t xml:space="preserve"> distribution</w:t>
      </w:r>
      <w:r>
        <w:rPr>
          <w:rFonts w:ascii="Times New Roman" w:eastAsia="Times New Roman" w:hAnsi="Times New Roman" w:cs="Times New Roman"/>
          <w:color w:val="000000" w:themeColor="text1"/>
          <w:sz w:val="24"/>
          <w:szCs w:val="24"/>
          <w:shd w:val="clear" w:color="auto" w:fill="FFFFFF"/>
          <w:lang w:eastAsia="en-GB"/>
        </w:rPr>
        <w:t>.</w:t>
      </w:r>
    </w:p>
    <w:p w14:paraId="09E76842" w14:textId="38D02508" w:rsidR="00E14230" w:rsidRDefault="00E14230"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EB66F30" w14:textId="5473E26B" w:rsidR="00772666" w:rsidRDefault="00C477F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Next, w</w:t>
      </w:r>
      <w:r w:rsidR="00533B22">
        <w:rPr>
          <w:rFonts w:ascii="Times New Roman" w:eastAsia="Times New Roman" w:hAnsi="Times New Roman" w:cs="Times New Roman"/>
          <w:color w:val="000000" w:themeColor="text1"/>
          <w:sz w:val="24"/>
          <w:szCs w:val="24"/>
          <w:shd w:val="clear" w:color="auto" w:fill="FFFFFF"/>
          <w:lang w:eastAsia="en-GB"/>
        </w:rPr>
        <w:t xml:space="preserve">e will be checking if the distribution </w:t>
      </w:r>
      <w:r w:rsidR="00772666">
        <w:rPr>
          <w:rFonts w:ascii="Times New Roman" w:eastAsia="Times New Roman" w:hAnsi="Times New Roman" w:cs="Times New Roman"/>
          <w:color w:val="000000" w:themeColor="text1"/>
          <w:sz w:val="24"/>
          <w:szCs w:val="24"/>
          <w:shd w:val="clear" w:color="auto" w:fill="FFFFFF"/>
          <w:lang w:eastAsia="en-GB"/>
        </w:rPr>
        <w:t>follows</w:t>
      </w:r>
      <w:r w:rsidR="00533B22">
        <w:rPr>
          <w:rFonts w:ascii="Times New Roman" w:eastAsia="Times New Roman" w:hAnsi="Times New Roman" w:cs="Times New Roman"/>
          <w:color w:val="000000" w:themeColor="text1"/>
          <w:sz w:val="24"/>
          <w:szCs w:val="24"/>
          <w:shd w:val="clear" w:color="auto" w:fill="FFFFFF"/>
          <w:lang w:eastAsia="en-GB"/>
        </w:rPr>
        <w:t xml:space="preserve"> </w:t>
      </w:r>
      <w:r w:rsidR="00772666">
        <w:rPr>
          <w:rFonts w:ascii="Times New Roman" w:eastAsia="Times New Roman" w:hAnsi="Times New Roman" w:cs="Times New Roman"/>
          <w:color w:val="000000" w:themeColor="text1"/>
          <w:sz w:val="24"/>
          <w:szCs w:val="24"/>
          <w:shd w:val="clear" w:color="auto" w:fill="FFFFFF"/>
          <w:lang w:eastAsia="en-GB"/>
        </w:rPr>
        <w:t xml:space="preserve">the </w:t>
      </w:r>
      <w:r w:rsidR="00533B22">
        <w:rPr>
          <w:rFonts w:ascii="Times New Roman" w:eastAsia="Times New Roman" w:hAnsi="Times New Roman" w:cs="Times New Roman"/>
          <w:color w:val="000000" w:themeColor="text1"/>
          <w:sz w:val="24"/>
          <w:szCs w:val="24"/>
          <w:shd w:val="clear" w:color="auto" w:fill="FFFFFF"/>
          <w:lang w:eastAsia="en-GB"/>
        </w:rPr>
        <w:t>gamma</w:t>
      </w:r>
      <w:r w:rsidR="00772666">
        <w:rPr>
          <w:rFonts w:ascii="Times New Roman" w:eastAsia="Times New Roman" w:hAnsi="Times New Roman" w:cs="Times New Roman"/>
          <w:color w:val="000000" w:themeColor="text1"/>
          <w:sz w:val="24"/>
          <w:szCs w:val="24"/>
          <w:shd w:val="clear" w:color="auto" w:fill="FFFFFF"/>
          <w:lang w:eastAsia="en-GB"/>
        </w:rPr>
        <w:t xml:space="preserve"> distribution</w:t>
      </w:r>
      <w:r w:rsidR="00533B22">
        <w:rPr>
          <w:rFonts w:ascii="Times New Roman" w:eastAsia="Times New Roman" w:hAnsi="Times New Roman" w:cs="Times New Roman"/>
          <w:color w:val="000000" w:themeColor="text1"/>
          <w:sz w:val="24"/>
          <w:szCs w:val="24"/>
          <w:shd w:val="clear" w:color="auto" w:fill="FFFFFF"/>
          <w:lang w:eastAsia="en-GB"/>
        </w:rPr>
        <w:t xml:space="preserve">. </w:t>
      </w:r>
    </w:p>
    <w:p w14:paraId="13E3456E" w14:textId="21D29A02" w:rsidR="00A54E19" w:rsidRDefault="00A54E1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93D0896" w14:textId="79FC4F51" w:rsidR="00F167BB" w:rsidRDefault="00665545"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65545">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729920" behindDoc="0" locked="0" layoutInCell="1" allowOverlap="1" wp14:anchorId="4FAF9984" wp14:editId="5108EE28">
            <wp:simplePos x="0" y="0"/>
            <wp:positionH relativeFrom="margin">
              <wp:align>center</wp:align>
            </wp:positionH>
            <wp:positionV relativeFrom="paragraph">
              <wp:posOffset>7620</wp:posOffset>
            </wp:positionV>
            <wp:extent cx="2188029" cy="1031243"/>
            <wp:effectExtent l="0" t="0" r="3175" b="0"/>
            <wp:wrapNone/>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188029" cy="1031243"/>
                    </a:xfrm>
                    <a:prstGeom prst="rect">
                      <a:avLst/>
                    </a:prstGeom>
                  </pic:spPr>
                </pic:pic>
              </a:graphicData>
            </a:graphic>
            <wp14:sizeRelH relativeFrom="margin">
              <wp14:pctWidth>0</wp14:pctWidth>
            </wp14:sizeRelH>
            <wp14:sizeRelV relativeFrom="margin">
              <wp14:pctHeight>0</wp14:pctHeight>
            </wp14:sizeRelV>
          </wp:anchor>
        </w:drawing>
      </w:r>
    </w:p>
    <w:p w14:paraId="72843DC9" w14:textId="6E1A1749" w:rsidR="00F167BB" w:rsidRDefault="00F167BB"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CCF34B1" w14:textId="51C4570C" w:rsidR="00F167BB" w:rsidRDefault="00F167BB"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44C3608" w14:textId="77777777" w:rsidR="00C477F9" w:rsidRDefault="00C477F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2D8A058" w14:textId="41F17093" w:rsidR="00F167BB" w:rsidRDefault="00F167BB"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67897E8" w14:textId="3B689DB0"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7762CD3" w14:textId="77777777"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2644D50" w14:textId="2F0E9D1B" w:rsidR="00415B99" w:rsidRDefault="0003656F" w:rsidP="00415B99">
      <w:pPr>
        <w:pStyle w:val="Caption"/>
        <w:jc w:val="center"/>
        <w:rPr>
          <w:b/>
          <w:bCs/>
        </w:rPr>
      </w:pPr>
      <w:r w:rsidRPr="005D7331">
        <w:rPr>
          <w:b/>
          <w:bCs/>
        </w:rPr>
        <w:t>Figure</w:t>
      </w:r>
      <w:r>
        <w:rPr>
          <w:b/>
          <w:bCs/>
        </w:rPr>
        <w:t xml:space="preserve"> 1</w:t>
      </w:r>
      <w:r w:rsidR="00C477F9">
        <w:rPr>
          <w:b/>
          <w:bCs/>
        </w:rPr>
        <w:t>8</w:t>
      </w:r>
      <w:r>
        <w:rPr>
          <w:b/>
          <w:bCs/>
        </w:rPr>
        <w:t xml:space="preserve">- </w:t>
      </w:r>
      <w:r>
        <w:rPr>
          <w:b/>
          <w:bCs/>
        </w:rPr>
        <w:t>Mean, Variance, Alpha</w:t>
      </w:r>
      <w:r w:rsidR="00415B99">
        <w:rPr>
          <w:b/>
          <w:bCs/>
        </w:rPr>
        <w:t>,</w:t>
      </w:r>
      <w:r>
        <w:rPr>
          <w:b/>
          <w:bCs/>
        </w:rPr>
        <w:t xml:space="preserve"> and Beta values for </w:t>
      </w:r>
      <w:r w:rsidR="00415B99">
        <w:rPr>
          <w:b/>
          <w:bCs/>
        </w:rPr>
        <w:t>Gamma distribution</w:t>
      </w:r>
      <w:r>
        <w:rPr>
          <w:b/>
          <w:bCs/>
        </w:rPr>
        <w:t xml:space="preserve"> </w:t>
      </w:r>
      <w:r w:rsidR="00415B99">
        <w:rPr>
          <w:b/>
          <w:bCs/>
        </w:rPr>
        <w:t xml:space="preserve">(Benefit Cost </w:t>
      </w:r>
      <w:r w:rsidR="00415B99">
        <w:rPr>
          <w:b/>
          <w:bCs/>
        </w:rPr>
        <w:t>ratio</w:t>
      </w:r>
      <w:r w:rsidR="00415B99">
        <w:rPr>
          <w:b/>
          <w:bCs/>
        </w:rPr>
        <w:t xml:space="preserve"> Dam 1)</w:t>
      </w:r>
    </w:p>
    <w:p w14:paraId="575B67D8" w14:textId="668FAC4A" w:rsidR="00F167BB" w:rsidRDefault="00F167BB"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ACC3163" w14:textId="770ABFCC" w:rsidR="00634459" w:rsidRPr="00772666" w:rsidRDefault="00634459" w:rsidP="00634459">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93673">
        <w:rPr>
          <w:rFonts w:ascii="Times New Roman" w:eastAsia="Times New Roman" w:hAnsi="Times New Roman" w:cs="Times New Roman"/>
          <w:b/>
          <w:bCs/>
          <w:color w:val="000000" w:themeColor="text1"/>
          <w:sz w:val="24"/>
          <w:szCs w:val="24"/>
          <w:shd w:val="clear" w:color="auto" w:fill="FFFFFF"/>
          <w:lang w:eastAsia="en-GB"/>
        </w:rPr>
        <w:t>Null hypothesis:</w:t>
      </w:r>
      <w:r w:rsidRPr="00772666">
        <w:rPr>
          <w:rFonts w:ascii="Times New Roman" w:eastAsia="Times New Roman" w:hAnsi="Times New Roman" w:cs="Times New Roman"/>
          <w:color w:val="000000" w:themeColor="text1"/>
          <w:sz w:val="24"/>
          <w:szCs w:val="24"/>
          <w:shd w:val="clear" w:color="auto" w:fill="FFFFFF"/>
          <w:lang w:eastAsia="en-GB"/>
        </w:rPr>
        <w:t xml:space="preserve"> The observed data follows a gamma distribution with parameters alpha and beta.</w:t>
      </w:r>
    </w:p>
    <w:p w14:paraId="368FA45E" w14:textId="11C4A029" w:rsidR="00634459" w:rsidRPr="00772666" w:rsidRDefault="00634459" w:rsidP="00634459">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93673">
        <w:rPr>
          <w:rFonts w:ascii="Times New Roman" w:eastAsia="Times New Roman" w:hAnsi="Times New Roman" w:cs="Times New Roman"/>
          <w:b/>
          <w:bCs/>
          <w:color w:val="000000" w:themeColor="text1"/>
          <w:sz w:val="24"/>
          <w:szCs w:val="24"/>
          <w:shd w:val="clear" w:color="auto" w:fill="FFFFFF"/>
          <w:lang w:eastAsia="en-GB"/>
        </w:rPr>
        <w:t>Alternative hypothesis:</w:t>
      </w:r>
      <w:r w:rsidRPr="00772666">
        <w:rPr>
          <w:rFonts w:ascii="Times New Roman" w:eastAsia="Times New Roman" w:hAnsi="Times New Roman" w:cs="Times New Roman"/>
          <w:color w:val="000000" w:themeColor="text1"/>
          <w:sz w:val="24"/>
          <w:szCs w:val="24"/>
          <w:shd w:val="clear" w:color="auto" w:fill="FFFFFF"/>
          <w:lang w:eastAsia="en-GB"/>
        </w:rPr>
        <w:t xml:space="preserve"> The observed data does not follow a gamma distribution with parameters alpha and beta.</w:t>
      </w:r>
    </w:p>
    <w:p w14:paraId="3FA1784D" w14:textId="4F4791B4" w:rsidR="00634459" w:rsidRPr="00993673" w:rsidRDefault="00634459" w:rsidP="00634459">
      <w:pPr>
        <w:pStyle w:val="ListParagraph"/>
        <w:numPr>
          <w:ilvl w:val="0"/>
          <w:numId w:val="32"/>
        </w:num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993673">
        <w:rPr>
          <w:rFonts w:ascii="Times New Roman" w:eastAsia="Times New Roman" w:hAnsi="Times New Roman" w:cs="Times New Roman"/>
          <w:b/>
          <w:bCs/>
          <w:color w:val="000000" w:themeColor="text1"/>
          <w:sz w:val="24"/>
          <w:szCs w:val="24"/>
          <w:shd w:val="clear" w:color="auto" w:fill="FFFFFF"/>
          <w:lang w:eastAsia="en-GB"/>
        </w:rPr>
        <w:t>Alpha = Mean^2 / Variance</w:t>
      </w:r>
    </w:p>
    <w:p w14:paraId="3090E6C2" w14:textId="49660AF6" w:rsidR="00634459" w:rsidRPr="00993673" w:rsidRDefault="00634459" w:rsidP="00634459">
      <w:pPr>
        <w:pStyle w:val="ListParagraph"/>
        <w:numPr>
          <w:ilvl w:val="0"/>
          <w:numId w:val="32"/>
        </w:num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993673">
        <w:rPr>
          <w:rFonts w:ascii="Times New Roman" w:eastAsia="Times New Roman" w:hAnsi="Times New Roman" w:cs="Times New Roman"/>
          <w:b/>
          <w:bCs/>
          <w:color w:val="000000" w:themeColor="text1"/>
          <w:sz w:val="24"/>
          <w:szCs w:val="24"/>
          <w:shd w:val="clear" w:color="auto" w:fill="FFFFFF"/>
          <w:lang w:eastAsia="en-GB"/>
        </w:rPr>
        <w:t>Beta = Variance / Mean</w:t>
      </w:r>
    </w:p>
    <w:p w14:paraId="71537217" w14:textId="3C5D3DE1" w:rsidR="00C53CB2" w:rsidRDefault="00C53CB2"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A0A8C61" w14:textId="601BC6A4" w:rsidR="00C477F9" w:rsidRDefault="00665545"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665545">
        <w:rPr>
          <w:rFonts w:ascii="Times New Roman" w:eastAsia="Times New Roman" w:hAnsi="Times New Roman" w:cs="Times New Roman"/>
          <w:color w:val="000000" w:themeColor="text1"/>
          <w:sz w:val="24"/>
          <w:szCs w:val="24"/>
          <w:shd w:val="clear" w:color="auto" w:fill="FFFFFF"/>
          <w:lang w:eastAsia="en-GB"/>
        </w:rPr>
        <w:drawing>
          <wp:anchor distT="0" distB="0" distL="114300" distR="114300" simplePos="0" relativeHeight="251730944" behindDoc="0" locked="0" layoutInCell="1" allowOverlap="1" wp14:anchorId="6D5AE30F" wp14:editId="6E2F10DC">
            <wp:simplePos x="0" y="0"/>
            <wp:positionH relativeFrom="margin">
              <wp:align>center</wp:align>
            </wp:positionH>
            <wp:positionV relativeFrom="paragraph">
              <wp:posOffset>67492</wp:posOffset>
            </wp:positionV>
            <wp:extent cx="6046272" cy="2057400"/>
            <wp:effectExtent l="0" t="0" r="0" b="0"/>
            <wp:wrapNone/>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6058100" cy="2061425"/>
                    </a:xfrm>
                    <a:prstGeom prst="rect">
                      <a:avLst/>
                    </a:prstGeom>
                  </pic:spPr>
                </pic:pic>
              </a:graphicData>
            </a:graphic>
            <wp14:sizeRelH relativeFrom="margin">
              <wp14:pctWidth>0</wp14:pctWidth>
            </wp14:sizeRelH>
            <wp14:sizeRelV relativeFrom="margin">
              <wp14:pctHeight>0</wp14:pctHeight>
            </wp14:sizeRelV>
          </wp:anchor>
        </w:drawing>
      </w:r>
    </w:p>
    <w:p w14:paraId="52B39D18" w14:textId="1A422047"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1A00477" w14:textId="75886A17"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2D87F7E" w14:textId="769FF9BC"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23C8FF7" w14:textId="093DBD68"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CD0EFE7" w14:textId="1FF2AC95"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B5C85F3" w14:textId="2175777A"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C8923C0" w14:textId="3FD59F32"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D229CD4" w14:textId="01B86751"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A604E7E" w14:textId="77777777" w:rsidR="00C477F9" w:rsidRDefault="00C477F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4C096062" w14:textId="19DB7809"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1C48B801" w14:textId="45014560" w:rsidR="00F167BB" w:rsidRDefault="00F167BB"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94692F1" w14:textId="688224F2" w:rsidR="00415B99" w:rsidRDefault="0003656F" w:rsidP="00415B99">
      <w:pPr>
        <w:pStyle w:val="Caption"/>
        <w:jc w:val="center"/>
        <w:rPr>
          <w:b/>
          <w:bCs/>
        </w:rPr>
      </w:pPr>
      <w:r w:rsidRPr="005D7331">
        <w:rPr>
          <w:b/>
          <w:bCs/>
        </w:rPr>
        <w:t>Figure</w:t>
      </w:r>
      <w:r>
        <w:rPr>
          <w:b/>
          <w:bCs/>
        </w:rPr>
        <w:t xml:space="preserve"> 1</w:t>
      </w:r>
      <w:r w:rsidR="00C53CB2">
        <w:rPr>
          <w:b/>
          <w:bCs/>
        </w:rPr>
        <w:t>9</w:t>
      </w:r>
      <w:r>
        <w:rPr>
          <w:b/>
          <w:bCs/>
        </w:rPr>
        <w:t>-</w:t>
      </w:r>
      <w:r>
        <w:rPr>
          <w:b/>
          <w:bCs/>
        </w:rPr>
        <w:t xml:space="preserve"> Theoretical probability, Expected frequency for</w:t>
      </w:r>
      <w:r w:rsidR="009B5348">
        <w:rPr>
          <w:b/>
          <w:bCs/>
        </w:rPr>
        <w:t xml:space="preserve"> </w:t>
      </w:r>
      <w:r w:rsidR="00415B99">
        <w:rPr>
          <w:b/>
          <w:bCs/>
        </w:rPr>
        <w:t>G</w:t>
      </w:r>
      <w:r w:rsidR="009B5348">
        <w:rPr>
          <w:b/>
          <w:bCs/>
        </w:rPr>
        <w:t>amma distribution</w:t>
      </w:r>
      <w:r>
        <w:rPr>
          <w:b/>
          <w:bCs/>
        </w:rPr>
        <w:t xml:space="preserve"> </w:t>
      </w:r>
      <w:r w:rsidR="00415B99">
        <w:rPr>
          <w:b/>
          <w:bCs/>
        </w:rPr>
        <w:t xml:space="preserve">(Benefit Cost </w:t>
      </w:r>
      <w:r w:rsidR="00415B99">
        <w:rPr>
          <w:b/>
          <w:bCs/>
        </w:rPr>
        <w:t>ratio</w:t>
      </w:r>
      <w:r w:rsidR="00415B99">
        <w:rPr>
          <w:b/>
          <w:bCs/>
        </w:rPr>
        <w:t xml:space="preserve"> Dam 1)</w:t>
      </w:r>
    </w:p>
    <w:p w14:paraId="2FDDB428" w14:textId="55217D27"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546E5D3" w14:textId="47A0ED4C" w:rsidR="0003656F" w:rsidRPr="0003656F" w:rsidRDefault="00634459" w:rsidP="0003656F">
      <w:pPr>
        <w:pStyle w:val="ListParagraph"/>
        <w:numPr>
          <w:ilvl w:val="0"/>
          <w:numId w:val="33"/>
        </w:num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03656F">
        <w:rPr>
          <w:rFonts w:ascii="Times New Roman" w:eastAsia="Times New Roman" w:hAnsi="Times New Roman" w:cs="Times New Roman"/>
          <w:color w:val="000000" w:themeColor="text1"/>
          <w:sz w:val="24"/>
          <w:szCs w:val="24"/>
          <w:shd w:val="clear" w:color="auto" w:fill="FFFFFF"/>
          <w:lang w:eastAsia="en-GB"/>
        </w:rPr>
        <w:t>We can see</w:t>
      </w:r>
      <w:r w:rsidRPr="0003656F">
        <w:rPr>
          <w:rFonts w:ascii="Times New Roman" w:eastAsia="Times New Roman" w:hAnsi="Times New Roman" w:cs="Times New Roman"/>
          <w:color w:val="000000" w:themeColor="text1"/>
          <w:sz w:val="24"/>
          <w:szCs w:val="24"/>
          <w:shd w:val="clear" w:color="auto" w:fill="FFFFFF"/>
          <w:lang w:eastAsia="en-GB"/>
        </w:rPr>
        <w:t xml:space="preserve"> the observed frequency, theoretical probability, expected frequency, and the chi-squared test statistic for each class interval of the Benefit-Cost ratios of Dam 1</w:t>
      </w:r>
      <w:r w:rsidR="0003656F" w:rsidRPr="0003656F">
        <w:rPr>
          <w:rFonts w:ascii="Times New Roman" w:eastAsia="Times New Roman" w:hAnsi="Times New Roman" w:cs="Times New Roman"/>
          <w:color w:val="000000" w:themeColor="text1"/>
          <w:sz w:val="24"/>
          <w:szCs w:val="24"/>
          <w:shd w:val="clear" w:color="auto" w:fill="FFFFFF"/>
          <w:lang w:eastAsia="en-GB"/>
        </w:rPr>
        <w:t xml:space="preserve"> in Figure 1</w:t>
      </w:r>
      <w:r w:rsidR="00C53CB2">
        <w:rPr>
          <w:rFonts w:ascii="Times New Roman" w:eastAsia="Times New Roman" w:hAnsi="Times New Roman" w:cs="Times New Roman"/>
          <w:color w:val="000000" w:themeColor="text1"/>
          <w:sz w:val="24"/>
          <w:szCs w:val="24"/>
          <w:shd w:val="clear" w:color="auto" w:fill="FFFFFF"/>
          <w:lang w:eastAsia="en-GB"/>
        </w:rPr>
        <w:t>9</w:t>
      </w:r>
      <w:r w:rsidRPr="0003656F">
        <w:rPr>
          <w:rFonts w:ascii="Times New Roman" w:eastAsia="Times New Roman" w:hAnsi="Times New Roman" w:cs="Times New Roman"/>
          <w:color w:val="000000" w:themeColor="text1"/>
          <w:sz w:val="24"/>
          <w:szCs w:val="24"/>
          <w:shd w:val="clear" w:color="auto" w:fill="FFFFFF"/>
          <w:lang w:eastAsia="en-GB"/>
        </w:rPr>
        <w:t>.</w:t>
      </w:r>
    </w:p>
    <w:p w14:paraId="66EAB4A8" w14:textId="683382B9" w:rsidR="00634459" w:rsidRDefault="0003656F" w:rsidP="0003656F">
      <w:pPr>
        <w:pStyle w:val="ListParagraph"/>
        <w:numPr>
          <w:ilvl w:val="0"/>
          <w:numId w:val="33"/>
        </w:numPr>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r w:rsidRPr="0003656F">
        <w:rPr>
          <w:rFonts w:ascii="Times New Roman" w:eastAsia="Times New Roman" w:hAnsi="Times New Roman" w:cs="Times New Roman"/>
          <w:color w:val="000000" w:themeColor="text1"/>
          <w:sz w:val="24"/>
          <w:szCs w:val="24"/>
          <w:shd w:val="clear" w:color="auto" w:fill="FFFFFF"/>
          <w:lang w:eastAsia="en-GB"/>
        </w:rPr>
        <w:t xml:space="preserve">The </w:t>
      </w:r>
      <w:r w:rsidRPr="0047636C">
        <w:rPr>
          <w:rFonts w:ascii="Times New Roman" w:eastAsia="Times New Roman" w:hAnsi="Times New Roman" w:cs="Times New Roman"/>
          <w:b/>
          <w:bCs/>
          <w:color w:val="000000" w:themeColor="text1"/>
          <w:sz w:val="24"/>
          <w:szCs w:val="24"/>
          <w:shd w:val="clear" w:color="auto" w:fill="FFFFFF"/>
          <w:lang w:eastAsia="en-GB"/>
        </w:rPr>
        <w:t>GAMMA.DIST</w:t>
      </w:r>
      <w:r w:rsidRPr="0003656F">
        <w:rPr>
          <w:rFonts w:ascii="Times New Roman" w:eastAsia="Times New Roman" w:hAnsi="Times New Roman" w:cs="Times New Roman"/>
          <w:color w:val="000000" w:themeColor="text1"/>
          <w:sz w:val="24"/>
          <w:szCs w:val="24"/>
          <w:shd w:val="clear" w:color="auto" w:fill="FFFFFF"/>
          <w:lang w:eastAsia="en-GB"/>
        </w:rPr>
        <w:t xml:space="preserve"> function in Excel </w:t>
      </w:r>
      <w:r w:rsidRPr="0003656F">
        <w:rPr>
          <w:rFonts w:ascii="Times New Roman" w:eastAsia="Times New Roman" w:hAnsi="Times New Roman" w:cs="Times New Roman"/>
          <w:color w:val="000000" w:themeColor="text1"/>
          <w:sz w:val="24"/>
          <w:szCs w:val="24"/>
          <w:shd w:val="clear" w:color="auto" w:fill="FFFFFF"/>
          <w:lang w:eastAsia="en-GB"/>
        </w:rPr>
        <w:t>i</w:t>
      </w:r>
      <w:r w:rsidRPr="0003656F">
        <w:rPr>
          <w:rFonts w:ascii="Times New Roman" w:eastAsia="Times New Roman" w:hAnsi="Times New Roman" w:cs="Times New Roman"/>
          <w:color w:val="000000" w:themeColor="text1"/>
          <w:sz w:val="24"/>
          <w:szCs w:val="24"/>
          <w:shd w:val="clear" w:color="auto" w:fill="FFFFFF"/>
          <w:lang w:eastAsia="en-GB"/>
        </w:rPr>
        <w:t>s used to calculate the theoretical probability of a gamma distribution given the parameters of the distribution, such as the shape parameter (alpha) and the rate parameter (beta).</w:t>
      </w:r>
    </w:p>
    <w:p w14:paraId="1B2ADD62" w14:textId="5EADE0C9" w:rsidR="0003656F" w:rsidRDefault="0003656F" w:rsidP="0003656F">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p>
    <w:p w14:paraId="4F955FE7" w14:textId="308CF570" w:rsidR="00C477F9" w:rsidRDefault="00C477F9" w:rsidP="0003656F">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p>
    <w:p w14:paraId="2AB09F55" w14:textId="54DD4AF5" w:rsidR="00C477F9" w:rsidRDefault="00C477F9" w:rsidP="0003656F">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p>
    <w:p w14:paraId="5CCF568E" w14:textId="679EF78B" w:rsidR="00634459" w:rsidRDefault="00D43577"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D43577">
        <w:rPr>
          <w:rFonts w:ascii="Times New Roman" w:eastAsia="Times New Roman" w:hAnsi="Times New Roman" w:cs="Times New Roman"/>
          <w:color w:val="000000" w:themeColor="text1"/>
          <w:sz w:val="24"/>
          <w:szCs w:val="24"/>
          <w:shd w:val="clear" w:color="auto" w:fill="FFFFFF"/>
          <w:lang w:eastAsia="en-GB"/>
        </w:rPr>
        <w:lastRenderedPageBreak/>
        <w:drawing>
          <wp:anchor distT="0" distB="0" distL="114300" distR="114300" simplePos="0" relativeHeight="251735040" behindDoc="0" locked="0" layoutInCell="1" allowOverlap="1" wp14:anchorId="4AFFBE53" wp14:editId="10AF7C41">
            <wp:simplePos x="0" y="0"/>
            <wp:positionH relativeFrom="margin">
              <wp:align>center</wp:align>
            </wp:positionH>
            <wp:positionV relativeFrom="paragraph">
              <wp:posOffset>8346</wp:posOffset>
            </wp:positionV>
            <wp:extent cx="5207268" cy="1905098"/>
            <wp:effectExtent l="0" t="0" r="0" b="0"/>
            <wp:wrapNone/>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207268" cy="1905098"/>
                    </a:xfrm>
                    <a:prstGeom prst="rect">
                      <a:avLst/>
                    </a:prstGeom>
                  </pic:spPr>
                </pic:pic>
              </a:graphicData>
            </a:graphic>
          </wp:anchor>
        </w:drawing>
      </w:r>
    </w:p>
    <w:p w14:paraId="46ED3A14" w14:textId="467A947A"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3F67BA8" w14:textId="3D4B71D1"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0E1C732A" w14:textId="747AD0D2"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6A9FBD5" w14:textId="622ED173"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9261606" w14:textId="0527B794"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FBA629C" w14:textId="0C65DD35"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AE3E843" w14:textId="54521A0C"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CBE11AD" w14:textId="52B91973"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2123782" w14:textId="2FE82AD4"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78BFCE1F" w14:textId="4E4FE430" w:rsidR="00634459" w:rsidRDefault="00634459" w:rsidP="00A54E19">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251F719E" w14:textId="4B035C7A" w:rsidR="003F7915" w:rsidRPr="003F7915" w:rsidRDefault="000B108C" w:rsidP="00415B99">
      <w:pPr>
        <w:pStyle w:val="Caption"/>
        <w:jc w:val="center"/>
        <w:rPr>
          <w:b/>
          <w:bCs/>
        </w:rPr>
      </w:pPr>
      <w:r w:rsidRPr="005D7331">
        <w:rPr>
          <w:b/>
          <w:bCs/>
        </w:rPr>
        <w:t>Figure</w:t>
      </w:r>
      <w:r>
        <w:rPr>
          <w:b/>
          <w:bCs/>
        </w:rPr>
        <w:t xml:space="preserve"> </w:t>
      </w:r>
      <w:r w:rsidR="00665545">
        <w:rPr>
          <w:b/>
          <w:bCs/>
        </w:rPr>
        <w:t>20</w:t>
      </w:r>
      <w:r>
        <w:rPr>
          <w:b/>
          <w:bCs/>
        </w:rPr>
        <w:t xml:space="preserve">- </w:t>
      </w:r>
      <w:r>
        <w:rPr>
          <w:b/>
          <w:bCs/>
        </w:rPr>
        <w:t>Chi-square test, P value</w:t>
      </w:r>
      <w:r>
        <w:rPr>
          <w:b/>
          <w:bCs/>
        </w:rPr>
        <w:t xml:space="preserve"> for</w:t>
      </w:r>
      <w:r w:rsidR="00415B99">
        <w:rPr>
          <w:b/>
          <w:bCs/>
        </w:rPr>
        <w:t xml:space="preserve"> Gamma distribution </w:t>
      </w:r>
      <w:r w:rsidR="00415B99">
        <w:rPr>
          <w:b/>
          <w:bCs/>
        </w:rPr>
        <w:t>(Benefit Cost ratio Dam 1)</w:t>
      </w:r>
    </w:p>
    <w:p w14:paraId="2C1D2124" w14:textId="1DCD38EF" w:rsidR="0003656F" w:rsidRPr="009E2BB2" w:rsidRDefault="00665545" w:rsidP="00A54E19">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 xml:space="preserve">For gamma distribution, again the number of bins is 100 but number of parameters </w:t>
      </w:r>
      <w:r w:rsidR="0047636C">
        <w:rPr>
          <w:rFonts w:ascii="Times New Roman" w:eastAsia="Times New Roman" w:hAnsi="Times New Roman" w:cs="Times New Roman"/>
          <w:color w:val="000000" w:themeColor="text1"/>
          <w:sz w:val="24"/>
          <w:szCs w:val="24"/>
          <w:shd w:val="clear" w:color="auto" w:fill="FFFFFF"/>
          <w:lang w:eastAsia="en-GB"/>
        </w:rPr>
        <w:t>is</w:t>
      </w:r>
      <w:r>
        <w:rPr>
          <w:rFonts w:ascii="Times New Roman" w:eastAsia="Times New Roman" w:hAnsi="Times New Roman" w:cs="Times New Roman"/>
          <w:color w:val="000000" w:themeColor="text1"/>
          <w:sz w:val="24"/>
          <w:szCs w:val="24"/>
          <w:shd w:val="clear" w:color="auto" w:fill="FFFFFF"/>
          <w:lang w:eastAsia="en-GB"/>
        </w:rPr>
        <w:t xml:space="preserve"> </w:t>
      </w:r>
      <w:r w:rsidRPr="0047636C">
        <w:rPr>
          <w:rFonts w:ascii="Times New Roman" w:eastAsia="Times New Roman" w:hAnsi="Times New Roman" w:cs="Times New Roman"/>
          <w:b/>
          <w:bCs/>
          <w:color w:val="000000" w:themeColor="text1"/>
          <w:sz w:val="24"/>
          <w:szCs w:val="24"/>
          <w:shd w:val="clear" w:color="auto" w:fill="FFFFFF"/>
          <w:lang w:eastAsia="en-GB"/>
        </w:rPr>
        <w:t>2</w:t>
      </w:r>
      <w:r w:rsidR="0047636C">
        <w:rPr>
          <w:rFonts w:ascii="Times New Roman" w:eastAsia="Times New Roman" w:hAnsi="Times New Roman" w:cs="Times New Roman"/>
          <w:color w:val="000000" w:themeColor="text1"/>
          <w:sz w:val="24"/>
          <w:szCs w:val="24"/>
          <w:shd w:val="clear" w:color="auto" w:fill="FFFFFF"/>
          <w:lang w:eastAsia="en-GB"/>
        </w:rPr>
        <w:t xml:space="preserve"> </w:t>
      </w:r>
      <w:r>
        <w:rPr>
          <w:rFonts w:ascii="Times New Roman" w:eastAsia="Times New Roman" w:hAnsi="Times New Roman" w:cs="Times New Roman"/>
          <w:color w:val="000000" w:themeColor="text1"/>
          <w:sz w:val="24"/>
          <w:szCs w:val="24"/>
          <w:shd w:val="clear" w:color="auto" w:fill="FFFFFF"/>
          <w:lang w:eastAsia="en-GB"/>
        </w:rPr>
        <w:t xml:space="preserve">(alpha and beta) </w:t>
      </w:r>
      <w:r w:rsidR="00FB6636">
        <w:rPr>
          <w:rFonts w:ascii="Times New Roman" w:eastAsia="Times New Roman" w:hAnsi="Times New Roman" w:cs="Times New Roman"/>
          <w:color w:val="000000" w:themeColor="text1"/>
          <w:sz w:val="24"/>
          <w:szCs w:val="24"/>
          <w:shd w:val="clear" w:color="auto" w:fill="FFFFFF"/>
          <w:lang w:eastAsia="en-GB"/>
        </w:rPr>
        <w:t>so</w:t>
      </w:r>
      <w:r>
        <w:rPr>
          <w:rFonts w:ascii="Times New Roman" w:eastAsia="Times New Roman" w:hAnsi="Times New Roman" w:cs="Times New Roman"/>
          <w:color w:val="000000" w:themeColor="text1"/>
          <w:sz w:val="24"/>
          <w:szCs w:val="24"/>
          <w:shd w:val="clear" w:color="auto" w:fill="FFFFFF"/>
          <w:lang w:eastAsia="en-GB"/>
        </w:rPr>
        <w:t xml:space="preserve"> the degree of freedom is</w:t>
      </w:r>
      <w:r w:rsidRPr="0047636C">
        <w:rPr>
          <w:rFonts w:ascii="Times New Roman" w:eastAsia="Times New Roman" w:hAnsi="Times New Roman" w:cs="Times New Roman"/>
          <w:b/>
          <w:bCs/>
          <w:color w:val="000000" w:themeColor="text1"/>
          <w:sz w:val="24"/>
          <w:szCs w:val="24"/>
          <w:shd w:val="clear" w:color="auto" w:fill="FFFFFF"/>
          <w:lang w:eastAsia="en-GB"/>
        </w:rPr>
        <w:t xml:space="preserve"> 97</w:t>
      </w:r>
      <w:r>
        <w:rPr>
          <w:rFonts w:ascii="Times New Roman" w:eastAsia="Times New Roman" w:hAnsi="Times New Roman" w:cs="Times New Roman"/>
          <w:color w:val="000000" w:themeColor="text1"/>
          <w:sz w:val="24"/>
          <w:szCs w:val="24"/>
          <w:shd w:val="clear" w:color="auto" w:fill="FFFFFF"/>
          <w:lang w:eastAsia="en-GB"/>
        </w:rPr>
        <w:t>.</w:t>
      </w:r>
    </w:p>
    <w:p w14:paraId="12AE8CE5" w14:textId="64795B81" w:rsidR="00772666" w:rsidRPr="0047636C" w:rsidRDefault="00665545" w:rsidP="00772666">
      <w:pPr>
        <w:pStyle w:val="ListParagraph"/>
        <w:numPr>
          <w:ilvl w:val="0"/>
          <w:numId w:val="32"/>
        </w:numPr>
        <w:spacing w:after="0" w:line="300" w:lineRule="exact"/>
        <w:jc w:val="both"/>
        <w:rPr>
          <w:rFonts w:ascii="Times New Roman" w:eastAsia="Times New Roman" w:hAnsi="Times New Roman" w:cs="Times New Roman"/>
          <w:b/>
          <w:bCs/>
          <w:color w:val="000000" w:themeColor="text1"/>
          <w:sz w:val="24"/>
          <w:szCs w:val="24"/>
          <w:shd w:val="clear" w:color="auto" w:fill="FFFFFF"/>
          <w:lang w:eastAsia="en-GB"/>
        </w:rPr>
      </w:pPr>
      <w:r w:rsidRPr="0047636C">
        <w:rPr>
          <w:rFonts w:ascii="Times New Roman" w:eastAsia="Times New Roman" w:hAnsi="Times New Roman" w:cs="Times New Roman"/>
          <w:b/>
          <w:bCs/>
          <w:color w:val="000000" w:themeColor="text1"/>
          <w:sz w:val="24"/>
          <w:szCs w:val="24"/>
          <w:shd w:val="clear" w:color="auto" w:fill="FFFFFF"/>
          <w:lang w:eastAsia="en-GB"/>
        </w:rPr>
        <w:t xml:space="preserve">Alpha value is </w:t>
      </w:r>
      <w:proofErr w:type="gramStart"/>
      <w:r w:rsidRPr="0047636C">
        <w:rPr>
          <w:rFonts w:ascii="Times New Roman" w:eastAsia="Times New Roman" w:hAnsi="Times New Roman" w:cs="Times New Roman"/>
          <w:b/>
          <w:bCs/>
          <w:color w:val="000000" w:themeColor="text1"/>
          <w:sz w:val="24"/>
          <w:szCs w:val="24"/>
          <w:shd w:val="clear" w:color="auto" w:fill="FFFFFF"/>
          <w:lang w:eastAsia="en-GB"/>
        </w:rPr>
        <w:t>0.05</w:t>
      </w:r>
      <w:proofErr w:type="gramEnd"/>
    </w:p>
    <w:p w14:paraId="545F6C3E" w14:textId="365B91CB" w:rsidR="007E7EDA" w:rsidRDefault="007E7EDA" w:rsidP="00772666">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7E7EDA">
        <w:rPr>
          <w:rFonts w:ascii="Times New Roman" w:eastAsia="Times New Roman" w:hAnsi="Times New Roman" w:cs="Times New Roman"/>
          <w:color w:val="000000" w:themeColor="text1"/>
          <w:sz w:val="24"/>
          <w:szCs w:val="24"/>
          <w:shd w:val="clear" w:color="auto" w:fill="FFFFFF"/>
          <w:lang w:eastAsia="en-GB"/>
        </w:rPr>
        <w:t xml:space="preserve">he P-value is </w:t>
      </w:r>
      <w:r w:rsidRPr="0047636C">
        <w:rPr>
          <w:rFonts w:ascii="Times New Roman" w:eastAsia="Times New Roman" w:hAnsi="Times New Roman" w:cs="Times New Roman"/>
          <w:b/>
          <w:bCs/>
          <w:color w:val="000000" w:themeColor="text1"/>
          <w:sz w:val="24"/>
          <w:szCs w:val="24"/>
          <w:shd w:val="clear" w:color="auto" w:fill="FFFFFF"/>
          <w:lang w:eastAsia="en-GB"/>
        </w:rPr>
        <w:t>0.</w:t>
      </w:r>
      <w:r w:rsidR="00665545" w:rsidRPr="0047636C">
        <w:rPr>
          <w:rFonts w:ascii="Times New Roman" w:eastAsia="Times New Roman" w:hAnsi="Times New Roman" w:cs="Times New Roman"/>
          <w:b/>
          <w:bCs/>
          <w:color w:val="000000" w:themeColor="text1"/>
          <w:sz w:val="24"/>
          <w:szCs w:val="24"/>
          <w:shd w:val="clear" w:color="auto" w:fill="FFFFFF"/>
          <w:lang w:eastAsia="en-GB"/>
        </w:rPr>
        <w:t>478</w:t>
      </w:r>
      <w:r w:rsidRPr="007E7EDA">
        <w:rPr>
          <w:rFonts w:ascii="Times New Roman" w:eastAsia="Times New Roman" w:hAnsi="Times New Roman" w:cs="Times New Roman"/>
          <w:color w:val="000000" w:themeColor="text1"/>
          <w:sz w:val="24"/>
          <w:szCs w:val="24"/>
          <w:shd w:val="clear" w:color="auto" w:fill="FFFFFF"/>
          <w:lang w:eastAsia="en-GB"/>
        </w:rPr>
        <w:t>, which is greater than the significance level of 0.05. Therefore, we fail to reject the null hypothesis</w:t>
      </w:r>
      <w:r w:rsidR="003F7915" w:rsidRPr="003F7915">
        <w:t xml:space="preserve"> </w:t>
      </w:r>
      <w:r w:rsidR="003F7915" w:rsidRPr="003F7915">
        <w:rPr>
          <w:rFonts w:ascii="Times New Roman" w:eastAsia="Times New Roman" w:hAnsi="Times New Roman" w:cs="Times New Roman"/>
          <w:color w:val="000000" w:themeColor="text1"/>
          <w:sz w:val="24"/>
          <w:szCs w:val="24"/>
          <w:shd w:val="clear" w:color="auto" w:fill="FFFFFF"/>
          <w:lang w:eastAsia="en-GB"/>
        </w:rPr>
        <w:t>at the 95% confidence level</w:t>
      </w:r>
      <w:r>
        <w:rPr>
          <w:rFonts w:ascii="Times New Roman" w:eastAsia="Times New Roman" w:hAnsi="Times New Roman" w:cs="Times New Roman"/>
          <w:color w:val="000000" w:themeColor="text1"/>
          <w:sz w:val="24"/>
          <w:szCs w:val="24"/>
          <w:shd w:val="clear" w:color="auto" w:fill="FFFFFF"/>
          <w:lang w:eastAsia="en-GB"/>
        </w:rPr>
        <w:t>.</w:t>
      </w:r>
    </w:p>
    <w:p w14:paraId="4CF86BCE" w14:textId="3FB54C48" w:rsidR="007E7EDA" w:rsidRDefault="007E7EDA" w:rsidP="00772666">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7E7EDA">
        <w:rPr>
          <w:rFonts w:ascii="Times New Roman" w:eastAsia="Times New Roman" w:hAnsi="Times New Roman" w:cs="Times New Roman"/>
          <w:color w:val="000000" w:themeColor="text1"/>
          <w:sz w:val="24"/>
          <w:szCs w:val="24"/>
          <w:shd w:val="clear" w:color="auto" w:fill="FFFFFF"/>
          <w:lang w:eastAsia="en-GB"/>
        </w:rPr>
        <w:t>It is important to note that the P-value may vary with different random values or iterations</w:t>
      </w:r>
      <w:r>
        <w:rPr>
          <w:rFonts w:ascii="Times New Roman" w:eastAsia="Times New Roman" w:hAnsi="Times New Roman" w:cs="Times New Roman"/>
          <w:color w:val="000000" w:themeColor="text1"/>
          <w:sz w:val="24"/>
          <w:szCs w:val="24"/>
          <w:shd w:val="clear" w:color="auto" w:fill="FFFFFF"/>
          <w:lang w:eastAsia="en-GB"/>
        </w:rPr>
        <w:t>.</w:t>
      </w:r>
    </w:p>
    <w:p w14:paraId="483E79CE" w14:textId="53CFF9C3" w:rsidR="003F7915" w:rsidRPr="003F7915" w:rsidRDefault="003F7915" w:rsidP="003F7915">
      <w:pPr>
        <w:pStyle w:val="ListParagraph"/>
        <w:numPr>
          <w:ilvl w:val="0"/>
          <w:numId w:val="32"/>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3F7915">
        <w:rPr>
          <w:rFonts w:ascii="Times New Roman" w:eastAsia="Times New Roman" w:hAnsi="Times New Roman" w:cs="Times New Roman"/>
          <w:color w:val="000000" w:themeColor="text1"/>
          <w:sz w:val="24"/>
          <w:szCs w:val="24"/>
          <w:shd w:val="clear" w:color="auto" w:fill="FFFFFF"/>
          <w:lang w:eastAsia="en-GB"/>
        </w:rPr>
        <w:t>Therefore, we can conclude that there is not enough evidence to suggest that the observed data significantly deviates from a gamma distribution with the given parameters.</w:t>
      </w:r>
      <w:r>
        <w:rPr>
          <w:rFonts w:ascii="Times New Roman" w:eastAsia="Times New Roman" w:hAnsi="Times New Roman" w:cs="Times New Roman"/>
          <w:color w:val="000000" w:themeColor="text1"/>
          <w:sz w:val="24"/>
          <w:szCs w:val="24"/>
          <w:shd w:val="clear" w:color="auto" w:fill="FFFFFF"/>
          <w:lang w:eastAsia="en-GB"/>
        </w:rPr>
        <w:t xml:space="preserve"> In other words, </w:t>
      </w:r>
      <w:r w:rsidRPr="0047636C">
        <w:rPr>
          <w:rFonts w:ascii="Times New Roman" w:eastAsia="Times New Roman" w:hAnsi="Times New Roman" w:cs="Times New Roman"/>
          <w:b/>
          <w:bCs/>
          <w:color w:val="000000" w:themeColor="text1"/>
          <w:sz w:val="24"/>
          <w:szCs w:val="24"/>
          <w:shd w:val="clear" w:color="auto" w:fill="FFFFFF"/>
          <w:lang w:eastAsia="en-GB"/>
        </w:rPr>
        <w:t xml:space="preserve">the data follows </w:t>
      </w:r>
      <w:r w:rsidR="00665545" w:rsidRPr="0047636C">
        <w:rPr>
          <w:rFonts w:ascii="Times New Roman" w:eastAsia="Times New Roman" w:hAnsi="Times New Roman" w:cs="Times New Roman"/>
          <w:b/>
          <w:bCs/>
          <w:color w:val="000000" w:themeColor="text1"/>
          <w:sz w:val="24"/>
          <w:szCs w:val="24"/>
          <w:shd w:val="clear" w:color="auto" w:fill="FFFFFF"/>
          <w:lang w:eastAsia="en-GB"/>
        </w:rPr>
        <w:t xml:space="preserve">a </w:t>
      </w:r>
      <w:r w:rsidRPr="0047636C">
        <w:rPr>
          <w:rFonts w:ascii="Times New Roman" w:eastAsia="Times New Roman" w:hAnsi="Times New Roman" w:cs="Times New Roman"/>
          <w:b/>
          <w:bCs/>
          <w:color w:val="000000" w:themeColor="text1"/>
          <w:sz w:val="24"/>
          <w:szCs w:val="24"/>
          <w:shd w:val="clear" w:color="auto" w:fill="FFFFFF"/>
          <w:lang w:eastAsia="en-GB"/>
        </w:rPr>
        <w:t>gamma distribution</w:t>
      </w:r>
      <w:r>
        <w:rPr>
          <w:rFonts w:ascii="Times New Roman" w:eastAsia="Times New Roman" w:hAnsi="Times New Roman" w:cs="Times New Roman"/>
          <w:color w:val="000000" w:themeColor="text1"/>
          <w:sz w:val="24"/>
          <w:szCs w:val="24"/>
          <w:shd w:val="clear" w:color="auto" w:fill="FFFFFF"/>
          <w:lang w:eastAsia="en-GB"/>
        </w:rPr>
        <w:t>.</w:t>
      </w:r>
    </w:p>
    <w:p w14:paraId="143C2A54" w14:textId="76FF52B1" w:rsidR="007E7EDA" w:rsidRPr="00772666" w:rsidRDefault="007E7EDA" w:rsidP="003F7915">
      <w:pPr>
        <w:pStyle w:val="ListParagraph"/>
        <w:spacing w:after="0" w:line="300" w:lineRule="exact"/>
        <w:ind w:left="360"/>
        <w:jc w:val="both"/>
        <w:rPr>
          <w:rFonts w:ascii="Times New Roman" w:eastAsia="Times New Roman" w:hAnsi="Times New Roman" w:cs="Times New Roman"/>
          <w:color w:val="000000" w:themeColor="text1"/>
          <w:sz w:val="24"/>
          <w:szCs w:val="24"/>
          <w:shd w:val="clear" w:color="auto" w:fill="FFFFFF"/>
          <w:lang w:eastAsia="en-GB"/>
        </w:rPr>
      </w:pPr>
    </w:p>
    <w:p w14:paraId="4159EB80" w14:textId="5FFDE3D0" w:rsidR="003E2AB5" w:rsidRDefault="003E2AB5" w:rsidP="00C442CD">
      <w:pPr>
        <w:spacing w:after="0" w:line="300" w:lineRule="exact"/>
        <w:jc w:val="center"/>
        <w:rPr>
          <w:rFonts w:ascii="TimesNewRomanPS-BoldMT" w:hAnsi="TimesNewRomanPS-BoldMT" w:cs="TimesNewRomanPS-BoldMT"/>
          <w:b/>
          <w:bCs/>
          <w:color w:val="2F5497"/>
          <w:sz w:val="32"/>
          <w:szCs w:val="32"/>
          <w:u w:val="single"/>
        </w:rPr>
      </w:pPr>
    </w:p>
    <w:p w14:paraId="3CC354C3" w14:textId="7F376C95" w:rsidR="003E2AB5" w:rsidRPr="005D1DFE" w:rsidRDefault="005D1DFE" w:rsidP="005D1DFE">
      <w:pPr>
        <w:pStyle w:val="ListParagraph"/>
        <w:spacing w:after="0" w:line="240" w:lineRule="atLeast"/>
        <w:ind w:left="0"/>
        <w:jc w:val="both"/>
        <w:rPr>
          <w:rFonts w:ascii="Times New Roman" w:hAnsi="Times New Roman" w:cs="Times New Roman"/>
          <w:b/>
          <w:bCs/>
          <w:sz w:val="24"/>
          <w:szCs w:val="24"/>
        </w:rPr>
      </w:pPr>
      <w:r>
        <w:rPr>
          <w:rFonts w:ascii="Times New Roman" w:hAnsi="Times New Roman" w:cs="Times New Roman"/>
          <w:b/>
          <w:bCs/>
          <w:sz w:val="24"/>
          <w:szCs w:val="24"/>
        </w:rPr>
        <w:t>Part-</w:t>
      </w:r>
      <w:r>
        <w:rPr>
          <w:rFonts w:ascii="Times New Roman" w:hAnsi="Times New Roman" w:cs="Times New Roman"/>
          <w:b/>
          <w:bCs/>
          <w:sz w:val="24"/>
          <w:szCs w:val="24"/>
        </w:rPr>
        <w:t>3</w:t>
      </w:r>
    </w:p>
    <w:p w14:paraId="39914E82" w14:textId="23FC4AFB" w:rsidR="006D1E4A" w:rsidRPr="006D1E4A" w:rsidRDefault="006D1E4A" w:rsidP="006D1E4A">
      <w:pPr>
        <w:pStyle w:val="ListParagraph"/>
        <w:numPr>
          <w:ilvl w:val="0"/>
          <w:numId w:val="34"/>
        </w:numPr>
        <w:spacing w:after="0" w:line="300" w:lineRule="exact"/>
        <w:jc w:val="both"/>
        <w:rPr>
          <w:rFonts w:ascii="Times New Roman" w:hAnsi="Times New Roman" w:cs="Times New Roman"/>
          <w:b/>
          <w:bCs/>
          <w:sz w:val="24"/>
          <w:szCs w:val="24"/>
        </w:rPr>
      </w:pPr>
      <w:r w:rsidRPr="006D1E4A">
        <w:rPr>
          <w:rFonts w:ascii="Times New Roman" w:hAnsi="Times New Roman" w:cs="Times New Roman"/>
          <w:b/>
          <w:bCs/>
          <w:sz w:val="24"/>
          <w:szCs w:val="24"/>
        </w:rPr>
        <w:t>Use the results of simulations and perform the necessary calculations in order to complete the</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table</w:t>
      </w:r>
      <w:proofErr w:type="gramEnd"/>
    </w:p>
    <w:p w14:paraId="4E992197" w14:textId="580BE5C1" w:rsidR="003E2AB5" w:rsidRDefault="003E2AB5" w:rsidP="00C442CD">
      <w:pPr>
        <w:spacing w:after="0" w:line="300" w:lineRule="exact"/>
        <w:jc w:val="center"/>
        <w:rPr>
          <w:rFonts w:ascii="TimesNewRomanPS-BoldMT" w:hAnsi="TimesNewRomanPS-BoldMT" w:cs="TimesNewRomanPS-BoldMT"/>
          <w:b/>
          <w:bCs/>
          <w:color w:val="2F5497"/>
          <w:sz w:val="32"/>
          <w:szCs w:val="32"/>
          <w:u w:val="single"/>
        </w:rPr>
      </w:pPr>
    </w:p>
    <w:p w14:paraId="0ABD8D7D" w14:textId="7F0BFED6"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r w:rsidRPr="006D1E4A">
        <w:rPr>
          <w:rFonts w:ascii="TimesNewRomanPS-BoldMT" w:hAnsi="TimesNewRomanPS-BoldMT" w:cs="TimesNewRomanPS-BoldMT"/>
          <w:b/>
          <w:bCs/>
          <w:color w:val="2F5497"/>
          <w:sz w:val="32"/>
          <w:szCs w:val="32"/>
          <w:u w:val="single"/>
        </w:rPr>
        <w:drawing>
          <wp:anchor distT="0" distB="0" distL="114300" distR="114300" simplePos="0" relativeHeight="251732992" behindDoc="0" locked="0" layoutInCell="1" allowOverlap="1" wp14:anchorId="72EFA94F" wp14:editId="0A3C4930">
            <wp:simplePos x="0" y="0"/>
            <wp:positionH relativeFrom="margin">
              <wp:align>center</wp:align>
            </wp:positionH>
            <wp:positionV relativeFrom="paragraph">
              <wp:posOffset>44903</wp:posOffset>
            </wp:positionV>
            <wp:extent cx="2889885" cy="2962910"/>
            <wp:effectExtent l="0" t="0" r="5715" b="8890"/>
            <wp:wrapNone/>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889885" cy="2962910"/>
                    </a:xfrm>
                    <a:prstGeom prst="rect">
                      <a:avLst/>
                    </a:prstGeom>
                  </pic:spPr>
                </pic:pic>
              </a:graphicData>
            </a:graphic>
            <wp14:sizeRelH relativeFrom="margin">
              <wp14:pctWidth>0</wp14:pctWidth>
            </wp14:sizeRelH>
            <wp14:sizeRelV relativeFrom="margin">
              <wp14:pctHeight>0</wp14:pctHeight>
            </wp14:sizeRelV>
          </wp:anchor>
        </w:drawing>
      </w:r>
    </w:p>
    <w:p w14:paraId="34D74A3F" w14:textId="64B496D9"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65C34EEC" w14:textId="70B5F270"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6EF55898" w14:textId="5554B8C0"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2E408F91" w14:textId="7DD08424"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436A4A72" w14:textId="5FB6CA82"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0283C7EE" w14:textId="14999BC1"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63F8E79F" w14:textId="5EDAAB8E"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05F45CE7" w14:textId="0A9CB621"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3903C9E9" w14:textId="6165B2C7"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158872E8" w14:textId="2EACF65D"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3C741D96" w14:textId="4D9FC820"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05CD5C27" w14:textId="3255068E"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02E94CE2" w14:textId="4B371EAB"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1CA0522E" w14:textId="4D7D60D6"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408802E3" w14:textId="3CE3A33E" w:rsidR="006D1E4A" w:rsidRDefault="006D1E4A" w:rsidP="006D1E4A">
      <w:pPr>
        <w:spacing w:after="0" w:line="300" w:lineRule="exact"/>
        <w:rPr>
          <w:rFonts w:ascii="TimesNewRomanPS-BoldMT" w:hAnsi="TimesNewRomanPS-BoldMT" w:cs="TimesNewRomanPS-BoldMT"/>
          <w:b/>
          <w:bCs/>
          <w:color w:val="2F5497"/>
          <w:sz w:val="32"/>
          <w:szCs w:val="32"/>
          <w:u w:val="single"/>
        </w:rPr>
      </w:pPr>
    </w:p>
    <w:p w14:paraId="03FA6721" w14:textId="38531C27"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45D06A37" w14:textId="7C8897D7" w:rsidR="006D1E4A" w:rsidRPr="003F7915" w:rsidRDefault="006D1E4A" w:rsidP="006D1E4A">
      <w:pPr>
        <w:pStyle w:val="Caption"/>
        <w:jc w:val="center"/>
        <w:rPr>
          <w:b/>
          <w:bCs/>
        </w:rPr>
      </w:pPr>
      <w:r w:rsidRPr="005D7331">
        <w:rPr>
          <w:b/>
          <w:bCs/>
        </w:rPr>
        <w:t>Figure</w:t>
      </w:r>
      <w:r>
        <w:rPr>
          <w:b/>
          <w:bCs/>
        </w:rPr>
        <w:t xml:space="preserve"> 2</w:t>
      </w:r>
      <w:r>
        <w:rPr>
          <w:b/>
          <w:bCs/>
        </w:rPr>
        <w:t>1</w:t>
      </w:r>
      <w:r>
        <w:rPr>
          <w:b/>
          <w:bCs/>
        </w:rPr>
        <w:t>- Benefit Cost ratio</w:t>
      </w:r>
      <w:r w:rsidR="00D12C7D">
        <w:rPr>
          <w:b/>
          <w:bCs/>
        </w:rPr>
        <w:t>s for Dam 1 and 2</w:t>
      </w:r>
    </w:p>
    <w:p w14:paraId="676BE2BA" w14:textId="59B49856" w:rsidR="006D1E4A" w:rsidRDefault="00D12C7D" w:rsidP="00C442CD">
      <w:pPr>
        <w:spacing w:after="0" w:line="300" w:lineRule="exact"/>
        <w:jc w:val="center"/>
        <w:rPr>
          <w:rFonts w:ascii="TimesNewRomanPS-BoldMT" w:hAnsi="TimesNewRomanPS-BoldMT" w:cs="TimesNewRomanPS-BoldMT"/>
          <w:b/>
          <w:bCs/>
          <w:color w:val="2F5497"/>
          <w:sz w:val="32"/>
          <w:szCs w:val="32"/>
          <w:u w:val="single"/>
        </w:rPr>
      </w:pPr>
      <w:r w:rsidRPr="00D12C7D">
        <w:rPr>
          <w:rFonts w:ascii="TimesNewRomanPS-BoldMT" w:hAnsi="TimesNewRomanPS-BoldMT" w:cs="TimesNewRomanPS-BoldMT"/>
          <w:b/>
          <w:bCs/>
          <w:color w:val="2F5497"/>
          <w:sz w:val="32"/>
          <w:szCs w:val="32"/>
          <w:u w:val="single"/>
        </w:rPr>
        <w:lastRenderedPageBreak/>
        <w:drawing>
          <wp:anchor distT="0" distB="0" distL="114300" distR="114300" simplePos="0" relativeHeight="251734016" behindDoc="0" locked="0" layoutInCell="1" allowOverlap="1" wp14:anchorId="079E669E" wp14:editId="746B5C56">
            <wp:simplePos x="0" y="0"/>
            <wp:positionH relativeFrom="margin">
              <wp:align>center</wp:align>
            </wp:positionH>
            <wp:positionV relativeFrom="paragraph">
              <wp:posOffset>-454</wp:posOffset>
            </wp:positionV>
            <wp:extent cx="2726871" cy="2922684"/>
            <wp:effectExtent l="0" t="0" r="0" b="0"/>
            <wp:wrapNone/>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726871" cy="2922684"/>
                    </a:xfrm>
                    <a:prstGeom prst="rect">
                      <a:avLst/>
                    </a:prstGeom>
                  </pic:spPr>
                </pic:pic>
              </a:graphicData>
            </a:graphic>
            <wp14:sizeRelH relativeFrom="margin">
              <wp14:pctWidth>0</wp14:pctWidth>
            </wp14:sizeRelH>
            <wp14:sizeRelV relativeFrom="margin">
              <wp14:pctHeight>0</wp14:pctHeight>
            </wp14:sizeRelV>
          </wp:anchor>
        </w:drawing>
      </w:r>
    </w:p>
    <w:p w14:paraId="0C722199" w14:textId="117F966B"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66BA444F" w14:textId="5AA3D1CD"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0B1C1537" w14:textId="4F66924E"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2D07A470" w14:textId="193C17F5"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316FDF7B" w14:textId="2BDD447B"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6298F182" w14:textId="2075E55D"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65ECF228" w14:textId="4E12CC69"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4238B6DB" w14:textId="14CBB9D1"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66A43AA0" w14:textId="4569F2B4"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0C90B06C" w14:textId="25CCC839"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3C29F3E5" w14:textId="307E7315"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7E11ACC4" w14:textId="071DC7A1"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1C8018AC" w14:textId="793F4643"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0B7778FF" w14:textId="01697D79"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46FF2C3A" w14:textId="4650796C"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789DC8B0" w14:textId="33B2D785" w:rsidR="00D12C7D" w:rsidRPr="003F7915" w:rsidRDefault="00D12C7D" w:rsidP="00D12C7D">
      <w:pPr>
        <w:pStyle w:val="Caption"/>
        <w:jc w:val="center"/>
        <w:rPr>
          <w:b/>
          <w:bCs/>
        </w:rPr>
      </w:pPr>
      <w:r w:rsidRPr="005D7331">
        <w:rPr>
          <w:b/>
          <w:bCs/>
        </w:rPr>
        <w:t>Figure</w:t>
      </w:r>
      <w:r>
        <w:rPr>
          <w:b/>
          <w:bCs/>
        </w:rPr>
        <w:t xml:space="preserve"> 2</w:t>
      </w:r>
      <w:r>
        <w:rPr>
          <w:b/>
          <w:bCs/>
        </w:rPr>
        <w:t>2</w:t>
      </w:r>
      <w:r>
        <w:rPr>
          <w:b/>
          <w:bCs/>
        </w:rPr>
        <w:t xml:space="preserve">- </w:t>
      </w:r>
      <w:r>
        <w:rPr>
          <w:b/>
          <w:bCs/>
        </w:rPr>
        <w:t>Statistical Summary</w:t>
      </w:r>
      <w:r>
        <w:rPr>
          <w:b/>
          <w:bCs/>
        </w:rPr>
        <w:t xml:space="preserve"> (Benefit Cost ratio</w:t>
      </w:r>
      <w:r>
        <w:rPr>
          <w:b/>
          <w:bCs/>
        </w:rPr>
        <w:t>s</w:t>
      </w:r>
      <w:r>
        <w:rPr>
          <w:b/>
          <w:bCs/>
        </w:rPr>
        <w:t xml:space="preserve"> Dam 1</w:t>
      </w:r>
      <w:r>
        <w:rPr>
          <w:b/>
          <w:bCs/>
        </w:rPr>
        <w:t xml:space="preserve"> and 2</w:t>
      </w:r>
      <w:r>
        <w:rPr>
          <w:b/>
          <w:bCs/>
        </w:rPr>
        <w:t>)</w:t>
      </w:r>
    </w:p>
    <w:p w14:paraId="184F0D10" w14:textId="2BB4D6B6" w:rsidR="00D12C7D" w:rsidRDefault="00D12C7D" w:rsidP="00C442CD">
      <w:pPr>
        <w:spacing w:after="0" w:line="300" w:lineRule="exact"/>
        <w:jc w:val="center"/>
        <w:rPr>
          <w:rFonts w:ascii="TimesNewRomanPS-BoldMT" w:hAnsi="TimesNewRomanPS-BoldMT" w:cs="TimesNewRomanPS-BoldMT"/>
          <w:b/>
          <w:bCs/>
          <w:color w:val="2F5497"/>
          <w:sz w:val="32"/>
          <w:szCs w:val="32"/>
          <w:u w:val="single"/>
        </w:rPr>
      </w:pPr>
    </w:p>
    <w:p w14:paraId="0293A303" w14:textId="3B13F2ED" w:rsidR="00D12C7D" w:rsidRPr="00B70FBF" w:rsidRDefault="002472EF" w:rsidP="00B70FBF">
      <w:pPr>
        <w:pStyle w:val="ListParagraph"/>
        <w:numPr>
          <w:ilvl w:val="0"/>
          <w:numId w:val="35"/>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B70FBF">
        <w:rPr>
          <w:rFonts w:ascii="Times New Roman" w:eastAsia="Times New Roman" w:hAnsi="Times New Roman" w:cs="Times New Roman"/>
          <w:color w:val="000000" w:themeColor="text1"/>
          <w:sz w:val="24"/>
          <w:szCs w:val="24"/>
          <w:shd w:val="clear" w:color="auto" w:fill="FFFFFF"/>
          <w:lang w:eastAsia="en-GB"/>
        </w:rPr>
        <w:t xml:space="preserve">Both </w:t>
      </w:r>
      <w:r w:rsidRPr="00B70FBF">
        <w:rPr>
          <w:rFonts w:ascii="Times New Roman" w:eastAsia="Times New Roman" w:hAnsi="Times New Roman" w:cs="Times New Roman"/>
          <w:color w:val="000000" w:themeColor="text1"/>
          <w:sz w:val="24"/>
          <w:szCs w:val="24"/>
          <w:shd w:val="clear" w:color="auto" w:fill="FFFFFF"/>
          <w:lang w:eastAsia="en-GB"/>
        </w:rPr>
        <w:t>ratios</w:t>
      </w:r>
      <w:r w:rsidRPr="00B70FBF">
        <w:rPr>
          <w:rFonts w:ascii="Times New Roman" w:eastAsia="Times New Roman" w:hAnsi="Times New Roman" w:cs="Times New Roman"/>
          <w:color w:val="000000" w:themeColor="text1"/>
          <w:sz w:val="24"/>
          <w:szCs w:val="24"/>
          <w:shd w:val="clear" w:color="auto" w:fill="FFFFFF"/>
          <w:lang w:eastAsia="en-GB"/>
        </w:rPr>
        <w:t xml:space="preserve"> have similar minimum and maximum values, but α</w:t>
      </w:r>
      <w:r w:rsidRPr="00B70FBF">
        <w:rPr>
          <w:rFonts w:ascii="Times New Roman" w:eastAsia="Times New Roman" w:hAnsi="Times New Roman" w:cs="Times New Roman"/>
          <w:color w:val="000000" w:themeColor="text1"/>
          <w:sz w:val="24"/>
          <w:szCs w:val="24"/>
          <w:shd w:val="clear" w:color="auto" w:fill="FFFFFF"/>
          <w:lang w:eastAsia="en-GB"/>
        </w:rPr>
        <w:t>1</w:t>
      </w:r>
      <w:r w:rsidRPr="00B70FBF">
        <w:rPr>
          <w:rFonts w:ascii="Times New Roman" w:eastAsia="Times New Roman" w:hAnsi="Times New Roman" w:cs="Times New Roman"/>
          <w:color w:val="000000" w:themeColor="text1"/>
          <w:sz w:val="24"/>
          <w:szCs w:val="24"/>
          <w:shd w:val="clear" w:color="auto" w:fill="FFFFFF"/>
          <w:lang w:eastAsia="en-GB"/>
        </w:rPr>
        <w:t xml:space="preserve"> has a slightly higher mean and median compared to α2</w:t>
      </w:r>
      <w:r w:rsidRPr="00B70FBF">
        <w:rPr>
          <w:rFonts w:ascii="Times New Roman" w:eastAsia="Times New Roman" w:hAnsi="Times New Roman" w:cs="Times New Roman"/>
          <w:color w:val="000000" w:themeColor="text1"/>
          <w:sz w:val="24"/>
          <w:szCs w:val="24"/>
          <w:shd w:val="clear" w:color="auto" w:fill="FFFFFF"/>
          <w:lang w:eastAsia="en-GB"/>
        </w:rPr>
        <w:t>.</w:t>
      </w:r>
    </w:p>
    <w:p w14:paraId="502FED33" w14:textId="53177D0A" w:rsidR="002472EF" w:rsidRPr="00B70FBF" w:rsidRDefault="002472EF" w:rsidP="00B70FBF">
      <w:pPr>
        <w:pStyle w:val="ListParagraph"/>
        <w:numPr>
          <w:ilvl w:val="0"/>
          <w:numId w:val="35"/>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B70FBF">
        <w:rPr>
          <w:rFonts w:ascii="Times New Roman" w:eastAsia="Times New Roman" w:hAnsi="Times New Roman" w:cs="Times New Roman"/>
          <w:color w:val="000000" w:themeColor="text1"/>
          <w:sz w:val="24"/>
          <w:szCs w:val="24"/>
          <w:shd w:val="clear" w:color="auto" w:fill="FFFFFF"/>
          <w:lang w:eastAsia="en-GB"/>
        </w:rPr>
        <w:t>The variance and standard deviation of α2 are slightly higher than α1. This suggests that the observations in α2 are more spread out compared to those in α1.</w:t>
      </w:r>
    </w:p>
    <w:p w14:paraId="5939CEC3" w14:textId="6715AE57" w:rsidR="002472EF" w:rsidRPr="00B70FBF" w:rsidRDefault="002472EF" w:rsidP="00B70FBF">
      <w:pPr>
        <w:pStyle w:val="ListParagraph"/>
        <w:numPr>
          <w:ilvl w:val="0"/>
          <w:numId w:val="35"/>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B70FBF">
        <w:rPr>
          <w:rFonts w:ascii="Times New Roman" w:eastAsia="Times New Roman" w:hAnsi="Times New Roman" w:cs="Times New Roman"/>
          <w:color w:val="000000" w:themeColor="text1"/>
          <w:sz w:val="24"/>
          <w:szCs w:val="24"/>
          <w:shd w:val="clear" w:color="auto" w:fill="FFFFFF"/>
          <w:lang w:eastAsia="en-GB"/>
        </w:rPr>
        <w:t xml:space="preserve">The skewness for α2 is higher than α1, indicating that the observations in α2 are more positively skewed </w:t>
      </w:r>
      <w:r w:rsidRPr="00B70FBF">
        <w:rPr>
          <w:rFonts w:ascii="Times New Roman" w:eastAsia="Times New Roman" w:hAnsi="Times New Roman" w:cs="Times New Roman"/>
          <w:color w:val="000000" w:themeColor="text1"/>
          <w:sz w:val="24"/>
          <w:szCs w:val="24"/>
          <w:shd w:val="clear" w:color="auto" w:fill="FFFFFF"/>
          <w:lang w:eastAsia="en-GB"/>
        </w:rPr>
        <w:t>than</w:t>
      </w:r>
      <w:r w:rsidRPr="00B70FBF">
        <w:rPr>
          <w:rFonts w:ascii="Times New Roman" w:eastAsia="Times New Roman" w:hAnsi="Times New Roman" w:cs="Times New Roman"/>
          <w:color w:val="000000" w:themeColor="text1"/>
          <w:sz w:val="24"/>
          <w:szCs w:val="24"/>
          <w:shd w:val="clear" w:color="auto" w:fill="FFFFFF"/>
          <w:lang w:eastAsia="en-GB"/>
        </w:rPr>
        <w:t xml:space="preserve"> α1.</w:t>
      </w:r>
    </w:p>
    <w:p w14:paraId="486508F6" w14:textId="0129519E" w:rsidR="00B70FBF" w:rsidRPr="00B70FBF" w:rsidRDefault="00B70FBF" w:rsidP="00B70FBF">
      <w:pPr>
        <w:pStyle w:val="ListParagraph"/>
        <w:numPr>
          <w:ilvl w:val="0"/>
          <w:numId w:val="35"/>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B70FBF">
        <w:rPr>
          <w:rFonts w:ascii="Times New Roman" w:eastAsia="Times New Roman" w:hAnsi="Times New Roman" w:cs="Times New Roman"/>
          <w:color w:val="000000" w:themeColor="text1"/>
          <w:sz w:val="24"/>
          <w:szCs w:val="24"/>
          <w:shd w:val="clear" w:color="auto" w:fill="FFFFFF"/>
          <w:lang w:eastAsia="en-GB"/>
        </w:rPr>
        <w:t>Finally, the probability of α1 being greater than α</w:t>
      </w:r>
      <w:r>
        <w:rPr>
          <w:rFonts w:ascii="Times New Roman" w:eastAsia="Times New Roman" w:hAnsi="Times New Roman" w:cs="Times New Roman"/>
          <w:color w:val="000000" w:themeColor="text1"/>
          <w:sz w:val="24"/>
          <w:szCs w:val="24"/>
          <w:shd w:val="clear" w:color="auto" w:fill="FFFFFF"/>
          <w:lang w:eastAsia="en-GB"/>
        </w:rPr>
        <w:t>2</w:t>
      </w:r>
      <w:r w:rsidRPr="00B70FBF">
        <w:rPr>
          <w:rFonts w:ascii="Times New Roman" w:eastAsia="Times New Roman" w:hAnsi="Times New Roman" w:cs="Times New Roman"/>
          <w:color w:val="000000" w:themeColor="text1"/>
          <w:sz w:val="24"/>
          <w:szCs w:val="24"/>
          <w:shd w:val="clear" w:color="auto" w:fill="FFFFFF"/>
          <w:lang w:eastAsia="en-GB"/>
        </w:rPr>
        <w:t xml:space="preserve"> is </w:t>
      </w:r>
      <w:proofErr w:type="gramStart"/>
      <w:r w:rsidRPr="00C22D74">
        <w:rPr>
          <w:rFonts w:ascii="Times New Roman" w:eastAsia="Times New Roman" w:hAnsi="Times New Roman" w:cs="Times New Roman"/>
          <w:b/>
          <w:bCs/>
          <w:color w:val="000000" w:themeColor="text1"/>
          <w:sz w:val="24"/>
          <w:szCs w:val="24"/>
          <w:shd w:val="clear" w:color="auto" w:fill="FFFFFF"/>
          <w:lang w:eastAsia="en-GB"/>
        </w:rPr>
        <w:t>0.585</w:t>
      </w:r>
      <w:proofErr w:type="gramEnd"/>
    </w:p>
    <w:p w14:paraId="7D3F658D" w14:textId="0427DE6B"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124444AF" w14:textId="0DA5B481" w:rsidR="0047636C" w:rsidRPr="006D1E4A" w:rsidRDefault="0047636C" w:rsidP="0047636C">
      <w:pPr>
        <w:pStyle w:val="ListParagraph"/>
        <w:numPr>
          <w:ilvl w:val="0"/>
          <w:numId w:val="34"/>
        </w:numPr>
        <w:spacing w:after="0" w:line="300" w:lineRule="exact"/>
        <w:jc w:val="both"/>
        <w:rPr>
          <w:rFonts w:ascii="Times New Roman" w:hAnsi="Times New Roman" w:cs="Times New Roman"/>
          <w:b/>
          <w:bCs/>
          <w:sz w:val="24"/>
          <w:szCs w:val="24"/>
        </w:rPr>
      </w:pPr>
      <w:r>
        <w:rPr>
          <w:rFonts w:ascii="Times New Roman" w:hAnsi="Times New Roman" w:cs="Times New Roman"/>
          <w:b/>
          <w:bCs/>
          <w:sz w:val="24"/>
          <w:szCs w:val="24"/>
        </w:rPr>
        <w:t>Observations of the results</w:t>
      </w:r>
    </w:p>
    <w:p w14:paraId="088C5CA8" w14:textId="44A7B1F7" w:rsidR="006D1E4A" w:rsidRDefault="006D1E4A" w:rsidP="00C442CD">
      <w:pPr>
        <w:spacing w:after="0" w:line="300" w:lineRule="exact"/>
        <w:jc w:val="center"/>
        <w:rPr>
          <w:rFonts w:ascii="TimesNewRomanPS-BoldMT" w:hAnsi="TimesNewRomanPS-BoldMT" w:cs="TimesNewRomanPS-BoldMT"/>
          <w:b/>
          <w:bCs/>
          <w:color w:val="2F5497"/>
          <w:sz w:val="32"/>
          <w:szCs w:val="32"/>
          <w:u w:val="single"/>
        </w:rPr>
      </w:pPr>
    </w:p>
    <w:p w14:paraId="706328FE" w14:textId="7FAF4B49" w:rsidR="002472EF" w:rsidRDefault="00916D98" w:rsidP="00916D98">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I</w:t>
      </w:r>
      <w:r w:rsidRPr="00916D98">
        <w:rPr>
          <w:rFonts w:ascii="Times New Roman" w:eastAsia="Times New Roman" w:hAnsi="Times New Roman" w:cs="Times New Roman"/>
          <w:color w:val="000000" w:themeColor="text1"/>
          <w:sz w:val="24"/>
          <w:szCs w:val="24"/>
          <w:shd w:val="clear" w:color="auto" w:fill="FFFFFF"/>
          <w:lang w:eastAsia="en-GB"/>
        </w:rPr>
        <w:t>t is recommended that management should choose Dam</w:t>
      </w:r>
      <w:r>
        <w:rPr>
          <w:rFonts w:ascii="Times New Roman" w:eastAsia="Times New Roman" w:hAnsi="Times New Roman" w:cs="Times New Roman"/>
          <w:color w:val="000000" w:themeColor="text1"/>
          <w:sz w:val="24"/>
          <w:szCs w:val="24"/>
          <w:shd w:val="clear" w:color="auto" w:fill="FFFFFF"/>
          <w:lang w:eastAsia="en-GB"/>
        </w:rPr>
        <w:t xml:space="preserve"> </w:t>
      </w:r>
      <w:r w:rsidRPr="00916D98">
        <w:rPr>
          <w:rFonts w:ascii="Times New Roman" w:eastAsia="Times New Roman" w:hAnsi="Times New Roman" w:cs="Times New Roman"/>
          <w:color w:val="000000" w:themeColor="text1"/>
          <w:sz w:val="24"/>
          <w:szCs w:val="24"/>
          <w:shd w:val="clear" w:color="auto" w:fill="FFFFFF"/>
          <w:lang w:eastAsia="en-GB"/>
        </w:rPr>
        <w:t>1 in the Southwest Georgia area instead of Dam</w:t>
      </w:r>
      <w:r>
        <w:rPr>
          <w:rFonts w:ascii="Times New Roman" w:eastAsia="Times New Roman" w:hAnsi="Times New Roman" w:cs="Times New Roman"/>
          <w:color w:val="000000" w:themeColor="text1"/>
          <w:sz w:val="24"/>
          <w:szCs w:val="24"/>
          <w:shd w:val="clear" w:color="auto" w:fill="FFFFFF"/>
          <w:lang w:eastAsia="en-GB"/>
        </w:rPr>
        <w:t xml:space="preserve"> </w:t>
      </w:r>
      <w:r w:rsidRPr="00916D98">
        <w:rPr>
          <w:rFonts w:ascii="Times New Roman" w:eastAsia="Times New Roman" w:hAnsi="Times New Roman" w:cs="Times New Roman"/>
          <w:color w:val="000000" w:themeColor="text1"/>
          <w:sz w:val="24"/>
          <w:szCs w:val="24"/>
          <w:shd w:val="clear" w:color="auto" w:fill="FFFFFF"/>
          <w:lang w:eastAsia="en-GB"/>
        </w:rPr>
        <w:t>2 in North Carolina.</w:t>
      </w:r>
      <w:r>
        <w:rPr>
          <w:rFonts w:ascii="Times New Roman" w:eastAsia="Times New Roman" w:hAnsi="Times New Roman" w:cs="Times New Roman"/>
          <w:color w:val="000000" w:themeColor="text1"/>
          <w:sz w:val="24"/>
          <w:szCs w:val="24"/>
          <w:shd w:val="clear" w:color="auto" w:fill="FFFFFF"/>
          <w:lang w:eastAsia="en-GB"/>
        </w:rPr>
        <w:t xml:space="preserve"> This is based on the following observations of analysis conducted:</w:t>
      </w:r>
    </w:p>
    <w:p w14:paraId="02E81FD7" w14:textId="383EDAC7" w:rsidR="00916D98" w:rsidRDefault="00916D98" w:rsidP="00916D98">
      <w:pPr>
        <w:pStyle w:val="ListParagraph"/>
        <w:numPr>
          <w:ilvl w:val="0"/>
          <w:numId w:val="36"/>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16D98">
        <w:rPr>
          <w:rFonts w:ascii="Times New Roman" w:eastAsia="Times New Roman" w:hAnsi="Times New Roman" w:cs="Times New Roman"/>
          <w:color w:val="000000" w:themeColor="text1"/>
          <w:sz w:val="24"/>
          <w:szCs w:val="24"/>
          <w:shd w:val="clear" w:color="auto" w:fill="FFFFFF"/>
          <w:lang w:eastAsia="en-GB"/>
        </w:rPr>
        <w:t>The mean benefit-cost ratio of Dam</w:t>
      </w:r>
      <w:r>
        <w:rPr>
          <w:rFonts w:ascii="Times New Roman" w:eastAsia="Times New Roman" w:hAnsi="Times New Roman" w:cs="Times New Roman"/>
          <w:color w:val="000000" w:themeColor="text1"/>
          <w:sz w:val="24"/>
          <w:szCs w:val="24"/>
          <w:shd w:val="clear" w:color="auto" w:fill="FFFFFF"/>
          <w:lang w:eastAsia="en-GB"/>
        </w:rPr>
        <w:t xml:space="preserve"> </w:t>
      </w:r>
      <w:r w:rsidRPr="00916D98">
        <w:rPr>
          <w:rFonts w:ascii="Times New Roman" w:eastAsia="Times New Roman" w:hAnsi="Times New Roman" w:cs="Times New Roman"/>
          <w:color w:val="000000" w:themeColor="text1"/>
          <w:sz w:val="24"/>
          <w:szCs w:val="24"/>
          <w:shd w:val="clear" w:color="auto" w:fill="FFFFFF"/>
          <w:lang w:eastAsia="en-GB"/>
        </w:rPr>
        <w:t xml:space="preserve">1 </w:t>
      </w:r>
      <w:r w:rsidRPr="00361548">
        <w:rPr>
          <w:rFonts w:ascii="Times New Roman" w:eastAsia="Times New Roman" w:hAnsi="Times New Roman" w:cs="Times New Roman"/>
          <w:b/>
          <w:bCs/>
          <w:color w:val="000000" w:themeColor="text1"/>
          <w:sz w:val="24"/>
          <w:szCs w:val="24"/>
          <w:shd w:val="clear" w:color="auto" w:fill="FFFFFF"/>
          <w:lang w:eastAsia="en-GB"/>
        </w:rPr>
        <w:t>(1.441)</w:t>
      </w:r>
      <w:r w:rsidRPr="00916D98">
        <w:rPr>
          <w:rFonts w:ascii="Times New Roman" w:eastAsia="Times New Roman" w:hAnsi="Times New Roman" w:cs="Times New Roman"/>
          <w:color w:val="000000" w:themeColor="text1"/>
          <w:sz w:val="24"/>
          <w:szCs w:val="24"/>
          <w:shd w:val="clear" w:color="auto" w:fill="FFFFFF"/>
          <w:lang w:eastAsia="en-GB"/>
        </w:rPr>
        <w:t xml:space="preserve"> is higher than that of Dam</w:t>
      </w:r>
      <w:r>
        <w:rPr>
          <w:rFonts w:ascii="Times New Roman" w:eastAsia="Times New Roman" w:hAnsi="Times New Roman" w:cs="Times New Roman"/>
          <w:color w:val="000000" w:themeColor="text1"/>
          <w:sz w:val="24"/>
          <w:szCs w:val="24"/>
          <w:shd w:val="clear" w:color="auto" w:fill="FFFFFF"/>
          <w:lang w:eastAsia="en-GB"/>
        </w:rPr>
        <w:t xml:space="preserve"> </w:t>
      </w:r>
      <w:r w:rsidRPr="00916D98">
        <w:rPr>
          <w:rFonts w:ascii="Times New Roman" w:eastAsia="Times New Roman" w:hAnsi="Times New Roman" w:cs="Times New Roman"/>
          <w:color w:val="000000" w:themeColor="text1"/>
          <w:sz w:val="24"/>
          <w:szCs w:val="24"/>
          <w:shd w:val="clear" w:color="auto" w:fill="FFFFFF"/>
          <w:lang w:eastAsia="en-GB"/>
        </w:rPr>
        <w:t xml:space="preserve">2 </w:t>
      </w:r>
      <w:r w:rsidRPr="00361548">
        <w:rPr>
          <w:rFonts w:ascii="Times New Roman" w:eastAsia="Times New Roman" w:hAnsi="Times New Roman" w:cs="Times New Roman"/>
          <w:b/>
          <w:bCs/>
          <w:color w:val="000000" w:themeColor="text1"/>
          <w:sz w:val="24"/>
          <w:szCs w:val="24"/>
          <w:shd w:val="clear" w:color="auto" w:fill="FFFFFF"/>
          <w:lang w:eastAsia="en-GB"/>
        </w:rPr>
        <w:t>(1.398)</w:t>
      </w:r>
      <w:r w:rsidRPr="00916D98">
        <w:rPr>
          <w:rFonts w:ascii="Times New Roman" w:eastAsia="Times New Roman" w:hAnsi="Times New Roman" w:cs="Times New Roman"/>
          <w:color w:val="000000" w:themeColor="text1"/>
          <w:sz w:val="24"/>
          <w:szCs w:val="24"/>
          <w:shd w:val="clear" w:color="auto" w:fill="FFFFFF"/>
          <w:lang w:eastAsia="en-GB"/>
        </w:rPr>
        <w:t>, indicating that the former project is likely to be more profitable.</w:t>
      </w:r>
    </w:p>
    <w:p w14:paraId="11E79956" w14:textId="33769FE7" w:rsidR="00916D98" w:rsidRDefault="00916D98" w:rsidP="00916D98">
      <w:pPr>
        <w:pStyle w:val="ListParagraph"/>
        <w:numPr>
          <w:ilvl w:val="0"/>
          <w:numId w:val="36"/>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916D98">
        <w:rPr>
          <w:rFonts w:ascii="Times New Roman" w:eastAsia="Times New Roman" w:hAnsi="Times New Roman" w:cs="Times New Roman"/>
          <w:color w:val="000000" w:themeColor="text1"/>
          <w:sz w:val="24"/>
          <w:szCs w:val="24"/>
          <w:shd w:val="clear" w:color="auto" w:fill="FFFFFF"/>
          <w:lang w:eastAsia="en-GB"/>
        </w:rPr>
        <w:t>The variance of the benefit-cost ratio for Dam</w:t>
      </w:r>
      <w:r>
        <w:rPr>
          <w:rFonts w:ascii="Times New Roman" w:eastAsia="Times New Roman" w:hAnsi="Times New Roman" w:cs="Times New Roman"/>
          <w:color w:val="000000" w:themeColor="text1"/>
          <w:sz w:val="24"/>
          <w:szCs w:val="24"/>
          <w:shd w:val="clear" w:color="auto" w:fill="FFFFFF"/>
          <w:lang w:eastAsia="en-GB"/>
        </w:rPr>
        <w:t xml:space="preserve"> </w:t>
      </w:r>
      <w:r w:rsidRPr="00916D98">
        <w:rPr>
          <w:rFonts w:ascii="Times New Roman" w:eastAsia="Times New Roman" w:hAnsi="Times New Roman" w:cs="Times New Roman"/>
          <w:color w:val="000000" w:themeColor="text1"/>
          <w:sz w:val="24"/>
          <w:szCs w:val="24"/>
          <w:shd w:val="clear" w:color="auto" w:fill="FFFFFF"/>
          <w:lang w:eastAsia="en-GB"/>
        </w:rPr>
        <w:t xml:space="preserve">1 </w:t>
      </w:r>
      <w:r w:rsidRPr="00361548">
        <w:rPr>
          <w:rFonts w:ascii="Times New Roman" w:eastAsia="Times New Roman" w:hAnsi="Times New Roman" w:cs="Times New Roman"/>
          <w:b/>
          <w:bCs/>
          <w:color w:val="000000" w:themeColor="text1"/>
          <w:sz w:val="24"/>
          <w:szCs w:val="24"/>
          <w:shd w:val="clear" w:color="auto" w:fill="FFFFFF"/>
          <w:lang w:eastAsia="en-GB"/>
        </w:rPr>
        <w:t>(0.022)</w:t>
      </w:r>
      <w:r w:rsidRPr="00916D98">
        <w:rPr>
          <w:rFonts w:ascii="Times New Roman" w:eastAsia="Times New Roman" w:hAnsi="Times New Roman" w:cs="Times New Roman"/>
          <w:color w:val="000000" w:themeColor="text1"/>
          <w:sz w:val="24"/>
          <w:szCs w:val="24"/>
          <w:shd w:val="clear" w:color="auto" w:fill="FFFFFF"/>
          <w:lang w:eastAsia="en-GB"/>
        </w:rPr>
        <w:t xml:space="preserve"> is </w:t>
      </w:r>
      <w:r>
        <w:rPr>
          <w:rFonts w:ascii="Times New Roman" w:eastAsia="Times New Roman" w:hAnsi="Times New Roman" w:cs="Times New Roman"/>
          <w:color w:val="000000" w:themeColor="text1"/>
          <w:sz w:val="24"/>
          <w:szCs w:val="24"/>
          <w:shd w:val="clear" w:color="auto" w:fill="FFFFFF"/>
          <w:lang w:eastAsia="en-GB"/>
        </w:rPr>
        <w:t>less</w:t>
      </w:r>
      <w:r w:rsidRPr="00916D98">
        <w:rPr>
          <w:rFonts w:ascii="Times New Roman" w:eastAsia="Times New Roman" w:hAnsi="Times New Roman" w:cs="Times New Roman"/>
          <w:color w:val="000000" w:themeColor="text1"/>
          <w:sz w:val="24"/>
          <w:szCs w:val="24"/>
          <w:shd w:val="clear" w:color="auto" w:fill="FFFFFF"/>
          <w:lang w:eastAsia="en-GB"/>
        </w:rPr>
        <w:t xml:space="preserve"> than Dam</w:t>
      </w:r>
      <w:r>
        <w:rPr>
          <w:rFonts w:ascii="Times New Roman" w:eastAsia="Times New Roman" w:hAnsi="Times New Roman" w:cs="Times New Roman"/>
          <w:color w:val="000000" w:themeColor="text1"/>
          <w:sz w:val="24"/>
          <w:szCs w:val="24"/>
          <w:shd w:val="clear" w:color="auto" w:fill="FFFFFF"/>
          <w:lang w:eastAsia="en-GB"/>
        </w:rPr>
        <w:t xml:space="preserve"> </w:t>
      </w:r>
      <w:r w:rsidRPr="00916D98">
        <w:rPr>
          <w:rFonts w:ascii="Times New Roman" w:eastAsia="Times New Roman" w:hAnsi="Times New Roman" w:cs="Times New Roman"/>
          <w:color w:val="000000" w:themeColor="text1"/>
          <w:sz w:val="24"/>
          <w:szCs w:val="24"/>
          <w:shd w:val="clear" w:color="auto" w:fill="FFFFFF"/>
          <w:lang w:eastAsia="en-GB"/>
        </w:rPr>
        <w:t xml:space="preserve">2 </w:t>
      </w:r>
      <w:r w:rsidRPr="00361548">
        <w:rPr>
          <w:rFonts w:ascii="Times New Roman" w:eastAsia="Times New Roman" w:hAnsi="Times New Roman" w:cs="Times New Roman"/>
          <w:b/>
          <w:bCs/>
          <w:color w:val="000000" w:themeColor="text1"/>
          <w:sz w:val="24"/>
          <w:szCs w:val="24"/>
          <w:shd w:val="clear" w:color="auto" w:fill="FFFFFF"/>
          <w:lang w:eastAsia="en-GB"/>
        </w:rPr>
        <w:t>(0.024)</w:t>
      </w:r>
      <w:r w:rsidR="00EC0E39">
        <w:rPr>
          <w:rFonts w:ascii="Times New Roman" w:eastAsia="Times New Roman" w:hAnsi="Times New Roman" w:cs="Times New Roman"/>
          <w:color w:val="000000" w:themeColor="text1"/>
          <w:sz w:val="24"/>
          <w:szCs w:val="24"/>
          <w:shd w:val="clear" w:color="auto" w:fill="FFFFFF"/>
          <w:lang w:eastAsia="en-GB"/>
        </w:rPr>
        <w:t>.</w:t>
      </w:r>
      <w:r w:rsidRPr="00916D98">
        <w:rPr>
          <w:rFonts w:ascii="Times New Roman" w:eastAsia="Times New Roman" w:hAnsi="Times New Roman" w:cs="Times New Roman"/>
          <w:color w:val="000000" w:themeColor="text1"/>
          <w:sz w:val="24"/>
          <w:szCs w:val="24"/>
          <w:shd w:val="clear" w:color="auto" w:fill="FFFFFF"/>
          <w:lang w:eastAsia="en-GB"/>
        </w:rPr>
        <w:t xml:space="preserve"> </w:t>
      </w:r>
      <w:r w:rsidR="00EC0E39" w:rsidRPr="00EC0E39">
        <w:rPr>
          <w:rFonts w:ascii="Times New Roman" w:eastAsia="Times New Roman" w:hAnsi="Times New Roman" w:cs="Times New Roman"/>
          <w:color w:val="000000" w:themeColor="text1"/>
          <w:sz w:val="24"/>
          <w:szCs w:val="24"/>
          <w:shd w:val="clear" w:color="auto" w:fill="FFFFFF"/>
          <w:lang w:eastAsia="en-GB"/>
        </w:rPr>
        <w:t>This is important because a smaller variance implies less uncertainty and greater predictability of the outcome</w:t>
      </w:r>
      <w:r w:rsidR="00EC0E39">
        <w:rPr>
          <w:rFonts w:ascii="Times New Roman" w:eastAsia="Times New Roman" w:hAnsi="Times New Roman" w:cs="Times New Roman"/>
          <w:color w:val="000000" w:themeColor="text1"/>
          <w:sz w:val="24"/>
          <w:szCs w:val="24"/>
          <w:shd w:val="clear" w:color="auto" w:fill="FFFFFF"/>
          <w:lang w:eastAsia="en-GB"/>
        </w:rPr>
        <w:t>.</w:t>
      </w:r>
      <w:r w:rsidR="00063388">
        <w:rPr>
          <w:rFonts w:ascii="Times New Roman" w:eastAsia="Times New Roman" w:hAnsi="Times New Roman" w:cs="Times New Roman"/>
          <w:color w:val="000000" w:themeColor="text1"/>
          <w:sz w:val="24"/>
          <w:szCs w:val="24"/>
          <w:shd w:val="clear" w:color="auto" w:fill="FFFFFF"/>
          <w:lang w:eastAsia="en-GB"/>
        </w:rPr>
        <w:t xml:space="preserve"> </w:t>
      </w:r>
    </w:p>
    <w:p w14:paraId="5041D0D5" w14:textId="1498CEB7" w:rsidR="00EC0E39" w:rsidRPr="00916D98" w:rsidRDefault="00EC0E39" w:rsidP="00916D98">
      <w:pPr>
        <w:pStyle w:val="ListParagraph"/>
        <w:numPr>
          <w:ilvl w:val="0"/>
          <w:numId w:val="36"/>
        </w:num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Pr>
          <w:rFonts w:ascii="Times New Roman" w:eastAsia="Times New Roman" w:hAnsi="Times New Roman" w:cs="Times New Roman"/>
          <w:color w:val="000000" w:themeColor="text1"/>
          <w:sz w:val="24"/>
          <w:szCs w:val="24"/>
          <w:shd w:val="clear" w:color="auto" w:fill="FFFFFF"/>
          <w:lang w:eastAsia="en-GB"/>
        </w:rPr>
        <w:t>T</w:t>
      </w:r>
      <w:r w:rsidRPr="00EC0E39">
        <w:rPr>
          <w:rFonts w:ascii="Times New Roman" w:eastAsia="Times New Roman" w:hAnsi="Times New Roman" w:cs="Times New Roman"/>
          <w:color w:val="000000" w:themeColor="text1"/>
          <w:sz w:val="24"/>
          <w:szCs w:val="24"/>
          <w:shd w:val="clear" w:color="auto" w:fill="FFFFFF"/>
          <w:lang w:eastAsia="en-GB"/>
        </w:rPr>
        <w:t xml:space="preserve">he probability that </w:t>
      </w:r>
      <w:r w:rsidRPr="00EC0E39">
        <w:rPr>
          <w:rFonts w:ascii="Cambria Math" w:eastAsia="Times New Roman" w:hAnsi="Cambria Math" w:cs="Cambria Math"/>
          <w:color w:val="000000" w:themeColor="text1"/>
          <w:sz w:val="24"/>
          <w:szCs w:val="24"/>
          <w:shd w:val="clear" w:color="auto" w:fill="FFFFFF"/>
          <w:lang w:eastAsia="en-GB"/>
        </w:rPr>
        <w:t>𝛼</w:t>
      </w:r>
      <w:r w:rsidRPr="00EC0E39">
        <w:rPr>
          <w:rFonts w:ascii="Times New Roman" w:eastAsia="Times New Roman" w:hAnsi="Times New Roman" w:cs="Times New Roman"/>
          <w:color w:val="000000" w:themeColor="text1"/>
          <w:sz w:val="24"/>
          <w:szCs w:val="24"/>
          <w:shd w:val="clear" w:color="auto" w:fill="FFFFFF"/>
          <w:lang w:eastAsia="en-GB"/>
        </w:rPr>
        <w:t xml:space="preserve">1 will be greater than </w:t>
      </w:r>
      <w:r w:rsidRPr="00EC0E39">
        <w:rPr>
          <w:rFonts w:ascii="Cambria Math" w:eastAsia="Times New Roman" w:hAnsi="Cambria Math" w:cs="Cambria Math"/>
          <w:color w:val="000000" w:themeColor="text1"/>
          <w:sz w:val="24"/>
          <w:szCs w:val="24"/>
          <w:shd w:val="clear" w:color="auto" w:fill="FFFFFF"/>
          <w:lang w:eastAsia="en-GB"/>
        </w:rPr>
        <w:t>𝛼</w:t>
      </w:r>
      <w:r w:rsidRPr="00EC0E39">
        <w:rPr>
          <w:rFonts w:ascii="Times New Roman" w:eastAsia="Times New Roman" w:hAnsi="Times New Roman" w:cs="Times New Roman"/>
          <w:color w:val="000000" w:themeColor="text1"/>
          <w:sz w:val="24"/>
          <w:szCs w:val="24"/>
          <w:shd w:val="clear" w:color="auto" w:fill="FFFFFF"/>
          <w:lang w:eastAsia="en-GB"/>
        </w:rPr>
        <w:t xml:space="preserve">2 is </w:t>
      </w:r>
      <w:r w:rsidRPr="00361548">
        <w:rPr>
          <w:rFonts w:ascii="Times New Roman" w:eastAsia="Times New Roman" w:hAnsi="Times New Roman" w:cs="Times New Roman"/>
          <w:b/>
          <w:bCs/>
          <w:color w:val="000000" w:themeColor="text1"/>
          <w:sz w:val="24"/>
          <w:szCs w:val="24"/>
          <w:shd w:val="clear" w:color="auto" w:fill="FFFFFF"/>
          <w:lang w:eastAsia="en-GB"/>
        </w:rPr>
        <w:t>0.585</w:t>
      </w:r>
      <w:r>
        <w:rPr>
          <w:rFonts w:ascii="Times New Roman" w:eastAsia="Times New Roman" w:hAnsi="Times New Roman" w:cs="Times New Roman"/>
          <w:color w:val="000000" w:themeColor="text1"/>
          <w:sz w:val="24"/>
          <w:szCs w:val="24"/>
          <w:shd w:val="clear" w:color="auto" w:fill="FFFFFF"/>
          <w:lang w:eastAsia="en-GB"/>
        </w:rPr>
        <w:t xml:space="preserve"> so </w:t>
      </w:r>
      <w:r w:rsidRPr="00EC0E39">
        <w:rPr>
          <w:rFonts w:ascii="Times New Roman" w:eastAsia="Times New Roman" w:hAnsi="Times New Roman" w:cs="Times New Roman"/>
          <w:color w:val="000000" w:themeColor="text1"/>
          <w:sz w:val="24"/>
          <w:szCs w:val="24"/>
          <w:shd w:val="clear" w:color="auto" w:fill="FFFFFF"/>
          <w:lang w:eastAsia="en-GB"/>
        </w:rPr>
        <w:t xml:space="preserve">there is a higher chance that Dam </w:t>
      </w:r>
      <w:r>
        <w:rPr>
          <w:rFonts w:ascii="Times New Roman" w:eastAsia="Times New Roman" w:hAnsi="Times New Roman" w:cs="Times New Roman"/>
          <w:color w:val="000000" w:themeColor="text1"/>
          <w:sz w:val="24"/>
          <w:szCs w:val="24"/>
          <w:shd w:val="clear" w:color="auto" w:fill="FFFFFF"/>
          <w:lang w:eastAsia="en-GB"/>
        </w:rPr>
        <w:t xml:space="preserve"> </w:t>
      </w:r>
      <w:r w:rsidRPr="00EC0E39">
        <w:rPr>
          <w:rFonts w:ascii="Times New Roman" w:eastAsia="Times New Roman" w:hAnsi="Times New Roman" w:cs="Times New Roman"/>
          <w:color w:val="000000" w:themeColor="text1"/>
          <w:sz w:val="24"/>
          <w:szCs w:val="24"/>
          <w:shd w:val="clear" w:color="auto" w:fill="FFFFFF"/>
          <w:lang w:eastAsia="en-GB"/>
        </w:rPr>
        <w:t>1 will generate more economic benefits than Dam 2.</w:t>
      </w:r>
    </w:p>
    <w:p w14:paraId="5B4613E0" w14:textId="2A756C11" w:rsidR="002472EF" w:rsidRDefault="002472EF" w:rsidP="00C442CD">
      <w:pPr>
        <w:spacing w:after="0" w:line="300" w:lineRule="exact"/>
        <w:jc w:val="center"/>
        <w:rPr>
          <w:rFonts w:ascii="TimesNewRomanPS-BoldMT" w:hAnsi="TimesNewRomanPS-BoldMT" w:cs="TimesNewRomanPS-BoldMT"/>
          <w:b/>
          <w:bCs/>
          <w:color w:val="2F5497"/>
          <w:sz w:val="32"/>
          <w:szCs w:val="32"/>
          <w:u w:val="single"/>
        </w:rPr>
      </w:pPr>
    </w:p>
    <w:p w14:paraId="75BF8D08" w14:textId="50926956" w:rsidR="002472EF" w:rsidRDefault="002472EF" w:rsidP="00C442CD">
      <w:pPr>
        <w:spacing w:after="0" w:line="300" w:lineRule="exact"/>
        <w:jc w:val="center"/>
        <w:rPr>
          <w:rFonts w:ascii="TimesNewRomanPS-BoldMT" w:hAnsi="TimesNewRomanPS-BoldMT" w:cs="TimesNewRomanPS-BoldMT"/>
          <w:b/>
          <w:bCs/>
          <w:color w:val="2F5497"/>
          <w:sz w:val="32"/>
          <w:szCs w:val="32"/>
          <w:u w:val="single"/>
        </w:rPr>
      </w:pPr>
    </w:p>
    <w:p w14:paraId="1BDFE4C8" w14:textId="77588CA4" w:rsidR="002472EF" w:rsidRDefault="002472EF" w:rsidP="00C442CD">
      <w:pPr>
        <w:spacing w:after="0" w:line="300" w:lineRule="exact"/>
        <w:jc w:val="center"/>
        <w:rPr>
          <w:rFonts w:ascii="TimesNewRomanPS-BoldMT" w:hAnsi="TimesNewRomanPS-BoldMT" w:cs="TimesNewRomanPS-BoldMT"/>
          <w:b/>
          <w:bCs/>
          <w:color w:val="2F5497"/>
          <w:sz w:val="32"/>
          <w:szCs w:val="32"/>
          <w:u w:val="single"/>
        </w:rPr>
      </w:pPr>
    </w:p>
    <w:p w14:paraId="1B18746E" w14:textId="14375563" w:rsidR="002472EF" w:rsidRDefault="002472EF" w:rsidP="00C442CD">
      <w:pPr>
        <w:spacing w:after="0" w:line="300" w:lineRule="exact"/>
        <w:jc w:val="center"/>
        <w:rPr>
          <w:rFonts w:ascii="TimesNewRomanPS-BoldMT" w:hAnsi="TimesNewRomanPS-BoldMT" w:cs="TimesNewRomanPS-BoldMT"/>
          <w:b/>
          <w:bCs/>
          <w:color w:val="2F5497"/>
          <w:sz w:val="32"/>
          <w:szCs w:val="32"/>
          <w:u w:val="single"/>
        </w:rPr>
      </w:pPr>
    </w:p>
    <w:p w14:paraId="29D37E00" w14:textId="319580F8" w:rsidR="002472EF" w:rsidRDefault="002472EF" w:rsidP="00C442CD">
      <w:pPr>
        <w:spacing w:after="0" w:line="300" w:lineRule="exact"/>
        <w:jc w:val="center"/>
        <w:rPr>
          <w:rFonts w:ascii="TimesNewRomanPS-BoldMT" w:hAnsi="TimesNewRomanPS-BoldMT" w:cs="TimesNewRomanPS-BoldMT"/>
          <w:b/>
          <w:bCs/>
          <w:color w:val="2F5497"/>
          <w:sz w:val="32"/>
          <w:szCs w:val="32"/>
          <w:u w:val="single"/>
        </w:rPr>
      </w:pPr>
    </w:p>
    <w:p w14:paraId="4F81820F" w14:textId="36675CBB" w:rsidR="002472EF" w:rsidRDefault="002472EF" w:rsidP="00C442CD">
      <w:pPr>
        <w:spacing w:after="0" w:line="300" w:lineRule="exact"/>
        <w:jc w:val="center"/>
        <w:rPr>
          <w:rFonts w:ascii="TimesNewRomanPS-BoldMT" w:hAnsi="TimesNewRomanPS-BoldMT" w:cs="TimesNewRomanPS-BoldMT"/>
          <w:b/>
          <w:bCs/>
          <w:color w:val="2F5497"/>
          <w:sz w:val="32"/>
          <w:szCs w:val="32"/>
          <w:u w:val="single"/>
        </w:rPr>
      </w:pPr>
    </w:p>
    <w:p w14:paraId="365D3F43" w14:textId="290A709D" w:rsidR="002472EF" w:rsidRDefault="002472EF" w:rsidP="00C442CD">
      <w:pPr>
        <w:spacing w:after="0" w:line="300" w:lineRule="exact"/>
        <w:jc w:val="center"/>
        <w:rPr>
          <w:rFonts w:ascii="TimesNewRomanPS-BoldMT" w:hAnsi="TimesNewRomanPS-BoldMT" w:cs="TimesNewRomanPS-BoldMT"/>
          <w:b/>
          <w:bCs/>
          <w:color w:val="2F5497"/>
          <w:sz w:val="32"/>
          <w:szCs w:val="32"/>
          <w:u w:val="single"/>
        </w:rPr>
      </w:pPr>
    </w:p>
    <w:p w14:paraId="108EEFE9" w14:textId="56966BF3" w:rsidR="0047636C" w:rsidRDefault="0047636C" w:rsidP="00C442CD">
      <w:pPr>
        <w:spacing w:after="0" w:line="300" w:lineRule="exact"/>
        <w:jc w:val="center"/>
        <w:rPr>
          <w:rFonts w:ascii="TimesNewRomanPS-BoldMT" w:hAnsi="TimesNewRomanPS-BoldMT" w:cs="TimesNewRomanPS-BoldMT"/>
          <w:b/>
          <w:bCs/>
          <w:color w:val="2F5497"/>
          <w:sz w:val="32"/>
          <w:szCs w:val="32"/>
          <w:u w:val="single"/>
        </w:rPr>
      </w:pPr>
    </w:p>
    <w:p w14:paraId="4E8883CF" w14:textId="59482E22" w:rsidR="00C442CD" w:rsidRDefault="00C442CD" w:rsidP="00C442CD">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lastRenderedPageBreak/>
        <w:t>CONCLUSION</w:t>
      </w:r>
    </w:p>
    <w:p w14:paraId="2D929807" w14:textId="6BDF1EC1" w:rsidR="00032965" w:rsidRDefault="00032965" w:rsidP="008319DB">
      <w:pPr>
        <w:spacing w:after="0" w:line="300" w:lineRule="exact"/>
        <w:jc w:val="center"/>
        <w:rPr>
          <w:rFonts w:ascii="TimesNewRomanPS-BoldMT" w:hAnsi="TimesNewRomanPS-BoldMT" w:cs="TimesNewRomanPS-BoldMT"/>
          <w:b/>
          <w:bCs/>
          <w:color w:val="2F5497"/>
          <w:sz w:val="32"/>
          <w:szCs w:val="32"/>
          <w:u w:val="single"/>
        </w:rPr>
      </w:pPr>
    </w:p>
    <w:p w14:paraId="79B83804" w14:textId="4BC08DE1" w:rsidR="00675693" w:rsidRDefault="00D97BFA"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D97BFA">
        <w:rPr>
          <w:rFonts w:ascii="Times New Roman" w:eastAsia="Times New Roman" w:hAnsi="Times New Roman" w:cs="Times New Roman"/>
          <w:color w:val="000000" w:themeColor="text1"/>
          <w:sz w:val="24"/>
          <w:szCs w:val="24"/>
          <w:shd w:val="clear" w:color="auto" w:fill="FFFFFF"/>
          <w:lang w:eastAsia="en-GB"/>
        </w:rPr>
        <w:t>In this Benefit-Cost Analysis, we evaluated two construction projects (Dam 1 and Dam 2) available to a corporation.</w:t>
      </w:r>
    </w:p>
    <w:p w14:paraId="350FCEA0" w14:textId="77777777" w:rsidR="00E62119" w:rsidRDefault="00E62119"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3A41DDA7" w14:textId="592E61EE" w:rsidR="00E62119" w:rsidRDefault="00E62119"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E62119">
        <w:rPr>
          <w:rFonts w:ascii="Times New Roman" w:eastAsia="Times New Roman" w:hAnsi="Times New Roman" w:cs="Times New Roman"/>
          <w:color w:val="000000" w:themeColor="text1"/>
          <w:sz w:val="24"/>
          <w:szCs w:val="24"/>
          <w:shd w:val="clear" w:color="auto" w:fill="FFFFFF"/>
          <w:lang w:eastAsia="en-GB"/>
        </w:rPr>
        <w:t>We used the Triangular distribution to calculate the theoretical and observed values and performed Monte Carlo simulations to retrieve different outcomes of all the benefits and costs of both projects</w:t>
      </w:r>
      <w:r>
        <w:rPr>
          <w:rFonts w:ascii="Times New Roman" w:eastAsia="Times New Roman" w:hAnsi="Times New Roman" w:cs="Times New Roman"/>
          <w:color w:val="000000" w:themeColor="text1"/>
          <w:sz w:val="24"/>
          <w:szCs w:val="24"/>
          <w:shd w:val="clear" w:color="auto" w:fill="FFFFFF"/>
          <w:lang w:eastAsia="en-GB"/>
        </w:rPr>
        <w:t>.</w:t>
      </w:r>
    </w:p>
    <w:p w14:paraId="6F37B43B" w14:textId="470A2F59" w:rsidR="00D97BFA" w:rsidRDefault="00D97BFA"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6CC7432B" w14:textId="51145659" w:rsidR="00D97BFA" w:rsidRDefault="00E62119"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E62119">
        <w:rPr>
          <w:rFonts w:ascii="Times New Roman" w:eastAsia="Times New Roman" w:hAnsi="Times New Roman" w:cs="Times New Roman"/>
          <w:color w:val="000000" w:themeColor="text1"/>
          <w:sz w:val="24"/>
          <w:szCs w:val="24"/>
          <w:shd w:val="clear" w:color="auto" w:fill="FFFFFF"/>
          <w:lang w:eastAsia="en-GB"/>
        </w:rPr>
        <w:t xml:space="preserve">Furthermore, </w:t>
      </w:r>
      <w:r>
        <w:rPr>
          <w:rFonts w:ascii="Times New Roman" w:eastAsia="Times New Roman" w:hAnsi="Times New Roman" w:cs="Times New Roman"/>
          <w:color w:val="000000" w:themeColor="text1"/>
          <w:sz w:val="24"/>
          <w:szCs w:val="24"/>
          <w:shd w:val="clear" w:color="auto" w:fill="FFFFFF"/>
          <w:lang w:eastAsia="en-GB"/>
        </w:rPr>
        <w:t>t</w:t>
      </w:r>
      <w:r w:rsidRPr="00E62119">
        <w:rPr>
          <w:rFonts w:ascii="Times New Roman" w:eastAsia="Times New Roman" w:hAnsi="Times New Roman" w:cs="Times New Roman"/>
          <w:color w:val="000000" w:themeColor="text1"/>
          <w:sz w:val="24"/>
          <w:szCs w:val="24"/>
          <w:shd w:val="clear" w:color="auto" w:fill="FFFFFF"/>
          <w:lang w:eastAsia="en-GB"/>
        </w:rPr>
        <w:t xml:space="preserve">he application of the Chi-Squared Goodness-of-fit test helped to confirm the type of distribution that best fit the data for </w:t>
      </w:r>
      <w:r>
        <w:rPr>
          <w:rFonts w:ascii="Times New Roman" w:eastAsia="Times New Roman" w:hAnsi="Times New Roman" w:cs="Times New Roman"/>
          <w:color w:val="000000" w:themeColor="text1"/>
          <w:sz w:val="24"/>
          <w:szCs w:val="24"/>
          <w:shd w:val="clear" w:color="auto" w:fill="FFFFFF"/>
          <w:lang w:eastAsia="en-GB"/>
        </w:rPr>
        <w:t>Benefit-cost ratio (</w:t>
      </w:r>
      <w:r w:rsidRPr="00EC0E39">
        <w:rPr>
          <w:rFonts w:ascii="Cambria Math" w:eastAsia="Times New Roman" w:hAnsi="Cambria Math" w:cs="Cambria Math"/>
          <w:color w:val="000000" w:themeColor="text1"/>
          <w:sz w:val="24"/>
          <w:szCs w:val="24"/>
          <w:shd w:val="clear" w:color="auto" w:fill="FFFFFF"/>
          <w:lang w:eastAsia="en-GB"/>
        </w:rPr>
        <w:t>𝛼</w:t>
      </w:r>
      <w:r w:rsidRPr="00EC0E39">
        <w:rPr>
          <w:rFonts w:ascii="Times New Roman" w:eastAsia="Times New Roman" w:hAnsi="Times New Roman" w:cs="Times New Roman"/>
          <w:color w:val="000000" w:themeColor="text1"/>
          <w:sz w:val="24"/>
          <w:szCs w:val="24"/>
          <w:shd w:val="clear" w:color="auto" w:fill="FFFFFF"/>
          <w:lang w:eastAsia="en-GB"/>
        </w:rPr>
        <w:t>1</w:t>
      </w:r>
      <w:r>
        <w:rPr>
          <w:rFonts w:ascii="Times New Roman" w:eastAsia="Times New Roman" w:hAnsi="Times New Roman" w:cs="Times New Roman"/>
          <w:color w:val="000000" w:themeColor="text1"/>
          <w:sz w:val="24"/>
          <w:szCs w:val="24"/>
          <w:shd w:val="clear" w:color="auto" w:fill="FFFFFF"/>
          <w:lang w:eastAsia="en-GB"/>
        </w:rPr>
        <w:t xml:space="preserve">) of </w:t>
      </w:r>
      <w:r w:rsidRPr="00E62119">
        <w:rPr>
          <w:rFonts w:ascii="Times New Roman" w:eastAsia="Times New Roman" w:hAnsi="Times New Roman" w:cs="Times New Roman"/>
          <w:color w:val="000000" w:themeColor="text1"/>
          <w:sz w:val="24"/>
          <w:szCs w:val="24"/>
          <w:shd w:val="clear" w:color="auto" w:fill="FFFFFF"/>
          <w:lang w:eastAsia="en-GB"/>
        </w:rPr>
        <w:t>Dam #1</w:t>
      </w:r>
      <w:r>
        <w:rPr>
          <w:rFonts w:ascii="Times New Roman" w:eastAsia="Times New Roman" w:hAnsi="Times New Roman" w:cs="Times New Roman"/>
          <w:color w:val="000000" w:themeColor="text1"/>
          <w:sz w:val="24"/>
          <w:szCs w:val="24"/>
          <w:shd w:val="clear" w:color="auto" w:fill="FFFFFF"/>
          <w:lang w:eastAsia="en-GB"/>
        </w:rPr>
        <w:t xml:space="preserve">. We </w:t>
      </w:r>
      <w:r w:rsidRPr="00E62119">
        <w:rPr>
          <w:rFonts w:ascii="Times New Roman" w:eastAsia="Times New Roman" w:hAnsi="Times New Roman" w:cs="Times New Roman"/>
          <w:color w:val="000000" w:themeColor="text1"/>
          <w:sz w:val="24"/>
          <w:szCs w:val="24"/>
          <w:shd w:val="clear" w:color="auto" w:fill="FFFFFF"/>
          <w:lang w:eastAsia="en-GB"/>
        </w:rPr>
        <w:t xml:space="preserve">found that the </w:t>
      </w:r>
      <w:r>
        <w:rPr>
          <w:rFonts w:ascii="Times New Roman" w:eastAsia="Times New Roman" w:hAnsi="Times New Roman" w:cs="Times New Roman"/>
          <w:color w:val="000000" w:themeColor="text1"/>
          <w:sz w:val="24"/>
          <w:szCs w:val="24"/>
          <w:shd w:val="clear" w:color="auto" w:fill="FFFFFF"/>
          <w:lang w:eastAsia="en-GB"/>
        </w:rPr>
        <w:t xml:space="preserve">distribution follows Gamma </w:t>
      </w:r>
      <w:r w:rsidRPr="00E62119">
        <w:rPr>
          <w:rFonts w:ascii="Times New Roman" w:eastAsia="Times New Roman" w:hAnsi="Times New Roman" w:cs="Times New Roman"/>
          <w:color w:val="000000" w:themeColor="text1"/>
          <w:sz w:val="24"/>
          <w:szCs w:val="24"/>
          <w:shd w:val="clear" w:color="auto" w:fill="FFFFFF"/>
          <w:lang w:eastAsia="en-GB"/>
        </w:rPr>
        <w:t>Distribution.</w:t>
      </w:r>
    </w:p>
    <w:p w14:paraId="5387069D" w14:textId="77777777" w:rsidR="00E62119" w:rsidRDefault="00E62119"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p>
    <w:p w14:paraId="54B3C692" w14:textId="6B4DDFC0" w:rsidR="00D97BFA" w:rsidRDefault="00D97BFA" w:rsidP="001544F6">
      <w:pPr>
        <w:spacing w:after="0" w:line="300" w:lineRule="exact"/>
        <w:jc w:val="both"/>
        <w:rPr>
          <w:rFonts w:ascii="Times New Roman" w:eastAsia="Times New Roman" w:hAnsi="Times New Roman" w:cs="Times New Roman"/>
          <w:color w:val="000000" w:themeColor="text1"/>
          <w:sz w:val="24"/>
          <w:szCs w:val="24"/>
          <w:shd w:val="clear" w:color="auto" w:fill="FFFFFF"/>
          <w:lang w:eastAsia="en-GB"/>
        </w:rPr>
      </w:pPr>
      <w:r w:rsidRPr="00D97BFA">
        <w:rPr>
          <w:rFonts w:ascii="Times New Roman" w:eastAsia="Times New Roman" w:hAnsi="Times New Roman" w:cs="Times New Roman"/>
          <w:color w:val="000000" w:themeColor="text1"/>
          <w:sz w:val="24"/>
          <w:szCs w:val="24"/>
          <w:shd w:val="clear" w:color="auto" w:fill="FFFFFF"/>
          <w:lang w:eastAsia="en-GB"/>
        </w:rPr>
        <w:t xml:space="preserve">Overall, our analysis suggests that the </w:t>
      </w:r>
      <w:r w:rsidR="00E62119">
        <w:rPr>
          <w:rFonts w:ascii="Times New Roman" w:eastAsia="Times New Roman" w:hAnsi="Times New Roman" w:cs="Times New Roman"/>
          <w:color w:val="000000" w:themeColor="text1"/>
          <w:sz w:val="24"/>
          <w:szCs w:val="24"/>
          <w:shd w:val="clear" w:color="auto" w:fill="FFFFFF"/>
          <w:lang w:eastAsia="en-GB"/>
        </w:rPr>
        <w:t xml:space="preserve">JET </w:t>
      </w:r>
      <w:r w:rsidRPr="00D97BFA">
        <w:rPr>
          <w:rFonts w:ascii="Times New Roman" w:eastAsia="Times New Roman" w:hAnsi="Times New Roman" w:cs="Times New Roman"/>
          <w:color w:val="000000" w:themeColor="text1"/>
          <w:sz w:val="24"/>
          <w:szCs w:val="24"/>
          <w:shd w:val="clear" w:color="auto" w:fill="FFFFFF"/>
          <w:lang w:eastAsia="en-GB"/>
        </w:rPr>
        <w:t>corporation should choose the Dam 1 project located in Southwest Georgia over the Dam 2 project located in North Carolina</w:t>
      </w:r>
      <w:r w:rsidR="00E62119">
        <w:rPr>
          <w:rFonts w:ascii="Times New Roman" w:eastAsia="Times New Roman" w:hAnsi="Times New Roman" w:cs="Times New Roman"/>
          <w:color w:val="000000" w:themeColor="text1"/>
          <w:sz w:val="24"/>
          <w:szCs w:val="24"/>
          <w:shd w:val="clear" w:color="auto" w:fill="FFFFFF"/>
          <w:lang w:eastAsia="en-GB"/>
        </w:rPr>
        <w:t xml:space="preserve"> because of </w:t>
      </w:r>
      <w:r w:rsidR="00361548">
        <w:rPr>
          <w:rFonts w:ascii="Times New Roman" w:eastAsia="Times New Roman" w:hAnsi="Times New Roman" w:cs="Times New Roman"/>
          <w:color w:val="000000" w:themeColor="text1"/>
          <w:sz w:val="24"/>
          <w:szCs w:val="24"/>
          <w:shd w:val="clear" w:color="auto" w:fill="FFFFFF"/>
          <w:lang w:eastAsia="en-GB"/>
        </w:rPr>
        <w:t xml:space="preserve">the </w:t>
      </w:r>
      <w:r w:rsidR="00E62119">
        <w:rPr>
          <w:rFonts w:ascii="Times New Roman" w:eastAsia="Times New Roman" w:hAnsi="Times New Roman" w:cs="Times New Roman"/>
          <w:color w:val="000000" w:themeColor="text1"/>
          <w:sz w:val="24"/>
          <w:szCs w:val="24"/>
          <w:shd w:val="clear" w:color="auto" w:fill="FFFFFF"/>
          <w:lang w:eastAsia="en-GB"/>
        </w:rPr>
        <w:t xml:space="preserve">higher </w:t>
      </w:r>
      <w:r w:rsidR="00E62119" w:rsidRPr="00E62119">
        <w:rPr>
          <w:rFonts w:ascii="Times New Roman" w:eastAsia="Times New Roman" w:hAnsi="Times New Roman" w:cs="Times New Roman"/>
          <w:color w:val="000000" w:themeColor="text1"/>
          <w:sz w:val="24"/>
          <w:szCs w:val="24"/>
          <w:shd w:val="clear" w:color="auto" w:fill="FFFFFF"/>
          <w:lang w:eastAsia="en-GB"/>
        </w:rPr>
        <w:t>Benefit-Cost Ratio it provides to the company and greater P-values in most cases.</w:t>
      </w:r>
    </w:p>
    <w:p w14:paraId="4C028BA5" w14:textId="77777777" w:rsidR="00675693" w:rsidRDefault="00675693" w:rsidP="001544F6">
      <w:pPr>
        <w:spacing w:after="0" w:line="300" w:lineRule="exact"/>
        <w:jc w:val="both"/>
        <w:rPr>
          <w:rFonts w:ascii="TimesNewRomanPS-BoldMT" w:hAnsi="TimesNewRomanPS-BoldMT" w:cs="TimesNewRomanPS-BoldMT"/>
          <w:b/>
          <w:bCs/>
          <w:color w:val="2F5497"/>
          <w:sz w:val="32"/>
          <w:szCs w:val="32"/>
          <w:u w:val="single"/>
        </w:rPr>
      </w:pPr>
    </w:p>
    <w:p w14:paraId="2D9F2675" w14:textId="77777777" w:rsidR="00656D88" w:rsidRDefault="00656D88" w:rsidP="008319DB">
      <w:pPr>
        <w:spacing w:after="0" w:line="300" w:lineRule="exact"/>
        <w:jc w:val="center"/>
        <w:rPr>
          <w:rFonts w:ascii="TimesNewRomanPS-BoldMT" w:hAnsi="TimesNewRomanPS-BoldMT" w:cs="TimesNewRomanPS-BoldMT"/>
          <w:b/>
          <w:bCs/>
          <w:color w:val="2F5497"/>
          <w:sz w:val="32"/>
          <w:szCs w:val="32"/>
          <w:u w:val="single"/>
        </w:rPr>
      </w:pPr>
    </w:p>
    <w:p w14:paraId="1D4F128B" w14:textId="4A9E152C" w:rsidR="00CD1E42" w:rsidRDefault="00CD1E42"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752EA219" w14:textId="77777777" w:rsidR="009A384A" w:rsidRPr="00C918AC" w:rsidRDefault="009A384A" w:rsidP="008319DB">
      <w:pPr>
        <w:spacing w:before="240" w:after="240" w:line="300" w:lineRule="exact"/>
        <w:ind w:left="560"/>
        <w:rPr>
          <w:rFonts w:ascii="Times New Roman" w:hAnsi="Times New Roman" w:cs="Times New Roman"/>
          <w:sz w:val="24"/>
          <w:szCs w:val="24"/>
        </w:rPr>
      </w:pPr>
      <w:r w:rsidRPr="00C918AC">
        <w:rPr>
          <w:rFonts w:ascii="Times New Roman" w:hAnsi="Times New Roman" w:cs="Times New Roman"/>
          <w:sz w:val="24"/>
          <w:szCs w:val="24"/>
        </w:rPr>
        <w:t xml:space="preserve">Bluman, A. G. (2018). Elementary Statistics, 10th ed. McGraw Hill. </w:t>
      </w:r>
    </w:p>
    <w:p w14:paraId="28427754" w14:textId="282B8EDF" w:rsidR="002242D7" w:rsidRPr="002242D7" w:rsidRDefault="009A384A" w:rsidP="002242D7">
      <w:pPr>
        <w:spacing w:before="240" w:after="240" w:line="300" w:lineRule="exact"/>
        <w:ind w:left="560"/>
        <w:rPr>
          <w:rStyle w:val="Hyperlink"/>
          <w:rFonts w:ascii="Times New Roman" w:hAnsi="Times New Roman" w:cs="Times New Roman"/>
          <w:color w:val="auto"/>
          <w:sz w:val="24"/>
          <w:szCs w:val="24"/>
          <w:u w:val="none"/>
        </w:rPr>
      </w:pPr>
      <w:r w:rsidRPr="00C918AC">
        <w:rPr>
          <w:rFonts w:ascii="Times New Roman" w:hAnsi="Times New Roman" w:cs="Times New Roman"/>
          <w:sz w:val="24"/>
          <w:szCs w:val="24"/>
        </w:rPr>
        <w:t xml:space="preserve">Kabacoff, R. I. (2011). R in action: Data analysis and graphics with R. Manning Publications Co. </w:t>
      </w:r>
    </w:p>
    <w:p w14:paraId="2AC26A1A" w14:textId="03137DC2" w:rsidR="002A2CD9" w:rsidRDefault="004454B6" w:rsidP="002C6A74">
      <w:pPr>
        <w:pStyle w:val="NormalWeb"/>
        <w:spacing w:before="0" w:beforeAutospacing="0" w:after="0" w:afterAutospacing="0" w:line="480" w:lineRule="auto"/>
        <w:ind w:left="1280" w:hanging="720"/>
        <w:rPr>
          <w:rStyle w:val="Hyperlink"/>
          <w:lang w:eastAsia="en-US"/>
        </w:rPr>
      </w:pPr>
      <w:r w:rsidRPr="004454B6">
        <w:rPr>
          <w:rFonts w:eastAsiaTheme="minorHAnsi"/>
          <w:lang w:eastAsia="en-US"/>
        </w:rPr>
        <w:t xml:space="preserve">Home - </w:t>
      </w:r>
      <w:proofErr w:type="spellStart"/>
      <w:r w:rsidRPr="004454B6">
        <w:rPr>
          <w:rFonts w:eastAsiaTheme="minorHAnsi"/>
          <w:lang w:eastAsia="en-US"/>
        </w:rPr>
        <w:t>RDocumentation</w:t>
      </w:r>
      <w:proofErr w:type="spellEnd"/>
      <w:r w:rsidRPr="004454B6">
        <w:rPr>
          <w:rFonts w:eastAsiaTheme="minorHAnsi"/>
          <w:lang w:eastAsia="en-US"/>
        </w:rPr>
        <w:t xml:space="preserve">. (n.d.). </w:t>
      </w:r>
      <w:hyperlink r:id="rId35" w:history="1">
        <w:r w:rsidR="002A2CD9" w:rsidRPr="00B606AD">
          <w:rPr>
            <w:rStyle w:val="Hyperlink"/>
            <w:lang w:eastAsia="en-US"/>
          </w:rPr>
          <w:t>https://www.rdocumentation.org/</w:t>
        </w:r>
      </w:hyperlink>
    </w:p>
    <w:p w14:paraId="1B0F4AC7" w14:textId="77777777" w:rsidR="0047636C" w:rsidRDefault="0047636C" w:rsidP="0047636C">
      <w:pPr>
        <w:pStyle w:val="NormalWeb"/>
        <w:spacing w:before="0" w:beforeAutospacing="0" w:after="0" w:afterAutospacing="0" w:line="480" w:lineRule="auto"/>
        <w:ind w:left="540"/>
        <w:rPr>
          <w:rStyle w:val="Hyperlink"/>
          <w:lang w:eastAsia="en-US"/>
        </w:rPr>
      </w:pPr>
      <w:r w:rsidRPr="0047636C">
        <w:rPr>
          <w:rFonts w:eastAsiaTheme="minorHAnsi"/>
          <w:lang w:eastAsia="en-US"/>
        </w:rPr>
        <w:t>Gamma Distribution. (2023, February 6). Real Statistics Using Excel.</w:t>
      </w:r>
      <w:r w:rsidRPr="0047636C">
        <w:rPr>
          <w:rStyle w:val="Hyperlink"/>
          <w:lang w:eastAsia="en-US"/>
        </w:rPr>
        <w:t xml:space="preserve"> </w:t>
      </w:r>
    </w:p>
    <w:p w14:paraId="1DCC3F84" w14:textId="313A0CF1" w:rsidR="0047636C" w:rsidRPr="00511226" w:rsidRDefault="0047636C" w:rsidP="0047636C">
      <w:pPr>
        <w:pStyle w:val="NormalWeb"/>
        <w:spacing w:before="0" w:beforeAutospacing="0" w:after="0" w:afterAutospacing="0" w:line="480" w:lineRule="auto"/>
        <w:ind w:left="540"/>
        <w:rPr>
          <w:rStyle w:val="Hyperlink"/>
          <w:lang w:eastAsia="en-US"/>
        </w:rPr>
      </w:pPr>
      <w:r w:rsidRPr="0047636C">
        <w:rPr>
          <w:rStyle w:val="Hyperlink"/>
          <w:lang w:eastAsia="en-US"/>
        </w:rPr>
        <w:t>https://real-statistics.com/other-key-distributions/gamma-distribution/</w:t>
      </w:r>
    </w:p>
    <w:sectPr w:rsidR="0047636C" w:rsidRPr="00511226" w:rsidSect="0072689E">
      <w:footerReference w:type="default" r:id="rId3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382E6" w14:textId="77777777" w:rsidR="00814C2C" w:rsidRDefault="00814C2C" w:rsidP="0072689E">
      <w:pPr>
        <w:spacing w:after="0" w:line="240" w:lineRule="auto"/>
      </w:pPr>
      <w:r>
        <w:separator/>
      </w:r>
    </w:p>
  </w:endnote>
  <w:endnote w:type="continuationSeparator" w:id="0">
    <w:p w14:paraId="2C633942" w14:textId="77777777" w:rsidR="00814C2C" w:rsidRDefault="00814C2C"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1D66546D" w:rsidR="00490A1D" w:rsidRDefault="00490A1D">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23E55D15" wp14:editId="3130C758">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23E55D15" id="Rectangle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44BA0133" w14:textId="77777777" w:rsidR="00490A1D" w:rsidRDefault="00490A1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375C5735" wp14:editId="6C8A56BB">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43C347F" w14:textId="58D4AAE4"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Pr>
                                    <w:color w:val="7F7F7F" w:themeColor="text1" w:themeTint="80"/>
                                    <w:lang w:val="en-US"/>
                                  </w:rPr>
                                  <w:t>5</w:t>
                                </w:r>
                                <w:r w:rsidR="00480782">
                                  <w:rPr>
                                    <w:color w:val="7F7F7F" w:themeColor="text1" w:themeTint="80"/>
                                    <w:lang w:val="en-US"/>
                                  </w:rPr>
                                  <w:t>7/</w:t>
                                </w:r>
                                <w:r w:rsidR="004863BF">
                                  <w:rPr>
                                    <w:color w:val="7F7F7F" w:themeColor="text1" w:themeTint="80"/>
                                    <w:lang w:val="en-US"/>
                                  </w:rPr>
                                  <w:t>202</w:t>
                                </w:r>
                                <w:r w:rsidR="00A20281">
                                  <w:rPr>
                                    <w:color w:val="7F7F7F" w:themeColor="text1" w:themeTint="80"/>
                                    <w:lang w:val="en-US"/>
                                  </w:rPr>
                                  <w:t>3</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375C5735" id="Group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43C347F" w14:textId="58D4AAE4" w:rsidR="00490A1D" w:rsidRDefault="00AD38B9">
                          <w:pPr>
                            <w:rPr>
                              <w:color w:val="7F7F7F" w:themeColor="text1" w:themeTint="80"/>
                            </w:rPr>
                          </w:pPr>
                          <w:r>
                            <w:rPr>
                              <w:color w:val="7F7F7F" w:themeColor="text1" w:themeTint="80"/>
                              <w:lang w:val="en-US"/>
                            </w:rPr>
                            <w:t>3</w:t>
                          </w:r>
                          <w:r w:rsidR="004863BF">
                            <w:rPr>
                              <w:color w:val="7F7F7F" w:themeColor="text1" w:themeTint="80"/>
                              <w:lang w:val="en-US"/>
                            </w:rPr>
                            <w:t>/</w:t>
                          </w:r>
                          <w:r>
                            <w:rPr>
                              <w:color w:val="7F7F7F" w:themeColor="text1" w:themeTint="80"/>
                              <w:lang w:val="en-US"/>
                            </w:rPr>
                            <w:t>5</w:t>
                          </w:r>
                          <w:r w:rsidR="00480782">
                            <w:rPr>
                              <w:color w:val="7F7F7F" w:themeColor="text1" w:themeTint="80"/>
                              <w:lang w:val="en-US"/>
                            </w:rPr>
                            <w:t>7/</w:t>
                          </w:r>
                          <w:r w:rsidR="004863BF">
                            <w:rPr>
                              <w:color w:val="7F7F7F" w:themeColor="text1" w:themeTint="80"/>
                              <w:lang w:val="en-US"/>
                            </w:rPr>
                            <w:t>202</w:t>
                          </w:r>
                          <w:r w:rsidR="00A20281">
                            <w:rPr>
                              <w:color w:val="7F7F7F" w:themeColor="text1" w:themeTint="80"/>
                              <w:lang w:val="en-US"/>
                            </w:rPr>
                            <w:t>3</w:t>
                          </w:r>
                        </w:p>
                      </w:sdtContent>
                    </w:sdt>
                  </w:txbxContent>
                </v:textbox>
              </v:shape>
              <w10:wrap anchorx="margin" anchory="page"/>
            </v:group>
          </w:pict>
        </mc:Fallback>
      </mc:AlternateContent>
    </w:r>
    <w:r w:rsidR="00A20281" w:rsidRPr="00A20281">
      <w:t xml:space="preserve"> </w:t>
    </w:r>
    <w:r w:rsidR="00A20281" w:rsidRPr="00A20281">
      <w:rPr>
        <w:noProof/>
        <w:color w:val="808080" w:themeColor="background1" w:themeShade="80"/>
      </w:rPr>
      <w:t>Intermediate Analytics</w:t>
    </w:r>
  </w:p>
  <w:p w14:paraId="7AD3709E" w14:textId="5054CD6A" w:rsidR="0072689E" w:rsidRDefault="0072689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6DA2" w14:textId="77777777" w:rsidR="00814C2C" w:rsidRDefault="00814C2C" w:rsidP="0072689E">
      <w:pPr>
        <w:spacing w:after="0" w:line="240" w:lineRule="auto"/>
      </w:pPr>
      <w:r>
        <w:separator/>
      </w:r>
    </w:p>
  </w:footnote>
  <w:footnote w:type="continuationSeparator" w:id="0">
    <w:p w14:paraId="30918F1A" w14:textId="77777777" w:rsidR="00814C2C" w:rsidRDefault="00814C2C" w:rsidP="0072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3CC"/>
    <w:multiLevelType w:val="hybridMultilevel"/>
    <w:tmpl w:val="C2C4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0075B"/>
    <w:multiLevelType w:val="hybridMultilevel"/>
    <w:tmpl w:val="BB125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A38BC"/>
    <w:multiLevelType w:val="hybridMultilevel"/>
    <w:tmpl w:val="A4969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0F1FDE"/>
    <w:multiLevelType w:val="hybridMultilevel"/>
    <w:tmpl w:val="8D64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93056"/>
    <w:multiLevelType w:val="hybridMultilevel"/>
    <w:tmpl w:val="3FEA6B76"/>
    <w:lvl w:ilvl="0" w:tplc="FFFFFFFF">
      <w:start w:val="1"/>
      <w:numFmt w:val="lowerRoman"/>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D6779F"/>
    <w:multiLevelType w:val="hybridMultilevel"/>
    <w:tmpl w:val="9F3C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446E1"/>
    <w:multiLevelType w:val="hybridMultilevel"/>
    <w:tmpl w:val="E84C3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4855E2"/>
    <w:multiLevelType w:val="hybridMultilevel"/>
    <w:tmpl w:val="F2929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A2675"/>
    <w:multiLevelType w:val="hybridMultilevel"/>
    <w:tmpl w:val="4F7E2E0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720" w:hanging="360"/>
      </w:pPr>
      <w:rPr>
        <w:rFonts w:ascii="Wingdings" w:hAnsi="Wingdings" w:hint="default"/>
      </w:rPr>
    </w:lvl>
    <w:lvl w:ilvl="2" w:tplc="AE42AEEA">
      <w:numFmt w:val="bullet"/>
      <w:lvlText w:val="•"/>
      <w:lvlJc w:val="left"/>
      <w:pPr>
        <w:ind w:left="1800" w:hanging="36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FC2B25"/>
    <w:multiLevelType w:val="hybridMultilevel"/>
    <w:tmpl w:val="DE366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546A49"/>
    <w:multiLevelType w:val="hybridMultilevel"/>
    <w:tmpl w:val="662C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15FD8"/>
    <w:multiLevelType w:val="hybridMultilevel"/>
    <w:tmpl w:val="5EB6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34EB7"/>
    <w:multiLevelType w:val="hybridMultilevel"/>
    <w:tmpl w:val="13FAB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DE79B6"/>
    <w:multiLevelType w:val="hybridMultilevel"/>
    <w:tmpl w:val="0C80D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D8608C"/>
    <w:multiLevelType w:val="hybridMultilevel"/>
    <w:tmpl w:val="57A019F2"/>
    <w:lvl w:ilvl="0" w:tplc="EEFCFA2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E67CE"/>
    <w:multiLevelType w:val="hybridMultilevel"/>
    <w:tmpl w:val="63644AB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5676A8"/>
    <w:multiLevelType w:val="hybridMultilevel"/>
    <w:tmpl w:val="C212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84F1B"/>
    <w:multiLevelType w:val="hybridMultilevel"/>
    <w:tmpl w:val="F844E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50651E"/>
    <w:multiLevelType w:val="hybridMultilevel"/>
    <w:tmpl w:val="3CBEB6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905C30"/>
    <w:multiLevelType w:val="hybridMultilevel"/>
    <w:tmpl w:val="23B67F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09605A"/>
    <w:multiLevelType w:val="hybridMultilevel"/>
    <w:tmpl w:val="6DD2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022D3F"/>
    <w:multiLevelType w:val="hybridMultilevel"/>
    <w:tmpl w:val="7346B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6863A3"/>
    <w:multiLevelType w:val="hybridMultilevel"/>
    <w:tmpl w:val="8A2E7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DE1D1D"/>
    <w:multiLevelType w:val="hybridMultilevel"/>
    <w:tmpl w:val="3F949170"/>
    <w:lvl w:ilvl="0" w:tplc="34B466C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B42E2E"/>
    <w:multiLevelType w:val="hybridMultilevel"/>
    <w:tmpl w:val="CA862B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8A8F6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3634584"/>
    <w:multiLevelType w:val="hybridMultilevel"/>
    <w:tmpl w:val="5C5E0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43238"/>
    <w:multiLevelType w:val="hybridMultilevel"/>
    <w:tmpl w:val="9516D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883D58"/>
    <w:multiLevelType w:val="hybridMultilevel"/>
    <w:tmpl w:val="41D0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F1702"/>
    <w:multiLevelType w:val="hybridMultilevel"/>
    <w:tmpl w:val="947A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9B02D1"/>
    <w:multiLevelType w:val="hybridMultilevel"/>
    <w:tmpl w:val="7BBE9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B12299"/>
    <w:multiLevelType w:val="hybridMultilevel"/>
    <w:tmpl w:val="3FEA6B76"/>
    <w:lvl w:ilvl="0" w:tplc="34B466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667F21"/>
    <w:multiLevelType w:val="hybridMultilevel"/>
    <w:tmpl w:val="4D16C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08C6C39"/>
    <w:multiLevelType w:val="hybridMultilevel"/>
    <w:tmpl w:val="336655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6F633F"/>
    <w:multiLevelType w:val="hybridMultilevel"/>
    <w:tmpl w:val="088E9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F037366"/>
    <w:multiLevelType w:val="hybridMultilevel"/>
    <w:tmpl w:val="F196B6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654057">
    <w:abstractNumId w:val="8"/>
  </w:num>
  <w:num w:numId="2" w16cid:durableId="732973710">
    <w:abstractNumId w:val="30"/>
  </w:num>
  <w:num w:numId="3" w16cid:durableId="1116676705">
    <w:abstractNumId w:val="5"/>
  </w:num>
  <w:num w:numId="4" w16cid:durableId="1825471304">
    <w:abstractNumId w:val="19"/>
  </w:num>
  <w:num w:numId="5" w16cid:durableId="1371881274">
    <w:abstractNumId w:val="24"/>
  </w:num>
  <w:num w:numId="6" w16cid:durableId="258371360">
    <w:abstractNumId w:val="33"/>
  </w:num>
  <w:num w:numId="7" w16cid:durableId="1178424483">
    <w:abstractNumId w:val="15"/>
  </w:num>
  <w:num w:numId="8" w16cid:durableId="1337918939">
    <w:abstractNumId w:val="26"/>
  </w:num>
  <w:num w:numId="9" w16cid:durableId="1261717161">
    <w:abstractNumId w:val="34"/>
  </w:num>
  <w:num w:numId="10" w16cid:durableId="981540945">
    <w:abstractNumId w:val="35"/>
  </w:num>
  <w:num w:numId="11" w16cid:durableId="1489635459">
    <w:abstractNumId w:val="18"/>
  </w:num>
  <w:num w:numId="12" w16cid:durableId="1517843113">
    <w:abstractNumId w:val="9"/>
  </w:num>
  <w:num w:numId="13" w16cid:durableId="2128236607">
    <w:abstractNumId w:val="21"/>
  </w:num>
  <w:num w:numId="14" w16cid:durableId="565995693">
    <w:abstractNumId w:val="25"/>
  </w:num>
  <w:num w:numId="15" w16cid:durableId="900595954">
    <w:abstractNumId w:val="16"/>
  </w:num>
  <w:num w:numId="16" w16cid:durableId="655302888">
    <w:abstractNumId w:val="3"/>
  </w:num>
  <w:num w:numId="17" w16cid:durableId="1152676158">
    <w:abstractNumId w:val="11"/>
  </w:num>
  <w:num w:numId="18" w16cid:durableId="7370334">
    <w:abstractNumId w:val="22"/>
  </w:num>
  <w:num w:numId="19" w16cid:durableId="749232915">
    <w:abstractNumId w:val="1"/>
  </w:num>
  <w:num w:numId="20" w16cid:durableId="35157197">
    <w:abstractNumId w:val="13"/>
  </w:num>
  <w:num w:numId="21" w16cid:durableId="1490445444">
    <w:abstractNumId w:val="28"/>
  </w:num>
  <w:num w:numId="22" w16cid:durableId="301353470">
    <w:abstractNumId w:val="20"/>
  </w:num>
  <w:num w:numId="23" w16cid:durableId="1207110522">
    <w:abstractNumId w:val="0"/>
  </w:num>
  <w:num w:numId="24" w16cid:durableId="1805469443">
    <w:abstractNumId w:val="2"/>
  </w:num>
  <w:num w:numId="25" w16cid:durableId="157116806">
    <w:abstractNumId w:val="23"/>
  </w:num>
  <w:num w:numId="26" w16cid:durableId="791482717">
    <w:abstractNumId w:val="29"/>
  </w:num>
  <w:num w:numId="27" w16cid:durableId="1254053607">
    <w:abstractNumId w:val="12"/>
  </w:num>
  <w:num w:numId="28" w16cid:durableId="292641956">
    <w:abstractNumId w:val="17"/>
  </w:num>
  <w:num w:numId="29" w16cid:durableId="1166937585">
    <w:abstractNumId w:val="7"/>
  </w:num>
  <w:num w:numId="30" w16cid:durableId="134420660">
    <w:abstractNumId w:val="31"/>
  </w:num>
  <w:num w:numId="31" w16cid:durableId="1992980989">
    <w:abstractNumId w:val="14"/>
  </w:num>
  <w:num w:numId="32" w16cid:durableId="584605377">
    <w:abstractNumId w:val="32"/>
  </w:num>
  <w:num w:numId="33" w16cid:durableId="1193224905">
    <w:abstractNumId w:val="10"/>
  </w:num>
  <w:num w:numId="34" w16cid:durableId="295138472">
    <w:abstractNumId w:val="4"/>
  </w:num>
  <w:num w:numId="35" w16cid:durableId="1468429778">
    <w:abstractNumId w:val="27"/>
  </w:num>
  <w:num w:numId="36" w16cid:durableId="86298389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0B"/>
    <w:rsid w:val="000006BC"/>
    <w:rsid w:val="000010C2"/>
    <w:rsid w:val="000032A7"/>
    <w:rsid w:val="000046B8"/>
    <w:rsid w:val="00005E0B"/>
    <w:rsid w:val="000064EA"/>
    <w:rsid w:val="00007F51"/>
    <w:rsid w:val="0001024F"/>
    <w:rsid w:val="00010985"/>
    <w:rsid w:val="00011DBA"/>
    <w:rsid w:val="00012967"/>
    <w:rsid w:val="000134DD"/>
    <w:rsid w:val="000138E8"/>
    <w:rsid w:val="00014FC8"/>
    <w:rsid w:val="000167DB"/>
    <w:rsid w:val="00016B2C"/>
    <w:rsid w:val="00017AFB"/>
    <w:rsid w:val="00017F8D"/>
    <w:rsid w:val="0002031D"/>
    <w:rsid w:val="00020E1C"/>
    <w:rsid w:val="000222C5"/>
    <w:rsid w:val="00024CA7"/>
    <w:rsid w:val="0002710D"/>
    <w:rsid w:val="00027180"/>
    <w:rsid w:val="0002746C"/>
    <w:rsid w:val="00027917"/>
    <w:rsid w:val="0003059C"/>
    <w:rsid w:val="000310CA"/>
    <w:rsid w:val="0003137D"/>
    <w:rsid w:val="000317A3"/>
    <w:rsid w:val="0003188F"/>
    <w:rsid w:val="00032965"/>
    <w:rsid w:val="00032DB7"/>
    <w:rsid w:val="00033474"/>
    <w:rsid w:val="00033859"/>
    <w:rsid w:val="00034CB5"/>
    <w:rsid w:val="00035409"/>
    <w:rsid w:val="00035C7B"/>
    <w:rsid w:val="000360B7"/>
    <w:rsid w:val="0003656F"/>
    <w:rsid w:val="0003664E"/>
    <w:rsid w:val="00036964"/>
    <w:rsid w:val="000372CC"/>
    <w:rsid w:val="0004047E"/>
    <w:rsid w:val="000404A4"/>
    <w:rsid w:val="00042965"/>
    <w:rsid w:val="00042A39"/>
    <w:rsid w:val="00042F67"/>
    <w:rsid w:val="000433A2"/>
    <w:rsid w:val="0004352C"/>
    <w:rsid w:val="00044D3F"/>
    <w:rsid w:val="00045AC9"/>
    <w:rsid w:val="00045FDA"/>
    <w:rsid w:val="00047176"/>
    <w:rsid w:val="00047D6F"/>
    <w:rsid w:val="00050327"/>
    <w:rsid w:val="00050923"/>
    <w:rsid w:val="00050A4D"/>
    <w:rsid w:val="00052592"/>
    <w:rsid w:val="00053489"/>
    <w:rsid w:val="00053BDB"/>
    <w:rsid w:val="00053E8D"/>
    <w:rsid w:val="000546B2"/>
    <w:rsid w:val="00055B6A"/>
    <w:rsid w:val="000578D1"/>
    <w:rsid w:val="00057C2B"/>
    <w:rsid w:val="00060809"/>
    <w:rsid w:val="00060902"/>
    <w:rsid w:val="0006120D"/>
    <w:rsid w:val="000618A1"/>
    <w:rsid w:val="00061DC6"/>
    <w:rsid w:val="00063388"/>
    <w:rsid w:val="000642EE"/>
    <w:rsid w:val="00064C2E"/>
    <w:rsid w:val="0006557A"/>
    <w:rsid w:val="0006583A"/>
    <w:rsid w:val="00066D43"/>
    <w:rsid w:val="00067AD9"/>
    <w:rsid w:val="00067BD2"/>
    <w:rsid w:val="00067C86"/>
    <w:rsid w:val="00067EFE"/>
    <w:rsid w:val="000701AD"/>
    <w:rsid w:val="000730DF"/>
    <w:rsid w:val="00073A94"/>
    <w:rsid w:val="00073AF7"/>
    <w:rsid w:val="00073EB1"/>
    <w:rsid w:val="00075C83"/>
    <w:rsid w:val="0007604F"/>
    <w:rsid w:val="00076A07"/>
    <w:rsid w:val="00077DF7"/>
    <w:rsid w:val="0008072C"/>
    <w:rsid w:val="00080824"/>
    <w:rsid w:val="0008181A"/>
    <w:rsid w:val="000819B9"/>
    <w:rsid w:val="00082934"/>
    <w:rsid w:val="0008470D"/>
    <w:rsid w:val="00084D02"/>
    <w:rsid w:val="00085E66"/>
    <w:rsid w:val="00086CCA"/>
    <w:rsid w:val="00090908"/>
    <w:rsid w:val="00090A00"/>
    <w:rsid w:val="00090B17"/>
    <w:rsid w:val="0009170D"/>
    <w:rsid w:val="00092818"/>
    <w:rsid w:val="00092AF4"/>
    <w:rsid w:val="000945D1"/>
    <w:rsid w:val="000952DC"/>
    <w:rsid w:val="00095D03"/>
    <w:rsid w:val="00095DA3"/>
    <w:rsid w:val="000964D8"/>
    <w:rsid w:val="00096D8C"/>
    <w:rsid w:val="000975AF"/>
    <w:rsid w:val="000979A5"/>
    <w:rsid w:val="000A02D8"/>
    <w:rsid w:val="000A08EC"/>
    <w:rsid w:val="000A178F"/>
    <w:rsid w:val="000A2EC3"/>
    <w:rsid w:val="000A39CD"/>
    <w:rsid w:val="000A4660"/>
    <w:rsid w:val="000B108C"/>
    <w:rsid w:val="000B1924"/>
    <w:rsid w:val="000B1E2E"/>
    <w:rsid w:val="000B2653"/>
    <w:rsid w:val="000B300F"/>
    <w:rsid w:val="000B4201"/>
    <w:rsid w:val="000B5234"/>
    <w:rsid w:val="000B6C86"/>
    <w:rsid w:val="000B70FF"/>
    <w:rsid w:val="000B7E26"/>
    <w:rsid w:val="000C056F"/>
    <w:rsid w:val="000C060F"/>
    <w:rsid w:val="000C0C74"/>
    <w:rsid w:val="000C1B24"/>
    <w:rsid w:val="000C1BAC"/>
    <w:rsid w:val="000C29D3"/>
    <w:rsid w:val="000C3272"/>
    <w:rsid w:val="000C5716"/>
    <w:rsid w:val="000C7B43"/>
    <w:rsid w:val="000C7BAB"/>
    <w:rsid w:val="000D02E1"/>
    <w:rsid w:val="000D041F"/>
    <w:rsid w:val="000D12BF"/>
    <w:rsid w:val="000D2B55"/>
    <w:rsid w:val="000D2E4F"/>
    <w:rsid w:val="000D3082"/>
    <w:rsid w:val="000D4B11"/>
    <w:rsid w:val="000D4C22"/>
    <w:rsid w:val="000D4FE2"/>
    <w:rsid w:val="000D5617"/>
    <w:rsid w:val="000D56B5"/>
    <w:rsid w:val="000D6442"/>
    <w:rsid w:val="000D64CC"/>
    <w:rsid w:val="000D66FB"/>
    <w:rsid w:val="000E0276"/>
    <w:rsid w:val="000E0ECD"/>
    <w:rsid w:val="000E0F87"/>
    <w:rsid w:val="000E37E3"/>
    <w:rsid w:val="000E4205"/>
    <w:rsid w:val="000E443C"/>
    <w:rsid w:val="000E5137"/>
    <w:rsid w:val="000E6568"/>
    <w:rsid w:val="000E69B3"/>
    <w:rsid w:val="000E7CC0"/>
    <w:rsid w:val="000E7E5E"/>
    <w:rsid w:val="000F0FF5"/>
    <w:rsid w:val="000F1441"/>
    <w:rsid w:val="000F145E"/>
    <w:rsid w:val="000F2237"/>
    <w:rsid w:val="000F25AB"/>
    <w:rsid w:val="000F3224"/>
    <w:rsid w:val="000F3C9D"/>
    <w:rsid w:val="000F4331"/>
    <w:rsid w:val="000F5A44"/>
    <w:rsid w:val="000F626F"/>
    <w:rsid w:val="000F773D"/>
    <w:rsid w:val="00101695"/>
    <w:rsid w:val="001031B7"/>
    <w:rsid w:val="001040F1"/>
    <w:rsid w:val="00104639"/>
    <w:rsid w:val="0010495E"/>
    <w:rsid w:val="00104BAA"/>
    <w:rsid w:val="0010602F"/>
    <w:rsid w:val="001069FA"/>
    <w:rsid w:val="00112B26"/>
    <w:rsid w:val="00115E0D"/>
    <w:rsid w:val="00116D45"/>
    <w:rsid w:val="001173DF"/>
    <w:rsid w:val="00121081"/>
    <w:rsid w:val="00121464"/>
    <w:rsid w:val="001219F9"/>
    <w:rsid w:val="00121D9E"/>
    <w:rsid w:val="00122577"/>
    <w:rsid w:val="00122D41"/>
    <w:rsid w:val="001234CB"/>
    <w:rsid w:val="001237CA"/>
    <w:rsid w:val="00123BCE"/>
    <w:rsid w:val="00125E97"/>
    <w:rsid w:val="001263E9"/>
    <w:rsid w:val="0012722E"/>
    <w:rsid w:val="00127C6D"/>
    <w:rsid w:val="001305CF"/>
    <w:rsid w:val="001319DB"/>
    <w:rsid w:val="00131E1E"/>
    <w:rsid w:val="00133C4B"/>
    <w:rsid w:val="00134246"/>
    <w:rsid w:val="001342D9"/>
    <w:rsid w:val="00134BD5"/>
    <w:rsid w:val="00134C10"/>
    <w:rsid w:val="00135C5E"/>
    <w:rsid w:val="00135D1E"/>
    <w:rsid w:val="00136230"/>
    <w:rsid w:val="001363F6"/>
    <w:rsid w:val="00137436"/>
    <w:rsid w:val="001377FA"/>
    <w:rsid w:val="00142554"/>
    <w:rsid w:val="0014259C"/>
    <w:rsid w:val="00144BEF"/>
    <w:rsid w:val="00145349"/>
    <w:rsid w:val="001453C5"/>
    <w:rsid w:val="001507E7"/>
    <w:rsid w:val="00152301"/>
    <w:rsid w:val="00152CBC"/>
    <w:rsid w:val="00153499"/>
    <w:rsid w:val="00153AE9"/>
    <w:rsid w:val="001541AE"/>
    <w:rsid w:val="001544F6"/>
    <w:rsid w:val="00154CA3"/>
    <w:rsid w:val="00154DDC"/>
    <w:rsid w:val="0015536A"/>
    <w:rsid w:val="00155465"/>
    <w:rsid w:val="00156794"/>
    <w:rsid w:val="00157301"/>
    <w:rsid w:val="0016000F"/>
    <w:rsid w:val="0016092D"/>
    <w:rsid w:val="00161493"/>
    <w:rsid w:val="00161FE2"/>
    <w:rsid w:val="001645EB"/>
    <w:rsid w:val="0016467D"/>
    <w:rsid w:val="001669D2"/>
    <w:rsid w:val="00166A43"/>
    <w:rsid w:val="0016762C"/>
    <w:rsid w:val="00167C43"/>
    <w:rsid w:val="00170A08"/>
    <w:rsid w:val="001714C7"/>
    <w:rsid w:val="001717C2"/>
    <w:rsid w:val="00171809"/>
    <w:rsid w:val="00172EF2"/>
    <w:rsid w:val="00173AC4"/>
    <w:rsid w:val="00175401"/>
    <w:rsid w:val="001756FB"/>
    <w:rsid w:val="00175904"/>
    <w:rsid w:val="001760E2"/>
    <w:rsid w:val="00176345"/>
    <w:rsid w:val="001769FE"/>
    <w:rsid w:val="001770FD"/>
    <w:rsid w:val="00180661"/>
    <w:rsid w:val="001806A3"/>
    <w:rsid w:val="0018095A"/>
    <w:rsid w:val="00180A3F"/>
    <w:rsid w:val="0018190B"/>
    <w:rsid w:val="001822C2"/>
    <w:rsid w:val="00185D96"/>
    <w:rsid w:val="00186DF8"/>
    <w:rsid w:val="00187710"/>
    <w:rsid w:val="001877AA"/>
    <w:rsid w:val="00187E18"/>
    <w:rsid w:val="00190699"/>
    <w:rsid w:val="00191C07"/>
    <w:rsid w:val="0019215B"/>
    <w:rsid w:val="0019243F"/>
    <w:rsid w:val="00194397"/>
    <w:rsid w:val="001947A9"/>
    <w:rsid w:val="001950E7"/>
    <w:rsid w:val="00195155"/>
    <w:rsid w:val="001968A0"/>
    <w:rsid w:val="001977C9"/>
    <w:rsid w:val="00197F6A"/>
    <w:rsid w:val="001A03DB"/>
    <w:rsid w:val="001A0A53"/>
    <w:rsid w:val="001A354B"/>
    <w:rsid w:val="001A48D2"/>
    <w:rsid w:val="001A5039"/>
    <w:rsid w:val="001A64D9"/>
    <w:rsid w:val="001A6ACA"/>
    <w:rsid w:val="001A71A3"/>
    <w:rsid w:val="001A7621"/>
    <w:rsid w:val="001A7D21"/>
    <w:rsid w:val="001B0AB8"/>
    <w:rsid w:val="001B0D22"/>
    <w:rsid w:val="001B1DC4"/>
    <w:rsid w:val="001B1F5F"/>
    <w:rsid w:val="001B4E17"/>
    <w:rsid w:val="001B5FB2"/>
    <w:rsid w:val="001B615D"/>
    <w:rsid w:val="001B6F6F"/>
    <w:rsid w:val="001B75CD"/>
    <w:rsid w:val="001B7BE7"/>
    <w:rsid w:val="001B7C39"/>
    <w:rsid w:val="001C0675"/>
    <w:rsid w:val="001C12DC"/>
    <w:rsid w:val="001C227E"/>
    <w:rsid w:val="001C2ACC"/>
    <w:rsid w:val="001C2C13"/>
    <w:rsid w:val="001C405C"/>
    <w:rsid w:val="001C45D9"/>
    <w:rsid w:val="001C6201"/>
    <w:rsid w:val="001C63E1"/>
    <w:rsid w:val="001C7997"/>
    <w:rsid w:val="001D135F"/>
    <w:rsid w:val="001D2849"/>
    <w:rsid w:val="001D355F"/>
    <w:rsid w:val="001D46D4"/>
    <w:rsid w:val="001D7120"/>
    <w:rsid w:val="001D7CDE"/>
    <w:rsid w:val="001D7E59"/>
    <w:rsid w:val="001E00EB"/>
    <w:rsid w:val="001E144B"/>
    <w:rsid w:val="001E1499"/>
    <w:rsid w:val="001E1709"/>
    <w:rsid w:val="001E1F93"/>
    <w:rsid w:val="001E2D3C"/>
    <w:rsid w:val="001E3B3D"/>
    <w:rsid w:val="001E464A"/>
    <w:rsid w:val="001E5598"/>
    <w:rsid w:val="001E7A0E"/>
    <w:rsid w:val="001F0244"/>
    <w:rsid w:val="001F0B06"/>
    <w:rsid w:val="001F19A9"/>
    <w:rsid w:val="001F3066"/>
    <w:rsid w:val="001F32EF"/>
    <w:rsid w:val="001F37FC"/>
    <w:rsid w:val="001F4AB8"/>
    <w:rsid w:val="001F4C89"/>
    <w:rsid w:val="001F5477"/>
    <w:rsid w:val="001F7569"/>
    <w:rsid w:val="00200A71"/>
    <w:rsid w:val="00200BBE"/>
    <w:rsid w:val="00201E34"/>
    <w:rsid w:val="002024C9"/>
    <w:rsid w:val="002025AF"/>
    <w:rsid w:val="002042BB"/>
    <w:rsid w:val="00206C40"/>
    <w:rsid w:val="00207394"/>
    <w:rsid w:val="002074B2"/>
    <w:rsid w:val="00207969"/>
    <w:rsid w:val="00207D17"/>
    <w:rsid w:val="0021197A"/>
    <w:rsid w:val="00212ABB"/>
    <w:rsid w:val="00212B12"/>
    <w:rsid w:val="0021322F"/>
    <w:rsid w:val="002137DF"/>
    <w:rsid w:val="002145D1"/>
    <w:rsid w:val="00214CB3"/>
    <w:rsid w:val="0021684B"/>
    <w:rsid w:val="0021724D"/>
    <w:rsid w:val="002176E4"/>
    <w:rsid w:val="00217AE8"/>
    <w:rsid w:val="00217D07"/>
    <w:rsid w:val="002218E2"/>
    <w:rsid w:val="00221DCE"/>
    <w:rsid w:val="002225C5"/>
    <w:rsid w:val="002225CA"/>
    <w:rsid w:val="002228FF"/>
    <w:rsid w:val="00222E12"/>
    <w:rsid w:val="00223CE0"/>
    <w:rsid w:val="00223E1F"/>
    <w:rsid w:val="002242D7"/>
    <w:rsid w:val="0022520F"/>
    <w:rsid w:val="0022638E"/>
    <w:rsid w:val="00227A92"/>
    <w:rsid w:val="00227EEC"/>
    <w:rsid w:val="00230A0E"/>
    <w:rsid w:val="00231385"/>
    <w:rsid w:val="00231495"/>
    <w:rsid w:val="00232D53"/>
    <w:rsid w:val="002330CC"/>
    <w:rsid w:val="00233CAA"/>
    <w:rsid w:val="00235306"/>
    <w:rsid w:val="00235DF4"/>
    <w:rsid w:val="0023720D"/>
    <w:rsid w:val="0024019C"/>
    <w:rsid w:val="00240990"/>
    <w:rsid w:val="002417D9"/>
    <w:rsid w:val="00241F65"/>
    <w:rsid w:val="00242199"/>
    <w:rsid w:val="00242329"/>
    <w:rsid w:val="0024244A"/>
    <w:rsid w:val="00243B5A"/>
    <w:rsid w:val="002449E3"/>
    <w:rsid w:val="00244B1E"/>
    <w:rsid w:val="0024564D"/>
    <w:rsid w:val="0024577A"/>
    <w:rsid w:val="0024661E"/>
    <w:rsid w:val="00246674"/>
    <w:rsid w:val="00246EB5"/>
    <w:rsid w:val="002471E2"/>
    <w:rsid w:val="002472B5"/>
    <w:rsid w:val="002472EF"/>
    <w:rsid w:val="00247AAA"/>
    <w:rsid w:val="00247C8E"/>
    <w:rsid w:val="00250436"/>
    <w:rsid w:val="00250626"/>
    <w:rsid w:val="00250F17"/>
    <w:rsid w:val="0025242F"/>
    <w:rsid w:val="002535A7"/>
    <w:rsid w:val="00253AA4"/>
    <w:rsid w:val="00253BDA"/>
    <w:rsid w:val="002545A2"/>
    <w:rsid w:val="0025493B"/>
    <w:rsid w:val="00254B01"/>
    <w:rsid w:val="00256C85"/>
    <w:rsid w:val="0026000B"/>
    <w:rsid w:val="002601E8"/>
    <w:rsid w:val="002602E0"/>
    <w:rsid w:val="002611CB"/>
    <w:rsid w:val="00261C06"/>
    <w:rsid w:val="00262281"/>
    <w:rsid w:val="00262892"/>
    <w:rsid w:val="002632ED"/>
    <w:rsid w:val="00263875"/>
    <w:rsid w:val="002638BE"/>
    <w:rsid w:val="00264858"/>
    <w:rsid w:val="002653D8"/>
    <w:rsid w:val="002656D5"/>
    <w:rsid w:val="00267E6E"/>
    <w:rsid w:val="0027165B"/>
    <w:rsid w:val="002722DB"/>
    <w:rsid w:val="002741B6"/>
    <w:rsid w:val="002741F9"/>
    <w:rsid w:val="00274E16"/>
    <w:rsid w:val="00280785"/>
    <w:rsid w:val="00281B4C"/>
    <w:rsid w:val="00283DCC"/>
    <w:rsid w:val="002850D2"/>
    <w:rsid w:val="00285636"/>
    <w:rsid w:val="00285D85"/>
    <w:rsid w:val="002865A9"/>
    <w:rsid w:val="00287E24"/>
    <w:rsid w:val="0029029D"/>
    <w:rsid w:val="00290325"/>
    <w:rsid w:val="0029137D"/>
    <w:rsid w:val="00291ABD"/>
    <w:rsid w:val="00294066"/>
    <w:rsid w:val="002946AB"/>
    <w:rsid w:val="00294E80"/>
    <w:rsid w:val="0029524C"/>
    <w:rsid w:val="0029534B"/>
    <w:rsid w:val="002962B7"/>
    <w:rsid w:val="00296691"/>
    <w:rsid w:val="00296A0F"/>
    <w:rsid w:val="00297CE8"/>
    <w:rsid w:val="002A0DF4"/>
    <w:rsid w:val="002A176F"/>
    <w:rsid w:val="002A224B"/>
    <w:rsid w:val="002A22A6"/>
    <w:rsid w:val="002A2CD9"/>
    <w:rsid w:val="002A305D"/>
    <w:rsid w:val="002A3655"/>
    <w:rsid w:val="002A3EBD"/>
    <w:rsid w:val="002A53A0"/>
    <w:rsid w:val="002A62C2"/>
    <w:rsid w:val="002A64A7"/>
    <w:rsid w:val="002A681E"/>
    <w:rsid w:val="002A75EC"/>
    <w:rsid w:val="002A7799"/>
    <w:rsid w:val="002A7BB1"/>
    <w:rsid w:val="002B0C30"/>
    <w:rsid w:val="002B101D"/>
    <w:rsid w:val="002B1454"/>
    <w:rsid w:val="002B23ED"/>
    <w:rsid w:val="002B378B"/>
    <w:rsid w:val="002B3FA9"/>
    <w:rsid w:val="002B44F6"/>
    <w:rsid w:val="002B5ADD"/>
    <w:rsid w:val="002B6214"/>
    <w:rsid w:val="002B791D"/>
    <w:rsid w:val="002C026E"/>
    <w:rsid w:val="002C032E"/>
    <w:rsid w:val="002C0FFD"/>
    <w:rsid w:val="002C2EE3"/>
    <w:rsid w:val="002C42EA"/>
    <w:rsid w:val="002C4CFE"/>
    <w:rsid w:val="002C5D0C"/>
    <w:rsid w:val="002C61BB"/>
    <w:rsid w:val="002C67B9"/>
    <w:rsid w:val="002C6A74"/>
    <w:rsid w:val="002C751D"/>
    <w:rsid w:val="002D12EF"/>
    <w:rsid w:val="002D18E9"/>
    <w:rsid w:val="002D1B37"/>
    <w:rsid w:val="002D24D2"/>
    <w:rsid w:val="002D2BCA"/>
    <w:rsid w:val="002D389A"/>
    <w:rsid w:val="002D3DA2"/>
    <w:rsid w:val="002D3EFA"/>
    <w:rsid w:val="002D58F8"/>
    <w:rsid w:val="002D647A"/>
    <w:rsid w:val="002D6C73"/>
    <w:rsid w:val="002E02F4"/>
    <w:rsid w:val="002E0443"/>
    <w:rsid w:val="002E0C81"/>
    <w:rsid w:val="002E1031"/>
    <w:rsid w:val="002E1AD3"/>
    <w:rsid w:val="002E2CAA"/>
    <w:rsid w:val="002E2E83"/>
    <w:rsid w:val="002E36BC"/>
    <w:rsid w:val="002E441B"/>
    <w:rsid w:val="002E5F41"/>
    <w:rsid w:val="002E6E5F"/>
    <w:rsid w:val="002F0161"/>
    <w:rsid w:val="002F03F3"/>
    <w:rsid w:val="002F0E83"/>
    <w:rsid w:val="002F0FB6"/>
    <w:rsid w:val="002F249A"/>
    <w:rsid w:val="002F2995"/>
    <w:rsid w:val="002F2F25"/>
    <w:rsid w:val="002F3C5C"/>
    <w:rsid w:val="002F4CBE"/>
    <w:rsid w:val="002F4D2D"/>
    <w:rsid w:val="002F5432"/>
    <w:rsid w:val="002F567C"/>
    <w:rsid w:val="002F67B6"/>
    <w:rsid w:val="002F7E4E"/>
    <w:rsid w:val="0030064D"/>
    <w:rsid w:val="00300B4B"/>
    <w:rsid w:val="00301C05"/>
    <w:rsid w:val="00301D37"/>
    <w:rsid w:val="00302356"/>
    <w:rsid w:val="00302EC2"/>
    <w:rsid w:val="00303411"/>
    <w:rsid w:val="00303739"/>
    <w:rsid w:val="00306653"/>
    <w:rsid w:val="0030795F"/>
    <w:rsid w:val="003110D1"/>
    <w:rsid w:val="0031224F"/>
    <w:rsid w:val="003125D1"/>
    <w:rsid w:val="0031294A"/>
    <w:rsid w:val="00313E52"/>
    <w:rsid w:val="00314EAB"/>
    <w:rsid w:val="00315634"/>
    <w:rsid w:val="0031633A"/>
    <w:rsid w:val="00317B40"/>
    <w:rsid w:val="00320C8C"/>
    <w:rsid w:val="00323490"/>
    <w:rsid w:val="0032476F"/>
    <w:rsid w:val="0032520F"/>
    <w:rsid w:val="0032572F"/>
    <w:rsid w:val="00325D7C"/>
    <w:rsid w:val="00325EA0"/>
    <w:rsid w:val="00326C03"/>
    <w:rsid w:val="00327BFC"/>
    <w:rsid w:val="00327D93"/>
    <w:rsid w:val="00327DD2"/>
    <w:rsid w:val="00332D3A"/>
    <w:rsid w:val="00333F43"/>
    <w:rsid w:val="003344C4"/>
    <w:rsid w:val="00335808"/>
    <w:rsid w:val="003368A6"/>
    <w:rsid w:val="003371D1"/>
    <w:rsid w:val="0033790A"/>
    <w:rsid w:val="00340C2F"/>
    <w:rsid w:val="0034107E"/>
    <w:rsid w:val="003411FB"/>
    <w:rsid w:val="00341DC6"/>
    <w:rsid w:val="0034223C"/>
    <w:rsid w:val="003429D4"/>
    <w:rsid w:val="00343A49"/>
    <w:rsid w:val="00347859"/>
    <w:rsid w:val="00347960"/>
    <w:rsid w:val="00351B72"/>
    <w:rsid w:val="0035271E"/>
    <w:rsid w:val="00353ADA"/>
    <w:rsid w:val="0035470E"/>
    <w:rsid w:val="00356335"/>
    <w:rsid w:val="0035682B"/>
    <w:rsid w:val="00357553"/>
    <w:rsid w:val="0035782B"/>
    <w:rsid w:val="00357FE6"/>
    <w:rsid w:val="0036046C"/>
    <w:rsid w:val="00361234"/>
    <w:rsid w:val="00361548"/>
    <w:rsid w:val="00362B96"/>
    <w:rsid w:val="00363875"/>
    <w:rsid w:val="00363CB2"/>
    <w:rsid w:val="0036438C"/>
    <w:rsid w:val="00365329"/>
    <w:rsid w:val="003665F1"/>
    <w:rsid w:val="00367035"/>
    <w:rsid w:val="0036703C"/>
    <w:rsid w:val="003672D8"/>
    <w:rsid w:val="003709CB"/>
    <w:rsid w:val="00370E49"/>
    <w:rsid w:val="00371B09"/>
    <w:rsid w:val="00371B52"/>
    <w:rsid w:val="00373C45"/>
    <w:rsid w:val="00373C4B"/>
    <w:rsid w:val="003746FB"/>
    <w:rsid w:val="00374B39"/>
    <w:rsid w:val="00376698"/>
    <w:rsid w:val="003770C6"/>
    <w:rsid w:val="003773A4"/>
    <w:rsid w:val="00377A25"/>
    <w:rsid w:val="00380A57"/>
    <w:rsid w:val="00382555"/>
    <w:rsid w:val="00382823"/>
    <w:rsid w:val="003832E7"/>
    <w:rsid w:val="00383635"/>
    <w:rsid w:val="003837D3"/>
    <w:rsid w:val="00383A2A"/>
    <w:rsid w:val="00384D69"/>
    <w:rsid w:val="00385398"/>
    <w:rsid w:val="0038572A"/>
    <w:rsid w:val="00386EF3"/>
    <w:rsid w:val="00387276"/>
    <w:rsid w:val="003903BD"/>
    <w:rsid w:val="003903FB"/>
    <w:rsid w:val="00391D36"/>
    <w:rsid w:val="00392970"/>
    <w:rsid w:val="00392E1E"/>
    <w:rsid w:val="00393AC7"/>
    <w:rsid w:val="003965FF"/>
    <w:rsid w:val="003973C6"/>
    <w:rsid w:val="003A040C"/>
    <w:rsid w:val="003A1EDC"/>
    <w:rsid w:val="003A27BB"/>
    <w:rsid w:val="003A4F61"/>
    <w:rsid w:val="003A5118"/>
    <w:rsid w:val="003A79A4"/>
    <w:rsid w:val="003B0163"/>
    <w:rsid w:val="003B0DE7"/>
    <w:rsid w:val="003B103B"/>
    <w:rsid w:val="003B215E"/>
    <w:rsid w:val="003B2DF2"/>
    <w:rsid w:val="003B3852"/>
    <w:rsid w:val="003B413D"/>
    <w:rsid w:val="003B4A1E"/>
    <w:rsid w:val="003B530C"/>
    <w:rsid w:val="003B5D69"/>
    <w:rsid w:val="003B6257"/>
    <w:rsid w:val="003C2108"/>
    <w:rsid w:val="003C27FD"/>
    <w:rsid w:val="003C2D3E"/>
    <w:rsid w:val="003C2E56"/>
    <w:rsid w:val="003C4457"/>
    <w:rsid w:val="003C4809"/>
    <w:rsid w:val="003C50F2"/>
    <w:rsid w:val="003C51E2"/>
    <w:rsid w:val="003C69FA"/>
    <w:rsid w:val="003C6FAA"/>
    <w:rsid w:val="003D0DFB"/>
    <w:rsid w:val="003D1E8A"/>
    <w:rsid w:val="003D26E8"/>
    <w:rsid w:val="003D27B0"/>
    <w:rsid w:val="003D27BD"/>
    <w:rsid w:val="003D2943"/>
    <w:rsid w:val="003D2967"/>
    <w:rsid w:val="003D296F"/>
    <w:rsid w:val="003D3CF8"/>
    <w:rsid w:val="003D4B21"/>
    <w:rsid w:val="003D4C25"/>
    <w:rsid w:val="003D62A3"/>
    <w:rsid w:val="003D6695"/>
    <w:rsid w:val="003D72FC"/>
    <w:rsid w:val="003D77AF"/>
    <w:rsid w:val="003D7C3A"/>
    <w:rsid w:val="003E2AB5"/>
    <w:rsid w:val="003E2C7C"/>
    <w:rsid w:val="003E3213"/>
    <w:rsid w:val="003E3301"/>
    <w:rsid w:val="003E3D90"/>
    <w:rsid w:val="003E4124"/>
    <w:rsid w:val="003E4247"/>
    <w:rsid w:val="003E4E4A"/>
    <w:rsid w:val="003E4ECA"/>
    <w:rsid w:val="003E5900"/>
    <w:rsid w:val="003E5E77"/>
    <w:rsid w:val="003E64AD"/>
    <w:rsid w:val="003E67EA"/>
    <w:rsid w:val="003E6F70"/>
    <w:rsid w:val="003F049F"/>
    <w:rsid w:val="003F07DA"/>
    <w:rsid w:val="003F15F1"/>
    <w:rsid w:val="003F1A33"/>
    <w:rsid w:val="003F26F3"/>
    <w:rsid w:val="003F2CEB"/>
    <w:rsid w:val="003F36E4"/>
    <w:rsid w:val="003F4C37"/>
    <w:rsid w:val="003F5B0D"/>
    <w:rsid w:val="003F5E1B"/>
    <w:rsid w:val="003F7526"/>
    <w:rsid w:val="003F7915"/>
    <w:rsid w:val="003F7C57"/>
    <w:rsid w:val="003F7FD6"/>
    <w:rsid w:val="00400493"/>
    <w:rsid w:val="00400CEA"/>
    <w:rsid w:val="00400E2B"/>
    <w:rsid w:val="00400EA6"/>
    <w:rsid w:val="00401812"/>
    <w:rsid w:val="00401C26"/>
    <w:rsid w:val="00401D17"/>
    <w:rsid w:val="0040455A"/>
    <w:rsid w:val="00404829"/>
    <w:rsid w:val="00404FD8"/>
    <w:rsid w:val="004052B7"/>
    <w:rsid w:val="00406F46"/>
    <w:rsid w:val="00407072"/>
    <w:rsid w:val="00411E6D"/>
    <w:rsid w:val="00412AB0"/>
    <w:rsid w:val="00412C51"/>
    <w:rsid w:val="004147FD"/>
    <w:rsid w:val="00414F84"/>
    <w:rsid w:val="00415361"/>
    <w:rsid w:val="00415B99"/>
    <w:rsid w:val="00416574"/>
    <w:rsid w:val="00417B81"/>
    <w:rsid w:val="00421B7B"/>
    <w:rsid w:val="00422A8B"/>
    <w:rsid w:val="00425094"/>
    <w:rsid w:val="004251DA"/>
    <w:rsid w:val="00425410"/>
    <w:rsid w:val="00426B74"/>
    <w:rsid w:val="004272E9"/>
    <w:rsid w:val="00427C43"/>
    <w:rsid w:val="00430D19"/>
    <w:rsid w:val="00431078"/>
    <w:rsid w:val="00431139"/>
    <w:rsid w:val="004312D3"/>
    <w:rsid w:val="0043256E"/>
    <w:rsid w:val="004327CD"/>
    <w:rsid w:val="00432917"/>
    <w:rsid w:val="004339E8"/>
    <w:rsid w:val="0043502F"/>
    <w:rsid w:val="00436350"/>
    <w:rsid w:val="0044056B"/>
    <w:rsid w:val="00440591"/>
    <w:rsid w:val="00442210"/>
    <w:rsid w:val="00443242"/>
    <w:rsid w:val="00443792"/>
    <w:rsid w:val="00444458"/>
    <w:rsid w:val="00444D4F"/>
    <w:rsid w:val="004454B6"/>
    <w:rsid w:val="0044699B"/>
    <w:rsid w:val="0045036B"/>
    <w:rsid w:val="00450703"/>
    <w:rsid w:val="004541DC"/>
    <w:rsid w:val="004561D7"/>
    <w:rsid w:val="004562CF"/>
    <w:rsid w:val="00456A3F"/>
    <w:rsid w:val="00457309"/>
    <w:rsid w:val="0046175B"/>
    <w:rsid w:val="0046475B"/>
    <w:rsid w:val="00465A77"/>
    <w:rsid w:val="004676B6"/>
    <w:rsid w:val="00470175"/>
    <w:rsid w:val="00470950"/>
    <w:rsid w:val="004725C0"/>
    <w:rsid w:val="00472DE5"/>
    <w:rsid w:val="0047323F"/>
    <w:rsid w:val="00475BFA"/>
    <w:rsid w:val="0047636C"/>
    <w:rsid w:val="004767B0"/>
    <w:rsid w:val="00477EC4"/>
    <w:rsid w:val="00480782"/>
    <w:rsid w:val="004812E1"/>
    <w:rsid w:val="00482BA4"/>
    <w:rsid w:val="0048384D"/>
    <w:rsid w:val="004842B1"/>
    <w:rsid w:val="0048469E"/>
    <w:rsid w:val="004849FB"/>
    <w:rsid w:val="00484FB1"/>
    <w:rsid w:val="00485226"/>
    <w:rsid w:val="004859D1"/>
    <w:rsid w:val="004863BF"/>
    <w:rsid w:val="00486BAE"/>
    <w:rsid w:val="00486C3E"/>
    <w:rsid w:val="00486D46"/>
    <w:rsid w:val="00490A1D"/>
    <w:rsid w:val="00491553"/>
    <w:rsid w:val="004936CA"/>
    <w:rsid w:val="004942DE"/>
    <w:rsid w:val="00494891"/>
    <w:rsid w:val="00494A97"/>
    <w:rsid w:val="00495CFA"/>
    <w:rsid w:val="004962C1"/>
    <w:rsid w:val="004969AC"/>
    <w:rsid w:val="004A019A"/>
    <w:rsid w:val="004A08E1"/>
    <w:rsid w:val="004A11B8"/>
    <w:rsid w:val="004A272F"/>
    <w:rsid w:val="004A2AAC"/>
    <w:rsid w:val="004A3243"/>
    <w:rsid w:val="004A367D"/>
    <w:rsid w:val="004A385A"/>
    <w:rsid w:val="004A391E"/>
    <w:rsid w:val="004A3E98"/>
    <w:rsid w:val="004A4B85"/>
    <w:rsid w:val="004A5B51"/>
    <w:rsid w:val="004A6D53"/>
    <w:rsid w:val="004A6E6B"/>
    <w:rsid w:val="004B01FE"/>
    <w:rsid w:val="004B02D4"/>
    <w:rsid w:val="004B062B"/>
    <w:rsid w:val="004B2478"/>
    <w:rsid w:val="004B34D0"/>
    <w:rsid w:val="004B3C79"/>
    <w:rsid w:val="004B3E8E"/>
    <w:rsid w:val="004B51F7"/>
    <w:rsid w:val="004B580C"/>
    <w:rsid w:val="004C1892"/>
    <w:rsid w:val="004C1B0B"/>
    <w:rsid w:val="004C1D6F"/>
    <w:rsid w:val="004C24C2"/>
    <w:rsid w:val="004C39AA"/>
    <w:rsid w:val="004C3B88"/>
    <w:rsid w:val="004C56DE"/>
    <w:rsid w:val="004C582F"/>
    <w:rsid w:val="004C5D96"/>
    <w:rsid w:val="004C617C"/>
    <w:rsid w:val="004C665D"/>
    <w:rsid w:val="004D0DE5"/>
    <w:rsid w:val="004D130C"/>
    <w:rsid w:val="004D17F6"/>
    <w:rsid w:val="004D2D86"/>
    <w:rsid w:val="004D3277"/>
    <w:rsid w:val="004D34E3"/>
    <w:rsid w:val="004D44A6"/>
    <w:rsid w:val="004D4789"/>
    <w:rsid w:val="004D4E64"/>
    <w:rsid w:val="004D4F4F"/>
    <w:rsid w:val="004D591A"/>
    <w:rsid w:val="004D643B"/>
    <w:rsid w:val="004D669A"/>
    <w:rsid w:val="004E00BD"/>
    <w:rsid w:val="004E02AB"/>
    <w:rsid w:val="004E0683"/>
    <w:rsid w:val="004E2D6E"/>
    <w:rsid w:val="004E3F77"/>
    <w:rsid w:val="004E45A1"/>
    <w:rsid w:val="004E475C"/>
    <w:rsid w:val="004E4FB7"/>
    <w:rsid w:val="004E7845"/>
    <w:rsid w:val="004E7E7E"/>
    <w:rsid w:val="004E7F5A"/>
    <w:rsid w:val="004F07A9"/>
    <w:rsid w:val="004F1B1F"/>
    <w:rsid w:val="004F1DA4"/>
    <w:rsid w:val="004F2279"/>
    <w:rsid w:val="004F2946"/>
    <w:rsid w:val="004F3125"/>
    <w:rsid w:val="004F3C88"/>
    <w:rsid w:val="004F3F19"/>
    <w:rsid w:val="004F4360"/>
    <w:rsid w:val="004F5FF5"/>
    <w:rsid w:val="004F612F"/>
    <w:rsid w:val="004F6F98"/>
    <w:rsid w:val="004F7DD7"/>
    <w:rsid w:val="0050106B"/>
    <w:rsid w:val="00501144"/>
    <w:rsid w:val="00503B76"/>
    <w:rsid w:val="005051B7"/>
    <w:rsid w:val="0050535A"/>
    <w:rsid w:val="005062D4"/>
    <w:rsid w:val="00506458"/>
    <w:rsid w:val="00506C90"/>
    <w:rsid w:val="00511226"/>
    <w:rsid w:val="00511480"/>
    <w:rsid w:val="00512462"/>
    <w:rsid w:val="0051292E"/>
    <w:rsid w:val="00512E81"/>
    <w:rsid w:val="00513497"/>
    <w:rsid w:val="00515AF6"/>
    <w:rsid w:val="00515AFF"/>
    <w:rsid w:val="00515B8D"/>
    <w:rsid w:val="00516045"/>
    <w:rsid w:val="0051643B"/>
    <w:rsid w:val="0051665C"/>
    <w:rsid w:val="00517D30"/>
    <w:rsid w:val="00521311"/>
    <w:rsid w:val="00521714"/>
    <w:rsid w:val="00521995"/>
    <w:rsid w:val="00523F8A"/>
    <w:rsid w:val="005249A4"/>
    <w:rsid w:val="00524AF0"/>
    <w:rsid w:val="00525C5A"/>
    <w:rsid w:val="00527021"/>
    <w:rsid w:val="00527E13"/>
    <w:rsid w:val="005304BB"/>
    <w:rsid w:val="005307BB"/>
    <w:rsid w:val="00530E7B"/>
    <w:rsid w:val="0053260F"/>
    <w:rsid w:val="005336DF"/>
    <w:rsid w:val="005339B3"/>
    <w:rsid w:val="00533B22"/>
    <w:rsid w:val="00533B31"/>
    <w:rsid w:val="00535244"/>
    <w:rsid w:val="005356AE"/>
    <w:rsid w:val="00535A5C"/>
    <w:rsid w:val="005361FB"/>
    <w:rsid w:val="0053684C"/>
    <w:rsid w:val="005373F8"/>
    <w:rsid w:val="00537AE4"/>
    <w:rsid w:val="005424BB"/>
    <w:rsid w:val="005466F1"/>
    <w:rsid w:val="00547EB2"/>
    <w:rsid w:val="00547EB6"/>
    <w:rsid w:val="00550ED1"/>
    <w:rsid w:val="00551801"/>
    <w:rsid w:val="00552BF4"/>
    <w:rsid w:val="005569B1"/>
    <w:rsid w:val="005578C8"/>
    <w:rsid w:val="00557EE7"/>
    <w:rsid w:val="00560199"/>
    <w:rsid w:val="00560314"/>
    <w:rsid w:val="00560489"/>
    <w:rsid w:val="00560F48"/>
    <w:rsid w:val="00561027"/>
    <w:rsid w:val="00561C0A"/>
    <w:rsid w:val="0056241B"/>
    <w:rsid w:val="00562A45"/>
    <w:rsid w:val="00562E3D"/>
    <w:rsid w:val="00563229"/>
    <w:rsid w:val="005639CA"/>
    <w:rsid w:val="00563B05"/>
    <w:rsid w:val="00565230"/>
    <w:rsid w:val="005654C4"/>
    <w:rsid w:val="00566809"/>
    <w:rsid w:val="00566C45"/>
    <w:rsid w:val="00572740"/>
    <w:rsid w:val="005728C4"/>
    <w:rsid w:val="00572CC8"/>
    <w:rsid w:val="005733B3"/>
    <w:rsid w:val="00573558"/>
    <w:rsid w:val="00573DCF"/>
    <w:rsid w:val="005744E3"/>
    <w:rsid w:val="005749BC"/>
    <w:rsid w:val="00574FE5"/>
    <w:rsid w:val="00575C5F"/>
    <w:rsid w:val="00576A08"/>
    <w:rsid w:val="00577018"/>
    <w:rsid w:val="00577648"/>
    <w:rsid w:val="00580A67"/>
    <w:rsid w:val="005829BD"/>
    <w:rsid w:val="00583945"/>
    <w:rsid w:val="005842CE"/>
    <w:rsid w:val="005855C4"/>
    <w:rsid w:val="0058589A"/>
    <w:rsid w:val="00586C2B"/>
    <w:rsid w:val="005870AF"/>
    <w:rsid w:val="00587C70"/>
    <w:rsid w:val="0059143C"/>
    <w:rsid w:val="00592820"/>
    <w:rsid w:val="005973D6"/>
    <w:rsid w:val="005A045A"/>
    <w:rsid w:val="005A1ABF"/>
    <w:rsid w:val="005A2A98"/>
    <w:rsid w:val="005A300E"/>
    <w:rsid w:val="005A3112"/>
    <w:rsid w:val="005A3D5E"/>
    <w:rsid w:val="005A724C"/>
    <w:rsid w:val="005A7351"/>
    <w:rsid w:val="005A7748"/>
    <w:rsid w:val="005B0B1E"/>
    <w:rsid w:val="005B1075"/>
    <w:rsid w:val="005B1526"/>
    <w:rsid w:val="005B1959"/>
    <w:rsid w:val="005B272E"/>
    <w:rsid w:val="005C119A"/>
    <w:rsid w:val="005C2287"/>
    <w:rsid w:val="005C2787"/>
    <w:rsid w:val="005C2822"/>
    <w:rsid w:val="005C29FE"/>
    <w:rsid w:val="005C3A1E"/>
    <w:rsid w:val="005C3A76"/>
    <w:rsid w:val="005C40AF"/>
    <w:rsid w:val="005C441B"/>
    <w:rsid w:val="005C50FC"/>
    <w:rsid w:val="005C5A9D"/>
    <w:rsid w:val="005C61E1"/>
    <w:rsid w:val="005C63CE"/>
    <w:rsid w:val="005C6B68"/>
    <w:rsid w:val="005C7147"/>
    <w:rsid w:val="005C79AF"/>
    <w:rsid w:val="005D117F"/>
    <w:rsid w:val="005D13C6"/>
    <w:rsid w:val="005D1DFE"/>
    <w:rsid w:val="005D2C6C"/>
    <w:rsid w:val="005D2FF2"/>
    <w:rsid w:val="005D3D83"/>
    <w:rsid w:val="005D6512"/>
    <w:rsid w:val="005D6A09"/>
    <w:rsid w:val="005D7331"/>
    <w:rsid w:val="005D7B7F"/>
    <w:rsid w:val="005E0539"/>
    <w:rsid w:val="005E0F06"/>
    <w:rsid w:val="005E3094"/>
    <w:rsid w:val="005E46B7"/>
    <w:rsid w:val="005E5958"/>
    <w:rsid w:val="005E5BE6"/>
    <w:rsid w:val="005E5FEF"/>
    <w:rsid w:val="005E6137"/>
    <w:rsid w:val="005E64E2"/>
    <w:rsid w:val="005E6A1E"/>
    <w:rsid w:val="005E7D4D"/>
    <w:rsid w:val="005F0371"/>
    <w:rsid w:val="005F0618"/>
    <w:rsid w:val="005F1591"/>
    <w:rsid w:val="005F3AE6"/>
    <w:rsid w:val="005F4178"/>
    <w:rsid w:val="005F50A3"/>
    <w:rsid w:val="005F55F5"/>
    <w:rsid w:val="005F5632"/>
    <w:rsid w:val="005F59B3"/>
    <w:rsid w:val="005F67F6"/>
    <w:rsid w:val="00600335"/>
    <w:rsid w:val="00600F02"/>
    <w:rsid w:val="00601896"/>
    <w:rsid w:val="0060339B"/>
    <w:rsid w:val="00603442"/>
    <w:rsid w:val="006040AE"/>
    <w:rsid w:val="006051BF"/>
    <w:rsid w:val="006058EB"/>
    <w:rsid w:val="006068D9"/>
    <w:rsid w:val="00606A08"/>
    <w:rsid w:val="00607675"/>
    <w:rsid w:val="00612505"/>
    <w:rsid w:val="006130A4"/>
    <w:rsid w:val="00613F0E"/>
    <w:rsid w:val="00614C4B"/>
    <w:rsid w:val="00615FC9"/>
    <w:rsid w:val="00616163"/>
    <w:rsid w:val="0061645C"/>
    <w:rsid w:val="006168B9"/>
    <w:rsid w:val="00616CD3"/>
    <w:rsid w:val="00621135"/>
    <w:rsid w:val="00621A25"/>
    <w:rsid w:val="00624765"/>
    <w:rsid w:val="00626375"/>
    <w:rsid w:val="00627989"/>
    <w:rsid w:val="00627CBF"/>
    <w:rsid w:val="00631F13"/>
    <w:rsid w:val="00632768"/>
    <w:rsid w:val="0063363E"/>
    <w:rsid w:val="006343E3"/>
    <w:rsid w:val="00634459"/>
    <w:rsid w:val="00634AEE"/>
    <w:rsid w:val="0063558B"/>
    <w:rsid w:val="00636294"/>
    <w:rsid w:val="00640A87"/>
    <w:rsid w:val="00641BA0"/>
    <w:rsid w:val="00642BCD"/>
    <w:rsid w:val="006435E9"/>
    <w:rsid w:val="00643F96"/>
    <w:rsid w:val="00644BEF"/>
    <w:rsid w:val="00645EC5"/>
    <w:rsid w:val="006463EA"/>
    <w:rsid w:val="00646807"/>
    <w:rsid w:val="00646EDF"/>
    <w:rsid w:val="00650004"/>
    <w:rsid w:val="006507C1"/>
    <w:rsid w:val="006518ED"/>
    <w:rsid w:val="00652224"/>
    <w:rsid w:val="00652D61"/>
    <w:rsid w:val="00653002"/>
    <w:rsid w:val="006539B8"/>
    <w:rsid w:val="006548AF"/>
    <w:rsid w:val="00655AD1"/>
    <w:rsid w:val="00655CBB"/>
    <w:rsid w:val="0065640E"/>
    <w:rsid w:val="00656621"/>
    <w:rsid w:val="00656D88"/>
    <w:rsid w:val="00656EED"/>
    <w:rsid w:val="00656FA7"/>
    <w:rsid w:val="00660381"/>
    <w:rsid w:val="0066149F"/>
    <w:rsid w:val="00662817"/>
    <w:rsid w:val="006630E9"/>
    <w:rsid w:val="006631DA"/>
    <w:rsid w:val="0066385F"/>
    <w:rsid w:val="006638AA"/>
    <w:rsid w:val="006649C2"/>
    <w:rsid w:val="006649F7"/>
    <w:rsid w:val="006654FA"/>
    <w:rsid w:val="00665545"/>
    <w:rsid w:val="0066563D"/>
    <w:rsid w:val="0066566F"/>
    <w:rsid w:val="00665DDC"/>
    <w:rsid w:val="0066624B"/>
    <w:rsid w:val="006668A9"/>
    <w:rsid w:val="006672F7"/>
    <w:rsid w:val="006702C8"/>
    <w:rsid w:val="00671151"/>
    <w:rsid w:val="00672EAA"/>
    <w:rsid w:val="00673E19"/>
    <w:rsid w:val="00674245"/>
    <w:rsid w:val="006744B2"/>
    <w:rsid w:val="00674769"/>
    <w:rsid w:val="00675165"/>
    <w:rsid w:val="00675693"/>
    <w:rsid w:val="00675897"/>
    <w:rsid w:val="00677758"/>
    <w:rsid w:val="00680D07"/>
    <w:rsid w:val="00680FC8"/>
    <w:rsid w:val="00683CD9"/>
    <w:rsid w:val="00685B95"/>
    <w:rsid w:val="00685FC1"/>
    <w:rsid w:val="0068620E"/>
    <w:rsid w:val="006864B4"/>
    <w:rsid w:val="006870D4"/>
    <w:rsid w:val="00690502"/>
    <w:rsid w:val="0069063C"/>
    <w:rsid w:val="00691749"/>
    <w:rsid w:val="006945BE"/>
    <w:rsid w:val="00694B1D"/>
    <w:rsid w:val="00696889"/>
    <w:rsid w:val="00696B6F"/>
    <w:rsid w:val="00697986"/>
    <w:rsid w:val="00697B7D"/>
    <w:rsid w:val="006A0B47"/>
    <w:rsid w:val="006A0D3B"/>
    <w:rsid w:val="006A0EE6"/>
    <w:rsid w:val="006A3AC3"/>
    <w:rsid w:val="006A5678"/>
    <w:rsid w:val="006A7F15"/>
    <w:rsid w:val="006B1BE8"/>
    <w:rsid w:val="006B240F"/>
    <w:rsid w:val="006B4197"/>
    <w:rsid w:val="006B419B"/>
    <w:rsid w:val="006B55CC"/>
    <w:rsid w:val="006B5E94"/>
    <w:rsid w:val="006B6C07"/>
    <w:rsid w:val="006C00A9"/>
    <w:rsid w:val="006C0587"/>
    <w:rsid w:val="006C1F41"/>
    <w:rsid w:val="006C2A55"/>
    <w:rsid w:val="006C2C73"/>
    <w:rsid w:val="006C3805"/>
    <w:rsid w:val="006C4008"/>
    <w:rsid w:val="006C4441"/>
    <w:rsid w:val="006C4D15"/>
    <w:rsid w:val="006C6072"/>
    <w:rsid w:val="006C626A"/>
    <w:rsid w:val="006C729C"/>
    <w:rsid w:val="006C7BFC"/>
    <w:rsid w:val="006D014F"/>
    <w:rsid w:val="006D0889"/>
    <w:rsid w:val="006D1E4A"/>
    <w:rsid w:val="006D2CE1"/>
    <w:rsid w:val="006D34D0"/>
    <w:rsid w:val="006D36E1"/>
    <w:rsid w:val="006E0142"/>
    <w:rsid w:val="006E1B06"/>
    <w:rsid w:val="006E4200"/>
    <w:rsid w:val="006E4A28"/>
    <w:rsid w:val="006E50B2"/>
    <w:rsid w:val="006E5B4F"/>
    <w:rsid w:val="006E6714"/>
    <w:rsid w:val="006E6886"/>
    <w:rsid w:val="006F0CF3"/>
    <w:rsid w:val="006F3444"/>
    <w:rsid w:val="006F39D6"/>
    <w:rsid w:val="006F6A2A"/>
    <w:rsid w:val="006F7B3D"/>
    <w:rsid w:val="00700165"/>
    <w:rsid w:val="0070039D"/>
    <w:rsid w:val="00700436"/>
    <w:rsid w:val="007005B8"/>
    <w:rsid w:val="007014C7"/>
    <w:rsid w:val="00701B0C"/>
    <w:rsid w:val="00701D29"/>
    <w:rsid w:val="007026B8"/>
    <w:rsid w:val="00702AE4"/>
    <w:rsid w:val="00703AF3"/>
    <w:rsid w:val="00703D73"/>
    <w:rsid w:val="007055C3"/>
    <w:rsid w:val="00707A6D"/>
    <w:rsid w:val="00707EB3"/>
    <w:rsid w:val="007101A8"/>
    <w:rsid w:val="00710C60"/>
    <w:rsid w:val="00711139"/>
    <w:rsid w:val="00711623"/>
    <w:rsid w:val="00711CCB"/>
    <w:rsid w:val="0071271B"/>
    <w:rsid w:val="007133E7"/>
    <w:rsid w:val="00713ECB"/>
    <w:rsid w:val="00714B5E"/>
    <w:rsid w:val="00715D4F"/>
    <w:rsid w:val="00716556"/>
    <w:rsid w:val="007172DE"/>
    <w:rsid w:val="0071742B"/>
    <w:rsid w:val="007205F4"/>
    <w:rsid w:val="00721B3C"/>
    <w:rsid w:val="00721F37"/>
    <w:rsid w:val="0072269E"/>
    <w:rsid w:val="00722C0B"/>
    <w:rsid w:val="0072315E"/>
    <w:rsid w:val="00723331"/>
    <w:rsid w:val="00724C70"/>
    <w:rsid w:val="00725FCD"/>
    <w:rsid w:val="0072681B"/>
    <w:rsid w:val="0072689E"/>
    <w:rsid w:val="00727EB2"/>
    <w:rsid w:val="00730166"/>
    <w:rsid w:val="00730D12"/>
    <w:rsid w:val="00730D39"/>
    <w:rsid w:val="0073129A"/>
    <w:rsid w:val="0073162B"/>
    <w:rsid w:val="00732376"/>
    <w:rsid w:val="007323A5"/>
    <w:rsid w:val="00733446"/>
    <w:rsid w:val="00735010"/>
    <w:rsid w:val="007359D3"/>
    <w:rsid w:val="00736FD2"/>
    <w:rsid w:val="007403D8"/>
    <w:rsid w:val="007421ED"/>
    <w:rsid w:val="00742A5E"/>
    <w:rsid w:val="00742DCD"/>
    <w:rsid w:val="007432DB"/>
    <w:rsid w:val="00744C48"/>
    <w:rsid w:val="00745128"/>
    <w:rsid w:val="00747522"/>
    <w:rsid w:val="007478F3"/>
    <w:rsid w:val="0075087E"/>
    <w:rsid w:val="00750E8C"/>
    <w:rsid w:val="007532CE"/>
    <w:rsid w:val="0075562C"/>
    <w:rsid w:val="00755BB3"/>
    <w:rsid w:val="00755C58"/>
    <w:rsid w:val="00757A98"/>
    <w:rsid w:val="00757D88"/>
    <w:rsid w:val="00761CEC"/>
    <w:rsid w:val="00762218"/>
    <w:rsid w:val="007622FE"/>
    <w:rsid w:val="0076270E"/>
    <w:rsid w:val="00763F93"/>
    <w:rsid w:val="0076441A"/>
    <w:rsid w:val="00764688"/>
    <w:rsid w:val="00764CA9"/>
    <w:rsid w:val="0076513B"/>
    <w:rsid w:val="007659AC"/>
    <w:rsid w:val="007665FB"/>
    <w:rsid w:val="00766BD1"/>
    <w:rsid w:val="0077083B"/>
    <w:rsid w:val="007711FF"/>
    <w:rsid w:val="0077132D"/>
    <w:rsid w:val="007714D6"/>
    <w:rsid w:val="0077200D"/>
    <w:rsid w:val="00772666"/>
    <w:rsid w:val="00772668"/>
    <w:rsid w:val="00773D7E"/>
    <w:rsid w:val="00775C0D"/>
    <w:rsid w:val="007765FC"/>
    <w:rsid w:val="00781723"/>
    <w:rsid w:val="0078185E"/>
    <w:rsid w:val="0078267C"/>
    <w:rsid w:val="007833B4"/>
    <w:rsid w:val="007843C6"/>
    <w:rsid w:val="00786605"/>
    <w:rsid w:val="0078703C"/>
    <w:rsid w:val="0079038F"/>
    <w:rsid w:val="00790A2F"/>
    <w:rsid w:val="007920C0"/>
    <w:rsid w:val="007924F7"/>
    <w:rsid w:val="00795EF3"/>
    <w:rsid w:val="007961E3"/>
    <w:rsid w:val="007977DF"/>
    <w:rsid w:val="007A0BBC"/>
    <w:rsid w:val="007A1DE4"/>
    <w:rsid w:val="007A3BB7"/>
    <w:rsid w:val="007A42E4"/>
    <w:rsid w:val="007A48C6"/>
    <w:rsid w:val="007A67AE"/>
    <w:rsid w:val="007A6B53"/>
    <w:rsid w:val="007A6E08"/>
    <w:rsid w:val="007A71E8"/>
    <w:rsid w:val="007A75CF"/>
    <w:rsid w:val="007B1E5B"/>
    <w:rsid w:val="007B202A"/>
    <w:rsid w:val="007B214A"/>
    <w:rsid w:val="007B23EC"/>
    <w:rsid w:val="007B3DE9"/>
    <w:rsid w:val="007B53D7"/>
    <w:rsid w:val="007B57B4"/>
    <w:rsid w:val="007C09F9"/>
    <w:rsid w:val="007C0E70"/>
    <w:rsid w:val="007C14F5"/>
    <w:rsid w:val="007C1820"/>
    <w:rsid w:val="007C1E38"/>
    <w:rsid w:val="007C2140"/>
    <w:rsid w:val="007C2F43"/>
    <w:rsid w:val="007C3149"/>
    <w:rsid w:val="007C3180"/>
    <w:rsid w:val="007C31FB"/>
    <w:rsid w:val="007C4750"/>
    <w:rsid w:val="007C4779"/>
    <w:rsid w:val="007C4AA4"/>
    <w:rsid w:val="007C4AA7"/>
    <w:rsid w:val="007C4C38"/>
    <w:rsid w:val="007C5FA2"/>
    <w:rsid w:val="007C65DE"/>
    <w:rsid w:val="007C7809"/>
    <w:rsid w:val="007C7B1D"/>
    <w:rsid w:val="007D268C"/>
    <w:rsid w:val="007D3299"/>
    <w:rsid w:val="007D34EA"/>
    <w:rsid w:val="007D4103"/>
    <w:rsid w:val="007D4B53"/>
    <w:rsid w:val="007D5A59"/>
    <w:rsid w:val="007D5EAA"/>
    <w:rsid w:val="007D780C"/>
    <w:rsid w:val="007D7A99"/>
    <w:rsid w:val="007E03AB"/>
    <w:rsid w:val="007E2D8A"/>
    <w:rsid w:val="007E3A47"/>
    <w:rsid w:val="007E3B49"/>
    <w:rsid w:val="007E4C2F"/>
    <w:rsid w:val="007E56C9"/>
    <w:rsid w:val="007E599B"/>
    <w:rsid w:val="007E6076"/>
    <w:rsid w:val="007E7EDA"/>
    <w:rsid w:val="007F02A7"/>
    <w:rsid w:val="007F0358"/>
    <w:rsid w:val="007F0B08"/>
    <w:rsid w:val="007F504A"/>
    <w:rsid w:val="007F5281"/>
    <w:rsid w:val="007F536C"/>
    <w:rsid w:val="007F5660"/>
    <w:rsid w:val="007F5E10"/>
    <w:rsid w:val="007F6F50"/>
    <w:rsid w:val="007F7D98"/>
    <w:rsid w:val="00801F25"/>
    <w:rsid w:val="00801F61"/>
    <w:rsid w:val="00802713"/>
    <w:rsid w:val="0080281F"/>
    <w:rsid w:val="00802AEC"/>
    <w:rsid w:val="008042A2"/>
    <w:rsid w:val="00806633"/>
    <w:rsid w:val="00806B77"/>
    <w:rsid w:val="008105C8"/>
    <w:rsid w:val="008106D6"/>
    <w:rsid w:val="0081300B"/>
    <w:rsid w:val="00813562"/>
    <w:rsid w:val="0081474B"/>
    <w:rsid w:val="00814C2C"/>
    <w:rsid w:val="00815795"/>
    <w:rsid w:val="00815B58"/>
    <w:rsid w:val="00815F27"/>
    <w:rsid w:val="00821BA3"/>
    <w:rsid w:val="0082241F"/>
    <w:rsid w:val="00823314"/>
    <w:rsid w:val="00825A73"/>
    <w:rsid w:val="00825C95"/>
    <w:rsid w:val="00830841"/>
    <w:rsid w:val="00830DA5"/>
    <w:rsid w:val="00830DD7"/>
    <w:rsid w:val="008314E1"/>
    <w:rsid w:val="0083185E"/>
    <w:rsid w:val="008319DB"/>
    <w:rsid w:val="00831FFA"/>
    <w:rsid w:val="00832156"/>
    <w:rsid w:val="00832202"/>
    <w:rsid w:val="00832619"/>
    <w:rsid w:val="00832E22"/>
    <w:rsid w:val="00833A03"/>
    <w:rsid w:val="00833E40"/>
    <w:rsid w:val="00833EA1"/>
    <w:rsid w:val="0083405C"/>
    <w:rsid w:val="00834FD6"/>
    <w:rsid w:val="00836215"/>
    <w:rsid w:val="00836818"/>
    <w:rsid w:val="00837C42"/>
    <w:rsid w:val="00840DA8"/>
    <w:rsid w:val="00840EB1"/>
    <w:rsid w:val="008419E8"/>
    <w:rsid w:val="00841E81"/>
    <w:rsid w:val="00842408"/>
    <w:rsid w:val="00842AF7"/>
    <w:rsid w:val="00843282"/>
    <w:rsid w:val="00843BB5"/>
    <w:rsid w:val="008451F0"/>
    <w:rsid w:val="00845EA3"/>
    <w:rsid w:val="00845FF5"/>
    <w:rsid w:val="00846558"/>
    <w:rsid w:val="00846A4B"/>
    <w:rsid w:val="0085019F"/>
    <w:rsid w:val="0085093A"/>
    <w:rsid w:val="00850D88"/>
    <w:rsid w:val="00851497"/>
    <w:rsid w:val="00851688"/>
    <w:rsid w:val="00851CCA"/>
    <w:rsid w:val="00852040"/>
    <w:rsid w:val="008524DA"/>
    <w:rsid w:val="008533B0"/>
    <w:rsid w:val="00853B22"/>
    <w:rsid w:val="00854BF3"/>
    <w:rsid w:val="00854FC4"/>
    <w:rsid w:val="0085645F"/>
    <w:rsid w:val="008570AB"/>
    <w:rsid w:val="008575BD"/>
    <w:rsid w:val="00860014"/>
    <w:rsid w:val="00860768"/>
    <w:rsid w:val="0086090A"/>
    <w:rsid w:val="00860AAA"/>
    <w:rsid w:val="00861A68"/>
    <w:rsid w:val="00861E36"/>
    <w:rsid w:val="00863E39"/>
    <w:rsid w:val="008654C7"/>
    <w:rsid w:val="00865C4F"/>
    <w:rsid w:val="00865EA3"/>
    <w:rsid w:val="00865EDA"/>
    <w:rsid w:val="00866CC5"/>
    <w:rsid w:val="00870091"/>
    <w:rsid w:val="00871EE6"/>
    <w:rsid w:val="00872541"/>
    <w:rsid w:val="00872C7E"/>
    <w:rsid w:val="00874900"/>
    <w:rsid w:val="008750C3"/>
    <w:rsid w:val="00877437"/>
    <w:rsid w:val="008779BB"/>
    <w:rsid w:val="008801CB"/>
    <w:rsid w:val="00880410"/>
    <w:rsid w:val="00881402"/>
    <w:rsid w:val="00881BC8"/>
    <w:rsid w:val="00882737"/>
    <w:rsid w:val="00887800"/>
    <w:rsid w:val="00887A1E"/>
    <w:rsid w:val="00890741"/>
    <w:rsid w:val="00890D54"/>
    <w:rsid w:val="00890E5C"/>
    <w:rsid w:val="00892017"/>
    <w:rsid w:val="00892AD8"/>
    <w:rsid w:val="0089490B"/>
    <w:rsid w:val="00895214"/>
    <w:rsid w:val="00895A61"/>
    <w:rsid w:val="00896532"/>
    <w:rsid w:val="0089664B"/>
    <w:rsid w:val="008A0A59"/>
    <w:rsid w:val="008A152A"/>
    <w:rsid w:val="008A283C"/>
    <w:rsid w:val="008A2891"/>
    <w:rsid w:val="008A2A78"/>
    <w:rsid w:val="008A2D28"/>
    <w:rsid w:val="008A368D"/>
    <w:rsid w:val="008A3D05"/>
    <w:rsid w:val="008A3EA2"/>
    <w:rsid w:val="008A5C18"/>
    <w:rsid w:val="008A6471"/>
    <w:rsid w:val="008A6F5A"/>
    <w:rsid w:val="008A7585"/>
    <w:rsid w:val="008A7C39"/>
    <w:rsid w:val="008A7CB8"/>
    <w:rsid w:val="008B0E40"/>
    <w:rsid w:val="008B3796"/>
    <w:rsid w:val="008B535F"/>
    <w:rsid w:val="008B558B"/>
    <w:rsid w:val="008B5B71"/>
    <w:rsid w:val="008B6B44"/>
    <w:rsid w:val="008C0314"/>
    <w:rsid w:val="008C07C9"/>
    <w:rsid w:val="008C0966"/>
    <w:rsid w:val="008C2E78"/>
    <w:rsid w:val="008C3BAD"/>
    <w:rsid w:val="008C4122"/>
    <w:rsid w:val="008C6A60"/>
    <w:rsid w:val="008C7A31"/>
    <w:rsid w:val="008D2815"/>
    <w:rsid w:val="008D3513"/>
    <w:rsid w:val="008D3D8B"/>
    <w:rsid w:val="008D4951"/>
    <w:rsid w:val="008D63BD"/>
    <w:rsid w:val="008D65FC"/>
    <w:rsid w:val="008D7AC4"/>
    <w:rsid w:val="008E078E"/>
    <w:rsid w:val="008E0ACC"/>
    <w:rsid w:val="008E287C"/>
    <w:rsid w:val="008E292D"/>
    <w:rsid w:val="008E4E53"/>
    <w:rsid w:val="008E680D"/>
    <w:rsid w:val="008E7DAE"/>
    <w:rsid w:val="008F0185"/>
    <w:rsid w:val="008F083B"/>
    <w:rsid w:val="008F0ABA"/>
    <w:rsid w:val="008F2E04"/>
    <w:rsid w:val="008F39D3"/>
    <w:rsid w:val="008F40FC"/>
    <w:rsid w:val="008F6951"/>
    <w:rsid w:val="008F770E"/>
    <w:rsid w:val="00900153"/>
    <w:rsid w:val="00900211"/>
    <w:rsid w:val="00901C2D"/>
    <w:rsid w:val="00901D4D"/>
    <w:rsid w:val="00903B11"/>
    <w:rsid w:val="00904586"/>
    <w:rsid w:val="00904C86"/>
    <w:rsid w:val="00905E6F"/>
    <w:rsid w:val="00905F9C"/>
    <w:rsid w:val="00907BC5"/>
    <w:rsid w:val="00907C74"/>
    <w:rsid w:val="009102C7"/>
    <w:rsid w:val="009105B3"/>
    <w:rsid w:val="0091116B"/>
    <w:rsid w:val="0091134D"/>
    <w:rsid w:val="00911428"/>
    <w:rsid w:val="00911AF2"/>
    <w:rsid w:val="00911B61"/>
    <w:rsid w:val="00911BDB"/>
    <w:rsid w:val="0091234D"/>
    <w:rsid w:val="00912870"/>
    <w:rsid w:val="00912AF2"/>
    <w:rsid w:val="00913754"/>
    <w:rsid w:val="00913DB5"/>
    <w:rsid w:val="00916D98"/>
    <w:rsid w:val="00917916"/>
    <w:rsid w:val="00920D03"/>
    <w:rsid w:val="00921046"/>
    <w:rsid w:val="009211DD"/>
    <w:rsid w:val="00921396"/>
    <w:rsid w:val="0092283D"/>
    <w:rsid w:val="00922B0F"/>
    <w:rsid w:val="00922BB3"/>
    <w:rsid w:val="00923BA9"/>
    <w:rsid w:val="0092432E"/>
    <w:rsid w:val="0092501D"/>
    <w:rsid w:val="00925BB1"/>
    <w:rsid w:val="00926949"/>
    <w:rsid w:val="009278F9"/>
    <w:rsid w:val="00930A98"/>
    <w:rsid w:val="00930BE1"/>
    <w:rsid w:val="0093191C"/>
    <w:rsid w:val="00931BB9"/>
    <w:rsid w:val="00932221"/>
    <w:rsid w:val="00932B3C"/>
    <w:rsid w:val="00932BE0"/>
    <w:rsid w:val="00932E7D"/>
    <w:rsid w:val="0093348E"/>
    <w:rsid w:val="009350F8"/>
    <w:rsid w:val="009357AF"/>
    <w:rsid w:val="00935A6D"/>
    <w:rsid w:val="00936AD3"/>
    <w:rsid w:val="00937062"/>
    <w:rsid w:val="009374D4"/>
    <w:rsid w:val="0093787F"/>
    <w:rsid w:val="00940B42"/>
    <w:rsid w:val="0094114B"/>
    <w:rsid w:val="00942E75"/>
    <w:rsid w:val="0094307E"/>
    <w:rsid w:val="00944051"/>
    <w:rsid w:val="00944625"/>
    <w:rsid w:val="00944789"/>
    <w:rsid w:val="0094651D"/>
    <w:rsid w:val="009465CC"/>
    <w:rsid w:val="00947676"/>
    <w:rsid w:val="00950124"/>
    <w:rsid w:val="00950FA9"/>
    <w:rsid w:val="009511BD"/>
    <w:rsid w:val="00952E62"/>
    <w:rsid w:val="009538E3"/>
    <w:rsid w:val="009549A1"/>
    <w:rsid w:val="00954D91"/>
    <w:rsid w:val="00955589"/>
    <w:rsid w:val="009562EC"/>
    <w:rsid w:val="009569AC"/>
    <w:rsid w:val="00957112"/>
    <w:rsid w:val="00957989"/>
    <w:rsid w:val="009608E3"/>
    <w:rsid w:val="009624E8"/>
    <w:rsid w:val="00962778"/>
    <w:rsid w:val="00963B29"/>
    <w:rsid w:val="00964128"/>
    <w:rsid w:val="00965B28"/>
    <w:rsid w:val="00965E92"/>
    <w:rsid w:val="009665D6"/>
    <w:rsid w:val="00966B30"/>
    <w:rsid w:val="00967114"/>
    <w:rsid w:val="00967DDB"/>
    <w:rsid w:val="009705B8"/>
    <w:rsid w:val="00970CE1"/>
    <w:rsid w:val="009714E2"/>
    <w:rsid w:val="00971DC7"/>
    <w:rsid w:val="009724E6"/>
    <w:rsid w:val="00972770"/>
    <w:rsid w:val="00972EFF"/>
    <w:rsid w:val="0097319C"/>
    <w:rsid w:val="00973DAA"/>
    <w:rsid w:val="00973E95"/>
    <w:rsid w:val="00974A96"/>
    <w:rsid w:val="00975019"/>
    <w:rsid w:val="00975578"/>
    <w:rsid w:val="00975FC8"/>
    <w:rsid w:val="00976F43"/>
    <w:rsid w:val="009804A2"/>
    <w:rsid w:val="00980BC6"/>
    <w:rsid w:val="009819B9"/>
    <w:rsid w:val="009835C8"/>
    <w:rsid w:val="00984495"/>
    <w:rsid w:val="00985525"/>
    <w:rsid w:val="00985BB3"/>
    <w:rsid w:val="00986591"/>
    <w:rsid w:val="009868B5"/>
    <w:rsid w:val="00986926"/>
    <w:rsid w:val="009909C6"/>
    <w:rsid w:val="00992265"/>
    <w:rsid w:val="0099252C"/>
    <w:rsid w:val="00993671"/>
    <w:rsid w:val="00993673"/>
    <w:rsid w:val="00994140"/>
    <w:rsid w:val="00994438"/>
    <w:rsid w:val="0099462E"/>
    <w:rsid w:val="00994D03"/>
    <w:rsid w:val="009957AD"/>
    <w:rsid w:val="00996021"/>
    <w:rsid w:val="009972E0"/>
    <w:rsid w:val="00997623"/>
    <w:rsid w:val="009A0111"/>
    <w:rsid w:val="009A033B"/>
    <w:rsid w:val="009A0B70"/>
    <w:rsid w:val="009A1D55"/>
    <w:rsid w:val="009A384A"/>
    <w:rsid w:val="009A4404"/>
    <w:rsid w:val="009A4DBC"/>
    <w:rsid w:val="009A4E19"/>
    <w:rsid w:val="009A67B3"/>
    <w:rsid w:val="009A67FF"/>
    <w:rsid w:val="009B03D7"/>
    <w:rsid w:val="009B0BD4"/>
    <w:rsid w:val="009B1140"/>
    <w:rsid w:val="009B2282"/>
    <w:rsid w:val="009B2506"/>
    <w:rsid w:val="009B2FE5"/>
    <w:rsid w:val="009B4495"/>
    <w:rsid w:val="009B44DB"/>
    <w:rsid w:val="009B5348"/>
    <w:rsid w:val="009B5ABC"/>
    <w:rsid w:val="009B6431"/>
    <w:rsid w:val="009B65F8"/>
    <w:rsid w:val="009B6F20"/>
    <w:rsid w:val="009B72A2"/>
    <w:rsid w:val="009C03DC"/>
    <w:rsid w:val="009C111E"/>
    <w:rsid w:val="009C184A"/>
    <w:rsid w:val="009C1BFA"/>
    <w:rsid w:val="009C2995"/>
    <w:rsid w:val="009C3282"/>
    <w:rsid w:val="009C4A21"/>
    <w:rsid w:val="009C4D3E"/>
    <w:rsid w:val="009C6FE2"/>
    <w:rsid w:val="009C77B6"/>
    <w:rsid w:val="009C7967"/>
    <w:rsid w:val="009D0215"/>
    <w:rsid w:val="009D1619"/>
    <w:rsid w:val="009D2419"/>
    <w:rsid w:val="009D268F"/>
    <w:rsid w:val="009D368F"/>
    <w:rsid w:val="009D396D"/>
    <w:rsid w:val="009D3B9A"/>
    <w:rsid w:val="009D44A4"/>
    <w:rsid w:val="009D5658"/>
    <w:rsid w:val="009D6573"/>
    <w:rsid w:val="009D7128"/>
    <w:rsid w:val="009D7D1C"/>
    <w:rsid w:val="009E0114"/>
    <w:rsid w:val="009E122C"/>
    <w:rsid w:val="009E158C"/>
    <w:rsid w:val="009E2075"/>
    <w:rsid w:val="009E28CE"/>
    <w:rsid w:val="009E2BB2"/>
    <w:rsid w:val="009E451B"/>
    <w:rsid w:val="009E5E14"/>
    <w:rsid w:val="009E6A44"/>
    <w:rsid w:val="009E7EF9"/>
    <w:rsid w:val="009F05E5"/>
    <w:rsid w:val="009F199C"/>
    <w:rsid w:val="009F204E"/>
    <w:rsid w:val="009F4377"/>
    <w:rsid w:val="009F467C"/>
    <w:rsid w:val="009F6A7C"/>
    <w:rsid w:val="009F7246"/>
    <w:rsid w:val="00A00027"/>
    <w:rsid w:val="00A01F52"/>
    <w:rsid w:val="00A0293C"/>
    <w:rsid w:val="00A02C0C"/>
    <w:rsid w:val="00A02EF8"/>
    <w:rsid w:val="00A03F6A"/>
    <w:rsid w:val="00A04586"/>
    <w:rsid w:val="00A048CD"/>
    <w:rsid w:val="00A05385"/>
    <w:rsid w:val="00A05953"/>
    <w:rsid w:val="00A05D26"/>
    <w:rsid w:val="00A05ECC"/>
    <w:rsid w:val="00A05F9F"/>
    <w:rsid w:val="00A0639E"/>
    <w:rsid w:val="00A069D7"/>
    <w:rsid w:val="00A06C5C"/>
    <w:rsid w:val="00A07059"/>
    <w:rsid w:val="00A10EE5"/>
    <w:rsid w:val="00A11AF8"/>
    <w:rsid w:val="00A11DD6"/>
    <w:rsid w:val="00A1238A"/>
    <w:rsid w:val="00A12B0E"/>
    <w:rsid w:val="00A12F50"/>
    <w:rsid w:val="00A1377D"/>
    <w:rsid w:val="00A137CC"/>
    <w:rsid w:val="00A1475F"/>
    <w:rsid w:val="00A16744"/>
    <w:rsid w:val="00A17245"/>
    <w:rsid w:val="00A17B88"/>
    <w:rsid w:val="00A20281"/>
    <w:rsid w:val="00A214AC"/>
    <w:rsid w:val="00A21925"/>
    <w:rsid w:val="00A22D1E"/>
    <w:rsid w:val="00A22D38"/>
    <w:rsid w:val="00A24198"/>
    <w:rsid w:val="00A2444F"/>
    <w:rsid w:val="00A2551E"/>
    <w:rsid w:val="00A25A87"/>
    <w:rsid w:val="00A2649E"/>
    <w:rsid w:val="00A27715"/>
    <w:rsid w:val="00A27C13"/>
    <w:rsid w:val="00A27ED1"/>
    <w:rsid w:val="00A31743"/>
    <w:rsid w:val="00A320AD"/>
    <w:rsid w:val="00A322BE"/>
    <w:rsid w:val="00A32881"/>
    <w:rsid w:val="00A330FC"/>
    <w:rsid w:val="00A33E82"/>
    <w:rsid w:val="00A35723"/>
    <w:rsid w:val="00A3610F"/>
    <w:rsid w:val="00A3626D"/>
    <w:rsid w:val="00A363E7"/>
    <w:rsid w:val="00A36E00"/>
    <w:rsid w:val="00A36F3D"/>
    <w:rsid w:val="00A37672"/>
    <w:rsid w:val="00A40324"/>
    <w:rsid w:val="00A43362"/>
    <w:rsid w:val="00A4336A"/>
    <w:rsid w:val="00A44254"/>
    <w:rsid w:val="00A4438C"/>
    <w:rsid w:val="00A44D08"/>
    <w:rsid w:val="00A44D53"/>
    <w:rsid w:val="00A453B5"/>
    <w:rsid w:val="00A45628"/>
    <w:rsid w:val="00A507C6"/>
    <w:rsid w:val="00A50DA5"/>
    <w:rsid w:val="00A516F7"/>
    <w:rsid w:val="00A53302"/>
    <w:rsid w:val="00A5382C"/>
    <w:rsid w:val="00A53DF3"/>
    <w:rsid w:val="00A54752"/>
    <w:rsid w:val="00A54A21"/>
    <w:rsid w:val="00A54B2C"/>
    <w:rsid w:val="00A54E19"/>
    <w:rsid w:val="00A5516E"/>
    <w:rsid w:val="00A55A5C"/>
    <w:rsid w:val="00A55B92"/>
    <w:rsid w:val="00A56C0E"/>
    <w:rsid w:val="00A5736F"/>
    <w:rsid w:val="00A573A0"/>
    <w:rsid w:val="00A57CAA"/>
    <w:rsid w:val="00A60217"/>
    <w:rsid w:val="00A607A7"/>
    <w:rsid w:val="00A61391"/>
    <w:rsid w:val="00A61A1D"/>
    <w:rsid w:val="00A62611"/>
    <w:rsid w:val="00A633B0"/>
    <w:rsid w:val="00A6343E"/>
    <w:rsid w:val="00A63A49"/>
    <w:rsid w:val="00A63B1D"/>
    <w:rsid w:val="00A63EA8"/>
    <w:rsid w:val="00A64979"/>
    <w:rsid w:val="00A657FA"/>
    <w:rsid w:val="00A65E41"/>
    <w:rsid w:val="00A66A97"/>
    <w:rsid w:val="00A66C5F"/>
    <w:rsid w:val="00A70879"/>
    <w:rsid w:val="00A70994"/>
    <w:rsid w:val="00A70CDC"/>
    <w:rsid w:val="00A714B8"/>
    <w:rsid w:val="00A71D72"/>
    <w:rsid w:val="00A71ECC"/>
    <w:rsid w:val="00A72CFE"/>
    <w:rsid w:val="00A72D29"/>
    <w:rsid w:val="00A743E2"/>
    <w:rsid w:val="00A74536"/>
    <w:rsid w:val="00A74D41"/>
    <w:rsid w:val="00A76391"/>
    <w:rsid w:val="00A764EA"/>
    <w:rsid w:val="00A766E9"/>
    <w:rsid w:val="00A7687B"/>
    <w:rsid w:val="00A7708A"/>
    <w:rsid w:val="00A805B4"/>
    <w:rsid w:val="00A81E96"/>
    <w:rsid w:val="00A83A0A"/>
    <w:rsid w:val="00A83FC4"/>
    <w:rsid w:val="00A84D11"/>
    <w:rsid w:val="00A855B1"/>
    <w:rsid w:val="00A9008A"/>
    <w:rsid w:val="00A9109D"/>
    <w:rsid w:val="00A913D5"/>
    <w:rsid w:val="00A91476"/>
    <w:rsid w:val="00A91B13"/>
    <w:rsid w:val="00A91E51"/>
    <w:rsid w:val="00A92108"/>
    <w:rsid w:val="00A923A9"/>
    <w:rsid w:val="00A92DDD"/>
    <w:rsid w:val="00A93F2B"/>
    <w:rsid w:val="00A9420D"/>
    <w:rsid w:val="00A94F0E"/>
    <w:rsid w:val="00A95CA1"/>
    <w:rsid w:val="00A96FF3"/>
    <w:rsid w:val="00AA10C6"/>
    <w:rsid w:val="00AA16BD"/>
    <w:rsid w:val="00AA1B83"/>
    <w:rsid w:val="00AA2FAF"/>
    <w:rsid w:val="00AA3A5E"/>
    <w:rsid w:val="00AA5569"/>
    <w:rsid w:val="00AA7203"/>
    <w:rsid w:val="00AB00AB"/>
    <w:rsid w:val="00AB084A"/>
    <w:rsid w:val="00AB0CD4"/>
    <w:rsid w:val="00AB13BD"/>
    <w:rsid w:val="00AB1EFB"/>
    <w:rsid w:val="00AB21F3"/>
    <w:rsid w:val="00AB2C38"/>
    <w:rsid w:val="00AB3F5E"/>
    <w:rsid w:val="00AB4D5A"/>
    <w:rsid w:val="00AB4DBC"/>
    <w:rsid w:val="00AB5372"/>
    <w:rsid w:val="00AB6053"/>
    <w:rsid w:val="00AB63BF"/>
    <w:rsid w:val="00AB65A2"/>
    <w:rsid w:val="00AB75D6"/>
    <w:rsid w:val="00AB7955"/>
    <w:rsid w:val="00AC00D4"/>
    <w:rsid w:val="00AC156D"/>
    <w:rsid w:val="00AC21FF"/>
    <w:rsid w:val="00AC2B51"/>
    <w:rsid w:val="00AC2FE8"/>
    <w:rsid w:val="00AC331F"/>
    <w:rsid w:val="00AC4FBA"/>
    <w:rsid w:val="00AC53EC"/>
    <w:rsid w:val="00AC6E23"/>
    <w:rsid w:val="00AC7613"/>
    <w:rsid w:val="00AC766D"/>
    <w:rsid w:val="00AC7AFF"/>
    <w:rsid w:val="00AD002D"/>
    <w:rsid w:val="00AD38B9"/>
    <w:rsid w:val="00AD4887"/>
    <w:rsid w:val="00AD4D5B"/>
    <w:rsid w:val="00AD4DFC"/>
    <w:rsid w:val="00AD51DD"/>
    <w:rsid w:val="00AD523A"/>
    <w:rsid w:val="00AD5E72"/>
    <w:rsid w:val="00AD6CB1"/>
    <w:rsid w:val="00AD7F7A"/>
    <w:rsid w:val="00AE1C49"/>
    <w:rsid w:val="00AE292E"/>
    <w:rsid w:val="00AE3301"/>
    <w:rsid w:val="00AE45D0"/>
    <w:rsid w:val="00AE664E"/>
    <w:rsid w:val="00AE77E1"/>
    <w:rsid w:val="00AF1249"/>
    <w:rsid w:val="00AF1651"/>
    <w:rsid w:val="00AF2305"/>
    <w:rsid w:val="00AF268F"/>
    <w:rsid w:val="00AF2C8F"/>
    <w:rsid w:val="00AF3B6F"/>
    <w:rsid w:val="00AF3D7B"/>
    <w:rsid w:val="00AF5FAE"/>
    <w:rsid w:val="00AF6525"/>
    <w:rsid w:val="00AF7FDE"/>
    <w:rsid w:val="00B00B89"/>
    <w:rsid w:val="00B0261B"/>
    <w:rsid w:val="00B02A26"/>
    <w:rsid w:val="00B02A6E"/>
    <w:rsid w:val="00B0404A"/>
    <w:rsid w:val="00B05164"/>
    <w:rsid w:val="00B0640B"/>
    <w:rsid w:val="00B067BA"/>
    <w:rsid w:val="00B07069"/>
    <w:rsid w:val="00B07104"/>
    <w:rsid w:val="00B076FC"/>
    <w:rsid w:val="00B0783F"/>
    <w:rsid w:val="00B07EC6"/>
    <w:rsid w:val="00B101A6"/>
    <w:rsid w:val="00B102CA"/>
    <w:rsid w:val="00B11361"/>
    <w:rsid w:val="00B11692"/>
    <w:rsid w:val="00B1174F"/>
    <w:rsid w:val="00B11D10"/>
    <w:rsid w:val="00B11DF4"/>
    <w:rsid w:val="00B11DFF"/>
    <w:rsid w:val="00B12CCF"/>
    <w:rsid w:val="00B13386"/>
    <w:rsid w:val="00B138F6"/>
    <w:rsid w:val="00B14705"/>
    <w:rsid w:val="00B1559E"/>
    <w:rsid w:val="00B16163"/>
    <w:rsid w:val="00B165EA"/>
    <w:rsid w:val="00B17724"/>
    <w:rsid w:val="00B179CE"/>
    <w:rsid w:val="00B17D6C"/>
    <w:rsid w:val="00B17D83"/>
    <w:rsid w:val="00B212D2"/>
    <w:rsid w:val="00B21F57"/>
    <w:rsid w:val="00B22277"/>
    <w:rsid w:val="00B226D1"/>
    <w:rsid w:val="00B22CFF"/>
    <w:rsid w:val="00B230FC"/>
    <w:rsid w:val="00B26260"/>
    <w:rsid w:val="00B26A3B"/>
    <w:rsid w:val="00B30382"/>
    <w:rsid w:val="00B323E5"/>
    <w:rsid w:val="00B33315"/>
    <w:rsid w:val="00B34144"/>
    <w:rsid w:val="00B36091"/>
    <w:rsid w:val="00B36528"/>
    <w:rsid w:val="00B372B9"/>
    <w:rsid w:val="00B4072D"/>
    <w:rsid w:val="00B409C9"/>
    <w:rsid w:val="00B40BA0"/>
    <w:rsid w:val="00B415E7"/>
    <w:rsid w:val="00B418E5"/>
    <w:rsid w:val="00B42B2B"/>
    <w:rsid w:val="00B4327D"/>
    <w:rsid w:val="00B43864"/>
    <w:rsid w:val="00B44962"/>
    <w:rsid w:val="00B4730C"/>
    <w:rsid w:val="00B51143"/>
    <w:rsid w:val="00B527C5"/>
    <w:rsid w:val="00B528A8"/>
    <w:rsid w:val="00B529C4"/>
    <w:rsid w:val="00B537AC"/>
    <w:rsid w:val="00B54A42"/>
    <w:rsid w:val="00B55A45"/>
    <w:rsid w:val="00B60A6D"/>
    <w:rsid w:val="00B60E5D"/>
    <w:rsid w:val="00B618CD"/>
    <w:rsid w:val="00B61939"/>
    <w:rsid w:val="00B61A97"/>
    <w:rsid w:val="00B61B71"/>
    <w:rsid w:val="00B61DEC"/>
    <w:rsid w:val="00B61FB0"/>
    <w:rsid w:val="00B628EC"/>
    <w:rsid w:val="00B62D6C"/>
    <w:rsid w:val="00B63A84"/>
    <w:rsid w:val="00B63D57"/>
    <w:rsid w:val="00B64AD2"/>
    <w:rsid w:val="00B658BD"/>
    <w:rsid w:val="00B672C1"/>
    <w:rsid w:val="00B70860"/>
    <w:rsid w:val="00B70957"/>
    <w:rsid w:val="00B70FBF"/>
    <w:rsid w:val="00B71954"/>
    <w:rsid w:val="00B72369"/>
    <w:rsid w:val="00B72730"/>
    <w:rsid w:val="00B72C2E"/>
    <w:rsid w:val="00B73CEE"/>
    <w:rsid w:val="00B74096"/>
    <w:rsid w:val="00B743C1"/>
    <w:rsid w:val="00B75C9F"/>
    <w:rsid w:val="00B75EE7"/>
    <w:rsid w:val="00B77572"/>
    <w:rsid w:val="00B81035"/>
    <w:rsid w:val="00B815EF"/>
    <w:rsid w:val="00B822AA"/>
    <w:rsid w:val="00B84406"/>
    <w:rsid w:val="00B84996"/>
    <w:rsid w:val="00B8550C"/>
    <w:rsid w:val="00B8617E"/>
    <w:rsid w:val="00B86427"/>
    <w:rsid w:val="00B86AE7"/>
    <w:rsid w:val="00B86D3C"/>
    <w:rsid w:val="00B86F20"/>
    <w:rsid w:val="00B87F9D"/>
    <w:rsid w:val="00B90173"/>
    <w:rsid w:val="00B9086A"/>
    <w:rsid w:val="00B92FF9"/>
    <w:rsid w:val="00B93367"/>
    <w:rsid w:val="00B934EA"/>
    <w:rsid w:val="00B9359F"/>
    <w:rsid w:val="00B93B73"/>
    <w:rsid w:val="00B95008"/>
    <w:rsid w:val="00B954E0"/>
    <w:rsid w:val="00B95D4B"/>
    <w:rsid w:val="00B96294"/>
    <w:rsid w:val="00B9667E"/>
    <w:rsid w:val="00B975C8"/>
    <w:rsid w:val="00B97A4B"/>
    <w:rsid w:val="00BA0221"/>
    <w:rsid w:val="00BA0E33"/>
    <w:rsid w:val="00BA3E79"/>
    <w:rsid w:val="00BA453A"/>
    <w:rsid w:val="00BA5286"/>
    <w:rsid w:val="00BA5507"/>
    <w:rsid w:val="00BA7647"/>
    <w:rsid w:val="00BA77AC"/>
    <w:rsid w:val="00BA7EA3"/>
    <w:rsid w:val="00BA7FA3"/>
    <w:rsid w:val="00BB0000"/>
    <w:rsid w:val="00BB01FB"/>
    <w:rsid w:val="00BB0687"/>
    <w:rsid w:val="00BB1422"/>
    <w:rsid w:val="00BB21B7"/>
    <w:rsid w:val="00BB3EA8"/>
    <w:rsid w:val="00BB4315"/>
    <w:rsid w:val="00BB6594"/>
    <w:rsid w:val="00BB6A6E"/>
    <w:rsid w:val="00BB6FDD"/>
    <w:rsid w:val="00BB7097"/>
    <w:rsid w:val="00BB7743"/>
    <w:rsid w:val="00BC1121"/>
    <w:rsid w:val="00BC1187"/>
    <w:rsid w:val="00BC177F"/>
    <w:rsid w:val="00BC1A0F"/>
    <w:rsid w:val="00BC26D9"/>
    <w:rsid w:val="00BC2AB2"/>
    <w:rsid w:val="00BC2F2E"/>
    <w:rsid w:val="00BC3A45"/>
    <w:rsid w:val="00BC3B1D"/>
    <w:rsid w:val="00BC43E8"/>
    <w:rsid w:val="00BC457A"/>
    <w:rsid w:val="00BC507F"/>
    <w:rsid w:val="00BC5342"/>
    <w:rsid w:val="00BC6053"/>
    <w:rsid w:val="00BC615C"/>
    <w:rsid w:val="00BC660E"/>
    <w:rsid w:val="00BC67A4"/>
    <w:rsid w:val="00BC685C"/>
    <w:rsid w:val="00BC6DC6"/>
    <w:rsid w:val="00BC73FF"/>
    <w:rsid w:val="00BC789E"/>
    <w:rsid w:val="00BD02C6"/>
    <w:rsid w:val="00BD0383"/>
    <w:rsid w:val="00BD0788"/>
    <w:rsid w:val="00BD1572"/>
    <w:rsid w:val="00BD2F41"/>
    <w:rsid w:val="00BD38E9"/>
    <w:rsid w:val="00BD4DD8"/>
    <w:rsid w:val="00BD5481"/>
    <w:rsid w:val="00BD5BBB"/>
    <w:rsid w:val="00BD5F6B"/>
    <w:rsid w:val="00BD6332"/>
    <w:rsid w:val="00BD6D7E"/>
    <w:rsid w:val="00BD731C"/>
    <w:rsid w:val="00BE0C42"/>
    <w:rsid w:val="00BE1CA3"/>
    <w:rsid w:val="00BE1F63"/>
    <w:rsid w:val="00BE2393"/>
    <w:rsid w:val="00BE2980"/>
    <w:rsid w:val="00BE2DAC"/>
    <w:rsid w:val="00BE3BAB"/>
    <w:rsid w:val="00BE3C65"/>
    <w:rsid w:val="00BE48F6"/>
    <w:rsid w:val="00BE6765"/>
    <w:rsid w:val="00BE7087"/>
    <w:rsid w:val="00BE71C1"/>
    <w:rsid w:val="00BE7738"/>
    <w:rsid w:val="00BE7E47"/>
    <w:rsid w:val="00BE7E86"/>
    <w:rsid w:val="00BF0DE5"/>
    <w:rsid w:val="00BF3266"/>
    <w:rsid w:val="00BF32FD"/>
    <w:rsid w:val="00BF3EDA"/>
    <w:rsid w:val="00BF4036"/>
    <w:rsid w:val="00BF4460"/>
    <w:rsid w:val="00BF5E43"/>
    <w:rsid w:val="00BF6324"/>
    <w:rsid w:val="00BF787E"/>
    <w:rsid w:val="00C01BB1"/>
    <w:rsid w:val="00C02AC3"/>
    <w:rsid w:val="00C02B57"/>
    <w:rsid w:val="00C02DCA"/>
    <w:rsid w:val="00C0317E"/>
    <w:rsid w:val="00C0466C"/>
    <w:rsid w:val="00C04BE5"/>
    <w:rsid w:val="00C04EF1"/>
    <w:rsid w:val="00C06BDE"/>
    <w:rsid w:val="00C06C6B"/>
    <w:rsid w:val="00C076C3"/>
    <w:rsid w:val="00C10F79"/>
    <w:rsid w:val="00C131AB"/>
    <w:rsid w:val="00C13753"/>
    <w:rsid w:val="00C13914"/>
    <w:rsid w:val="00C13FB4"/>
    <w:rsid w:val="00C1418D"/>
    <w:rsid w:val="00C15404"/>
    <w:rsid w:val="00C155DB"/>
    <w:rsid w:val="00C16532"/>
    <w:rsid w:val="00C169A4"/>
    <w:rsid w:val="00C177B5"/>
    <w:rsid w:val="00C20848"/>
    <w:rsid w:val="00C21425"/>
    <w:rsid w:val="00C21745"/>
    <w:rsid w:val="00C22010"/>
    <w:rsid w:val="00C2206F"/>
    <w:rsid w:val="00C221A8"/>
    <w:rsid w:val="00C22B0C"/>
    <w:rsid w:val="00C22D4A"/>
    <w:rsid w:val="00C22D74"/>
    <w:rsid w:val="00C230EB"/>
    <w:rsid w:val="00C23AD4"/>
    <w:rsid w:val="00C24488"/>
    <w:rsid w:val="00C24E35"/>
    <w:rsid w:val="00C26B44"/>
    <w:rsid w:val="00C30588"/>
    <w:rsid w:val="00C309B2"/>
    <w:rsid w:val="00C30B87"/>
    <w:rsid w:val="00C30FD0"/>
    <w:rsid w:val="00C314BE"/>
    <w:rsid w:val="00C3384C"/>
    <w:rsid w:val="00C33C5A"/>
    <w:rsid w:val="00C343FA"/>
    <w:rsid w:val="00C34638"/>
    <w:rsid w:val="00C36A58"/>
    <w:rsid w:val="00C40B54"/>
    <w:rsid w:val="00C41EFD"/>
    <w:rsid w:val="00C42132"/>
    <w:rsid w:val="00C42B17"/>
    <w:rsid w:val="00C437F5"/>
    <w:rsid w:val="00C438F5"/>
    <w:rsid w:val="00C43A9C"/>
    <w:rsid w:val="00C442CD"/>
    <w:rsid w:val="00C44F80"/>
    <w:rsid w:val="00C456B3"/>
    <w:rsid w:val="00C4701A"/>
    <w:rsid w:val="00C477F9"/>
    <w:rsid w:val="00C50103"/>
    <w:rsid w:val="00C50C09"/>
    <w:rsid w:val="00C51AFC"/>
    <w:rsid w:val="00C53CB2"/>
    <w:rsid w:val="00C5462E"/>
    <w:rsid w:val="00C556C6"/>
    <w:rsid w:val="00C55EFA"/>
    <w:rsid w:val="00C56779"/>
    <w:rsid w:val="00C56A18"/>
    <w:rsid w:val="00C56EDE"/>
    <w:rsid w:val="00C576DA"/>
    <w:rsid w:val="00C57AFB"/>
    <w:rsid w:val="00C60664"/>
    <w:rsid w:val="00C61195"/>
    <w:rsid w:val="00C61C70"/>
    <w:rsid w:val="00C6270F"/>
    <w:rsid w:val="00C62A69"/>
    <w:rsid w:val="00C641DD"/>
    <w:rsid w:val="00C649F5"/>
    <w:rsid w:val="00C64F34"/>
    <w:rsid w:val="00C652D0"/>
    <w:rsid w:val="00C654E7"/>
    <w:rsid w:val="00C65F3F"/>
    <w:rsid w:val="00C66ACB"/>
    <w:rsid w:val="00C66B79"/>
    <w:rsid w:val="00C66E39"/>
    <w:rsid w:val="00C701A2"/>
    <w:rsid w:val="00C709DC"/>
    <w:rsid w:val="00C7425C"/>
    <w:rsid w:val="00C74540"/>
    <w:rsid w:val="00C75036"/>
    <w:rsid w:val="00C77115"/>
    <w:rsid w:val="00C77156"/>
    <w:rsid w:val="00C80050"/>
    <w:rsid w:val="00C80636"/>
    <w:rsid w:val="00C808DB"/>
    <w:rsid w:val="00C80A2D"/>
    <w:rsid w:val="00C81009"/>
    <w:rsid w:val="00C814B6"/>
    <w:rsid w:val="00C82653"/>
    <w:rsid w:val="00C8272D"/>
    <w:rsid w:val="00C82EA9"/>
    <w:rsid w:val="00C848BE"/>
    <w:rsid w:val="00C848C3"/>
    <w:rsid w:val="00C84E75"/>
    <w:rsid w:val="00C8592D"/>
    <w:rsid w:val="00C85CB1"/>
    <w:rsid w:val="00C86024"/>
    <w:rsid w:val="00C864D5"/>
    <w:rsid w:val="00C875D4"/>
    <w:rsid w:val="00C87751"/>
    <w:rsid w:val="00C87A94"/>
    <w:rsid w:val="00C87AA9"/>
    <w:rsid w:val="00C9086D"/>
    <w:rsid w:val="00C90DF8"/>
    <w:rsid w:val="00C918AC"/>
    <w:rsid w:val="00C918C1"/>
    <w:rsid w:val="00C91954"/>
    <w:rsid w:val="00C921EE"/>
    <w:rsid w:val="00C9297E"/>
    <w:rsid w:val="00C94254"/>
    <w:rsid w:val="00C95107"/>
    <w:rsid w:val="00C954D3"/>
    <w:rsid w:val="00C95B75"/>
    <w:rsid w:val="00C95EEC"/>
    <w:rsid w:val="00C96123"/>
    <w:rsid w:val="00C967F0"/>
    <w:rsid w:val="00CA0BDB"/>
    <w:rsid w:val="00CA2361"/>
    <w:rsid w:val="00CA2E1E"/>
    <w:rsid w:val="00CA2E64"/>
    <w:rsid w:val="00CA2F13"/>
    <w:rsid w:val="00CA3591"/>
    <w:rsid w:val="00CA3BD4"/>
    <w:rsid w:val="00CA4893"/>
    <w:rsid w:val="00CA4B1C"/>
    <w:rsid w:val="00CA4B55"/>
    <w:rsid w:val="00CA5EF0"/>
    <w:rsid w:val="00CA6339"/>
    <w:rsid w:val="00CA648A"/>
    <w:rsid w:val="00CA660A"/>
    <w:rsid w:val="00CA68CF"/>
    <w:rsid w:val="00CA6B44"/>
    <w:rsid w:val="00CA6F65"/>
    <w:rsid w:val="00CB1067"/>
    <w:rsid w:val="00CB11DD"/>
    <w:rsid w:val="00CB1ADD"/>
    <w:rsid w:val="00CB2FF2"/>
    <w:rsid w:val="00CB53DC"/>
    <w:rsid w:val="00CB60EE"/>
    <w:rsid w:val="00CB696A"/>
    <w:rsid w:val="00CB6C77"/>
    <w:rsid w:val="00CC01A3"/>
    <w:rsid w:val="00CC01DE"/>
    <w:rsid w:val="00CC043D"/>
    <w:rsid w:val="00CC1672"/>
    <w:rsid w:val="00CC1E80"/>
    <w:rsid w:val="00CC1F27"/>
    <w:rsid w:val="00CC356C"/>
    <w:rsid w:val="00CC4AEA"/>
    <w:rsid w:val="00CC5274"/>
    <w:rsid w:val="00CC5849"/>
    <w:rsid w:val="00CC6224"/>
    <w:rsid w:val="00CC63E4"/>
    <w:rsid w:val="00CC6B7F"/>
    <w:rsid w:val="00CD1853"/>
    <w:rsid w:val="00CD1E42"/>
    <w:rsid w:val="00CD316A"/>
    <w:rsid w:val="00CD3F7E"/>
    <w:rsid w:val="00CD40FC"/>
    <w:rsid w:val="00CD4F82"/>
    <w:rsid w:val="00CD51FF"/>
    <w:rsid w:val="00CD6985"/>
    <w:rsid w:val="00CE1796"/>
    <w:rsid w:val="00CE1CAC"/>
    <w:rsid w:val="00CE248F"/>
    <w:rsid w:val="00CE25BC"/>
    <w:rsid w:val="00CE2A5B"/>
    <w:rsid w:val="00CE2BC5"/>
    <w:rsid w:val="00CE2BCE"/>
    <w:rsid w:val="00CE40C5"/>
    <w:rsid w:val="00CE561C"/>
    <w:rsid w:val="00CE6095"/>
    <w:rsid w:val="00CE6202"/>
    <w:rsid w:val="00CE67D7"/>
    <w:rsid w:val="00CE682D"/>
    <w:rsid w:val="00CE6B88"/>
    <w:rsid w:val="00CE7716"/>
    <w:rsid w:val="00CE78CA"/>
    <w:rsid w:val="00CF0012"/>
    <w:rsid w:val="00CF0089"/>
    <w:rsid w:val="00CF05AD"/>
    <w:rsid w:val="00CF06F9"/>
    <w:rsid w:val="00CF0C37"/>
    <w:rsid w:val="00CF11CE"/>
    <w:rsid w:val="00CF2E1C"/>
    <w:rsid w:val="00CF3995"/>
    <w:rsid w:val="00CF3C37"/>
    <w:rsid w:val="00CF4FA3"/>
    <w:rsid w:val="00CF7A65"/>
    <w:rsid w:val="00CF7C0D"/>
    <w:rsid w:val="00CF7F7F"/>
    <w:rsid w:val="00D00E87"/>
    <w:rsid w:val="00D02041"/>
    <w:rsid w:val="00D032A9"/>
    <w:rsid w:val="00D03D63"/>
    <w:rsid w:val="00D0650F"/>
    <w:rsid w:val="00D07ED9"/>
    <w:rsid w:val="00D11615"/>
    <w:rsid w:val="00D11F54"/>
    <w:rsid w:val="00D12C7D"/>
    <w:rsid w:val="00D14403"/>
    <w:rsid w:val="00D15928"/>
    <w:rsid w:val="00D1691B"/>
    <w:rsid w:val="00D171A9"/>
    <w:rsid w:val="00D202CA"/>
    <w:rsid w:val="00D20B30"/>
    <w:rsid w:val="00D2187C"/>
    <w:rsid w:val="00D2219A"/>
    <w:rsid w:val="00D223DC"/>
    <w:rsid w:val="00D22410"/>
    <w:rsid w:val="00D2335C"/>
    <w:rsid w:val="00D23AFA"/>
    <w:rsid w:val="00D23E43"/>
    <w:rsid w:val="00D23F4E"/>
    <w:rsid w:val="00D2479A"/>
    <w:rsid w:val="00D24ACB"/>
    <w:rsid w:val="00D24BE5"/>
    <w:rsid w:val="00D24D18"/>
    <w:rsid w:val="00D25819"/>
    <w:rsid w:val="00D26310"/>
    <w:rsid w:val="00D26E2C"/>
    <w:rsid w:val="00D2789E"/>
    <w:rsid w:val="00D316DE"/>
    <w:rsid w:val="00D31D7D"/>
    <w:rsid w:val="00D324AD"/>
    <w:rsid w:val="00D32634"/>
    <w:rsid w:val="00D3355E"/>
    <w:rsid w:val="00D3530C"/>
    <w:rsid w:val="00D37152"/>
    <w:rsid w:val="00D37739"/>
    <w:rsid w:val="00D4055E"/>
    <w:rsid w:val="00D42A85"/>
    <w:rsid w:val="00D43577"/>
    <w:rsid w:val="00D446B6"/>
    <w:rsid w:val="00D44BDC"/>
    <w:rsid w:val="00D45BAD"/>
    <w:rsid w:val="00D45BB2"/>
    <w:rsid w:val="00D45C0B"/>
    <w:rsid w:val="00D477F9"/>
    <w:rsid w:val="00D50D7C"/>
    <w:rsid w:val="00D524DB"/>
    <w:rsid w:val="00D53D10"/>
    <w:rsid w:val="00D55672"/>
    <w:rsid w:val="00D55955"/>
    <w:rsid w:val="00D55DF2"/>
    <w:rsid w:val="00D5618B"/>
    <w:rsid w:val="00D562E0"/>
    <w:rsid w:val="00D563D5"/>
    <w:rsid w:val="00D56DE0"/>
    <w:rsid w:val="00D57941"/>
    <w:rsid w:val="00D6118D"/>
    <w:rsid w:val="00D61BED"/>
    <w:rsid w:val="00D634B1"/>
    <w:rsid w:val="00D63C8D"/>
    <w:rsid w:val="00D651B6"/>
    <w:rsid w:val="00D6534B"/>
    <w:rsid w:val="00D653B6"/>
    <w:rsid w:val="00D658CF"/>
    <w:rsid w:val="00D65B50"/>
    <w:rsid w:val="00D70164"/>
    <w:rsid w:val="00D70F75"/>
    <w:rsid w:val="00D735D3"/>
    <w:rsid w:val="00D737E6"/>
    <w:rsid w:val="00D748A6"/>
    <w:rsid w:val="00D74BFB"/>
    <w:rsid w:val="00D7771A"/>
    <w:rsid w:val="00D80FAA"/>
    <w:rsid w:val="00D81666"/>
    <w:rsid w:val="00D8168F"/>
    <w:rsid w:val="00D82408"/>
    <w:rsid w:val="00D8290D"/>
    <w:rsid w:val="00D8309C"/>
    <w:rsid w:val="00D831CD"/>
    <w:rsid w:val="00D8328F"/>
    <w:rsid w:val="00D83B71"/>
    <w:rsid w:val="00D83D2F"/>
    <w:rsid w:val="00D83DA3"/>
    <w:rsid w:val="00D85A78"/>
    <w:rsid w:val="00D85F34"/>
    <w:rsid w:val="00D86E0A"/>
    <w:rsid w:val="00D87942"/>
    <w:rsid w:val="00D90D91"/>
    <w:rsid w:val="00D91719"/>
    <w:rsid w:val="00D91EAD"/>
    <w:rsid w:val="00D9365B"/>
    <w:rsid w:val="00D95637"/>
    <w:rsid w:val="00D95C98"/>
    <w:rsid w:val="00D960A6"/>
    <w:rsid w:val="00D965FB"/>
    <w:rsid w:val="00D96CF9"/>
    <w:rsid w:val="00D970C2"/>
    <w:rsid w:val="00D97449"/>
    <w:rsid w:val="00D97BFA"/>
    <w:rsid w:val="00DA015D"/>
    <w:rsid w:val="00DA0211"/>
    <w:rsid w:val="00DA11D9"/>
    <w:rsid w:val="00DA23EF"/>
    <w:rsid w:val="00DA2EEF"/>
    <w:rsid w:val="00DA6146"/>
    <w:rsid w:val="00DA644E"/>
    <w:rsid w:val="00DA6932"/>
    <w:rsid w:val="00DA7BD6"/>
    <w:rsid w:val="00DA7DE6"/>
    <w:rsid w:val="00DB00E8"/>
    <w:rsid w:val="00DB04CE"/>
    <w:rsid w:val="00DB0A59"/>
    <w:rsid w:val="00DB10A8"/>
    <w:rsid w:val="00DB3293"/>
    <w:rsid w:val="00DB3939"/>
    <w:rsid w:val="00DB6325"/>
    <w:rsid w:val="00DB66CC"/>
    <w:rsid w:val="00DB6DBD"/>
    <w:rsid w:val="00DB7AD9"/>
    <w:rsid w:val="00DC09D1"/>
    <w:rsid w:val="00DC0BBC"/>
    <w:rsid w:val="00DC25C5"/>
    <w:rsid w:val="00DC407F"/>
    <w:rsid w:val="00DC4175"/>
    <w:rsid w:val="00DC4469"/>
    <w:rsid w:val="00DC5703"/>
    <w:rsid w:val="00DC5C3A"/>
    <w:rsid w:val="00DC5F82"/>
    <w:rsid w:val="00DC6577"/>
    <w:rsid w:val="00DC68B2"/>
    <w:rsid w:val="00DC6AB7"/>
    <w:rsid w:val="00DC7170"/>
    <w:rsid w:val="00DD0207"/>
    <w:rsid w:val="00DD08D3"/>
    <w:rsid w:val="00DD0BF6"/>
    <w:rsid w:val="00DD11F0"/>
    <w:rsid w:val="00DD1E6B"/>
    <w:rsid w:val="00DD256E"/>
    <w:rsid w:val="00DD41BC"/>
    <w:rsid w:val="00DD5A2A"/>
    <w:rsid w:val="00DD5B60"/>
    <w:rsid w:val="00DD5BAE"/>
    <w:rsid w:val="00DD60DC"/>
    <w:rsid w:val="00DD6628"/>
    <w:rsid w:val="00DE0829"/>
    <w:rsid w:val="00DE1FBE"/>
    <w:rsid w:val="00DE29FB"/>
    <w:rsid w:val="00DE2B3D"/>
    <w:rsid w:val="00DE4A27"/>
    <w:rsid w:val="00DE626F"/>
    <w:rsid w:val="00DE7B9E"/>
    <w:rsid w:val="00DE7E38"/>
    <w:rsid w:val="00DF0EE2"/>
    <w:rsid w:val="00DF17DB"/>
    <w:rsid w:val="00DF1C54"/>
    <w:rsid w:val="00DF2DFA"/>
    <w:rsid w:val="00DF2E62"/>
    <w:rsid w:val="00DF364D"/>
    <w:rsid w:val="00DF3A44"/>
    <w:rsid w:val="00DF5A8A"/>
    <w:rsid w:val="00DF6360"/>
    <w:rsid w:val="00E0012C"/>
    <w:rsid w:val="00E002FE"/>
    <w:rsid w:val="00E01191"/>
    <w:rsid w:val="00E011A4"/>
    <w:rsid w:val="00E02BC8"/>
    <w:rsid w:val="00E03426"/>
    <w:rsid w:val="00E04AD7"/>
    <w:rsid w:val="00E05861"/>
    <w:rsid w:val="00E05F1E"/>
    <w:rsid w:val="00E06223"/>
    <w:rsid w:val="00E0669E"/>
    <w:rsid w:val="00E11428"/>
    <w:rsid w:val="00E14230"/>
    <w:rsid w:val="00E14C5B"/>
    <w:rsid w:val="00E14FCF"/>
    <w:rsid w:val="00E15450"/>
    <w:rsid w:val="00E15457"/>
    <w:rsid w:val="00E15525"/>
    <w:rsid w:val="00E15585"/>
    <w:rsid w:val="00E20874"/>
    <w:rsid w:val="00E2150F"/>
    <w:rsid w:val="00E21F26"/>
    <w:rsid w:val="00E21FFC"/>
    <w:rsid w:val="00E236B1"/>
    <w:rsid w:val="00E23C71"/>
    <w:rsid w:val="00E24DA0"/>
    <w:rsid w:val="00E24FF1"/>
    <w:rsid w:val="00E2530C"/>
    <w:rsid w:val="00E25425"/>
    <w:rsid w:val="00E2590B"/>
    <w:rsid w:val="00E26D94"/>
    <w:rsid w:val="00E27474"/>
    <w:rsid w:val="00E27937"/>
    <w:rsid w:val="00E27AF0"/>
    <w:rsid w:val="00E27C9F"/>
    <w:rsid w:val="00E27EFA"/>
    <w:rsid w:val="00E3034D"/>
    <w:rsid w:val="00E30493"/>
    <w:rsid w:val="00E33854"/>
    <w:rsid w:val="00E33BA6"/>
    <w:rsid w:val="00E34BDF"/>
    <w:rsid w:val="00E35842"/>
    <w:rsid w:val="00E35C15"/>
    <w:rsid w:val="00E3657F"/>
    <w:rsid w:val="00E36E59"/>
    <w:rsid w:val="00E36F7D"/>
    <w:rsid w:val="00E37177"/>
    <w:rsid w:val="00E37E99"/>
    <w:rsid w:val="00E40592"/>
    <w:rsid w:val="00E40CF1"/>
    <w:rsid w:val="00E410F8"/>
    <w:rsid w:val="00E43CFC"/>
    <w:rsid w:val="00E44A76"/>
    <w:rsid w:val="00E4537A"/>
    <w:rsid w:val="00E456AA"/>
    <w:rsid w:val="00E4625A"/>
    <w:rsid w:val="00E4698F"/>
    <w:rsid w:val="00E508BF"/>
    <w:rsid w:val="00E52181"/>
    <w:rsid w:val="00E53300"/>
    <w:rsid w:val="00E54686"/>
    <w:rsid w:val="00E571F3"/>
    <w:rsid w:val="00E57BE5"/>
    <w:rsid w:val="00E57FED"/>
    <w:rsid w:val="00E612A4"/>
    <w:rsid w:val="00E61766"/>
    <w:rsid w:val="00E62119"/>
    <w:rsid w:val="00E62292"/>
    <w:rsid w:val="00E631FC"/>
    <w:rsid w:val="00E63BCA"/>
    <w:rsid w:val="00E63EF7"/>
    <w:rsid w:val="00E641E9"/>
    <w:rsid w:val="00E6437C"/>
    <w:rsid w:val="00E643A1"/>
    <w:rsid w:val="00E6440E"/>
    <w:rsid w:val="00E65689"/>
    <w:rsid w:val="00E66E9F"/>
    <w:rsid w:val="00E67496"/>
    <w:rsid w:val="00E67FA9"/>
    <w:rsid w:val="00E7100D"/>
    <w:rsid w:val="00E71720"/>
    <w:rsid w:val="00E718AA"/>
    <w:rsid w:val="00E74183"/>
    <w:rsid w:val="00E756C2"/>
    <w:rsid w:val="00E75B3D"/>
    <w:rsid w:val="00E75B4F"/>
    <w:rsid w:val="00E75E47"/>
    <w:rsid w:val="00E76128"/>
    <w:rsid w:val="00E76932"/>
    <w:rsid w:val="00E76E36"/>
    <w:rsid w:val="00E7757A"/>
    <w:rsid w:val="00E80DC5"/>
    <w:rsid w:val="00E81231"/>
    <w:rsid w:val="00E813CA"/>
    <w:rsid w:val="00E817B1"/>
    <w:rsid w:val="00E82090"/>
    <w:rsid w:val="00E82A11"/>
    <w:rsid w:val="00E82EC2"/>
    <w:rsid w:val="00E83FB0"/>
    <w:rsid w:val="00E847A9"/>
    <w:rsid w:val="00E851E6"/>
    <w:rsid w:val="00E854F8"/>
    <w:rsid w:val="00E859BC"/>
    <w:rsid w:val="00E87144"/>
    <w:rsid w:val="00E87E5C"/>
    <w:rsid w:val="00E90C5F"/>
    <w:rsid w:val="00E90CDC"/>
    <w:rsid w:val="00E91196"/>
    <w:rsid w:val="00E9224A"/>
    <w:rsid w:val="00E924CE"/>
    <w:rsid w:val="00E92F15"/>
    <w:rsid w:val="00E92F4A"/>
    <w:rsid w:val="00E93B24"/>
    <w:rsid w:val="00E94932"/>
    <w:rsid w:val="00E95599"/>
    <w:rsid w:val="00E95C4B"/>
    <w:rsid w:val="00E96110"/>
    <w:rsid w:val="00E96B48"/>
    <w:rsid w:val="00E96ED6"/>
    <w:rsid w:val="00EA0130"/>
    <w:rsid w:val="00EA0782"/>
    <w:rsid w:val="00EA2287"/>
    <w:rsid w:val="00EA28F3"/>
    <w:rsid w:val="00EA2A2E"/>
    <w:rsid w:val="00EA2CB3"/>
    <w:rsid w:val="00EA3ED8"/>
    <w:rsid w:val="00EA4A31"/>
    <w:rsid w:val="00EA4C68"/>
    <w:rsid w:val="00EA4C73"/>
    <w:rsid w:val="00EA544F"/>
    <w:rsid w:val="00EB2033"/>
    <w:rsid w:val="00EB2368"/>
    <w:rsid w:val="00EB3658"/>
    <w:rsid w:val="00EB3D99"/>
    <w:rsid w:val="00EB3EC1"/>
    <w:rsid w:val="00EB6B32"/>
    <w:rsid w:val="00EB6CDB"/>
    <w:rsid w:val="00EB7ACE"/>
    <w:rsid w:val="00EC0295"/>
    <w:rsid w:val="00EC0E39"/>
    <w:rsid w:val="00EC361D"/>
    <w:rsid w:val="00EC3E6B"/>
    <w:rsid w:val="00EC4286"/>
    <w:rsid w:val="00EC4CD8"/>
    <w:rsid w:val="00EC4E77"/>
    <w:rsid w:val="00EC5DD2"/>
    <w:rsid w:val="00EC5ED0"/>
    <w:rsid w:val="00EC693D"/>
    <w:rsid w:val="00EC712A"/>
    <w:rsid w:val="00EC7843"/>
    <w:rsid w:val="00ED145A"/>
    <w:rsid w:val="00ED1665"/>
    <w:rsid w:val="00ED16B7"/>
    <w:rsid w:val="00ED29CB"/>
    <w:rsid w:val="00ED3D8A"/>
    <w:rsid w:val="00ED4AB0"/>
    <w:rsid w:val="00ED56BD"/>
    <w:rsid w:val="00EE015D"/>
    <w:rsid w:val="00EE1A49"/>
    <w:rsid w:val="00EE21E6"/>
    <w:rsid w:val="00EE29C7"/>
    <w:rsid w:val="00EE2A44"/>
    <w:rsid w:val="00EE343B"/>
    <w:rsid w:val="00EE5DBE"/>
    <w:rsid w:val="00EE7D2B"/>
    <w:rsid w:val="00EF0DA9"/>
    <w:rsid w:val="00EF176C"/>
    <w:rsid w:val="00EF236A"/>
    <w:rsid w:val="00EF4FA8"/>
    <w:rsid w:val="00EF5D00"/>
    <w:rsid w:val="00EF6151"/>
    <w:rsid w:val="00EF6D9C"/>
    <w:rsid w:val="00EF6E8F"/>
    <w:rsid w:val="00EF7A33"/>
    <w:rsid w:val="00EF7D08"/>
    <w:rsid w:val="00EF7F6E"/>
    <w:rsid w:val="00F004D0"/>
    <w:rsid w:val="00F00596"/>
    <w:rsid w:val="00F00D1B"/>
    <w:rsid w:val="00F01756"/>
    <w:rsid w:val="00F01DE9"/>
    <w:rsid w:val="00F0279B"/>
    <w:rsid w:val="00F046CF"/>
    <w:rsid w:val="00F05AF7"/>
    <w:rsid w:val="00F05BE9"/>
    <w:rsid w:val="00F07550"/>
    <w:rsid w:val="00F07BE2"/>
    <w:rsid w:val="00F12DFB"/>
    <w:rsid w:val="00F13055"/>
    <w:rsid w:val="00F14DCA"/>
    <w:rsid w:val="00F167BB"/>
    <w:rsid w:val="00F20A52"/>
    <w:rsid w:val="00F223ED"/>
    <w:rsid w:val="00F22BBF"/>
    <w:rsid w:val="00F22D44"/>
    <w:rsid w:val="00F22F89"/>
    <w:rsid w:val="00F230DB"/>
    <w:rsid w:val="00F23950"/>
    <w:rsid w:val="00F2434A"/>
    <w:rsid w:val="00F249C1"/>
    <w:rsid w:val="00F24B80"/>
    <w:rsid w:val="00F24BAB"/>
    <w:rsid w:val="00F259ED"/>
    <w:rsid w:val="00F25FE5"/>
    <w:rsid w:val="00F2685E"/>
    <w:rsid w:val="00F26ADE"/>
    <w:rsid w:val="00F27504"/>
    <w:rsid w:val="00F276F9"/>
    <w:rsid w:val="00F27CF2"/>
    <w:rsid w:val="00F305F3"/>
    <w:rsid w:val="00F31AA7"/>
    <w:rsid w:val="00F32CAA"/>
    <w:rsid w:val="00F35F73"/>
    <w:rsid w:val="00F36C24"/>
    <w:rsid w:val="00F36DBC"/>
    <w:rsid w:val="00F37205"/>
    <w:rsid w:val="00F377A4"/>
    <w:rsid w:val="00F3790C"/>
    <w:rsid w:val="00F379C6"/>
    <w:rsid w:val="00F37D6A"/>
    <w:rsid w:val="00F40C04"/>
    <w:rsid w:val="00F41B93"/>
    <w:rsid w:val="00F428A6"/>
    <w:rsid w:val="00F431B6"/>
    <w:rsid w:val="00F4377D"/>
    <w:rsid w:val="00F447AE"/>
    <w:rsid w:val="00F44942"/>
    <w:rsid w:val="00F45951"/>
    <w:rsid w:val="00F45C69"/>
    <w:rsid w:val="00F46515"/>
    <w:rsid w:val="00F47178"/>
    <w:rsid w:val="00F507E5"/>
    <w:rsid w:val="00F50FD8"/>
    <w:rsid w:val="00F5229E"/>
    <w:rsid w:val="00F52DAA"/>
    <w:rsid w:val="00F52F4D"/>
    <w:rsid w:val="00F5580A"/>
    <w:rsid w:val="00F563B7"/>
    <w:rsid w:val="00F56B4C"/>
    <w:rsid w:val="00F56BD1"/>
    <w:rsid w:val="00F56F4B"/>
    <w:rsid w:val="00F57F35"/>
    <w:rsid w:val="00F61164"/>
    <w:rsid w:val="00F61AE7"/>
    <w:rsid w:val="00F61B10"/>
    <w:rsid w:val="00F62AEB"/>
    <w:rsid w:val="00F64A06"/>
    <w:rsid w:val="00F67364"/>
    <w:rsid w:val="00F70002"/>
    <w:rsid w:val="00F706C9"/>
    <w:rsid w:val="00F71953"/>
    <w:rsid w:val="00F71A34"/>
    <w:rsid w:val="00F722FE"/>
    <w:rsid w:val="00F72470"/>
    <w:rsid w:val="00F7326A"/>
    <w:rsid w:val="00F733DB"/>
    <w:rsid w:val="00F7367F"/>
    <w:rsid w:val="00F73B07"/>
    <w:rsid w:val="00F73D67"/>
    <w:rsid w:val="00F73F11"/>
    <w:rsid w:val="00F746BF"/>
    <w:rsid w:val="00F74F1D"/>
    <w:rsid w:val="00F751DC"/>
    <w:rsid w:val="00F75595"/>
    <w:rsid w:val="00F81F2D"/>
    <w:rsid w:val="00F823B4"/>
    <w:rsid w:val="00F826B2"/>
    <w:rsid w:val="00F82925"/>
    <w:rsid w:val="00F83768"/>
    <w:rsid w:val="00F847C5"/>
    <w:rsid w:val="00F84CB9"/>
    <w:rsid w:val="00F85975"/>
    <w:rsid w:val="00F85E08"/>
    <w:rsid w:val="00F8610A"/>
    <w:rsid w:val="00F8619C"/>
    <w:rsid w:val="00F874F7"/>
    <w:rsid w:val="00F87568"/>
    <w:rsid w:val="00F91BC4"/>
    <w:rsid w:val="00F91DAA"/>
    <w:rsid w:val="00F933FE"/>
    <w:rsid w:val="00F9372F"/>
    <w:rsid w:val="00F9391A"/>
    <w:rsid w:val="00F94F31"/>
    <w:rsid w:val="00F958D1"/>
    <w:rsid w:val="00F9749B"/>
    <w:rsid w:val="00F978D5"/>
    <w:rsid w:val="00F97928"/>
    <w:rsid w:val="00FA056A"/>
    <w:rsid w:val="00FA064B"/>
    <w:rsid w:val="00FA0AE5"/>
    <w:rsid w:val="00FA133A"/>
    <w:rsid w:val="00FA14E5"/>
    <w:rsid w:val="00FA1E77"/>
    <w:rsid w:val="00FA25C0"/>
    <w:rsid w:val="00FA29E0"/>
    <w:rsid w:val="00FA51E0"/>
    <w:rsid w:val="00FA54AA"/>
    <w:rsid w:val="00FA558E"/>
    <w:rsid w:val="00FA698F"/>
    <w:rsid w:val="00FA6C3F"/>
    <w:rsid w:val="00FA7EB0"/>
    <w:rsid w:val="00FB022B"/>
    <w:rsid w:val="00FB05BA"/>
    <w:rsid w:val="00FB09B9"/>
    <w:rsid w:val="00FB1670"/>
    <w:rsid w:val="00FB2454"/>
    <w:rsid w:val="00FB2923"/>
    <w:rsid w:val="00FB338E"/>
    <w:rsid w:val="00FB3F50"/>
    <w:rsid w:val="00FB5D10"/>
    <w:rsid w:val="00FB6542"/>
    <w:rsid w:val="00FB6636"/>
    <w:rsid w:val="00FB73C8"/>
    <w:rsid w:val="00FC101F"/>
    <w:rsid w:val="00FC1EC2"/>
    <w:rsid w:val="00FC29FD"/>
    <w:rsid w:val="00FC31CC"/>
    <w:rsid w:val="00FC495F"/>
    <w:rsid w:val="00FC5B46"/>
    <w:rsid w:val="00FC761F"/>
    <w:rsid w:val="00FC7B35"/>
    <w:rsid w:val="00FD03FA"/>
    <w:rsid w:val="00FD0893"/>
    <w:rsid w:val="00FD1116"/>
    <w:rsid w:val="00FD215F"/>
    <w:rsid w:val="00FD2AB9"/>
    <w:rsid w:val="00FD2C3A"/>
    <w:rsid w:val="00FD2DA8"/>
    <w:rsid w:val="00FD3431"/>
    <w:rsid w:val="00FD4551"/>
    <w:rsid w:val="00FD4D36"/>
    <w:rsid w:val="00FD5329"/>
    <w:rsid w:val="00FD5383"/>
    <w:rsid w:val="00FD5C59"/>
    <w:rsid w:val="00FD5D99"/>
    <w:rsid w:val="00FD5E57"/>
    <w:rsid w:val="00FD68A7"/>
    <w:rsid w:val="00FD6B6C"/>
    <w:rsid w:val="00FD7872"/>
    <w:rsid w:val="00FD7DAE"/>
    <w:rsid w:val="00FD7F49"/>
    <w:rsid w:val="00FE18C0"/>
    <w:rsid w:val="00FE3B09"/>
    <w:rsid w:val="00FE3B35"/>
    <w:rsid w:val="00FE4E22"/>
    <w:rsid w:val="00FE723F"/>
    <w:rsid w:val="00FF0724"/>
    <w:rsid w:val="00FF1484"/>
    <w:rsid w:val="00FF1A65"/>
    <w:rsid w:val="00FF2256"/>
    <w:rsid w:val="00FF259C"/>
    <w:rsid w:val="00FF322E"/>
    <w:rsid w:val="00FF3409"/>
    <w:rsid w:val="00FF39D3"/>
    <w:rsid w:val="00FF4624"/>
    <w:rsid w:val="00FF4D83"/>
    <w:rsid w:val="00FF55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55C1"/>
  <w15:chartTrackingRefBased/>
  <w15:docId w15:val="{1B3EC302-DF1C-4BD6-92B1-B96D975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BB6594"/>
    <w:pPr>
      <w:tabs>
        <w:tab w:val="right" w:leader="dot" w:pos="9350"/>
      </w:tabs>
      <w:spacing w:after="100" w:line="360" w:lineRule="auto"/>
      <w:ind w:firstLine="720"/>
    </w:pPr>
    <w:rPr>
      <w:rFonts w:ascii="Times New Roman" w:hAnsi="Times New Roman"/>
      <w:sz w:val="24"/>
      <w:lang w:val="en-US"/>
    </w:rPr>
  </w:style>
  <w:style w:type="paragraph" w:styleId="TOC2">
    <w:name w:val="toc 2"/>
    <w:basedOn w:val="Normal"/>
    <w:next w:val="Normal"/>
    <w:autoRedefine/>
    <w:uiPriority w:val="39"/>
    <w:semiHidden/>
    <w:unhideWhenUsed/>
    <w:rsid w:val="00BB6594"/>
    <w:pPr>
      <w:tabs>
        <w:tab w:val="right" w:leader="dot" w:pos="9350"/>
      </w:tabs>
      <w:spacing w:after="100" w:line="276" w:lineRule="auto"/>
      <w:ind w:left="240" w:firstLine="720"/>
    </w:pPr>
    <w:rPr>
      <w:rFonts w:ascii="Times New Roman" w:hAnsi="Times New Roman"/>
      <w:bCs/>
      <w:noProof/>
      <w:sz w:val="24"/>
      <w:lang w:val="en-US"/>
    </w:rPr>
  </w:style>
  <w:style w:type="paragraph" w:styleId="TOC3">
    <w:name w:val="toc 3"/>
    <w:basedOn w:val="Normal"/>
    <w:next w:val="Normal"/>
    <w:autoRedefine/>
    <w:uiPriority w:val="39"/>
    <w:semiHidden/>
    <w:unhideWhenUsed/>
    <w:rsid w:val="00BB6594"/>
    <w:pPr>
      <w:spacing w:after="100" w:line="480" w:lineRule="auto"/>
      <w:ind w:left="480" w:firstLine="720"/>
    </w:pPr>
    <w:rPr>
      <w:rFonts w:ascii="Times New Roman" w:hAnsi="Times New Roman"/>
      <w:sz w:val="24"/>
      <w:lang w:val="en-US"/>
    </w:rPr>
  </w:style>
  <w:style w:type="character" w:customStyle="1" w:styleId="Heading1Char">
    <w:name w:val="Heading 1 Char"/>
    <w:basedOn w:val="DefaultParagraphFont"/>
    <w:link w:val="Heading1"/>
    <w:uiPriority w:val="9"/>
    <w:rsid w:val="00BB65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6594"/>
    <w:pPr>
      <w:spacing w:line="256" w:lineRule="auto"/>
      <w:outlineLvl w:val="9"/>
    </w:pPr>
    <w:rPr>
      <w:lang w:val="en-US"/>
    </w:rPr>
  </w:style>
  <w:style w:type="character" w:customStyle="1" w:styleId="match">
    <w:name w:val="match"/>
    <w:basedOn w:val="DefaultParagraphFont"/>
    <w:rsid w:val="003D6695"/>
  </w:style>
  <w:style w:type="character" w:styleId="Emphasis">
    <w:name w:val="Emphasis"/>
    <w:basedOn w:val="DefaultParagraphFont"/>
    <w:uiPriority w:val="20"/>
    <w:qFormat/>
    <w:rsid w:val="00B51143"/>
    <w:rPr>
      <w:i/>
      <w:iCs/>
    </w:rPr>
  </w:style>
  <w:style w:type="character" w:styleId="HTMLCode">
    <w:name w:val="HTML Code"/>
    <w:basedOn w:val="DefaultParagraphFont"/>
    <w:uiPriority w:val="99"/>
    <w:semiHidden/>
    <w:unhideWhenUsed/>
    <w:rsid w:val="00B409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032">
      <w:bodyDiv w:val="1"/>
      <w:marLeft w:val="0"/>
      <w:marRight w:val="0"/>
      <w:marTop w:val="0"/>
      <w:marBottom w:val="0"/>
      <w:divBdr>
        <w:top w:val="none" w:sz="0" w:space="0" w:color="auto"/>
        <w:left w:val="none" w:sz="0" w:space="0" w:color="auto"/>
        <w:bottom w:val="none" w:sz="0" w:space="0" w:color="auto"/>
        <w:right w:val="none" w:sz="0" w:space="0" w:color="auto"/>
      </w:divBdr>
    </w:div>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113254310">
      <w:bodyDiv w:val="1"/>
      <w:marLeft w:val="0"/>
      <w:marRight w:val="0"/>
      <w:marTop w:val="0"/>
      <w:marBottom w:val="0"/>
      <w:divBdr>
        <w:top w:val="none" w:sz="0" w:space="0" w:color="auto"/>
        <w:left w:val="none" w:sz="0" w:space="0" w:color="auto"/>
        <w:bottom w:val="none" w:sz="0" w:space="0" w:color="auto"/>
        <w:right w:val="none" w:sz="0" w:space="0" w:color="auto"/>
      </w:divBdr>
    </w:div>
    <w:div w:id="123817215">
      <w:bodyDiv w:val="1"/>
      <w:marLeft w:val="0"/>
      <w:marRight w:val="0"/>
      <w:marTop w:val="0"/>
      <w:marBottom w:val="0"/>
      <w:divBdr>
        <w:top w:val="none" w:sz="0" w:space="0" w:color="auto"/>
        <w:left w:val="none" w:sz="0" w:space="0" w:color="auto"/>
        <w:bottom w:val="none" w:sz="0" w:space="0" w:color="auto"/>
        <w:right w:val="none" w:sz="0" w:space="0" w:color="auto"/>
      </w:divBdr>
      <w:divsChild>
        <w:div w:id="2001498469">
          <w:marLeft w:val="0"/>
          <w:marRight w:val="0"/>
          <w:marTop w:val="0"/>
          <w:marBottom w:val="0"/>
          <w:divBdr>
            <w:top w:val="single" w:sz="2" w:space="0" w:color="D9D9E3"/>
            <w:left w:val="single" w:sz="2" w:space="0" w:color="D9D9E3"/>
            <w:bottom w:val="single" w:sz="2" w:space="0" w:color="D9D9E3"/>
            <w:right w:val="single" w:sz="2" w:space="0" w:color="D9D9E3"/>
          </w:divBdr>
          <w:divsChild>
            <w:div w:id="400759576">
              <w:marLeft w:val="0"/>
              <w:marRight w:val="0"/>
              <w:marTop w:val="0"/>
              <w:marBottom w:val="0"/>
              <w:divBdr>
                <w:top w:val="single" w:sz="2" w:space="0" w:color="D9D9E3"/>
                <w:left w:val="single" w:sz="2" w:space="0" w:color="D9D9E3"/>
                <w:bottom w:val="single" w:sz="2" w:space="0" w:color="D9D9E3"/>
                <w:right w:val="single" w:sz="2" w:space="0" w:color="D9D9E3"/>
              </w:divBdr>
              <w:divsChild>
                <w:div w:id="211623512">
                  <w:marLeft w:val="0"/>
                  <w:marRight w:val="0"/>
                  <w:marTop w:val="0"/>
                  <w:marBottom w:val="0"/>
                  <w:divBdr>
                    <w:top w:val="single" w:sz="2" w:space="0" w:color="D9D9E3"/>
                    <w:left w:val="single" w:sz="2" w:space="0" w:color="D9D9E3"/>
                    <w:bottom w:val="single" w:sz="2" w:space="0" w:color="D9D9E3"/>
                    <w:right w:val="single" w:sz="2" w:space="0" w:color="D9D9E3"/>
                  </w:divBdr>
                  <w:divsChild>
                    <w:div w:id="319040886">
                      <w:marLeft w:val="0"/>
                      <w:marRight w:val="0"/>
                      <w:marTop w:val="0"/>
                      <w:marBottom w:val="0"/>
                      <w:divBdr>
                        <w:top w:val="single" w:sz="2" w:space="0" w:color="D9D9E3"/>
                        <w:left w:val="single" w:sz="2" w:space="0" w:color="D9D9E3"/>
                        <w:bottom w:val="single" w:sz="2" w:space="0" w:color="D9D9E3"/>
                        <w:right w:val="single" w:sz="2" w:space="0" w:color="D9D9E3"/>
                      </w:divBdr>
                      <w:divsChild>
                        <w:div w:id="318340717">
                          <w:marLeft w:val="0"/>
                          <w:marRight w:val="0"/>
                          <w:marTop w:val="0"/>
                          <w:marBottom w:val="0"/>
                          <w:divBdr>
                            <w:top w:val="single" w:sz="2" w:space="0" w:color="auto"/>
                            <w:left w:val="single" w:sz="2" w:space="0" w:color="auto"/>
                            <w:bottom w:val="single" w:sz="6" w:space="0" w:color="auto"/>
                            <w:right w:val="single" w:sz="2" w:space="0" w:color="auto"/>
                          </w:divBdr>
                          <w:divsChild>
                            <w:div w:id="18757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793061265">
                                  <w:marLeft w:val="0"/>
                                  <w:marRight w:val="0"/>
                                  <w:marTop w:val="0"/>
                                  <w:marBottom w:val="0"/>
                                  <w:divBdr>
                                    <w:top w:val="single" w:sz="2" w:space="0" w:color="D9D9E3"/>
                                    <w:left w:val="single" w:sz="2" w:space="0" w:color="D9D9E3"/>
                                    <w:bottom w:val="single" w:sz="2" w:space="0" w:color="D9D9E3"/>
                                    <w:right w:val="single" w:sz="2" w:space="0" w:color="D9D9E3"/>
                                  </w:divBdr>
                                  <w:divsChild>
                                    <w:div w:id="720136577">
                                      <w:marLeft w:val="0"/>
                                      <w:marRight w:val="0"/>
                                      <w:marTop w:val="0"/>
                                      <w:marBottom w:val="0"/>
                                      <w:divBdr>
                                        <w:top w:val="single" w:sz="2" w:space="0" w:color="D9D9E3"/>
                                        <w:left w:val="single" w:sz="2" w:space="0" w:color="D9D9E3"/>
                                        <w:bottom w:val="single" w:sz="2" w:space="0" w:color="D9D9E3"/>
                                        <w:right w:val="single" w:sz="2" w:space="0" w:color="D9D9E3"/>
                                      </w:divBdr>
                                      <w:divsChild>
                                        <w:div w:id="1282493897">
                                          <w:marLeft w:val="0"/>
                                          <w:marRight w:val="0"/>
                                          <w:marTop w:val="0"/>
                                          <w:marBottom w:val="0"/>
                                          <w:divBdr>
                                            <w:top w:val="single" w:sz="2" w:space="0" w:color="D9D9E3"/>
                                            <w:left w:val="single" w:sz="2" w:space="0" w:color="D9D9E3"/>
                                            <w:bottom w:val="single" w:sz="2" w:space="0" w:color="D9D9E3"/>
                                            <w:right w:val="single" w:sz="2" w:space="0" w:color="D9D9E3"/>
                                          </w:divBdr>
                                          <w:divsChild>
                                            <w:div w:id="93690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4287918">
                          <w:marLeft w:val="0"/>
                          <w:marRight w:val="0"/>
                          <w:marTop w:val="0"/>
                          <w:marBottom w:val="0"/>
                          <w:divBdr>
                            <w:top w:val="single" w:sz="2" w:space="0" w:color="auto"/>
                            <w:left w:val="single" w:sz="2" w:space="0" w:color="auto"/>
                            <w:bottom w:val="single" w:sz="6" w:space="0" w:color="auto"/>
                            <w:right w:val="single" w:sz="2" w:space="0" w:color="auto"/>
                          </w:divBdr>
                          <w:divsChild>
                            <w:div w:id="925724209">
                              <w:marLeft w:val="0"/>
                              <w:marRight w:val="0"/>
                              <w:marTop w:val="100"/>
                              <w:marBottom w:val="100"/>
                              <w:divBdr>
                                <w:top w:val="single" w:sz="2" w:space="0" w:color="D9D9E3"/>
                                <w:left w:val="single" w:sz="2" w:space="0" w:color="D9D9E3"/>
                                <w:bottom w:val="single" w:sz="2" w:space="0" w:color="D9D9E3"/>
                                <w:right w:val="single" w:sz="2" w:space="0" w:color="D9D9E3"/>
                              </w:divBdr>
                              <w:divsChild>
                                <w:div w:id="722868069">
                                  <w:marLeft w:val="0"/>
                                  <w:marRight w:val="0"/>
                                  <w:marTop w:val="0"/>
                                  <w:marBottom w:val="0"/>
                                  <w:divBdr>
                                    <w:top w:val="single" w:sz="2" w:space="0" w:color="D9D9E3"/>
                                    <w:left w:val="single" w:sz="2" w:space="0" w:color="D9D9E3"/>
                                    <w:bottom w:val="single" w:sz="2" w:space="0" w:color="D9D9E3"/>
                                    <w:right w:val="single" w:sz="2" w:space="0" w:color="D9D9E3"/>
                                  </w:divBdr>
                                  <w:divsChild>
                                    <w:div w:id="143124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4431520">
                                  <w:marLeft w:val="0"/>
                                  <w:marRight w:val="0"/>
                                  <w:marTop w:val="0"/>
                                  <w:marBottom w:val="0"/>
                                  <w:divBdr>
                                    <w:top w:val="single" w:sz="2" w:space="0" w:color="D9D9E3"/>
                                    <w:left w:val="single" w:sz="2" w:space="0" w:color="D9D9E3"/>
                                    <w:bottom w:val="single" w:sz="2" w:space="0" w:color="D9D9E3"/>
                                    <w:right w:val="single" w:sz="2" w:space="0" w:color="D9D9E3"/>
                                  </w:divBdr>
                                  <w:divsChild>
                                    <w:div w:id="611939126">
                                      <w:marLeft w:val="0"/>
                                      <w:marRight w:val="0"/>
                                      <w:marTop w:val="0"/>
                                      <w:marBottom w:val="0"/>
                                      <w:divBdr>
                                        <w:top w:val="single" w:sz="2" w:space="0" w:color="D9D9E3"/>
                                        <w:left w:val="single" w:sz="2" w:space="0" w:color="D9D9E3"/>
                                        <w:bottom w:val="single" w:sz="2" w:space="0" w:color="D9D9E3"/>
                                        <w:right w:val="single" w:sz="2" w:space="0" w:color="D9D9E3"/>
                                      </w:divBdr>
                                      <w:divsChild>
                                        <w:div w:id="205314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289726">
                          <w:marLeft w:val="0"/>
                          <w:marRight w:val="0"/>
                          <w:marTop w:val="0"/>
                          <w:marBottom w:val="0"/>
                          <w:divBdr>
                            <w:top w:val="single" w:sz="2" w:space="0" w:color="auto"/>
                            <w:left w:val="single" w:sz="2" w:space="0" w:color="auto"/>
                            <w:bottom w:val="single" w:sz="6" w:space="0" w:color="auto"/>
                            <w:right w:val="single" w:sz="2" w:space="0" w:color="auto"/>
                          </w:divBdr>
                          <w:divsChild>
                            <w:div w:id="1303922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932701">
                                  <w:marLeft w:val="0"/>
                                  <w:marRight w:val="0"/>
                                  <w:marTop w:val="0"/>
                                  <w:marBottom w:val="0"/>
                                  <w:divBdr>
                                    <w:top w:val="single" w:sz="2" w:space="0" w:color="D9D9E3"/>
                                    <w:left w:val="single" w:sz="2" w:space="0" w:color="D9D9E3"/>
                                    <w:bottom w:val="single" w:sz="2" w:space="0" w:color="D9D9E3"/>
                                    <w:right w:val="single" w:sz="2" w:space="0" w:color="D9D9E3"/>
                                  </w:divBdr>
                                  <w:divsChild>
                                    <w:div w:id="1552689420">
                                      <w:marLeft w:val="0"/>
                                      <w:marRight w:val="0"/>
                                      <w:marTop w:val="0"/>
                                      <w:marBottom w:val="0"/>
                                      <w:divBdr>
                                        <w:top w:val="single" w:sz="2" w:space="0" w:color="D9D9E3"/>
                                        <w:left w:val="single" w:sz="2" w:space="0" w:color="D9D9E3"/>
                                        <w:bottom w:val="single" w:sz="2" w:space="0" w:color="D9D9E3"/>
                                        <w:right w:val="single" w:sz="2" w:space="0" w:color="D9D9E3"/>
                                      </w:divBdr>
                                      <w:divsChild>
                                        <w:div w:id="893468098">
                                          <w:marLeft w:val="0"/>
                                          <w:marRight w:val="0"/>
                                          <w:marTop w:val="0"/>
                                          <w:marBottom w:val="0"/>
                                          <w:divBdr>
                                            <w:top w:val="single" w:sz="2" w:space="0" w:color="D9D9E3"/>
                                            <w:left w:val="single" w:sz="2" w:space="0" w:color="D9D9E3"/>
                                            <w:bottom w:val="single" w:sz="2" w:space="0" w:color="D9D9E3"/>
                                            <w:right w:val="single" w:sz="2" w:space="0" w:color="D9D9E3"/>
                                          </w:divBdr>
                                          <w:divsChild>
                                            <w:div w:id="57443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855128">
                          <w:marLeft w:val="0"/>
                          <w:marRight w:val="0"/>
                          <w:marTop w:val="0"/>
                          <w:marBottom w:val="0"/>
                          <w:divBdr>
                            <w:top w:val="single" w:sz="2" w:space="0" w:color="auto"/>
                            <w:left w:val="single" w:sz="2" w:space="0" w:color="auto"/>
                            <w:bottom w:val="single" w:sz="6" w:space="0" w:color="auto"/>
                            <w:right w:val="single" w:sz="2" w:space="0" w:color="auto"/>
                          </w:divBdr>
                          <w:divsChild>
                            <w:div w:id="1572158262">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74470">
                                  <w:marLeft w:val="0"/>
                                  <w:marRight w:val="0"/>
                                  <w:marTop w:val="0"/>
                                  <w:marBottom w:val="0"/>
                                  <w:divBdr>
                                    <w:top w:val="single" w:sz="2" w:space="0" w:color="D9D9E3"/>
                                    <w:left w:val="single" w:sz="2" w:space="0" w:color="D9D9E3"/>
                                    <w:bottom w:val="single" w:sz="2" w:space="0" w:color="D9D9E3"/>
                                    <w:right w:val="single" w:sz="2" w:space="0" w:color="D9D9E3"/>
                                  </w:divBdr>
                                  <w:divsChild>
                                    <w:div w:id="85526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23170">
                                  <w:marLeft w:val="0"/>
                                  <w:marRight w:val="0"/>
                                  <w:marTop w:val="0"/>
                                  <w:marBottom w:val="0"/>
                                  <w:divBdr>
                                    <w:top w:val="single" w:sz="2" w:space="0" w:color="D9D9E3"/>
                                    <w:left w:val="single" w:sz="2" w:space="0" w:color="D9D9E3"/>
                                    <w:bottom w:val="single" w:sz="2" w:space="0" w:color="D9D9E3"/>
                                    <w:right w:val="single" w:sz="2" w:space="0" w:color="D9D9E3"/>
                                  </w:divBdr>
                                  <w:divsChild>
                                    <w:div w:id="314261870">
                                      <w:marLeft w:val="0"/>
                                      <w:marRight w:val="0"/>
                                      <w:marTop w:val="0"/>
                                      <w:marBottom w:val="0"/>
                                      <w:divBdr>
                                        <w:top w:val="single" w:sz="2" w:space="0" w:color="D9D9E3"/>
                                        <w:left w:val="single" w:sz="2" w:space="0" w:color="D9D9E3"/>
                                        <w:bottom w:val="single" w:sz="2" w:space="0" w:color="D9D9E3"/>
                                        <w:right w:val="single" w:sz="2" w:space="0" w:color="D9D9E3"/>
                                      </w:divBdr>
                                      <w:divsChild>
                                        <w:div w:id="2118138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3855">
                          <w:marLeft w:val="0"/>
                          <w:marRight w:val="0"/>
                          <w:marTop w:val="0"/>
                          <w:marBottom w:val="0"/>
                          <w:divBdr>
                            <w:top w:val="single" w:sz="2" w:space="0" w:color="auto"/>
                            <w:left w:val="single" w:sz="2" w:space="0" w:color="auto"/>
                            <w:bottom w:val="single" w:sz="6" w:space="0" w:color="auto"/>
                            <w:right w:val="single" w:sz="2" w:space="0" w:color="auto"/>
                          </w:divBdr>
                          <w:divsChild>
                            <w:div w:id="20947355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34412">
                                  <w:marLeft w:val="0"/>
                                  <w:marRight w:val="0"/>
                                  <w:marTop w:val="0"/>
                                  <w:marBottom w:val="0"/>
                                  <w:divBdr>
                                    <w:top w:val="single" w:sz="2" w:space="0" w:color="D9D9E3"/>
                                    <w:left w:val="single" w:sz="2" w:space="0" w:color="D9D9E3"/>
                                    <w:bottom w:val="single" w:sz="2" w:space="0" w:color="D9D9E3"/>
                                    <w:right w:val="single" w:sz="2" w:space="0" w:color="D9D9E3"/>
                                  </w:divBdr>
                                  <w:divsChild>
                                    <w:div w:id="1618371512">
                                      <w:marLeft w:val="0"/>
                                      <w:marRight w:val="0"/>
                                      <w:marTop w:val="0"/>
                                      <w:marBottom w:val="0"/>
                                      <w:divBdr>
                                        <w:top w:val="single" w:sz="2" w:space="0" w:color="D9D9E3"/>
                                        <w:left w:val="single" w:sz="2" w:space="0" w:color="D9D9E3"/>
                                        <w:bottom w:val="single" w:sz="2" w:space="0" w:color="D9D9E3"/>
                                        <w:right w:val="single" w:sz="2" w:space="0" w:color="D9D9E3"/>
                                      </w:divBdr>
                                      <w:divsChild>
                                        <w:div w:id="2090882423">
                                          <w:marLeft w:val="0"/>
                                          <w:marRight w:val="0"/>
                                          <w:marTop w:val="0"/>
                                          <w:marBottom w:val="0"/>
                                          <w:divBdr>
                                            <w:top w:val="single" w:sz="2" w:space="0" w:color="D9D9E3"/>
                                            <w:left w:val="single" w:sz="2" w:space="0" w:color="D9D9E3"/>
                                            <w:bottom w:val="single" w:sz="2" w:space="0" w:color="D9D9E3"/>
                                            <w:right w:val="single" w:sz="2" w:space="0" w:color="D9D9E3"/>
                                          </w:divBdr>
                                          <w:divsChild>
                                            <w:div w:id="103561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3242896">
                          <w:marLeft w:val="0"/>
                          <w:marRight w:val="0"/>
                          <w:marTop w:val="0"/>
                          <w:marBottom w:val="0"/>
                          <w:divBdr>
                            <w:top w:val="single" w:sz="2" w:space="0" w:color="auto"/>
                            <w:left w:val="single" w:sz="2" w:space="0" w:color="auto"/>
                            <w:bottom w:val="single" w:sz="6" w:space="0" w:color="auto"/>
                            <w:right w:val="single" w:sz="2" w:space="0" w:color="auto"/>
                          </w:divBdr>
                          <w:divsChild>
                            <w:div w:id="56271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918501">
                                  <w:marLeft w:val="0"/>
                                  <w:marRight w:val="0"/>
                                  <w:marTop w:val="0"/>
                                  <w:marBottom w:val="0"/>
                                  <w:divBdr>
                                    <w:top w:val="single" w:sz="2" w:space="0" w:color="D9D9E3"/>
                                    <w:left w:val="single" w:sz="2" w:space="0" w:color="D9D9E3"/>
                                    <w:bottom w:val="single" w:sz="2" w:space="0" w:color="D9D9E3"/>
                                    <w:right w:val="single" w:sz="2" w:space="0" w:color="D9D9E3"/>
                                  </w:divBdr>
                                  <w:divsChild>
                                    <w:div w:id="49337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586786">
                                  <w:marLeft w:val="0"/>
                                  <w:marRight w:val="0"/>
                                  <w:marTop w:val="0"/>
                                  <w:marBottom w:val="0"/>
                                  <w:divBdr>
                                    <w:top w:val="single" w:sz="2" w:space="0" w:color="D9D9E3"/>
                                    <w:left w:val="single" w:sz="2" w:space="0" w:color="D9D9E3"/>
                                    <w:bottom w:val="single" w:sz="2" w:space="0" w:color="D9D9E3"/>
                                    <w:right w:val="single" w:sz="2" w:space="0" w:color="D9D9E3"/>
                                  </w:divBdr>
                                  <w:divsChild>
                                    <w:div w:id="443890466">
                                      <w:marLeft w:val="0"/>
                                      <w:marRight w:val="0"/>
                                      <w:marTop w:val="0"/>
                                      <w:marBottom w:val="0"/>
                                      <w:divBdr>
                                        <w:top w:val="single" w:sz="2" w:space="0" w:color="D9D9E3"/>
                                        <w:left w:val="single" w:sz="2" w:space="0" w:color="D9D9E3"/>
                                        <w:bottom w:val="single" w:sz="2" w:space="0" w:color="D9D9E3"/>
                                        <w:right w:val="single" w:sz="2" w:space="0" w:color="D9D9E3"/>
                                      </w:divBdr>
                                      <w:divsChild>
                                        <w:div w:id="342709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990687">
                          <w:marLeft w:val="0"/>
                          <w:marRight w:val="0"/>
                          <w:marTop w:val="0"/>
                          <w:marBottom w:val="0"/>
                          <w:divBdr>
                            <w:top w:val="single" w:sz="2" w:space="0" w:color="auto"/>
                            <w:left w:val="single" w:sz="2" w:space="0" w:color="auto"/>
                            <w:bottom w:val="single" w:sz="6" w:space="0" w:color="auto"/>
                            <w:right w:val="single" w:sz="2" w:space="0" w:color="auto"/>
                          </w:divBdr>
                          <w:divsChild>
                            <w:div w:id="2119177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248026">
                                  <w:marLeft w:val="0"/>
                                  <w:marRight w:val="0"/>
                                  <w:marTop w:val="0"/>
                                  <w:marBottom w:val="0"/>
                                  <w:divBdr>
                                    <w:top w:val="single" w:sz="2" w:space="0" w:color="D9D9E3"/>
                                    <w:left w:val="single" w:sz="2" w:space="0" w:color="D9D9E3"/>
                                    <w:bottom w:val="single" w:sz="2" w:space="0" w:color="D9D9E3"/>
                                    <w:right w:val="single" w:sz="2" w:space="0" w:color="D9D9E3"/>
                                  </w:divBdr>
                                  <w:divsChild>
                                    <w:div w:id="1692678634">
                                      <w:marLeft w:val="0"/>
                                      <w:marRight w:val="0"/>
                                      <w:marTop w:val="0"/>
                                      <w:marBottom w:val="0"/>
                                      <w:divBdr>
                                        <w:top w:val="single" w:sz="2" w:space="0" w:color="D9D9E3"/>
                                        <w:left w:val="single" w:sz="2" w:space="0" w:color="D9D9E3"/>
                                        <w:bottom w:val="single" w:sz="2" w:space="0" w:color="D9D9E3"/>
                                        <w:right w:val="single" w:sz="2" w:space="0" w:color="D9D9E3"/>
                                      </w:divBdr>
                                      <w:divsChild>
                                        <w:div w:id="875507047">
                                          <w:marLeft w:val="0"/>
                                          <w:marRight w:val="0"/>
                                          <w:marTop w:val="0"/>
                                          <w:marBottom w:val="0"/>
                                          <w:divBdr>
                                            <w:top w:val="single" w:sz="2" w:space="0" w:color="D9D9E3"/>
                                            <w:left w:val="single" w:sz="2" w:space="0" w:color="D9D9E3"/>
                                            <w:bottom w:val="single" w:sz="2" w:space="0" w:color="D9D9E3"/>
                                            <w:right w:val="single" w:sz="2" w:space="0" w:color="D9D9E3"/>
                                          </w:divBdr>
                                          <w:divsChild>
                                            <w:div w:id="127632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329111">
                          <w:marLeft w:val="0"/>
                          <w:marRight w:val="0"/>
                          <w:marTop w:val="0"/>
                          <w:marBottom w:val="0"/>
                          <w:divBdr>
                            <w:top w:val="single" w:sz="2" w:space="0" w:color="auto"/>
                            <w:left w:val="single" w:sz="2" w:space="0" w:color="auto"/>
                            <w:bottom w:val="single" w:sz="6" w:space="0" w:color="auto"/>
                            <w:right w:val="single" w:sz="2" w:space="0" w:color="auto"/>
                          </w:divBdr>
                          <w:divsChild>
                            <w:div w:id="11510959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0678909">
                                  <w:marLeft w:val="0"/>
                                  <w:marRight w:val="0"/>
                                  <w:marTop w:val="0"/>
                                  <w:marBottom w:val="0"/>
                                  <w:divBdr>
                                    <w:top w:val="single" w:sz="2" w:space="0" w:color="D9D9E3"/>
                                    <w:left w:val="single" w:sz="2" w:space="0" w:color="D9D9E3"/>
                                    <w:bottom w:val="single" w:sz="2" w:space="0" w:color="D9D9E3"/>
                                    <w:right w:val="single" w:sz="2" w:space="0" w:color="D9D9E3"/>
                                  </w:divBdr>
                                  <w:divsChild>
                                    <w:div w:id="87458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653796">
                                  <w:marLeft w:val="0"/>
                                  <w:marRight w:val="0"/>
                                  <w:marTop w:val="0"/>
                                  <w:marBottom w:val="0"/>
                                  <w:divBdr>
                                    <w:top w:val="single" w:sz="2" w:space="0" w:color="D9D9E3"/>
                                    <w:left w:val="single" w:sz="2" w:space="0" w:color="D9D9E3"/>
                                    <w:bottom w:val="single" w:sz="2" w:space="0" w:color="D9D9E3"/>
                                    <w:right w:val="single" w:sz="2" w:space="0" w:color="D9D9E3"/>
                                  </w:divBdr>
                                  <w:divsChild>
                                    <w:div w:id="843863629">
                                      <w:marLeft w:val="0"/>
                                      <w:marRight w:val="0"/>
                                      <w:marTop w:val="0"/>
                                      <w:marBottom w:val="0"/>
                                      <w:divBdr>
                                        <w:top w:val="single" w:sz="2" w:space="0" w:color="D9D9E3"/>
                                        <w:left w:val="single" w:sz="2" w:space="0" w:color="D9D9E3"/>
                                        <w:bottom w:val="single" w:sz="2" w:space="0" w:color="D9D9E3"/>
                                        <w:right w:val="single" w:sz="2" w:space="0" w:color="D9D9E3"/>
                                      </w:divBdr>
                                      <w:divsChild>
                                        <w:div w:id="1770659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3188976">
                          <w:marLeft w:val="0"/>
                          <w:marRight w:val="0"/>
                          <w:marTop w:val="0"/>
                          <w:marBottom w:val="0"/>
                          <w:divBdr>
                            <w:top w:val="single" w:sz="2" w:space="0" w:color="auto"/>
                            <w:left w:val="single" w:sz="2" w:space="0" w:color="auto"/>
                            <w:bottom w:val="single" w:sz="6" w:space="0" w:color="auto"/>
                            <w:right w:val="single" w:sz="2" w:space="0" w:color="auto"/>
                          </w:divBdr>
                          <w:divsChild>
                            <w:div w:id="1799301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914929">
                                  <w:marLeft w:val="0"/>
                                  <w:marRight w:val="0"/>
                                  <w:marTop w:val="0"/>
                                  <w:marBottom w:val="0"/>
                                  <w:divBdr>
                                    <w:top w:val="single" w:sz="2" w:space="0" w:color="D9D9E3"/>
                                    <w:left w:val="single" w:sz="2" w:space="0" w:color="D9D9E3"/>
                                    <w:bottom w:val="single" w:sz="2" w:space="0" w:color="D9D9E3"/>
                                    <w:right w:val="single" w:sz="2" w:space="0" w:color="D9D9E3"/>
                                  </w:divBdr>
                                  <w:divsChild>
                                    <w:div w:id="828596349">
                                      <w:marLeft w:val="0"/>
                                      <w:marRight w:val="0"/>
                                      <w:marTop w:val="0"/>
                                      <w:marBottom w:val="0"/>
                                      <w:divBdr>
                                        <w:top w:val="single" w:sz="2" w:space="0" w:color="D9D9E3"/>
                                        <w:left w:val="single" w:sz="2" w:space="0" w:color="D9D9E3"/>
                                        <w:bottom w:val="single" w:sz="2" w:space="0" w:color="D9D9E3"/>
                                        <w:right w:val="single" w:sz="2" w:space="0" w:color="D9D9E3"/>
                                      </w:divBdr>
                                      <w:divsChild>
                                        <w:div w:id="1266235327">
                                          <w:marLeft w:val="0"/>
                                          <w:marRight w:val="0"/>
                                          <w:marTop w:val="0"/>
                                          <w:marBottom w:val="0"/>
                                          <w:divBdr>
                                            <w:top w:val="single" w:sz="2" w:space="0" w:color="D9D9E3"/>
                                            <w:left w:val="single" w:sz="2" w:space="0" w:color="D9D9E3"/>
                                            <w:bottom w:val="single" w:sz="2" w:space="0" w:color="D9D9E3"/>
                                            <w:right w:val="single" w:sz="2" w:space="0" w:color="D9D9E3"/>
                                          </w:divBdr>
                                          <w:divsChild>
                                            <w:div w:id="116412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767542">
                          <w:marLeft w:val="0"/>
                          <w:marRight w:val="0"/>
                          <w:marTop w:val="0"/>
                          <w:marBottom w:val="0"/>
                          <w:divBdr>
                            <w:top w:val="single" w:sz="2" w:space="0" w:color="auto"/>
                            <w:left w:val="single" w:sz="2" w:space="0" w:color="auto"/>
                            <w:bottom w:val="single" w:sz="6" w:space="0" w:color="auto"/>
                            <w:right w:val="single" w:sz="2" w:space="0" w:color="auto"/>
                          </w:divBdr>
                          <w:divsChild>
                            <w:div w:id="964192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52352">
                                  <w:marLeft w:val="0"/>
                                  <w:marRight w:val="0"/>
                                  <w:marTop w:val="0"/>
                                  <w:marBottom w:val="0"/>
                                  <w:divBdr>
                                    <w:top w:val="single" w:sz="2" w:space="0" w:color="D9D9E3"/>
                                    <w:left w:val="single" w:sz="2" w:space="0" w:color="D9D9E3"/>
                                    <w:bottom w:val="single" w:sz="2" w:space="0" w:color="D9D9E3"/>
                                    <w:right w:val="single" w:sz="2" w:space="0" w:color="D9D9E3"/>
                                  </w:divBdr>
                                  <w:divsChild>
                                    <w:div w:id="176071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374797">
                                  <w:marLeft w:val="0"/>
                                  <w:marRight w:val="0"/>
                                  <w:marTop w:val="0"/>
                                  <w:marBottom w:val="0"/>
                                  <w:divBdr>
                                    <w:top w:val="single" w:sz="2" w:space="0" w:color="D9D9E3"/>
                                    <w:left w:val="single" w:sz="2" w:space="0" w:color="D9D9E3"/>
                                    <w:bottom w:val="single" w:sz="2" w:space="0" w:color="D9D9E3"/>
                                    <w:right w:val="single" w:sz="2" w:space="0" w:color="D9D9E3"/>
                                  </w:divBdr>
                                  <w:divsChild>
                                    <w:div w:id="261034383">
                                      <w:marLeft w:val="0"/>
                                      <w:marRight w:val="0"/>
                                      <w:marTop w:val="0"/>
                                      <w:marBottom w:val="0"/>
                                      <w:divBdr>
                                        <w:top w:val="single" w:sz="2" w:space="0" w:color="D9D9E3"/>
                                        <w:left w:val="single" w:sz="2" w:space="0" w:color="D9D9E3"/>
                                        <w:bottom w:val="single" w:sz="2" w:space="0" w:color="D9D9E3"/>
                                        <w:right w:val="single" w:sz="2" w:space="0" w:color="D9D9E3"/>
                                      </w:divBdr>
                                      <w:divsChild>
                                        <w:div w:id="101168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168321">
                          <w:marLeft w:val="0"/>
                          <w:marRight w:val="0"/>
                          <w:marTop w:val="0"/>
                          <w:marBottom w:val="0"/>
                          <w:divBdr>
                            <w:top w:val="single" w:sz="2" w:space="0" w:color="auto"/>
                            <w:left w:val="single" w:sz="2" w:space="0" w:color="auto"/>
                            <w:bottom w:val="single" w:sz="6" w:space="0" w:color="auto"/>
                            <w:right w:val="single" w:sz="2" w:space="0" w:color="auto"/>
                          </w:divBdr>
                          <w:divsChild>
                            <w:div w:id="184073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407305">
                                  <w:marLeft w:val="0"/>
                                  <w:marRight w:val="0"/>
                                  <w:marTop w:val="0"/>
                                  <w:marBottom w:val="0"/>
                                  <w:divBdr>
                                    <w:top w:val="single" w:sz="2" w:space="0" w:color="D9D9E3"/>
                                    <w:left w:val="single" w:sz="2" w:space="0" w:color="D9D9E3"/>
                                    <w:bottom w:val="single" w:sz="2" w:space="0" w:color="D9D9E3"/>
                                    <w:right w:val="single" w:sz="2" w:space="0" w:color="D9D9E3"/>
                                  </w:divBdr>
                                  <w:divsChild>
                                    <w:div w:id="2096198023">
                                      <w:marLeft w:val="0"/>
                                      <w:marRight w:val="0"/>
                                      <w:marTop w:val="0"/>
                                      <w:marBottom w:val="0"/>
                                      <w:divBdr>
                                        <w:top w:val="single" w:sz="2" w:space="0" w:color="D9D9E3"/>
                                        <w:left w:val="single" w:sz="2" w:space="0" w:color="D9D9E3"/>
                                        <w:bottom w:val="single" w:sz="2" w:space="0" w:color="D9D9E3"/>
                                        <w:right w:val="single" w:sz="2" w:space="0" w:color="D9D9E3"/>
                                      </w:divBdr>
                                      <w:divsChild>
                                        <w:div w:id="1163665293">
                                          <w:marLeft w:val="0"/>
                                          <w:marRight w:val="0"/>
                                          <w:marTop w:val="0"/>
                                          <w:marBottom w:val="0"/>
                                          <w:divBdr>
                                            <w:top w:val="single" w:sz="2" w:space="0" w:color="D9D9E3"/>
                                            <w:left w:val="single" w:sz="2" w:space="0" w:color="D9D9E3"/>
                                            <w:bottom w:val="single" w:sz="2" w:space="0" w:color="D9D9E3"/>
                                            <w:right w:val="single" w:sz="2" w:space="0" w:color="D9D9E3"/>
                                          </w:divBdr>
                                          <w:divsChild>
                                            <w:div w:id="329065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5967882">
                          <w:marLeft w:val="0"/>
                          <w:marRight w:val="0"/>
                          <w:marTop w:val="0"/>
                          <w:marBottom w:val="0"/>
                          <w:divBdr>
                            <w:top w:val="single" w:sz="2" w:space="0" w:color="auto"/>
                            <w:left w:val="single" w:sz="2" w:space="0" w:color="auto"/>
                            <w:bottom w:val="single" w:sz="6" w:space="0" w:color="auto"/>
                            <w:right w:val="single" w:sz="2" w:space="0" w:color="auto"/>
                          </w:divBdr>
                          <w:divsChild>
                            <w:div w:id="73570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964955">
                                  <w:marLeft w:val="0"/>
                                  <w:marRight w:val="0"/>
                                  <w:marTop w:val="0"/>
                                  <w:marBottom w:val="0"/>
                                  <w:divBdr>
                                    <w:top w:val="single" w:sz="2" w:space="0" w:color="D9D9E3"/>
                                    <w:left w:val="single" w:sz="2" w:space="0" w:color="D9D9E3"/>
                                    <w:bottom w:val="single" w:sz="2" w:space="0" w:color="D9D9E3"/>
                                    <w:right w:val="single" w:sz="2" w:space="0" w:color="D9D9E3"/>
                                  </w:divBdr>
                                  <w:divsChild>
                                    <w:div w:id="191346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894297">
                                  <w:marLeft w:val="0"/>
                                  <w:marRight w:val="0"/>
                                  <w:marTop w:val="0"/>
                                  <w:marBottom w:val="0"/>
                                  <w:divBdr>
                                    <w:top w:val="single" w:sz="2" w:space="0" w:color="D9D9E3"/>
                                    <w:left w:val="single" w:sz="2" w:space="0" w:color="D9D9E3"/>
                                    <w:bottom w:val="single" w:sz="2" w:space="0" w:color="D9D9E3"/>
                                    <w:right w:val="single" w:sz="2" w:space="0" w:color="D9D9E3"/>
                                  </w:divBdr>
                                  <w:divsChild>
                                    <w:div w:id="1634871224">
                                      <w:marLeft w:val="0"/>
                                      <w:marRight w:val="0"/>
                                      <w:marTop w:val="0"/>
                                      <w:marBottom w:val="0"/>
                                      <w:divBdr>
                                        <w:top w:val="single" w:sz="2" w:space="0" w:color="D9D9E3"/>
                                        <w:left w:val="single" w:sz="2" w:space="0" w:color="D9D9E3"/>
                                        <w:bottom w:val="single" w:sz="2" w:space="0" w:color="D9D9E3"/>
                                        <w:right w:val="single" w:sz="2" w:space="0" w:color="D9D9E3"/>
                                      </w:divBdr>
                                      <w:divsChild>
                                        <w:div w:id="108476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809347">
                          <w:marLeft w:val="0"/>
                          <w:marRight w:val="0"/>
                          <w:marTop w:val="0"/>
                          <w:marBottom w:val="0"/>
                          <w:divBdr>
                            <w:top w:val="single" w:sz="2" w:space="0" w:color="auto"/>
                            <w:left w:val="single" w:sz="2" w:space="0" w:color="auto"/>
                            <w:bottom w:val="single" w:sz="6" w:space="0" w:color="auto"/>
                            <w:right w:val="single" w:sz="2" w:space="0" w:color="auto"/>
                          </w:divBdr>
                          <w:divsChild>
                            <w:div w:id="148886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315010">
                                  <w:marLeft w:val="0"/>
                                  <w:marRight w:val="0"/>
                                  <w:marTop w:val="0"/>
                                  <w:marBottom w:val="0"/>
                                  <w:divBdr>
                                    <w:top w:val="single" w:sz="2" w:space="0" w:color="D9D9E3"/>
                                    <w:left w:val="single" w:sz="2" w:space="0" w:color="D9D9E3"/>
                                    <w:bottom w:val="single" w:sz="2" w:space="0" w:color="D9D9E3"/>
                                    <w:right w:val="single" w:sz="2" w:space="0" w:color="D9D9E3"/>
                                  </w:divBdr>
                                  <w:divsChild>
                                    <w:div w:id="1535658435">
                                      <w:marLeft w:val="0"/>
                                      <w:marRight w:val="0"/>
                                      <w:marTop w:val="0"/>
                                      <w:marBottom w:val="0"/>
                                      <w:divBdr>
                                        <w:top w:val="single" w:sz="2" w:space="0" w:color="D9D9E3"/>
                                        <w:left w:val="single" w:sz="2" w:space="0" w:color="D9D9E3"/>
                                        <w:bottom w:val="single" w:sz="2" w:space="0" w:color="D9D9E3"/>
                                        <w:right w:val="single" w:sz="2" w:space="0" w:color="D9D9E3"/>
                                      </w:divBdr>
                                      <w:divsChild>
                                        <w:div w:id="231935469">
                                          <w:marLeft w:val="0"/>
                                          <w:marRight w:val="0"/>
                                          <w:marTop w:val="0"/>
                                          <w:marBottom w:val="0"/>
                                          <w:divBdr>
                                            <w:top w:val="single" w:sz="2" w:space="0" w:color="D9D9E3"/>
                                            <w:left w:val="single" w:sz="2" w:space="0" w:color="D9D9E3"/>
                                            <w:bottom w:val="single" w:sz="2" w:space="0" w:color="D9D9E3"/>
                                            <w:right w:val="single" w:sz="2" w:space="0" w:color="D9D9E3"/>
                                          </w:divBdr>
                                          <w:divsChild>
                                            <w:div w:id="18147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752941">
                          <w:marLeft w:val="0"/>
                          <w:marRight w:val="0"/>
                          <w:marTop w:val="0"/>
                          <w:marBottom w:val="0"/>
                          <w:divBdr>
                            <w:top w:val="single" w:sz="2" w:space="0" w:color="auto"/>
                            <w:left w:val="single" w:sz="2" w:space="0" w:color="auto"/>
                            <w:bottom w:val="single" w:sz="6" w:space="0" w:color="auto"/>
                            <w:right w:val="single" w:sz="2" w:space="0" w:color="auto"/>
                          </w:divBdr>
                          <w:divsChild>
                            <w:div w:id="144776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07169">
                                  <w:marLeft w:val="0"/>
                                  <w:marRight w:val="0"/>
                                  <w:marTop w:val="0"/>
                                  <w:marBottom w:val="0"/>
                                  <w:divBdr>
                                    <w:top w:val="single" w:sz="2" w:space="0" w:color="D9D9E3"/>
                                    <w:left w:val="single" w:sz="2" w:space="0" w:color="D9D9E3"/>
                                    <w:bottom w:val="single" w:sz="2" w:space="0" w:color="D9D9E3"/>
                                    <w:right w:val="single" w:sz="2" w:space="0" w:color="D9D9E3"/>
                                  </w:divBdr>
                                  <w:divsChild>
                                    <w:div w:id="183896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43118">
                                  <w:marLeft w:val="0"/>
                                  <w:marRight w:val="0"/>
                                  <w:marTop w:val="0"/>
                                  <w:marBottom w:val="0"/>
                                  <w:divBdr>
                                    <w:top w:val="single" w:sz="2" w:space="0" w:color="D9D9E3"/>
                                    <w:left w:val="single" w:sz="2" w:space="0" w:color="D9D9E3"/>
                                    <w:bottom w:val="single" w:sz="2" w:space="0" w:color="D9D9E3"/>
                                    <w:right w:val="single" w:sz="2" w:space="0" w:color="D9D9E3"/>
                                  </w:divBdr>
                                  <w:divsChild>
                                    <w:div w:id="1647665644">
                                      <w:marLeft w:val="0"/>
                                      <w:marRight w:val="0"/>
                                      <w:marTop w:val="0"/>
                                      <w:marBottom w:val="0"/>
                                      <w:divBdr>
                                        <w:top w:val="single" w:sz="2" w:space="0" w:color="D9D9E3"/>
                                        <w:left w:val="single" w:sz="2" w:space="0" w:color="D9D9E3"/>
                                        <w:bottom w:val="single" w:sz="2" w:space="0" w:color="D9D9E3"/>
                                        <w:right w:val="single" w:sz="2" w:space="0" w:color="D9D9E3"/>
                                      </w:divBdr>
                                      <w:divsChild>
                                        <w:div w:id="48058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352988">
                          <w:marLeft w:val="0"/>
                          <w:marRight w:val="0"/>
                          <w:marTop w:val="0"/>
                          <w:marBottom w:val="0"/>
                          <w:divBdr>
                            <w:top w:val="single" w:sz="2" w:space="0" w:color="auto"/>
                            <w:left w:val="single" w:sz="2" w:space="0" w:color="auto"/>
                            <w:bottom w:val="single" w:sz="6" w:space="0" w:color="auto"/>
                            <w:right w:val="single" w:sz="2" w:space="0" w:color="auto"/>
                          </w:divBdr>
                          <w:divsChild>
                            <w:div w:id="88179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918505">
                                  <w:marLeft w:val="0"/>
                                  <w:marRight w:val="0"/>
                                  <w:marTop w:val="0"/>
                                  <w:marBottom w:val="0"/>
                                  <w:divBdr>
                                    <w:top w:val="single" w:sz="2" w:space="0" w:color="D9D9E3"/>
                                    <w:left w:val="single" w:sz="2" w:space="0" w:color="D9D9E3"/>
                                    <w:bottom w:val="single" w:sz="2" w:space="0" w:color="D9D9E3"/>
                                    <w:right w:val="single" w:sz="2" w:space="0" w:color="D9D9E3"/>
                                  </w:divBdr>
                                  <w:divsChild>
                                    <w:div w:id="1654409027">
                                      <w:marLeft w:val="0"/>
                                      <w:marRight w:val="0"/>
                                      <w:marTop w:val="0"/>
                                      <w:marBottom w:val="0"/>
                                      <w:divBdr>
                                        <w:top w:val="single" w:sz="2" w:space="0" w:color="D9D9E3"/>
                                        <w:left w:val="single" w:sz="2" w:space="0" w:color="D9D9E3"/>
                                        <w:bottom w:val="single" w:sz="2" w:space="0" w:color="D9D9E3"/>
                                        <w:right w:val="single" w:sz="2" w:space="0" w:color="D9D9E3"/>
                                      </w:divBdr>
                                      <w:divsChild>
                                        <w:div w:id="1817261469">
                                          <w:marLeft w:val="0"/>
                                          <w:marRight w:val="0"/>
                                          <w:marTop w:val="0"/>
                                          <w:marBottom w:val="0"/>
                                          <w:divBdr>
                                            <w:top w:val="single" w:sz="2" w:space="0" w:color="D9D9E3"/>
                                            <w:left w:val="single" w:sz="2" w:space="0" w:color="D9D9E3"/>
                                            <w:bottom w:val="single" w:sz="2" w:space="0" w:color="D9D9E3"/>
                                            <w:right w:val="single" w:sz="2" w:space="0" w:color="D9D9E3"/>
                                          </w:divBdr>
                                          <w:divsChild>
                                            <w:div w:id="101734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9696056">
          <w:marLeft w:val="0"/>
          <w:marRight w:val="0"/>
          <w:marTop w:val="0"/>
          <w:marBottom w:val="0"/>
          <w:divBdr>
            <w:top w:val="none" w:sz="0" w:space="0" w:color="auto"/>
            <w:left w:val="none" w:sz="0" w:space="0" w:color="auto"/>
            <w:bottom w:val="none" w:sz="0" w:space="0" w:color="auto"/>
            <w:right w:val="none" w:sz="0" w:space="0" w:color="auto"/>
          </w:divBdr>
        </w:div>
      </w:divsChild>
    </w:div>
    <w:div w:id="240457030">
      <w:bodyDiv w:val="1"/>
      <w:marLeft w:val="0"/>
      <w:marRight w:val="0"/>
      <w:marTop w:val="0"/>
      <w:marBottom w:val="0"/>
      <w:divBdr>
        <w:top w:val="none" w:sz="0" w:space="0" w:color="auto"/>
        <w:left w:val="none" w:sz="0" w:space="0" w:color="auto"/>
        <w:bottom w:val="none" w:sz="0" w:space="0" w:color="auto"/>
        <w:right w:val="none" w:sz="0" w:space="0" w:color="auto"/>
      </w:divBdr>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537400590">
      <w:bodyDiv w:val="1"/>
      <w:marLeft w:val="0"/>
      <w:marRight w:val="0"/>
      <w:marTop w:val="0"/>
      <w:marBottom w:val="0"/>
      <w:divBdr>
        <w:top w:val="none" w:sz="0" w:space="0" w:color="auto"/>
        <w:left w:val="none" w:sz="0" w:space="0" w:color="auto"/>
        <w:bottom w:val="none" w:sz="0" w:space="0" w:color="auto"/>
        <w:right w:val="none" w:sz="0" w:space="0" w:color="auto"/>
      </w:divBdr>
    </w:div>
    <w:div w:id="627787183">
      <w:bodyDiv w:val="1"/>
      <w:marLeft w:val="0"/>
      <w:marRight w:val="0"/>
      <w:marTop w:val="0"/>
      <w:marBottom w:val="0"/>
      <w:divBdr>
        <w:top w:val="none" w:sz="0" w:space="0" w:color="auto"/>
        <w:left w:val="none" w:sz="0" w:space="0" w:color="auto"/>
        <w:bottom w:val="none" w:sz="0" w:space="0" w:color="auto"/>
        <w:right w:val="none" w:sz="0" w:space="0" w:color="auto"/>
      </w:divBdr>
    </w:div>
    <w:div w:id="684401030">
      <w:bodyDiv w:val="1"/>
      <w:marLeft w:val="0"/>
      <w:marRight w:val="0"/>
      <w:marTop w:val="0"/>
      <w:marBottom w:val="0"/>
      <w:divBdr>
        <w:top w:val="none" w:sz="0" w:space="0" w:color="auto"/>
        <w:left w:val="none" w:sz="0" w:space="0" w:color="auto"/>
        <w:bottom w:val="none" w:sz="0" w:space="0" w:color="auto"/>
        <w:right w:val="none" w:sz="0" w:space="0" w:color="auto"/>
      </w:divBdr>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718744230">
      <w:bodyDiv w:val="1"/>
      <w:marLeft w:val="0"/>
      <w:marRight w:val="0"/>
      <w:marTop w:val="0"/>
      <w:marBottom w:val="0"/>
      <w:divBdr>
        <w:top w:val="none" w:sz="0" w:space="0" w:color="auto"/>
        <w:left w:val="none" w:sz="0" w:space="0" w:color="auto"/>
        <w:bottom w:val="none" w:sz="0" w:space="0" w:color="auto"/>
        <w:right w:val="none" w:sz="0" w:space="0" w:color="auto"/>
      </w:divBdr>
    </w:div>
    <w:div w:id="792555891">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955059150">
      <w:bodyDiv w:val="1"/>
      <w:marLeft w:val="0"/>
      <w:marRight w:val="0"/>
      <w:marTop w:val="0"/>
      <w:marBottom w:val="0"/>
      <w:divBdr>
        <w:top w:val="none" w:sz="0" w:space="0" w:color="auto"/>
        <w:left w:val="none" w:sz="0" w:space="0" w:color="auto"/>
        <w:bottom w:val="none" w:sz="0" w:space="0" w:color="auto"/>
        <w:right w:val="none" w:sz="0" w:space="0" w:color="auto"/>
      </w:divBdr>
    </w:div>
    <w:div w:id="965551392">
      <w:bodyDiv w:val="1"/>
      <w:marLeft w:val="0"/>
      <w:marRight w:val="0"/>
      <w:marTop w:val="0"/>
      <w:marBottom w:val="0"/>
      <w:divBdr>
        <w:top w:val="none" w:sz="0" w:space="0" w:color="auto"/>
        <w:left w:val="none" w:sz="0" w:space="0" w:color="auto"/>
        <w:bottom w:val="none" w:sz="0" w:space="0" w:color="auto"/>
        <w:right w:val="none" w:sz="0" w:space="0" w:color="auto"/>
      </w:divBdr>
    </w:div>
    <w:div w:id="970477221">
      <w:bodyDiv w:val="1"/>
      <w:marLeft w:val="0"/>
      <w:marRight w:val="0"/>
      <w:marTop w:val="0"/>
      <w:marBottom w:val="0"/>
      <w:divBdr>
        <w:top w:val="none" w:sz="0" w:space="0" w:color="auto"/>
        <w:left w:val="none" w:sz="0" w:space="0" w:color="auto"/>
        <w:bottom w:val="none" w:sz="0" w:space="0" w:color="auto"/>
        <w:right w:val="none" w:sz="0" w:space="0" w:color="auto"/>
      </w:divBdr>
    </w:div>
    <w:div w:id="1103692205">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192379216">
      <w:bodyDiv w:val="1"/>
      <w:marLeft w:val="0"/>
      <w:marRight w:val="0"/>
      <w:marTop w:val="0"/>
      <w:marBottom w:val="0"/>
      <w:divBdr>
        <w:top w:val="none" w:sz="0" w:space="0" w:color="auto"/>
        <w:left w:val="none" w:sz="0" w:space="0" w:color="auto"/>
        <w:bottom w:val="none" w:sz="0" w:space="0" w:color="auto"/>
        <w:right w:val="none" w:sz="0" w:space="0" w:color="auto"/>
      </w:divBdr>
    </w:div>
    <w:div w:id="1243371179">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42777449">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352415248">
      <w:bodyDiv w:val="1"/>
      <w:marLeft w:val="0"/>
      <w:marRight w:val="0"/>
      <w:marTop w:val="0"/>
      <w:marBottom w:val="0"/>
      <w:divBdr>
        <w:top w:val="none" w:sz="0" w:space="0" w:color="auto"/>
        <w:left w:val="none" w:sz="0" w:space="0" w:color="auto"/>
        <w:bottom w:val="none" w:sz="0" w:space="0" w:color="auto"/>
        <w:right w:val="none" w:sz="0" w:space="0" w:color="auto"/>
      </w:divBdr>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593199015">
      <w:bodyDiv w:val="1"/>
      <w:marLeft w:val="0"/>
      <w:marRight w:val="0"/>
      <w:marTop w:val="0"/>
      <w:marBottom w:val="0"/>
      <w:divBdr>
        <w:top w:val="none" w:sz="0" w:space="0" w:color="auto"/>
        <w:left w:val="none" w:sz="0" w:space="0" w:color="auto"/>
        <w:bottom w:val="none" w:sz="0" w:space="0" w:color="auto"/>
        <w:right w:val="none" w:sz="0" w:space="0" w:color="auto"/>
      </w:divBdr>
    </w:div>
    <w:div w:id="1701281450">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741903860">
      <w:bodyDiv w:val="1"/>
      <w:marLeft w:val="0"/>
      <w:marRight w:val="0"/>
      <w:marTop w:val="0"/>
      <w:marBottom w:val="0"/>
      <w:divBdr>
        <w:top w:val="none" w:sz="0" w:space="0" w:color="auto"/>
        <w:left w:val="none" w:sz="0" w:space="0" w:color="auto"/>
        <w:bottom w:val="none" w:sz="0" w:space="0" w:color="auto"/>
        <w:right w:val="none" w:sz="0" w:space="0" w:color="auto"/>
      </w:divBdr>
    </w:div>
    <w:div w:id="1748728432">
      <w:bodyDiv w:val="1"/>
      <w:marLeft w:val="0"/>
      <w:marRight w:val="0"/>
      <w:marTop w:val="0"/>
      <w:marBottom w:val="0"/>
      <w:divBdr>
        <w:top w:val="none" w:sz="0" w:space="0" w:color="auto"/>
        <w:left w:val="none" w:sz="0" w:space="0" w:color="auto"/>
        <w:bottom w:val="none" w:sz="0" w:space="0" w:color="auto"/>
        <w:right w:val="none" w:sz="0" w:space="0" w:color="auto"/>
      </w:divBdr>
    </w:div>
    <w:div w:id="1753895189">
      <w:bodyDiv w:val="1"/>
      <w:marLeft w:val="0"/>
      <w:marRight w:val="0"/>
      <w:marTop w:val="0"/>
      <w:marBottom w:val="0"/>
      <w:divBdr>
        <w:top w:val="none" w:sz="0" w:space="0" w:color="auto"/>
        <w:left w:val="none" w:sz="0" w:space="0" w:color="auto"/>
        <w:bottom w:val="none" w:sz="0" w:space="0" w:color="auto"/>
        <w:right w:val="none" w:sz="0" w:space="0" w:color="auto"/>
      </w:divBdr>
    </w:div>
    <w:div w:id="1767919447">
      <w:bodyDiv w:val="1"/>
      <w:marLeft w:val="0"/>
      <w:marRight w:val="0"/>
      <w:marTop w:val="0"/>
      <w:marBottom w:val="0"/>
      <w:divBdr>
        <w:top w:val="none" w:sz="0" w:space="0" w:color="auto"/>
        <w:left w:val="none" w:sz="0" w:space="0" w:color="auto"/>
        <w:bottom w:val="none" w:sz="0" w:space="0" w:color="auto"/>
        <w:right w:val="none" w:sz="0" w:space="0" w:color="auto"/>
      </w:divBdr>
    </w:div>
    <w:div w:id="1787694158">
      <w:bodyDiv w:val="1"/>
      <w:marLeft w:val="0"/>
      <w:marRight w:val="0"/>
      <w:marTop w:val="0"/>
      <w:marBottom w:val="0"/>
      <w:divBdr>
        <w:top w:val="none" w:sz="0" w:space="0" w:color="auto"/>
        <w:left w:val="none" w:sz="0" w:space="0" w:color="auto"/>
        <w:bottom w:val="none" w:sz="0" w:space="0" w:color="auto"/>
        <w:right w:val="none" w:sz="0" w:space="0" w:color="auto"/>
      </w:divBdr>
    </w:div>
    <w:div w:id="1794396911">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20477119">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3270432">
      <w:bodyDiv w:val="1"/>
      <w:marLeft w:val="0"/>
      <w:marRight w:val="0"/>
      <w:marTop w:val="0"/>
      <w:marBottom w:val="0"/>
      <w:divBdr>
        <w:top w:val="none" w:sz="0" w:space="0" w:color="auto"/>
        <w:left w:val="none" w:sz="0" w:space="0" w:color="auto"/>
        <w:bottom w:val="none" w:sz="0" w:space="0" w:color="auto"/>
        <w:right w:val="none" w:sz="0" w:space="0" w:color="auto"/>
      </w:divBdr>
      <w:divsChild>
        <w:div w:id="561674003">
          <w:marLeft w:val="0"/>
          <w:marRight w:val="0"/>
          <w:marTop w:val="0"/>
          <w:marBottom w:val="0"/>
          <w:divBdr>
            <w:top w:val="single" w:sz="2" w:space="0" w:color="D9D9E3"/>
            <w:left w:val="single" w:sz="2" w:space="0" w:color="D9D9E3"/>
            <w:bottom w:val="single" w:sz="2" w:space="0" w:color="D9D9E3"/>
            <w:right w:val="single" w:sz="2" w:space="0" w:color="D9D9E3"/>
          </w:divBdr>
          <w:divsChild>
            <w:div w:id="1970435344">
              <w:marLeft w:val="0"/>
              <w:marRight w:val="0"/>
              <w:marTop w:val="0"/>
              <w:marBottom w:val="0"/>
              <w:divBdr>
                <w:top w:val="single" w:sz="2" w:space="0" w:color="D9D9E3"/>
                <w:left w:val="single" w:sz="2" w:space="0" w:color="D9D9E3"/>
                <w:bottom w:val="single" w:sz="2" w:space="0" w:color="D9D9E3"/>
                <w:right w:val="single" w:sz="2" w:space="0" w:color="D9D9E3"/>
              </w:divBdr>
              <w:divsChild>
                <w:div w:id="1063605327">
                  <w:marLeft w:val="0"/>
                  <w:marRight w:val="0"/>
                  <w:marTop w:val="0"/>
                  <w:marBottom w:val="0"/>
                  <w:divBdr>
                    <w:top w:val="single" w:sz="2" w:space="0" w:color="D9D9E3"/>
                    <w:left w:val="single" w:sz="2" w:space="0" w:color="D9D9E3"/>
                    <w:bottom w:val="single" w:sz="2" w:space="0" w:color="D9D9E3"/>
                    <w:right w:val="single" w:sz="2" w:space="0" w:color="D9D9E3"/>
                  </w:divBdr>
                  <w:divsChild>
                    <w:div w:id="1363751679">
                      <w:marLeft w:val="0"/>
                      <w:marRight w:val="0"/>
                      <w:marTop w:val="0"/>
                      <w:marBottom w:val="0"/>
                      <w:divBdr>
                        <w:top w:val="single" w:sz="2" w:space="0" w:color="auto"/>
                        <w:left w:val="single" w:sz="2" w:space="0" w:color="auto"/>
                        <w:bottom w:val="single" w:sz="6" w:space="0" w:color="auto"/>
                        <w:right w:val="single" w:sz="2" w:space="0" w:color="auto"/>
                      </w:divBdr>
                      <w:divsChild>
                        <w:div w:id="1400404379">
                          <w:marLeft w:val="0"/>
                          <w:marRight w:val="0"/>
                          <w:marTop w:val="100"/>
                          <w:marBottom w:val="100"/>
                          <w:divBdr>
                            <w:top w:val="single" w:sz="2" w:space="0" w:color="D9D9E3"/>
                            <w:left w:val="single" w:sz="2" w:space="0" w:color="D9D9E3"/>
                            <w:bottom w:val="single" w:sz="2" w:space="0" w:color="D9D9E3"/>
                            <w:right w:val="single" w:sz="2" w:space="0" w:color="D9D9E3"/>
                          </w:divBdr>
                          <w:divsChild>
                            <w:div w:id="294146459">
                              <w:marLeft w:val="0"/>
                              <w:marRight w:val="0"/>
                              <w:marTop w:val="0"/>
                              <w:marBottom w:val="0"/>
                              <w:divBdr>
                                <w:top w:val="single" w:sz="2" w:space="0" w:color="D9D9E3"/>
                                <w:left w:val="single" w:sz="2" w:space="0" w:color="D9D9E3"/>
                                <w:bottom w:val="single" w:sz="2" w:space="0" w:color="D9D9E3"/>
                                <w:right w:val="single" w:sz="2" w:space="0" w:color="D9D9E3"/>
                              </w:divBdr>
                              <w:divsChild>
                                <w:div w:id="1102215293">
                                  <w:marLeft w:val="0"/>
                                  <w:marRight w:val="0"/>
                                  <w:marTop w:val="0"/>
                                  <w:marBottom w:val="0"/>
                                  <w:divBdr>
                                    <w:top w:val="single" w:sz="2" w:space="0" w:color="D9D9E3"/>
                                    <w:left w:val="single" w:sz="2" w:space="0" w:color="D9D9E3"/>
                                    <w:bottom w:val="single" w:sz="2" w:space="0" w:color="D9D9E3"/>
                                    <w:right w:val="single" w:sz="2" w:space="0" w:color="D9D9E3"/>
                                  </w:divBdr>
                                  <w:divsChild>
                                    <w:div w:id="172653044">
                                      <w:marLeft w:val="0"/>
                                      <w:marRight w:val="0"/>
                                      <w:marTop w:val="0"/>
                                      <w:marBottom w:val="0"/>
                                      <w:divBdr>
                                        <w:top w:val="single" w:sz="2" w:space="0" w:color="D9D9E3"/>
                                        <w:left w:val="single" w:sz="2" w:space="0" w:color="D9D9E3"/>
                                        <w:bottom w:val="single" w:sz="2" w:space="0" w:color="D9D9E3"/>
                                        <w:right w:val="single" w:sz="2" w:space="0" w:color="D9D9E3"/>
                                      </w:divBdr>
                                      <w:divsChild>
                                        <w:div w:id="13202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098483">
                      <w:marLeft w:val="0"/>
                      <w:marRight w:val="0"/>
                      <w:marTop w:val="0"/>
                      <w:marBottom w:val="0"/>
                      <w:divBdr>
                        <w:top w:val="single" w:sz="2" w:space="0" w:color="auto"/>
                        <w:left w:val="single" w:sz="2" w:space="0" w:color="auto"/>
                        <w:bottom w:val="single" w:sz="6" w:space="0" w:color="auto"/>
                        <w:right w:val="single" w:sz="2" w:space="0" w:color="auto"/>
                      </w:divBdr>
                      <w:divsChild>
                        <w:div w:id="959071950">
                          <w:marLeft w:val="0"/>
                          <w:marRight w:val="0"/>
                          <w:marTop w:val="100"/>
                          <w:marBottom w:val="100"/>
                          <w:divBdr>
                            <w:top w:val="single" w:sz="2" w:space="0" w:color="D9D9E3"/>
                            <w:left w:val="single" w:sz="2" w:space="0" w:color="D9D9E3"/>
                            <w:bottom w:val="single" w:sz="2" w:space="0" w:color="D9D9E3"/>
                            <w:right w:val="single" w:sz="2" w:space="0" w:color="D9D9E3"/>
                          </w:divBdr>
                          <w:divsChild>
                            <w:div w:id="717241773">
                              <w:marLeft w:val="0"/>
                              <w:marRight w:val="0"/>
                              <w:marTop w:val="0"/>
                              <w:marBottom w:val="0"/>
                              <w:divBdr>
                                <w:top w:val="single" w:sz="2" w:space="0" w:color="D9D9E3"/>
                                <w:left w:val="single" w:sz="2" w:space="0" w:color="D9D9E3"/>
                                <w:bottom w:val="single" w:sz="2" w:space="0" w:color="D9D9E3"/>
                                <w:right w:val="single" w:sz="2" w:space="0" w:color="D9D9E3"/>
                              </w:divBdr>
                              <w:divsChild>
                                <w:div w:id="186243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722100">
                              <w:marLeft w:val="0"/>
                              <w:marRight w:val="0"/>
                              <w:marTop w:val="0"/>
                              <w:marBottom w:val="0"/>
                              <w:divBdr>
                                <w:top w:val="single" w:sz="2" w:space="0" w:color="D9D9E3"/>
                                <w:left w:val="single" w:sz="2" w:space="0" w:color="D9D9E3"/>
                                <w:bottom w:val="single" w:sz="2" w:space="0" w:color="D9D9E3"/>
                                <w:right w:val="single" w:sz="2" w:space="0" w:color="D9D9E3"/>
                              </w:divBdr>
                              <w:divsChild>
                                <w:div w:id="1805583595">
                                  <w:marLeft w:val="0"/>
                                  <w:marRight w:val="0"/>
                                  <w:marTop w:val="0"/>
                                  <w:marBottom w:val="0"/>
                                  <w:divBdr>
                                    <w:top w:val="single" w:sz="2" w:space="0" w:color="D9D9E3"/>
                                    <w:left w:val="single" w:sz="2" w:space="0" w:color="D9D9E3"/>
                                    <w:bottom w:val="single" w:sz="2" w:space="0" w:color="D9D9E3"/>
                                    <w:right w:val="single" w:sz="2" w:space="0" w:color="D9D9E3"/>
                                  </w:divBdr>
                                  <w:divsChild>
                                    <w:div w:id="513375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807347">
                      <w:marLeft w:val="0"/>
                      <w:marRight w:val="0"/>
                      <w:marTop w:val="0"/>
                      <w:marBottom w:val="0"/>
                      <w:divBdr>
                        <w:top w:val="single" w:sz="2" w:space="0" w:color="auto"/>
                        <w:left w:val="single" w:sz="2" w:space="0" w:color="auto"/>
                        <w:bottom w:val="single" w:sz="6" w:space="0" w:color="auto"/>
                        <w:right w:val="single" w:sz="2" w:space="0" w:color="auto"/>
                      </w:divBdr>
                      <w:divsChild>
                        <w:div w:id="28384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02815">
                              <w:marLeft w:val="0"/>
                              <w:marRight w:val="0"/>
                              <w:marTop w:val="0"/>
                              <w:marBottom w:val="0"/>
                              <w:divBdr>
                                <w:top w:val="single" w:sz="2" w:space="0" w:color="D9D9E3"/>
                                <w:left w:val="single" w:sz="2" w:space="0" w:color="D9D9E3"/>
                                <w:bottom w:val="single" w:sz="2" w:space="0" w:color="D9D9E3"/>
                                <w:right w:val="single" w:sz="2" w:space="0" w:color="D9D9E3"/>
                              </w:divBdr>
                              <w:divsChild>
                                <w:div w:id="1112242506">
                                  <w:marLeft w:val="0"/>
                                  <w:marRight w:val="0"/>
                                  <w:marTop w:val="0"/>
                                  <w:marBottom w:val="0"/>
                                  <w:divBdr>
                                    <w:top w:val="single" w:sz="2" w:space="0" w:color="D9D9E3"/>
                                    <w:left w:val="single" w:sz="2" w:space="0" w:color="D9D9E3"/>
                                    <w:bottom w:val="single" w:sz="2" w:space="0" w:color="D9D9E3"/>
                                    <w:right w:val="single" w:sz="2" w:space="0" w:color="D9D9E3"/>
                                  </w:divBdr>
                                  <w:divsChild>
                                    <w:div w:id="1122917471">
                                      <w:marLeft w:val="0"/>
                                      <w:marRight w:val="0"/>
                                      <w:marTop w:val="0"/>
                                      <w:marBottom w:val="0"/>
                                      <w:divBdr>
                                        <w:top w:val="single" w:sz="2" w:space="0" w:color="D9D9E3"/>
                                        <w:left w:val="single" w:sz="2" w:space="0" w:color="D9D9E3"/>
                                        <w:bottom w:val="single" w:sz="2" w:space="0" w:color="D9D9E3"/>
                                        <w:right w:val="single" w:sz="2" w:space="0" w:color="D9D9E3"/>
                                      </w:divBdr>
                                      <w:divsChild>
                                        <w:div w:id="57856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663474">
                      <w:marLeft w:val="0"/>
                      <w:marRight w:val="0"/>
                      <w:marTop w:val="0"/>
                      <w:marBottom w:val="0"/>
                      <w:divBdr>
                        <w:top w:val="single" w:sz="2" w:space="0" w:color="auto"/>
                        <w:left w:val="single" w:sz="2" w:space="0" w:color="auto"/>
                        <w:bottom w:val="single" w:sz="6" w:space="0" w:color="auto"/>
                        <w:right w:val="single" w:sz="2" w:space="0" w:color="auto"/>
                      </w:divBdr>
                      <w:divsChild>
                        <w:div w:id="166605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3888">
                              <w:marLeft w:val="0"/>
                              <w:marRight w:val="0"/>
                              <w:marTop w:val="0"/>
                              <w:marBottom w:val="0"/>
                              <w:divBdr>
                                <w:top w:val="single" w:sz="2" w:space="0" w:color="D9D9E3"/>
                                <w:left w:val="single" w:sz="2" w:space="0" w:color="D9D9E3"/>
                                <w:bottom w:val="single" w:sz="2" w:space="0" w:color="D9D9E3"/>
                                <w:right w:val="single" w:sz="2" w:space="0" w:color="D9D9E3"/>
                              </w:divBdr>
                              <w:divsChild>
                                <w:div w:id="46417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765876">
                              <w:marLeft w:val="0"/>
                              <w:marRight w:val="0"/>
                              <w:marTop w:val="0"/>
                              <w:marBottom w:val="0"/>
                              <w:divBdr>
                                <w:top w:val="single" w:sz="2" w:space="0" w:color="D9D9E3"/>
                                <w:left w:val="single" w:sz="2" w:space="0" w:color="D9D9E3"/>
                                <w:bottom w:val="single" w:sz="2" w:space="0" w:color="D9D9E3"/>
                                <w:right w:val="single" w:sz="2" w:space="0" w:color="D9D9E3"/>
                              </w:divBdr>
                              <w:divsChild>
                                <w:div w:id="1201212766">
                                  <w:marLeft w:val="0"/>
                                  <w:marRight w:val="0"/>
                                  <w:marTop w:val="0"/>
                                  <w:marBottom w:val="0"/>
                                  <w:divBdr>
                                    <w:top w:val="single" w:sz="2" w:space="0" w:color="D9D9E3"/>
                                    <w:left w:val="single" w:sz="2" w:space="0" w:color="D9D9E3"/>
                                    <w:bottom w:val="single" w:sz="2" w:space="0" w:color="D9D9E3"/>
                                    <w:right w:val="single" w:sz="2" w:space="0" w:color="D9D9E3"/>
                                  </w:divBdr>
                                  <w:divsChild>
                                    <w:div w:id="88417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1885196">
                      <w:marLeft w:val="0"/>
                      <w:marRight w:val="0"/>
                      <w:marTop w:val="0"/>
                      <w:marBottom w:val="0"/>
                      <w:divBdr>
                        <w:top w:val="single" w:sz="2" w:space="0" w:color="auto"/>
                        <w:left w:val="single" w:sz="2" w:space="0" w:color="auto"/>
                        <w:bottom w:val="single" w:sz="6" w:space="0" w:color="auto"/>
                        <w:right w:val="single" w:sz="2" w:space="0" w:color="auto"/>
                      </w:divBdr>
                      <w:divsChild>
                        <w:div w:id="76107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60025">
                              <w:marLeft w:val="0"/>
                              <w:marRight w:val="0"/>
                              <w:marTop w:val="0"/>
                              <w:marBottom w:val="0"/>
                              <w:divBdr>
                                <w:top w:val="single" w:sz="2" w:space="0" w:color="D9D9E3"/>
                                <w:left w:val="single" w:sz="2" w:space="0" w:color="D9D9E3"/>
                                <w:bottom w:val="single" w:sz="2" w:space="0" w:color="D9D9E3"/>
                                <w:right w:val="single" w:sz="2" w:space="0" w:color="D9D9E3"/>
                              </w:divBdr>
                              <w:divsChild>
                                <w:div w:id="744379737">
                                  <w:marLeft w:val="0"/>
                                  <w:marRight w:val="0"/>
                                  <w:marTop w:val="0"/>
                                  <w:marBottom w:val="0"/>
                                  <w:divBdr>
                                    <w:top w:val="single" w:sz="2" w:space="0" w:color="D9D9E3"/>
                                    <w:left w:val="single" w:sz="2" w:space="0" w:color="D9D9E3"/>
                                    <w:bottom w:val="single" w:sz="2" w:space="0" w:color="D9D9E3"/>
                                    <w:right w:val="single" w:sz="2" w:space="0" w:color="D9D9E3"/>
                                  </w:divBdr>
                                  <w:divsChild>
                                    <w:div w:id="299918257">
                                      <w:marLeft w:val="0"/>
                                      <w:marRight w:val="0"/>
                                      <w:marTop w:val="0"/>
                                      <w:marBottom w:val="0"/>
                                      <w:divBdr>
                                        <w:top w:val="single" w:sz="2" w:space="0" w:color="D9D9E3"/>
                                        <w:left w:val="single" w:sz="2" w:space="0" w:color="D9D9E3"/>
                                        <w:bottom w:val="single" w:sz="2" w:space="0" w:color="D9D9E3"/>
                                        <w:right w:val="single" w:sz="2" w:space="0" w:color="D9D9E3"/>
                                      </w:divBdr>
                                      <w:divsChild>
                                        <w:div w:id="1574776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5647035">
          <w:marLeft w:val="0"/>
          <w:marRight w:val="0"/>
          <w:marTop w:val="0"/>
          <w:marBottom w:val="0"/>
          <w:divBdr>
            <w:top w:val="none" w:sz="0" w:space="0" w:color="auto"/>
            <w:left w:val="none" w:sz="0" w:space="0" w:color="auto"/>
            <w:bottom w:val="none" w:sz="0" w:space="0" w:color="auto"/>
            <w:right w:val="none" w:sz="0" w:space="0" w:color="auto"/>
          </w:divBdr>
        </w:div>
      </w:divsChild>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 w:id="21384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rdocumentation.org/"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3/57/2023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customXml/itemProps3.xml><?xml version="1.0" encoding="utf-8"?>
<ds:datastoreItem xmlns:ds="http://schemas.openxmlformats.org/officeDocument/2006/customXml" ds:itemID="{643A9282-1A6F-4DAC-9053-ED3F1752D99C}">
  <ds:schemaRefs>
    <ds:schemaRef ds:uri="http://schemas.microsoft.com/sharepoint/v3/contenttype/forms"/>
  </ds:schemaRefs>
</ds:datastoreItem>
</file>

<file path=customXml/itemProps4.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11852</TotalTime>
  <Pages>16</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Nikshita Ranganathan</dc:creator>
  <cp:keywords/>
  <dc:description/>
  <cp:lastModifiedBy>Nikshita Ranganathan</cp:lastModifiedBy>
  <cp:revision>2672</cp:revision>
  <cp:lastPrinted>2022-09-25T21:34:00Z</cp:lastPrinted>
  <dcterms:created xsi:type="dcterms:W3CDTF">2022-11-13T19:14:00Z</dcterms:created>
  <dcterms:modified xsi:type="dcterms:W3CDTF">2023-03-06T00:22:00Z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