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9C7" w:rsidRDefault="007039C7" w:rsidP="007039C7">
      <w:pPr>
        <w:pStyle w:val="NormalWeb"/>
        <w:shd w:val="clear" w:color="auto" w:fill="FFFFFF"/>
        <w:bidi/>
        <w:spacing w:before="0" w:beforeAutospacing="0" w:line="480" w:lineRule="auto"/>
        <w:rPr>
          <w:rFonts w:ascii="Segoe UI" w:hAnsi="Segoe UI" w:cs="Segoe UI"/>
          <w:color w:val="0B032D"/>
        </w:rPr>
      </w:pPr>
      <w:r>
        <w:rPr>
          <w:rStyle w:val="Strong"/>
          <w:rFonts w:ascii="Segoe UI" w:hAnsi="Segoe UI" w:cs="Segoe UI"/>
          <w:color w:val="0B032D"/>
        </w:rPr>
        <w:t xml:space="preserve">1. </w:t>
      </w:r>
      <w:r>
        <w:rPr>
          <w:rStyle w:val="Strong"/>
          <w:rFonts w:ascii="Segoe UI" w:hAnsi="Segoe UI" w:cs="Segoe UI"/>
          <w:color w:val="0B032D"/>
          <w:rtl/>
        </w:rPr>
        <w:t>نسخهٔ</w:t>
      </w:r>
      <w:r>
        <w:rPr>
          <w:rStyle w:val="Strong"/>
          <w:rFonts w:ascii="Segoe UI" w:hAnsi="Segoe UI" w:cs="Segoe UI"/>
          <w:color w:val="0B032D"/>
        </w:rPr>
        <w:t xml:space="preserve"> HTTP/2 </w:t>
      </w:r>
      <w:r>
        <w:rPr>
          <w:rStyle w:val="Strong"/>
          <w:rFonts w:ascii="Segoe UI" w:hAnsi="Segoe UI" w:cs="Segoe UI"/>
          <w:color w:val="0B032D"/>
          <w:rtl/>
        </w:rPr>
        <w:t>حاوی داده‌های باینری (دودویی) است</w:t>
      </w:r>
      <w:r>
        <w:rPr>
          <w:rStyle w:val="Strong"/>
          <w:rFonts w:ascii="Segoe UI" w:hAnsi="Segoe UI" w:cs="Segoe UI"/>
          <w:color w:val="0B032D"/>
        </w:rPr>
        <w:t>: </w:t>
      </w:r>
      <w:r>
        <w:rPr>
          <w:rFonts w:ascii="Segoe UI" w:hAnsi="Segoe UI" w:cs="Segoe UI"/>
          <w:color w:val="0B032D"/>
        </w:rPr>
        <w:t xml:space="preserve">HTTP/1.1 </w:t>
      </w:r>
      <w:r>
        <w:rPr>
          <w:rFonts w:ascii="Segoe UI" w:hAnsi="Segoe UI" w:cs="Segoe UI"/>
          <w:color w:val="0B032D"/>
          <w:rtl/>
        </w:rPr>
        <w:t>از داده‌های متنی استفاده می‌کند و این در حالی است که داده‌های متنی به طور کلی در سراسر شبکه از بازدهی کمتری نسبت به داده‌های باینری برخوردارند</w:t>
      </w:r>
      <w:r>
        <w:rPr>
          <w:rFonts w:ascii="Segoe UI" w:hAnsi="Segoe UI" w:cs="Segoe UI"/>
          <w:color w:val="0B032D"/>
        </w:rPr>
        <w:t>.</w:t>
      </w:r>
    </w:p>
    <w:p w:rsidR="007039C7" w:rsidRDefault="007039C7" w:rsidP="007039C7">
      <w:pPr>
        <w:pStyle w:val="NormalWeb"/>
        <w:shd w:val="clear" w:color="auto" w:fill="FFFFFF"/>
        <w:bidi/>
        <w:spacing w:before="0" w:beforeAutospacing="0" w:line="480" w:lineRule="auto"/>
        <w:rPr>
          <w:rFonts w:ascii="Segoe UI" w:hAnsi="Segoe UI" w:cs="Segoe UI"/>
          <w:color w:val="0B032D"/>
        </w:rPr>
      </w:pPr>
      <w:r>
        <w:rPr>
          <w:rStyle w:val="Strong"/>
          <w:rFonts w:ascii="Segoe UI" w:hAnsi="Segoe UI" w:cs="Segoe UI"/>
          <w:color w:val="0B032D"/>
        </w:rPr>
        <w:t xml:space="preserve">2. </w:t>
      </w:r>
      <w:r>
        <w:rPr>
          <w:rStyle w:val="Strong"/>
          <w:rFonts w:ascii="Segoe UI" w:hAnsi="Segoe UI" w:cs="Segoe UI"/>
          <w:color w:val="0B032D"/>
          <w:rtl/>
        </w:rPr>
        <w:t>هِدِرهای</w:t>
      </w:r>
      <w:r>
        <w:rPr>
          <w:rStyle w:val="Strong"/>
          <w:rFonts w:ascii="Segoe UI" w:hAnsi="Segoe UI" w:cs="Segoe UI"/>
          <w:color w:val="0B032D"/>
        </w:rPr>
        <w:t xml:space="preserve"> HTTP/2 </w:t>
      </w:r>
      <w:r>
        <w:rPr>
          <w:rStyle w:val="Strong"/>
          <w:rFonts w:ascii="Segoe UI" w:hAnsi="Segoe UI" w:cs="Segoe UI"/>
          <w:color w:val="0B032D"/>
          <w:rtl/>
        </w:rPr>
        <w:t>فشرده‌ شده هستند</w:t>
      </w:r>
      <w:r>
        <w:rPr>
          <w:rStyle w:val="Strong"/>
          <w:rFonts w:ascii="Segoe UI" w:hAnsi="Segoe UI" w:cs="Segoe UI"/>
          <w:color w:val="0B032D"/>
        </w:rPr>
        <w:t>: </w:t>
      </w:r>
      <w:r>
        <w:rPr>
          <w:rFonts w:ascii="Segoe UI" w:hAnsi="Segoe UI" w:cs="Segoe UI"/>
          <w:color w:val="0B032D"/>
          <w:rtl/>
        </w:rPr>
        <w:t>به طور کلی منظور از</w:t>
      </w:r>
      <w:r>
        <w:rPr>
          <w:rFonts w:ascii="Segoe UI" w:hAnsi="Segoe UI" w:cs="Segoe UI"/>
          <w:color w:val="0B032D"/>
        </w:rPr>
        <w:t xml:space="preserve"> Header </w:t>
      </w:r>
      <w:r>
        <w:rPr>
          <w:rFonts w:ascii="Segoe UI" w:hAnsi="Segoe UI" w:cs="Segoe UI"/>
          <w:color w:val="0B032D"/>
          <w:rtl/>
        </w:rPr>
        <w:t>اطلاعاتی است که در پاسخ به یک ریکوئست ارسال می‌شود که شامل دیتا، مبدأ، نوع، حجم، مدت زمان کَش و موارد دیگر است. برخلاف</w:t>
      </w:r>
      <w:r>
        <w:rPr>
          <w:rFonts w:ascii="Segoe UI" w:hAnsi="Segoe UI" w:cs="Segoe UI"/>
          <w:color w:val="0B032D"/>
        </w:rPr>
        <w:t xml:space="preserve"> HTTP/1.1</w:t>
      </w:r>
      <w:r>
        <w:rPr>
          <w:rFonts w:ascii="Segoe UI" w:hAnsi="Segoe UI" w:cs="Segoe UI"/>
          <w:color w:val="0B032D"/>
          <w:rtl/>
        </w:rPr>
        <w:t>، این داده‌ها در نسخهٔ</w:t>
      </w:r>
      <w:r>
        <w:rPr>
          <w:rFonts w:ascii="Segoe UI" w:hAnsi="Segoe UI" w:cs="Segoe UI"/>
          <w:color w:val="0B032D"/>
        </w:rPr>
        <w:t xml:space="preserve"> HTTP/2 </w:t>
      </w:r>
      <w:r>
        <w:rPr>
          <w:rFonts w:ascii="Segoe UI" w:hAnsi="Segoe UI" w:cs="Segoe UI"/>
          <w:color w:val="0B032D"/>
          <w:rtl/>
        </w:rPr>
        <w:t>فشرده‌سازی می‌شوند تا پرفورمنس ارتقاء یابد</w:t>
      </w:r>
      <w:r>
        <w:rPr>
          <w:rFonts w:ascii="Segoe UI" w:hAnsi="Segoe UI" w:cs="Segoe UI"/>
          <w:color w:val="0B032D"/>
        </w:rPr>
        <w:t>.</w:t>
      </w:r>
    </w:p>
    <w:p w:rsidR="007039C7" w:rsidRDefault="007039C7" w:rsidP="007039C7">
      <w:pPr>
        <w:pStyle w:val="NormalWeb"/>
        <w:shd w:val="clear" w:color="auto" w:fill="FFFFFF"/>
        <w:bidi/>
        <w:spacing w:before="0" w:beforeAutospacing="0" w:line="480" w:lineRule="auto"/>
        <w:rPr>
          <w:rFonts w:ascii="Segoe UI" w:hAnsi="Segoe UI" w:cs="Segoe UI"/>
          <w:color w:val="0B032D"/>
        </w:rPr>
      </w:pPr>
      <w:r>
        <w:rPr>
          <w:rStyle w:val="Strong"/>
          <w:rFonts w:ascii="Segoe UI" w:hAnsi="Segoe UI" w:cs="Segoe UI"/>
          <w:color w:val="0B032D"/>
        </w:rPr>
        <w:t xml:space="preserve">3. </w:t>
      </w:r>
      <w:r>
        <w:rPr>
          <w:rStyle w:val="Strong"/>
          <w:rFonts w:ascii="Segoe UI" w:hAnsi="Segoe UI" w:cs="Segoe UI"/>
          <w:color w:val="0B032D"/>
          <w:rtl/>
        </w:rPr>
        <w:t>نسخهٔ</w:t>
      </w:r>
      <w:r>
        <w:rPr>
          <w:rStyle w:val="Strong"/>
          <w:rFonts w:ascii="Segoe UI" w:hAnsi="Segoe UI" w:cs="Segoe UI"/>
          <w:color w:val="0B032D"/>
        </w:rPr>
        <w:t xml:space="preserve"> HTTP/2 </w:t>
      </w:r>
      <w:r>
        <w:rPr>
          <w:rStyle w:val="Strong"/>
          <w:rFonts w:ascii="Segoe UI" w:hAnsi="Segoe UI" w:cs="Segoe UI"/>
          <w:color w:val="0B032D"/>
          <w:rtl/>
        </w:rPr>
        <w:t>اصطلاحاً</w:t>
      </w:r>
      <w:r>
        <w:rPr>
          <w:rStyle w:val="Strong"/>
          <w:rFonts w:ascii="Segoe UI" w:hAnsi="Segoe UI" w:cs="Segoe UI"/>
          <w:color w:val="0B032D"/>
        </w:rPr>
        <w:t xml:space="preserve"> Asynchronous </w:t>
      </w:r>
      <w:r>
        <w:rPr>
          <w:rStyle w:val="Strong"/>
          <w:rFonts w:ascii="Segoe UI" w:hAnsi="Segoe UI" w:cs="Segoe UI"/>
          <w:color w:val="0B032D"/>
          <w:rtl/>
        </w:rPr>
        <w:t>است</w:t>
      </w:r>
      <w:r>
        <w:rPr>
          <w:rStyle w:val="Strong"/>
          <w:rFonts w:ascii="Segoe UI" w:hAnsi="Segoe UI" w:cs="Segoe UI"/>
          <w:color w:val="0B032D"/>
        </w:rPr>
        <w:t>: </w:t>
      </w:r>
      <w:r>
        <w:rPr>
          <w:rFonts w:ascii="Segoe UI" w:hAnsi="Segoe UI" w:cs="Segoe UI"/>
          <w:color w:val="0B032D"/>
          <w:rtl/>
        </w:rPr>
        <w:t>در</w:t>
      </w:r>
      <w:r>
        <w:rPr>
          <w:rFonts w:ascii="Segoe UI" w:hAnsi="Segoe UI" w:cs="Segoe UI"/>
          <w:color w:val="0B032D"/>
        </w:rPr>
        <w:t xml:space="preserve"> HTTP/1.1</w:t>
      </w:r>
      <w:r>
        <w:rPr>
          <w:rFonts w:ascii="Segoe UI" w:hAnsi="Segoe UI" w:cs="Segoe UI"/>
          <w:color w:val="0B032D"/>
          <w:rtl/>
        </w:rPr>
        <w:t>، سرور باید به همان ترتیبی که ریکوئست‌ها را دریافت کرده است، ریسپانس‌ها را ارسال کند اما نسخهٔ</w:t>
      </w:r>
      <w:r>
        <w:rPr>
          <w:rFonts w:ascii="Segoe UI" w:hAnsi="Segoe UI" w:cs="Segoe UI"/>
          <w:color w:val="0B032D"/>
        </w:rPr>
        <w:t xml:space="preserve"> HTTP/2 </w:t>
      </w:r>
      <w:r>
        <w:rPr>
          <w:rFonts w:ascii="Segoe UI" w:hAnsi="Segoe UI" w:cs="Segoe UI"/>
          <w:color w:val="0B032D"/>
          <w:rtl/>
        </w:rPr>
        <w:t>اصطلاحاً</w:t>
      </w:r>
      <w:r>
        <w:rPr>
          <w:rFonts w:ascii="Segoe UI" w:hAnsi="Segoe UI" w:cs="Segoe UI"/>
          <w:color w:val="0B032D"/>
        </w:rPr>
        <w:t xml:space="preserve"> Asynchronous </w:t>
      </w:r>
      <w:r>
        <w:rPr>
          <w:rFonts w:ascii="Segoe UI" w:hAnsi="Segoe UI" w:cs="Segoe UI"/>
          <w:color w:val="0B032D"/>
          <w:rtl/>
        </w:rPr>
        <w:t>است؛ بنابراین پاسخ‌های سریع‌تر و در عین حال با حجم کمتری می‌تواند در زمان کوتاه‌تری از سمت سرور ارسال شود</w:t>
      </w:r>
      <w:r>
        <w:rPr>
          <w:rFonts w:ascii="Segoe UI" w:hAnsi="Segoe UI" w:cs="Segoe UI"/>
          <w:color w:val="0B032D"/>
        </w:rPr>
        <w:t>.</w:t>
      </w:r>
    </w:p>
    <w:p w:rsidR="007039C7" w:rsidRDefault="007039C7" w:rsidP="007039C7">
      <w:pPr>
        <w:pStyle w:val="NormalWeb"/>
        <w:shd w:val="clear" w:color="auto" w:fill="FFFFFF"/>
        <w:bidi/>
        <w:spacing w:before="0" w:beforeAutospacing="0" w:line="480" w:lineRule="auto"/>
        <w:rPr>
          <w:rFonts w:ascii="Segoe UI" w:hAnsi="Segoe UI" w:cs="Segoe UI"/>
          <w:color w:val="0B032D"/>
        </w:rPr>
      </w:pPr>
      <w:r>
        <w:rPr>
          <w:rStyle w:val="Strong"/>
          <w:rFonts w:ascii="Segoe UI" w:hAnsi="Segoe UI" w:cs="Segoe UI"/>
          <w:color w:val="0B032D"/>
        </w:rPr>
        <w:t xml:space="preserve">4. </w:t>
      </w:r>
      <w:r>
        <w:rPr>
          <w:rStyle w:val="Strong"/>
          <w:rFonts w:ascii="Segoe UI" w:hAnsi="Segoe UI" w:cs="Segoe UI"/>
          <w:color w:val="0B032D"/>
          <w:rtl/>
        </w:rPr>
        <w:t>نسخهٔ</w:t>
      </w:r>
      <w:r>
        <w:rPr>
          <w:rStyle w:val="Strong"/>
          <w:rFonts w:ascii="Segoe UI" w:hAnsi="Segoe UI" w:cs="Segoe UI"/>
          <w:color w:val="0B032D"/>
        </w:rPr>
        <w:t xml:space="preserve"> HTTP/2 </w:t>
      </w:r>
      <w:r>
        <w:rPr>
          <w:rStyle w:val="Strong"/>
          <w:rFonts w:ascii="Segoe UI" w:hAnsi="Segoe UI" w:cs="Segoe UI"/>
          <w:color w:val="0B032D"/>
          <w:rtl/>
        </w:rPr>
        <w:t>مولتی‌پلکس است</w:t>
      </w:r>
      <w:r>
        <w:rPr>
          <w:rStyle w:val="Strong"/>
          <w:rFonts w:ascii="Segoe UI" w:hAnsi="Segoe UI" w:cs="Segoe UI"/>
          <w:color w:val="0B032D"/>
        </w:rPr>
        <w:t>: </w:t>
      </w:r>
      <w:r>
        <w:rPr>
          <w:rFonts w:ascii="Segoe UI" w:hAnsi="Segoe UI" w:cs="Segoe UI"/>
          <w:color w:val="0B032D"/>
          <w:rtl/>
        </w:rPr>
        <w:t>در</w:t>
      </w:r>
      <w:r>
        <w:rPr>
          <w:rFonts w:ascii="Segoe UI" w:hAnsi="Segoe UI" w:cs="Segoe UI"/>
          <w:color w:val="0B032D"/>
        </w:rPr>
        <w:t xml:space="preserve"> HTTP/1.1</w:t>
      </w:r>
      <w:r>
        <w:rPr>
          <w:rFonts w:ascii="Segoe UI" w:hAnsi="Segoe UI" w:cs="Segoe UI"/>
          <w:color w:val="0B032D"/>
          <w:rtl/>
        </w:rPr>
        <w:t>، فقط یک درخواست روی یک کانکشن اینترنتی</w:t>
      </w:r>
      <w:r>
        <w:rPr>
          <w:rFonts w:ascii="Segoe UI" w:hAnsi="Segoe UI" w:cs="Segoe UI"/>
          <w:color w:val="0B032D"/>
        </w:rPr>
        <w:t xml:space="preserve"> TCP </w:t>
      </w:r>
      <w:r>
        <w:rPr>
          <w:rFonts w:ascii="Segoe UI" w:hAnsi="Segoe UI" w:cs="Segoe UI"/>
          <w:color w:val="0B032D"/>
          <w:rtl/>
        </w:rPr>
        <w:t>در آن واحد می‌تواند به کار گرفته شود و مرورگرها به طور عادی قادر به ایجاد 4 تا 8 کانکشن با سرور هستند و این در حالی است که ریکوئست‌هایی با حجم زیاد می‌توانند سرعت دانلود فایل‌های دیگر را به تأخیر بیندازند</w:t>
      </w:r>
      <w:r>
        <w:rPr>
          <w:rFonts w:ascii="Segoe UI" w:hAnsi="Segoe UI" w:cs="Segoe UI"/>
          <w:color w:val="0B032D"/>
        </w:rPr>
        <w:t xml:space="preserve">! HTTP/2 </w:t>
      </w:r>
      <w:r>
        <w:rPr>
          <w:rFonts w:ascii="Segoe UI" w:hAnsi="Segoe UI" w:cs="Segoe UI"/>
          <w:color w:val="0B032D"/>
          <w:rtl/>
        </w:rPr>
        <w:t>اجازهٔ ارسال چندین ریکوئست (درخواست) و دریافت ریسپانس (پاسخ) از سمت سرور را به طور هم‌زمان بر روی یک کانکشن امکان‌پذیر می‌سازد</w:t>
      </w:r>
      <w:r>
        <w:rPr>
          <w:rFonts w:ascii="Segoe UI" w:hAnsi="Segoe UI" w:cs="Segoe UI"/>
          <w:color w:val="0B032D"/>
        </w:rPr>
        <w:t>.</w:t>
      </w:r>
    </w:p>
    <w:p w:rsidR="007039C7" w:rsidRDefault="007039C7" w:rsidP="007039C7">
      <w:pPr>
        <w:pStyle w:val="NormalWeb"/>
        <w:shd w:val="clear" w:color="auto" w:fill="FFFFFF"/>
        <w:bidi/>
        <w:spacing w:before="0" w:beforeAutospacing="0" w:line="480" w:lineRule="auto"/>
        <w:rPr>
          <w:rFonts w:ascii="Segoe UI" w:hAnsi="Segoe UI" w:cs="Segoe UI"/>
          <w:color w:val="0B032D"/>
        </w:rPr>
      </w:pPr>
      <w:r>
        <w:rPr>
          <w:rStyle w:val="Strong"/>
          <w:rFonts w:ascii="Segoe UI" w:hAnsi="Segoe UI" w:cs="Segoe UI"/>
          <w:color w:val="0B032D"/>
        </w:rPr>
        <w:t xml:space="preserve">5. </w:t>
      </w:r>
      <w:r>
        <w:rPr>
          <w:rStyle w:val="Strong"/>
          <w:rFonts w:ascii="Segoe UI" w:hAnsi="Segoe UI" w:cs="Segoe UI"/>
          <w:color w:val="0B032D"/>
          <w:rtl/>
        </w:rPr>
        <w:t>نسخهٔ</w:t>
      </w:r>
      <w:r>
        <w:rPr>
          <w:rStyle w:val="Strong"/>
          <w:rFonts w:ascii="Segoe UI" w:hAnsi="Segoe UI" w:cs="Segoe UI"/>
          <w:color w:val="0B032D"/>
        </w:rPr>
        <w:t xml:space="preserve"> HTTP/2 </w:t>
      </w:r>
      <w:r>
        <w:rPr>
          <w:rStyle w:val="Strong"/>
          <w:rFonts w:ascii="Segoe UI" w:hAnsi="Segoe UI" w:cs="Segoe UI"/>
          <w:color w:val="0B032D"/>
          <w:rtl/>
        </w:rPr>
        <w:t>امکان استفاده از</w:t>
      </w:r>
      <w:r>
        <w:rPr>
          <w:rStyle w:val="Strong"/>
          <w:rFonts w:ascii="Segoe UI" w:hAnsi="Segoe UI" w:cs="Segoe UI"/>
          <w:color w:val="0B032D"/>
        </w:rPr>
        <w:t xml:space="preserve"> Server Push </w:t>
      </w:r>
      <w:r>
        <w:rPr>
          <w:rStyle w:val="Strong"/>
          <w:rFonts w:ascii="Segoe UI" w:hAnsi="Segoe UI" w:cs="Segoe UI"/>
          <w:color w:val="0B032D"/>
          <w:rtl/>
        </w:rPr>
        <w:t>را فراهم می‌سازد</w:t>
      </w:r>
      <w:r>
        <w:rPr>
          <w:rStyle w:val="Strong"/>
          <w:rFonts w:ascii="Segoe UI" w:hAnsi="Segoe UI" w:cs="Segoe UI"/>
          <w:color w:val="0B032D"/>
        </w:rPr>
        <w:t>: ‌‌</w:t>
      </w:r>
      <w:r>
        <w:rPr>
          <w:rFonts w:ascii="Segoe UI" w:hAnsi="Segoe UI" w:cs="Segoe UI"/>
          <w:color w:val="0B032D"/>
          <w:rtl/>
        </w:rPr>
        <w:t>با استفاده از این نسخه از پروتکل اچ‌تی‌تی‌پی، سرور می‌تواند فایل‌ها -و به طور کلی هر نوع داده‌ای- را قبل از آنکه ریکوئستی ارسال شود، برای مرورگر بفرستد که به این فناوری اصطلاحاً </w:t>
      </w:r>
      <w:r>
        <w:rPr>
          <w:rStyle w:val="Strong"/>
          <w:rFonts w:ascii="Segoe UI" w:hAnsi="Segoe UI" w:cs="Segoe UI"/>
          <w:color w:val="0B032D"/>
        </w:rPr>
        <w:t>Server Push</w:t>
      </w:r>
      <w:r>
        <w:rPr>
          <w:rFonts w:ascii="Segoe UI" w:hAnsi="Segoe UI" w:cs="Segoe UI"/>
          <w:color w:val="0B032D"/>
        </w:rPr>
        <w:t> </w:t>
      </w:r>
      <w:r>
        <w:rPr>
          <w:rFonts w:ascii="Segoe UI" w:hAnsi="Segoe UI" w:cs="Segoe UI"/>
          <w:color w:val="0B032D"/>
          <w:rtl/>
        </w:rPr>
        <w:t xml:space="preserve">گفته می‌شود. برای </w:t>
      </w:r>
      <w:r>
        <w:rPr>
          <w:rFonts w:ascii="Segoe UI" w:hAnsi="Segoe UI" w:cs="Segoe UI"/>
          <w:color w:val="0B032D"/>
          <w:rtl/>
        </w:rPr>
        <w:lastRenderedPageBreak/>
        <w:t>مثال، ممکن است شما در پایین صفحهٔ خود به یک اسکریپت لینک دهید. در</w:t>
      </w:r>
      <w:r>
        <w:rPr>
          <w:rFonts w:ascii="Segoe UI" w:hAnsi="Segoe UI" w:cs="Segoe UI"/>
          <w:color w:val="0B032D"/>
        </w:rPr>
        <w:t xml:space="preserve"> HTTP/1.1</w:t>
      </w:r>
      <w:r>
        <w:rPr>
          <w:rFonts w:ascii="Segoe UI" w:hAnsi="Segoe UI" w:cs="Segoe UI"/>
          <w:color w:val="0B032D"/>
          <w:rtl/>
        </w:rPr>
        <w:t xml:space="preserve">، مرورگر </w:t>
      </w:r>
      <w:bookmarkStart w:id="0" w:name="_GoBack"/>
      <w:bookmarkEnd w:id="0"/>
      <w:r>
        <w:rPr>
          <w:rFonts w:ascii="Segoe UI" w:hAnsi="Segoe UI" w:cs="Segoe UI"/>
          <w:color w:val="0B032D"/>
          <w:rtl/>
        </w:rPr>
        <w:t>کدهای</w:t>
      </w:r>
      <w:r>
        <w:rPr>
          <w:rFonts w:ascii="Segoe UI" w:hAnsi="Segoe UI" w:cs="Segoe UI"/>
          <w:color w:val="0B032D"/>
        </w:rPr>
        <w:t xml:space="preserve"> HTML </w:t>
      </w:r>
      <w:r>
        <w:rPr>
          <w:rFonts w:ascii="Segoe UI" w:hAnsi="Segoe UI" w:cs="Segoe UI"/>
          <w:color w:val="0B032D"/>
          <w:rtl/>
        </w:rPr>
        <w:t xml:space="preserve">را دانلود می‌کند، تجزیه می‌کند و سپس فایل جاوااسکریپت را بارگذاری می‌کند (این بارگذاری هنگامی است که با تگ </w:t>
      </w:r>
      <w:r>
        <w:rPr>
          <w:rFonts w:ascii="Segoe UI" w:hAnsi="Segoe UI" w:cs="Segoe UI"/>
          <w:color w:val="0B032D"/>
        </w:rPr>
        <w:t xml:space="preserve">&lt;script&gt; </w:t>
      </w:r>
      <w:r>
        <w:rPr>
          <w:rFonts w:ascii="Segoe UI" w:hAnsi="Segoe UI" w:cs="Segoe UI"/>
          <w:color w:val="0B032D"/>
          <w:rtl/>
        </w:rPr>
        <w:t>روبه‌رو شویم). سروری که</w:t>
      </w:r>
      <w:r>
        <w:rPr>
          <w:rFonts w:ascii="Segoe UI" w:hAnsi="Segoe UI" w:cs="Segoe UI"/>
          <w:color w:val="0B032D"/>
        </w:rPr>
        <w:t xml:space="preserve"> HTTP/2 </w:t>
      </w:r>
      <w:r>
        <w:rPr>
          <w:rFonts w:ascii="Segoe UI" w:hAnsi="Segoe UI" w:cs="Segoe UI"/>
          <w:color w:val="0B032D"/>
          <w:rtl/>
        </w:rPr>
        <w:t>را ساپورت کند، می‌تواند چنین فایلی را قبل از اینکه نیاز آن را تشخیص دهد، برای مرورگر ارسال کند که در نتیجه در صورت نیاز، کاربر معطل دانلود شدن فایل‌های جی‌اس نخواهد شد (که این به معنی</w:t>
      </w:r>
      <w:r>
        <w:rPr>
          <w:rFonts w:ascii="Segoe UI" w:hAnsi="Segoe UI" w:cs="Segoe UI"/>
          <w:color w:val="0B032D"/>
        </w:rPr>
        <w:t xml:space="preserve"> UX </w:t>
      </w:r>
      <w:r>
        <w:rPr>
          <w:rFonts w:ascii="Segoe UI" w:hAnsi="Segoe UI" w:cs="Segoe UI"/>
          <w:color w:val="0B032D"/>
          <w:rtl/>
        </w:rPr>
        <w:t>بهتر است</w:t>
      </w:r>
      <w:r>
        <w:rPr>
          <w:rFonts w:ascii="Segoe UI" w:hAnsi="Segoe UI" w:cs="Segoe UI"/>
          <w:color w:val="0B032D"/>
        </w:rPr>
        <w:t>).</w:t>
      </w:r>
    </w:p>
    <w:p w:rsidR="00704130" w:rsidRDefault="00704130" w:rsidP="007039C7">
      <w:pPr>
        <w:bidi/>
      </w:pPr>
    </w:p>
    <w:sectPr w:rsidR="0070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C7"/>
    <w:rsid w:val="007039C7"/>
    <w:rsid w:val="00704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38E65-2F05-4C2B-84B0-0A2F49B7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7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2022-09-21T15:18:00Z</dcterms:created>
  <dcterms:modified xsi:type="dcterms:W3CDTF">2022-09-21T15:19:00Z</dcterms:modified>
</cp:coreProperties>
</file>