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B5C4" w14:textId="77777777" w:rsidR="00966969" w:rsidRDefault="00966969" w:rsidP="00966969">
      <w:pPr>
        <w:jc w:val="center"/>
      </w:pPr>
    </w:p>
    <w:p w14:paraId="2007FE46" w14:textId="77777777" w:rsidR="00966969" w:rsidRDefault="00966969" w:rsidP="00966969">
      <w:pPr>
        <w:jc w:val="center"/>
      </w:pPr>
    </w:p>
    <w:p w14:paraId="738E082E" w14:textId="77777777" w:rsidR="00966969" w:rsidRDefault="00966969" w:rsidP="00966969">
      <w:pPr>
        <w:jc w:val="center"/>
      </w:pPr>
    </w:p>
    <w:p w14:paraId="74EA3087" w14:textId="77777777" w:rsidR="00966969" w:rsidRDefault="00966969" w:rsidP="00966969">
      <w:pPr>
        <w:jc w:val="center"/>
      </w:pPr>
    </w:p>
    <w:p w14:paraId="6282EC5D" w14:textId="77777777" w:rsidR="00966969" w:rsidRDefault="00966969" w:rsidP="00966969">
      <w:pPr>
        <w:jc w:val="center"/>
      </w:pPr>
    </w:p>
    <w:p w14:paraId="05DF18B8" w14:textId="77777777" w:rsidR="00966969" w:rsidRDefault="00966969" w:rsidP="00966969">
      <w:pPr>
        <w:jc w:val="center"/>
      </w:pPr>
    </w:p>
    <w:p w14:paraId="2C1A404C" w14:textId="77777777" w:rsidR="00966969" w:rsidRDefault="00966969" w:rsidP="00966969">
      <w:pPr>
        <w:jc w:val="center"/>
      </w:pPr>
    </w:p>
    <w:p w14:paraId="4DF61507" w14:textId="77777777" w:rsidR="00966969" w:rsidRDefault="00966969" w:rsidP="00966969">
      <w:pPr>
        <w:jc w:val="center"/>
      </w:pPr>
    </w:p>
    <w:p w14:paraId="0CE6F915" w14:textId="77777777" w:rsidR="00966969" w:rsidRDefault="00966969" w:rsidP="00966969">
      <w:pPr>
        <w:jc w:val="center"/>
      </w:pPr>
    </w:p>
    <w:p w14:paraId="360F4C50" w14:textId="77777777" w:rsidR="00966969" w:rsidRDefault="00966969" w:rsidP="00966969">
      <w:pPr>
        <w:jc w:val="center"/>
      </w:pPr>
    </w:p>
    <w:p w14:paraId="11DEB333" w14:textId="77777777" w:rsidR="00966969" w:rsidRDefault="00966969" w:rsidP="00966969">
      <w:pPr>
        <w:jc w:val="center"/>
      </w:pPr>
    </w:p>
    <w:p w14:paraId="76FDE9F6" w14:textId="77777777" w:rsidR="00966969" w:rsidRDefault="00966969" w:rsidP="00966969">
      <w:pPr>
        <w:jc w:val="center"/>
      </w:pPr>
    </w:p>
    <w:p w14:paraId="1CA8390B" w14:textId="278D68E5" w:rsidR="00966969" w:rsidRPr="00966969" w:rsidRDefault="00966969" w:rsidP="00966969">
      <w:pPr>
        <w:jc w:val="center"/>
      </w:pPr>
      <w:r w:rsidRPr="00966969">
        <w:t>Methods of data mining</w:t>
      </w:r>
    </w:p>
    <w:p w14:paraId="3D6611F6" w14:textId="09A88C73" w:rsidR="00E428DF" w:rsidRDefault="00966969" w:rsidP="00966969">
      <w:pPr>
        <w:jc w:val="center"/>
      </w:pPr>
      <w:r w:rsidRPr="00966969">
        <w:t>Assignment 3</w:t>
      </w:r>
    </w:p>
    <w:p w14:paraId="2220BEAB" w14:textId="455297CB" w:rsidR="00B24653" w:rsidRPr="00B24653" w:rsidRDefault="00B24653" w:rsidP="00966969">
      <w:pPr>
        <w:jc w:val="center"/>
        <w:rPr>
          <w:lang w:val="fi-FI"/>
        </w:rPr>
      </w:pPr>
      <w:r w:rsidRPr="00B24653">
        <w:rPr>
          <w:lang w:val="fi-FI"/>
        </w:rPr>
        <w:t>Ta</w:t>
      </w:r>
      <w:r>
        <w:rPr>
          <w:lang w:val="fi-FI"/>
        </w:rPr>
        <w:t>sk 1</w:t>
      </w:r>
    </w:p>
    <w:p w14:paraId="69B9E7BE" w14:textId="7CA1294B" w:rsidR="00966969" w:rsidRPr="00B24653" w:rsidRDefault="00966969" w:rsidP="00966969">
      <w:pPr>
        <w:jc w:val="center"/>
        <w:rPr>
          <w:lang w:val="fi-FI"/>
        </w:rPr>
      </w:pPr>
      <w:r w:rsidRPr="00B24653">
        <w:rPr>
          <w:lang w:val="fi-FI"/>
        </w:rPr>
        <w:t>Miro-Markus Nikula</w:t>
      </w:r>
    </w:p>
    <w:p w14:paraId="4DBA1B54" w14:textId="06057B3B" w:rsidR="00966969" w:rsidRPr="00B24653" w:rsidRDefault="00966969" w:rsidP="00966969">
      <w:pPr>
        <w:jc w:val="center"/>
        <w:rPr>
          <w:lang w:val="fi-FI"/>
        </w:rPr>
      </w:pPr>
      <w:r w:rsidRPr="00B24653">
        <w:rPr>
          <w:lang w:val="fi-FI"/>
        </w:rPr>
        <w:t>712686</w:t>
      </w:r>
    </w:p>
    <w:p w14:paraId="1B553976" w14:textId="2F8A3218" w:rsidR="00966969" w:rsidRPr="00B24653" w:rsidRDefault="00966969" w:rsidP="00966969">
      <w:pPr>
        <w:jc w:val="center"/>
        <w:rPr>
          <w:lang w:val="fi-FI"/>
        </w:rPr>
      </w:pPr>
    </w:p>
    <w:p w14:paraId="63B08E78" w14:textId="075683F0" w:rsidR="00966969" w:rsidRPr="00B24653" w:rsidRDefault="00966969" w:rsidP="00966969">
      <w:pPr>
        <w:jc w:val="center"/>
        <w:rPr>
          <w:lang w:val="fi-FI"/>
        </w:rPr>
      </w:pPr>
    </w:p>
    <w:p w14:paraId="1D1048B5" w14:textId="14C21C47" w:rsidR="00966969" w:rsidRPr="00B24653" w:rsidRDefault="00966969" w:rsidP="00966969">
      <w:pPr>
        <w:jc w:val="center"/>
        <w:rPr>
          <w:lang w:val="fi-FI"/>
        </w:rPr>
      </w:pPr>
    </w:p>
    <w:p w14:paraId="75C37F12" w14:textId="67EEC6FA" w:rsidR="00966969" w:rsidRPr="00B24653" w:rsidRDefault="00966969" w:rsidP="00966969">
      <w:pPr>
        <w:jc w:val="center"/>
        <w:rPr>
          <w:lang w:val="fi-FI"/>
        </w:rPr>
      </w:pPr>
    </w:p>
    <w:p w14:paraId="4E546552" w14:textId="16BFE856" w:rsidR="00966969" w:rsidRPr="00B24653" w:rsidRDefault="00966969" w:rsidP="00966969">
      <w:pPr>
        <w:jc w:val="center"/>
        <w:rPr>
          <w:lang w:val="fi-FI"/>
        </w:rPr>
      </w:pPr>
    </w:p>
    <w:p w14:paraId="5B40F425" w14:textId="65E32587" w:rsidR="00966969" w:rsidRPr="00B24653" w:rsidRDefault="00966969" w:rsidP="00966969">
      <w:pPr>
        <w:jc w:val="center"/>
        <w:rPr>
          <w:lang w:val="fi-FI"/>
        </w:rPr>
      </w:pPr>
    </w:p>
    <w:p w14:paraId="56239012" w14:textId="2D5AEF30" w:rsidR="00966969" w:rsidRPr="00B24653" w:rsidRDefault="00966969" w:rsidP="00966969">
      <w:pPr>
        <w:jc w:val="center"/>
        <w:rPr>
          <w:lang w:val="fi-FI"/>
        </w:rPr>
      </w:pPr>
    </w:p>
    <w:p w14:paraId="1496C674" w14:textId="77480496" w:rsidR="00966969" w:rsidRPr="00B24653" w:rsidRDefault="00966969" w:rsidP="00966969">
      <w:pPr>
        <w:jc w:val="center"/>
        <w:rPr>
          <w:lang w:val="fi-FI"/>
        </w:rPr>
      </w:pPr>
    </w:p>
    <w:p w14:paraId="20E4F464" w14:textId="0A806A96" w:rsidR="00966969" w:rsidRPr="00B24653" w:rsidRDefault="00966969" w:rsidP="00966969">
      <w:pPr>
        <w:jc w:val="center"/>
        <w:rPr>
          <w:lang w:val="fi-FI"/>
        </w:rPr>
      </w:pPr>
    </w:p>
    <w:p w14:paraId="7B85B030" w14:textId="52C52E60" w:rsidR="00966969" w:rsidRPr="00B24653" w:rsidRDefault="00966969" w:rsidP="00966969">
      <w:pPr>
        <w:jc w:val="center"/>
        <w:rPr>
          <w:lang w:val="fi-FI"/>
        </w:rPr>
      </w:pPr>
    </w:p>
    <w:p w14:paraId="71910C56" w14:textId="64933BEC" w:rsidR="00966969" w:rsidRPr="00B24653" w:rsidRDefault="00966969" w:rsidP="00966969">
      <w:pPr>
        <w:jc w:val="center"/>
        <w:rPr>
          <w:lang w:val="fi-FI"/>
        </w:rPr>
      </w:pPr>
    </w:p>
    <w:p w14:paraId="7F6EB029" w14:textId="54691685" w:rsidR="00966969" w:rsidRPr="00B24653" w:rsidRDefault="00966969" w:rsidP="00966969">
      <w:pPr>
        <w:jc w:val="center"/>
        <w:rPr>
          <w:lang w:val="fi-FI"/>
        </w:rPr>
      </w:pPr>
    </w:p>
    <w:p w14:paraId="5E91CF72" w14:textId="1AD02E2B" w:rsidR="00966969" w:rsidRPr="00B24653" w:rsidRDefault="00966969" w:rsidP="00966969">
      <w:pPr>
        <w:jc w:val="center"/>
        <w:rPr>
          <w:lang w:val="fi-FI"/>
        </w:rPr>
      </w:pPr>
    </w:p>
    <w:p w14:paraId="3F87F4B9" w14:textId="309C6D33" w:rsidR="00966969" w:rsidRPr="00B24653" w:rsidRDefault="00966969" w:rsidP="00966969">
      <w:pPr>
        <w:rPr>
          <w:lang w:val="fi-FI"/>
        </w:rPr>
      </w:pPr>
      <w:r w:rsidRPr="00B24653">
        <w:rPr>
          <w:lang w:val="fi-FI"/>
        </w:rPr>
        <w:t>Task1.</w:t>
      </w:r>
    </w:p>
    <w:p w14:paraId="7C161BEF" w14:textId="1BE81D0F" w:rsidR="00B24653" w:rsidRDefault="00B24653" w:rsidP="00966969">
      <w:r>
        <w:t xml:space="preserve">For this task I first tried solving the problems with some python code, but I made so many mistakes and got suspicious results that I got tired of trying to debug my solutions that I just decided to calculate </w:t>
      </w:r>
      <w:r w:rsidR="00B4762B">
        <w:t>most of</w:t>
      </w:r>
      <w:r>
        <w:t xml:space="preserve"> the probabilities and frequencies </w:t>
      </w:r>
      <w:r w:rsidR="008C41ED">
        <w:t xml:space="preserve">that I used to construct the below tables </w:t>
      </w:r>
      <w:r>
        <w:t>by hand.</w:t>
      </w:r>
      <w:r w:rsidR="00B4762B">
        <w:t xml:space="preserve"> Attached is Task1.py that only is responsible for calculating the lift, mutual information and conditional mutual information. For the probabilities I wrote for nearly all rules X-&gt;C a 2x2 table displaying combinations of X, not X, C and not C such as in the lecture 7 slides</w:t>
      </w:r>
      <w:r w:rsidR="00247533">
        <w:t>.</w:t>
      </w:r>
    </w:p>
    <w:p w14:paraId="4D1288DE" w14:textId="435342C1" w:rsidR="00CF43F1" w:rsidRDefault="00CF43F1" w:rsidP="00CF43F1">
      <w:pPr>
        <w:pStyle w:val="ListParagraph"/>
        <w:numPr>
          <w:ilvl w:val="0"/>
          <w:numId w:val="2"/>
        </w:numPr>
      </w:pPr>
    </w:p>
    <w:tbl>
      <w:tblPr>
        <w:tblStyle w:val="TableGrid"/>
        <w:tblW w:w="0" w:type="auto"/>
        <w:tblInd w:w="720" w:type="dxa"/>
        <w:tblLook w:val="04A0" w:firstRow="1" w:lastRow="0" w:firstColumn="1" w:lastColumn="0" w:noHBand="0" w:noVBand="1"/>
      </w:tblPr>
      <w:tblGrid>
        <w:gridCol w:w="4618"/>
        <w:gridCol w:w="4624"/>
      </w:tblGrid>
      <w:tr w:rsidR="00966969" w14:paraId="2B093677" w14:textId="77777777" w:rsidTr="00966969">
        <w:tc>
          <w:tcPr>
            <w:tcW w:w="4981" w:type="dxa"/>
          </w:tcPr>
          <w:p w14:paraId="01763928" w14:textId="5B8963FE" w:rsidR="00966969" w:rsidRDefault="00966969" w:rsidP="00966969">
            <w:pPr>
              <w:pStyle w:val="ListParagraph"/>
              <w:ind w:left="0"/>
            </w:pPr>
            <w:r>
              <w:t>Num</w:t>
            </w:r>
          </w:p>
        </w:tc>
        <w:tc>
          <w:tcPr>
            <w:tcW w:w="4981" w:type="dxa"/>
          </w:tcPr>
          <w:p w14:paraId="2F7B5F71" w14:textId="48AFDB81" w:rsidR="00966969" w:rsidRDefault="00966969" w:rsidP="00966969">
            <w:pPr>
              <w:pStyle w:val="ListParagraph"/>
              <w:ind w:left="0"/>
            </w:pPr>
            <w:r>
              <w:t>Lift (γ)</w:t>
            </w:r>
          </w:p>
        </w:tc>
      </w:tr>
      <w:tr w:rsidR="00966969" w14:paraId="1D88BB48" w14:textId="77777777" w:rsidTr="00966969">
        <w:tc>
          <w:tcPr>
            <w:tcW w:w="4981" w:type="dxa"/>
          </w:tcPr>
          <w:p w14:paraId="1B7B2BFE" w14:textId="1D84D130" w:rsidR="00966969" w:rsidRDefault="00966969" w:rsidP="00966969">
            <w:pPr>
              <w:pStyle w:val="ListParagraph"/>
              <w:ind w:left="0"/>
            </w:pPr>
            <w:r>
              <w:t>1</w:t>
            </w:r>
          </w:p>
        </w:tc>
        <w:tc>
          <w:tcPr>
            <w:tcW w:w="4981" w:type="dxa"/>
          </w:tcPr>
          <w:p w14:paraId="5F53664F" w14:textId="5460EC9F" w:rsidR="00966969" w:rsidRDefault="00103058" w:rsidP="00966969">
            <w:pPr>
              <w:pStyle w:val="ListParagraph"/>
              <w:ind w:left="0"/>
            </w:pPr>
            <w:r>
              <w:t>1.39</w:t>
            </w:r>
          </w:p>
        </w:tc>
      </w:tr>
      <w:tr w:rsidR="00966969" w14:paraId="3BD7EE88" w14:textId="77777777" w:rsidTr="00966969">
        <w:tc>
          <w:tcPr>
            <w:tcW w:w="4981" w:type="dxa"/>
          </w:tcPr>
          <w:p w14:paraId="21857B65" w14:textId="0B59D271" w:rsidR="00966969" w:rsidRDefault="00966969" w:rsidP="00966969">
            <w:pPr>
              <w:pStyle w:val="ListParagraph"/>
              <w:ind w:left="0"/>
            </w:pPr>
            <w:r>
              <w:t>2</w:t>
            </w:r>
          </w:p>
        </w:tc>
        <w:tc>
          <w:tcPr>
            <w:tcW w:w="4981" w:type="dxa"/>
          </w:tcPr>
          <w:p w14:paraId="18DB9B0D" w14:textId="2379B45D" w:rsidR="00966969" w:rsidRDefault="00103058" w:rsidP="00966969">
            <w:pPr>
              <w:pStyle w:val="ListParagraph"/>
              <w:ind w:left="0"/>
            </w:pPr>
            <w:r>
              <w:t>1.0</w:t>
            </w:r>
          </w:p>
        </w:tc>
      </w:tr>
      <w:tr w:rsidR="00966969" w14:paraId="1075FB8E" w14:textId="77777777" w:rsidTr="00966969">
        <w:tc>
          <w:tcPr>
            <w:tcW w:w="4981" w:type="dxa"/>
          </w:tcPr>
          <w:p w14:paraId="65E6A2B5" w14:textId="0FEAEEC7" w:rsidR="00966969" w:rsidRDefault="00966969" w:rsidP="00966969">
            <w:pPr>
              <w:pStyle w:val="ListParagraph"/>
              <w:ind w:left="0"/>
            </w:pPr>
            <w:r>
              <w:t>3</w:t>
            </w:r>
          </w:p>
        </w:tc>
        <w:tc>
          <w:tcPr>
            <w:tcW w:w="4981" w:type="dxa"/>
          </w:tcPr>
          <w:p w14:paraId="5BFCE8A5" w14:textId="14FF047F" w:rsidR="00966969" w:rsidRDefault="00537E26" w:rsidP="00966969">
            <w:pPr>
              <w:pStyle w:val="ListParagraph"/>
              <w:ind w:left="0"/>
            </w:pPr>
            <w:r>
              <w:t>1.14</w:t>
            </w:r>
          </w:p>
        </w:tc>
      </w:tr>
      <w:tr w:rsidR="00966969" w14:paraId="386B9C7B" w14:textId="77777777" w:rsidTr="00966969">
        <w:tc>
          <w:tcPr>
            <w:tcW w:w="4981" w:type="dxa"/>
          </w:tcPr>
          <w:p w14:paraId="1940227F" w14:textId="42D704D6" w:rsidR="00966969" w:rsidRDefault="00966969" w:rsidP="00966969">
            <w:pPr>
              <w:pStyle w:val="ListParagraph"/>
              <w:ind w:left="0"/>
            </w:pPr>
            <w:r>
              <w:t>4</w:t>
            </w:r>
          </w:p>
        </w:tc>
        <w:tc>
          <w:tcPr>
            <w:tcW w:w="4981" w:type="dxa"/>
          </w:tcPr>
          <w:p w14:paraId="4C78268C" w14:textId="123410A4" w:rsidR="00966969" w:rsidRDefault="00FD173F" w:rsidP="00966969">
            <w:pPr>
              <w:pStyle w:val="ListParagraph"/>
              <w:ind w:left="0"/>
            </w:pPr>
            <w:r>
              <w:t>1.003</w:t>
            </w:r>
          </w:p>
        </w:tc>
      </w:tr>
      <w:tr w:rsidR="00966969" w14:paraId="732E4044" w14:textId="77777777" w:rsidTr="00966969">
        <w:tc>
          <w:tcPr>
            <w:tcW w:w="4981" w:type="dxa"/>
          </w:tcPr>
          <w:p w14:paraId="135EE970" w14:textId="4DE15697" w:rsidR="00966969" w:rsidRDefault="00966969" w:rsidP="00966969">
            <w:pPr>
              <w:pStyle w:val="ListParagraph"/>
              <w:ind w:left="0"/>
            </w:pPr>
            <w:r>
              <w:t>5</w:t>
            </w:r>
          </w:p>
        </w:tc>
        <w:tc>
          <w:tcPr>
            <w:tcW w:w="4981" w:type="dxa"/>
          </w:tcPr>
          <w:p w14:paraId="3B2E1D7E" w14:textId="5B83A865" w:rsidR="00966969" w:rsidRDefault="00537E26" w:rsidP="00966969">
            <w:pPr>
              <w:pStyle w:val="ListParagraph"/>
              <w:ind w:left="0"/>
            </w:pPr>
            <w:r>
              <w:t>1.43</w:t>
            </w:r>
          </w:p>
        </w:tc>
      </w:tr>
      <w:tr w:rsidR="00966969" w14:paraId="65CC0EE7" w14:textId="77777777" w:rsidTr="00966969">
        <w:tc>
          <w:tcPr>
            <w:tcW w:w="4981" w:type="dxa"/>
          </w:tcPr>
          <w:p w14:paraId="50645435" w14:textId="2649E92E" w:rsidR="00966969" w:rsidRDefault="00966969" w:rsidP="00966969">
            <w:pPr>
              <w:pStyle w:val="ListParagraph"/>
              <w:ind w:left="0"/>
            </w:pPr>
            <w:r>
              <w:t>6</w:t>
            </w:r>
          </w:p>
        </w:tc>
        <w:tc>
          <w:tcPr>
            <w:tcW w:w="4981" w:type="dxa"/>
          </w:tcPr>
          <w:p w14:paraId="33FF577C" w14:textId="0415B88E" w:rsidR="00966969" w:rsidRDefault="00537E26" w:rsidP="00966969">
            <w:pPr>
              <w:pStyle w:val="ListParagraph"/>
              <w:ind w:left="0"/>
            </w:pPr>
            <w:r>
              <w:t>1.006</w:t>
            </w:r>
          </w:p>
        </w:tc>
      </w:tr>
      <w:tr w:rsidR="00966969" w14:paraId="61F4C29E" w14:textId="77777777" w:rsidTr="00966969">
        <w:tc>
          <w:tcPr>
            <w:tcW w:w="4981" w:type="dxa"/>
          </w:tcPr>
          <w:p w14:paraId="6064B278" w14:textId="7C83560F" w:rsidR="00966969" w:rsidRDefault="00966969" w:rsidP="00966969">
            <w:pPr>
              <w:pStyle w:val="ListParagraph"/>
              <w:ind w:left="0"/>
            </w:pPr>
            <w:r>
              <w:t>7</w:t>
            </w:r>
          </w:p>
        </w:tc>
        <w:tc>
          <w:tcPr>
            <w:tcW w:w="4981" w:type="dxa"/>
          </w:tcPr>
          <w:p w14:paraId="121F9DC8" w14:textId="6CF8561B" w:rsidR="00966969" w:rsidRDefault="00E93294" w:rsidP="00966969">
            <w:pPr>
              <w:pStyle w:val="ListParagraph"/>
              <w:ind w:left="0"/>
            </w:pPr>
            <w:r>
              <w:t>1.29</w:t>
            </w:r>
          </w:p>
        </w:tc>
      </w:tr>
      <w:tr w:rsidR="00966969" w14:paraId="68EFA8A3" w14:textId="77777777" w:rsidTr="00966969">
        <w:tc>
          <w:tcPr>
            <w:tcW w:w="4981" w:type="dxa"/>
          </w:tcPr>
          <w:p w14:paraId="2225B9C4" w14:textId="5589812C" w:rsidR="00966969" w:rsidRDefault="00966969" w:rsidP="00966969">
            <w:pPr>
              <w:pStyle w:val="ListParagraph"/>
              <w:ind w:left="0"/>
            </w:pPr>
            <w:r>
              <w:t>8</w:t>
            </w:r>
          </w:p>
        </w:tc>
        <w:tc>
          <w:tcPr>
            <w:tcW w:w="4981" w:type="dxa"/>
          </w:tcPr>
          <w:p w14:paraId="1C544BE1" w14:textId="6B633A0E" w:rsidR="00966969" w:rsidRDefault="00E93294" w:rsidP="00966969">
            <w:pPr>
              <w:pStyle w:val="ListParagraph"/>
              <w:ind w:left="0"/>
            </w:pPr>
            <w:r>
              <w:t>0.89</w:t>
            </w:r>
          </w:p>
        </w:tc>
      </w:tr>
      <w:tr w:rsidR="00966969" w14:paraId="39E8F26B" w14:textId="77777777" w:rsidTr="00966969">
        <w:tc>
          <w:tcPr>
            <w:tcW w:w="4981" w:type="dxa"/>
          </w:tcPr>
          <w:p w14:paraId="4D25745E" w14:textId="172D5B6A" w:rsidR="00966969" w:rsidRDefault="00966969" w:rsidP="00966969">
            <w:pPr>
              <w:pStyle w:val="ListParagraph"/>
              <w:ind w:left="0"/>
            </w:pPr>
            <w:r>
              <w:t>9</w:t>
            </w:r>
          </w:p>
        </w:tc>
        <w:tc>
          <w:tcPr>
            <w:tcW w:w="4981" w:type="dxa"/>
          </w:tcPr>
          <w:p w14:paraId="30EE1D5B" w14:textId="5DC20961" w:rsidR="00966969" w:rsidRDefault="008B0B6D" w:rsidP="00966969">
            <w:pPr>
              <w:pStyle w:val="ListParagraph"/>
              <w:ind w:left="0"/>
            </w:pPr>
            <w:r>
              <w:t>1.39</w:t>
            </w:r>
          </w:p>
        </w:tc>
      </w:tr>
      <w:tr w:rsidR="00966969" w14:paraId="4F66945F" w14:textId="77777777" w:rsidTr="00966969">
        <w:tc>
          <w:tcPr>
            <w:tcW w:w="4981" w:type="dxa"/>
          </w:tcPr>
          <w:p w14:paraId="38A8BBDA" w14:textId="2C75E3F4" w:rsidR="00966969" w:rsidRDefault="00966969" w:rsidP="00966969">
            <w:pPr>
              <w:pStyle w:val="ListParagraph"/>
              <w:ind w:left="0"/>
            </w:pPr>
            <w:r>
              <w:t>10</w:t>
            </w:r>
          </w:p>
        </w:tc>
        <w:tc>
          <w:tcPr>
            <w:tcW w:w="4981" w:type="dxa"/>
          </w:tcPr>
          <w:p w14:paraId="3C3B70E3" w14:textId="42EE355B" w:rsidR="00966969" w:rsidRDefault="008B0B6D" w:rsidP="00966969">
            <w:pPr>
              <w:pStyle w:val="ListParagraph"/>
              <w:ind w:left="0"/>
            </w:pPr>
            <w:r>
              <w:t>1.33</w:t>
            </w:r>
          </w:p>
        </w:tc>
      </w:tr>
      <w:tr w:rsidR="00966969" w14:paraId="7FCA538B" w14:textId="77777777" w:rsidTr="00966969">
        <w:tc>
          <w:tcPr>
            <w:tcW w:w="4981" w:type="dxa"/>
          </w:tcPr>
          <w:p w14:paraId="2D56ED89" w14:textId="1C8844CD" w:rsidR="00966969" w:rsidRDefault="00966969" w:rsidP="00966969">
            <w:pPr>
              <w:pStyle w:val="ListParagraph"/>
              <w:ind w:left="0"/>
            </w:pPr>
            <w:r>
              <w:t>11</w:t>
            </w:r>
          </w:p>
        </w:tc>
        <w:tc>
          <w:tcPr>
            <w:tcW w:w="4981" w:type="dxa"/>
          </w:tcPr>
          <w:p w14:paraId="7AE35F42" w14:textId="118F941E" w:rsidR="00966969" w:rsidRDefault="008B0B6D" w:rsidP="00966969">
            <w:pPr>
              <w:pStyle w:val="ListParagraph"/>
              <w:ind w:left="0"/>
            </w:pPr>
            <w:r>
              <w:t>1.67</w:t>
            </w:r>
          </w:p>
        </w:tc>
      </w:tr>
      <w:tr w:rsidR="00966969" w14:paraId="36D66423" w14:textId="77777777" w:rsidTr="00966969">
        <w:tc>
          <w:tcPr>
            <w:tcW w:w="4981" w:type="dxa"/>
          </w:tcPr>
          <w:p w14:paraId="0FF40358" w14:textId="2D5D2D29" w:rsidR="00966969" w:rsidRDefault="00966969" w:rsidP="00966969">
            <w:pPr>
              <w:pStyle w:val="ListParagraph"/>
              <w:ind w:left="0"/>
            </w:pPr>
            <w:r>
              <w:t>12</w:t>
            </w:r>
          </w:p>
        </w:tc>
        <w:tc>
          <w:tcPr>
            <w:tcW w:w="4981" w:type="dxa"/>
          </w:tcPr>
          <w:p w14:paraId="1F310696" w14:textId="7C6ACE55" w:rsidR="00966969" w:rsidRDefault="00593B6B" w:rsidP="00966969">
            <w:pPr>
              <w:pStyle w:val="ListParagraph"/>
              <w:ind w:left="0"/>
            </w:pPr>
            <w:r>
              <w:t>1.16</w:t>
            </w:r>
          </w:p>
        </w:tc>
      </w:tr>
    </w:tbl>
    <w:p w14:paraId="2A2D63F4" w14:textId="54BAB355" w:rsidR="00966969" w:rsidRDefault="00966969" w:rsidP="00966969">
      <w:pPr>
        <w:pStyle w:val="ListParagraph"/>
      </w:pPr>
    </w:p>
    <w:p w14:paraId="197E98DA" w14:textId="616728B6" w:rsidR="001D5515" w:rsidRDefault="001D5515" w:rsidP="00966969">
      <w:pPr>
        <w:pStyle w:val="ListParagraph"/>
      </w:pPr>
      <w:r>
        <w:t>Rule 2 has a lift value of 1.0 which means that it does not express any statistical depend</w:t>
      </w:r>
      <w:r w:rsidR="00C50F6A">
        <w:t>a</w:t>
      </w:r>
      <w:r>
        <w:t>nce</w:t>
      </w:r>
      <w:r w:rsidR="00C50F6A">
        <w:t xml:space="preserve"> and rule 8 expresses negative statistical dependance so these rules are pruned out.</w:t>
      </w:r>
    </w:p>
    <w:p w14:paraId="19165774" w14:textId="77777777" w:rsidR="001D5515" w:rsidRDefault="001D5515" w:rsidP="00966969">
      <w:pPr>
        <w:pStyle w:val="ListParagraph"/>
      </w:pPr>
    </w:p>
    <w:p w14:paraId="7EAD6A76" w14:textId="33BEFB9C" w:rsidR="00CF43F1" w:rsidRDefault="00CF43F1" w:rsidP="00CF43F1">
      <w:pPr>
        <w:pStyle w:val="ListParagraph"/>
        <w:numPr>
          <w:ilvl w:val="0"/>
          <w:numId w:val="2"/>
        </w:numPr>
      </w:pPr>
    </w:p>
    <w:tbl>
      <w:tblPr>
        <w:tblStyle w:val="TableGrid"/>
        <w:tblW w:w="0" w:type="auto"/>
        <w:tblInd w:w="720" w:type="dxa"/>
        <w:tblLook w:val="04A0" w:firstRow="1" w:lastRow="0" w:firstColumn="1" w:lastColumn="0" w:noHBand="0" w:noVBand="1"/>
      </w:tblPr>
      <w:tblGrid>
        <w:gridCol w:w="4618"/>
        <w:gridCol w:w="4624"/>
      </w:tblGrid>
      <w:tr w:rsidR="00CF43F1" w14:paraId="0D1C69A4" w14:textId="77777777" w:rsidTr="001F192F">
        <w:tc>
          <w:tcPr>
            <w:tcW w:w="4618" w:type="dxa"/>
          </w:tcPr>
          <w:p w14:paraId="511DA67C" w14:textId="77777777" w:rsidR="00CF43F1" w:rsidRDefault="00CF43F1" w:rsidP="00115127">
            <w:pPr>
              <w:pStyle w:val="ListParagraph"/>
              <w:ind w:left="0"/>
            </w:pPr>
            <w:r>
              <w:t>Num</w:t>
            </w:r>
          </w:p>
        </w:tc>
        <w:tc>
          <w:tcPr>
            <w:tcW w:w="4624" w:type="dxa"/>
          </w:tcPr>
          <w:p w14:paraId="7988B889" w14:textId="01929528" w:rsidR="00CF43F1" w:rsidRDefault="00CF43F1" w:rsidP="00115127">
            <w:pPr>
              <w:pStyle w:val="ListParagraph"/>
              <w:ind w:left="0"/>
            </w:pPr>
            <w:r>
              <w:t>n * MI</w:t>
            </w:r>
          </w:p>
        </w:tc>
      </w:tr>
      <w:tr w:rsidR="00CF43F1" w14:paraId="32650D9F" w14:textId="77777777" w:rsidTr="001F192F">
        <w:tc>
          <w:tcPr>
            <w:tcW w:w="4618" w:type="dxa"/>
          </w:tcPr>
          <w:p w14:paraId="160D7473" w14:textId="77777777" w:rsidR="00CF43F1" w:rsidRDefault="00CF43F1" w:rsidP="00115127">
            <w:pPr>
              <w:pStyle w:val="ListParagraph"/>
              <w:ind w:left="0"/>
            </w:pPr>
            <w:r>
              <w:t>1</w:t>
            </w:r>
          </w:p>
        </w:tc>
        <w:tc>
          <w:tcPr>
            <w:tcW w:w="4624" w:type="dxa"/>
          </w:tcPr>
          <w:p w14:paraId="1D391847" w14:textId="5ADC7AB7" w:rsidR="00CF43F1" w:rsidRDefault="00513993" w:rsidP="00115127">
            <w:pPr>
              <w:pStyle w:val="ListParagraph"/>
              <w:ind w:left="0"/>
            </w:pPr>
            <w:r>
              <w:t>132.48</w:t>
            </w:r>
          </w:p>
        </w:tc>
      </w:tr>
      <w:tr w:rsidR="00CF43F1" w14:paraId="0B2A1297" w14:textId="77777777" w:rsidTr="001F192F">
        <w:tc>
          <w:tcPr>
            <w:tcW w:w="4618" w:type="dxa"/>
          </w:tcPr>
          <w:p w14:paraId="5F4806E9" w14:textId="77777777" w:rsidR="00CF43F1" w:rsidRDefault="00CF43F1" w:rsidP="00115127">
            <w:pPr>
              <w:pStyle w:val="ListParagraph"/>
              <w:ind w:left="0"/>
            </w:pPr>
            <w:r>
              <w:t>3</w:t>
            </w:r>
          </w:p>
        </w:tc>
        <w:tc>
          <w:tcPr>
            <w:tcW w:w="4624" w:type="dxa"/>
          </w:tcPr>
          <w:p w14:paraId="693E03F1" w14:textId="1DED492F" w:rsidR="00CF43F1" w:rsidRDefault="00CF43F1" w:rsidP="00115127">
            <w:pPr>
              <w:pStyle w:val="ListParagraph"/>
              <w:ind w:left="0"/>
            </w:pPr>
            <w:r>
              <w:t>34.85</w:t>
            </w:r>
          </w:p>
        </w:tc>
      </w:tr>
      <w:tr w:rsidR="00CF43F1" w14:paraId="2E5B2EE9" w14:textId="77777777" w:rsidTr="001F192F">
        <w:tc>
          <w:tcPr>
            <w:tcW w:w="4618" w:type="dxa"/>
          </w:tcPr>
          <w:p w14:paraId="6817DCC1" w14:textId="77777777" w:rsidR="00CF43F1" w:rsidRDefault="00CF43F1" w:rsidP="00115127">
            <w:pPr>
              <w:pStyle w:val="ListParagraph"/>
              <w:ind w:left="0"/>
            </w:pPr>
            <w:r>
              <w:t>4</w:t>
            </w:r>
          </w:p>
        </w:tc>
        <w:tc>
          <w:tcPr>
            <w:tcW w:w="4624" w:type="dxa"/>
          </w:tcPr>
          <w:p w14:paraId="767CD743" w14:textId="0DABAC9C" w:rsidR="00CF43F1" w:rsidRDefault="00CF43F1" w:rsidP="00115127">
            <w:pPr>
              <w:pStyle w:val="ListParagraph"/>
              <w:ind w:left="0"/>
            </w:pPr>
            <w:r>
              <w:t>0.005</w:t>
            </w:r>
          </w:p>
        </w:tc>
      </w:tr>
      <w:tr w:rsidR="00CF43F1" w14:paraId="051DB8D1" w14:textId="77777777" w:rsidTr="001F192F">
        <w:tc>
          <w:tcPr>
            <w:tcW w:w="4618" w:type="dxa"/>
          </w:tcPr>
          <w:p w14:paraId="7B236700" w14:textId="77777777" w:rsidR="00CF43F1" w:rsidRDefault="00CF43F1" w:rsidP="00115127">
            <w:pPr>
              <w:pStyle w:val="ListParagraph"/>
              <w:ind w:left="0"/>
            </w:pPr>
            <w:r>
              <w:t>5</w:t>
            </w:r>
          </w:p>
        </w:tc>
        <w:tc>
          <w:tcPr>
            <w:tcW w:w="4624" w:type="dxa"/>
          </w:tcPr>
          <w:p w14:paraId="18335A59" w14:textId="2C56EE00" w:rsidR="00CF43F1" w:rsidRDefault="00CF43F1" w:rsidP="00115127">
            <w:pPr>
              <w:pStyle w:val="ListParagraph"/>
              <w:ind w:left="0"/>
            </w:pPr>
            <w:r>
              <w:t>1.03</w:t>
            </w:r>
          </w:p>
        </w:tc>
      </w:tr>
      <w:tr w:rsidR="00CF43F1" w14:paraId="262C1689" w14:textId="77777777" w:rsidTr="001F192F">
        <w:tc>
          <w:tcPr>
            <w:tcW w:w="4618" w:type="dxa"/>
          </w:tcPr>
          <w:p w14:paraId="6047CB0B" w14:textId="77777777" w:rsidR="00CF43F1" w:rsidRDefault="00CF43F1" w:rsidP="00115127">
            <w:pPr>
              <w:pStyle w:val="ListParagraph"/>
              <w:ind w:left="0"/>
            </w:pPr>
            <w:r>
              <w:t>6</w:t>
            </w:r>
          </w:p>
        </w:tc>
        <w:tc>
          <w:tcPr>
            <w:tcW w:w="4624" w:type="dxa"/>
          </w:tcPr>
          <w:p w14:paraId="3D4549C6" w14:textId="7C25F754" w:rsidR="00CF43F1" w:rsidRDefault="00DE5E6C" w:rsidP="00115127">
            <w:pPr>
              <w:pStyle w:val="ListParagraph"/>
              <w:ind w:left="0"/>
            </w:pPr>
            <w:r>
              <w:t>0.</w:t>
            </w:r>
            <w:r w:rsidR="00C27755">
              <w:t>05</w:t>
            </w:r>
          </w:p>
        </w:tc>
      </w:tr>
      <w:tr w:rsidR="00CF43F1" w14:paraId="1F9F8949" w14:textId="77777777" w:rsidTr="001F192F">
        <w:tc>
          <w:tcPr>
            <w:tcW w:w="4618" w:type="dxa"/>
          </w:tcPr>
          <w:p w14:paraId="046944F0" w14:textId="77777777" w:rsidR="00CF43F1" w:rsidRDefault="00CF43F1" w:rsidP="00115127">
            <w:pPr>
              <w:pStyle w:val="ListParagraph"/>
              <w:ind w:left="0"/>
            </w:pPr>
            <w:r>
              <w:t>7</w:t>
            </w:r>
          </w:p>
        </w:tc>
        <w:tc>
          <w:tcPr>
            <w:tcW w:w="4624" w:type="dxa"/>
          </w:tcPr>
          <w:p w14:paraId="55866362" w14:textId="742DD713" w:rsidR="00CF43F1" w:rsidRDefault="00FF6315" w:rsidP="00115127">
            <w:pPr>
              <w:pStyle w:val="ListParagraph"/>
              <w:ind w:left="0"/>
            </w:pPr>
            <w:r>
              <w:t>8.40</w:t>
            </w:r>
          </w:p>
        </w:tc>
      </w:tr>
      <w:tr w:rsidR="00CF43F1" w14:paraId="5D07F581" w14:textId="77777777" w:rsidTr="001F192F">
        <w:tc>
          <w:tcPr>
            <w:tcW w:w="4618" w:type="dxa"/>
          </w:tcPr>
          <w:p w14:paraId="0AFCE77F" w14:textId="77777777" w:rsidR="00CF43F1" w:rsidRDefault="00CF43F1" w:rsidP="00115127">
            <w:pPr>
              <w:pStyle w:val="ListParagraph"/>
              <w:ind w:left="0"/>
            </w:pPr>
            <w:r>
              <w:t>9</w:t>
            </w:r>
          </w:p>
        </w:tc>
        <w:tc>
          <w:tcPr>
            <w:tcW w:w="4624" w:type="dxa"/>
          </w:tcPr>
          <w:p w14:paraId="2349B094" w14:textId="2BC29DC5" w:rsidR="00CF43F1" w:rsidRDefault="00560030" w:rsidP="00115127">
            <w:pPr>
              <w:pStyle w:val="ListParagraph"/>
              <w:ind w:left="0"/>
            </w:pPr>
            <w:r>
              <w:t>14.20</w:t>
            </w:r>
          </w:p>
        </w:tc>
      </w:tr>
      <w:tr w:rsidR="00CF43F1" w14:paraId="5D2E63F3" w14:textId="77777777" w:rsidTr="001F192F">
        <w:tc>
          <w:tcPr>
            <w:tcW w:w="4618" w:type="dxa"/>
          </w:tcPr>
          <w:p w14:paraId="15624A9B" w14:textId="77777777" w:rsidR="00CF43F1" w:rsidRDefault="00CF43F1" w:rsidP="00115127">
            <w:pPr>
              <w:pStyle w:val="ListParagraph"/>
              <w:ind w:left="0"/>
            </w:pPr>
            <w:r>
              <w:t>10</w:t>
            </w:r>
          </w:p>
        </w:tc>
        <w:tc>
          <w:tcPr>
            <w:tcW w:w="4624" w:type="dxa"/>
          </w:tcPr>
          <w:p w14:paraId="76D4CFA2" w14:textId="1534941A" w:rsidR="00CF43F1" w:rsidRDefault="00167FA1" w:rsidP="00115127">
            <w:pPr>
              <w:pStyle w:val="ListParagraph"/>
              <w:ind w:left="0"/>
            </w:pPr>
            <w:r>
              <w:t>2</w:t>
            </w:r>
            <w:r w:rsidR="002A5212">
              <w:t>.85</w:t>
            </w:r>
          </w:p>
        </w:tc>
      </w:tr>
      <w:tr w:rsidR="00CF43F1" w14:paraId="6C0A220E" w14:textId="77777777" w:rsidTr="001F192F">
        <w:tc>
          <w:tcPr>
            <w:tcW w:w="4618" w:type="dxa"/>
          </w:tcPr>
          <w:p w14:paraId="57BD42E8" w14:textId="77777777" w:rsidR="00CF43F1" w:rsidRDefault="00CF43F1" w:rsidP="00115127">
            <w:pPr>
              <w:pStyle w:val="ListParagraph"/>
              <w:ind w:left="0"/>
            </w:pPr>
            <w:r>
              <w:t>11</w:t>
            </w:r>
          </w:p>
        </w:tc>
        <w:tc>
          <w:tcPr>
            <w:tcW w:w="4624" w:type="dxa"/>
          </w:tcPr>
          <w:p w14:paraId="12BCB220" w14:textId="324A4F84" w:rsidR="00CF43F1" w:rsidRDefault="001F623C" w:rsidP="00115127">
            <w:pPr>
              <w:pStyle w:val="ListParagraph"/>
              <w:ind w:left="0"/>
            </w:pPr>
            <w:r>
              <w:t>32.27</w:t>
            </w:r>
          </w:p>
        </w:tc>
      </w:tr>
      <w:tr w:rsidR="00CF43F1" w14:paraId="44E4E60C" w14:textId="77777777" w:rsidTr="001F192F">
        <w:tc>
          <w:tcPr>
            <w:tcW w:w="4618" w:type="dxa"/>
          </w:tcPr>
          <w:p w14:paraId="5BC96846" w14:textId="77777777" w:rsidR="00CF43F1" w:rsidRDefault="00CF43F1" w:rsidP="00115127">
            <w:pPr>
              <w:pStyle w:val="ListParagraph"/>
              <w:ind w:left="0"/>
            </w:pPr>
            <w:r>
              <w:t>12</w:t>
            </w:r>
          </w:p>
        </w:tc>
        <w:tc>
          <w:tcPr>
            <w:tcW w:w="4624" w:type="dxa"/>
          </w:tcPr>
          <w:p w14:paraId="58B22290" w14:textId="26DAF5A8" w:rsidR="00CF43F1" w:rsidRDefault="00167FA1" w:rsidP="00115127">
            <w:pPr>
              <w:pStyle w:val="ListParagraph"/>
              <w:ind w:left="0"/>
            </w:pPr>
            <w:r>
              <w:t>14.46</w:t>
            </w:r>
          </w:p>
        </w:tc>
      </w:tr>
    </w:tbl>
    <w:p w14:paraId="78F45995" w14:textId="0E0B46DA" w:rsidR="00CF43F1" w:rsidRDefault="00CF43F1" w:rsidP="00966969">
      <w:pPr>
        <w:pStyle w:val="ListParagraph"/>
      </w:pPr>
    </w:p>
    <w:p w14:paraId="61A9D9B5" w14:textId="33704DE7" w:rsidR="00EE5F72" w:rsidRDefault="00EE5F72" w:rsidP="00966969">
      <w:pPr>
        <w:pStyle w:val="ListParagraph"/>
      </w:pPr>
      <w:r>
        <w:t>Remove the rules that have n *MI &lt; 1.5</w:t>
      </w:r>
    </w:p>
    <w:p w14:paraId="392A5FEB" w14:textId="77777777" w:rsidR="00EE5F72" w:rsidRDefault="00EE5F72" w:rsidP="00966969">
      <w:pPr>
        <w:pStyle w:val="ListParagraph"/>
      </w:pPr>
    </w:p>
    <w:p w14:paraId="577C6546" w14:textId="29ADE3E5" w:rsidR="0083003C" w:rsidRDefault="0083003C" w:rsidP="00796B6C">
      <w:pPr>
        <w:pStyle w:val="ListParagraph"/>
        <w:numPr>
          <w:ilvl w:val="0"/>
          <w:numId w:val="2"/>
        </w:numPr>
      </w:pPr>
      <w:r>
        <w:t xml:space="preserve">Following are calculated conditional mutual information values * 1000. For rules 1 and 3, calculating this value is not possible. </w:t>
      </w:r>
    </w:p>
    <w:p w14:paraId="0F0C87BC" w14:textId="77777777" w:rsidR="003C2874" w:rsidRDefault="003C2874" w:rsidP="003C2874">
      <w:pPr>
        <w:pStyle w:val="ListParagraph"/>
      </w:pPr>
    </w:p>
    <w:tbl>
      <w:tblPr>
        <w:tblStyle w:val="TableGrid"/>
        <w:tblW w:w="0" w:type="auto"/>
        <w:tblInd w:w="720" w:type="dxa"/>
        <w:tblLook w:val="04A0" w:firstRow="1" w:lastRow="0" w:firstColumn="1" w:lastColumn="0" w:noHBand="0" w:noVBand="1"/>
      </w:tblPr>
      <w:tblGrid>
        <w:gridCol w:w="4618"/>
        <w:gridCol w:w="4624"/>
      </w:tblGrid>
      <w:tr w:rsidR="0074231B" w14:paraId="7CB6824A" w14:textId="77777777" w:rsidTr="00BD4036">
        <w:tc>
          <w:tcPr>
            <w:tcW w:w="4618" w:type="dxa"/>
          </w:tcPr>
          <w:p w14:paraId="3030E0B7" w14:textId="77777777" w:rsidR="0074231B" w:rsidRDefault="0074231B" w:rsidP="00BD4036">
            <w:pPr>
              <w:pStyle w:val="ListParagraph"/>
              <w:ind w:left="0"/>
            </w:pPr>
            <w:r>
              <w:lastRenderedPageBreak/>
              <w:t>Num</w:t>
            </w:r>
          </w:p>
        </w:tc>
        <w:tc>
          <w:tcPr>
            <w:tcW w:w="4624" w:type="dxa"/>
          </w:tcPr>
          <w:p w14:paraId="5E2997EF" w14:textId="6B2160FB" w:rsidR="0074231B" w:rsidRDefault="0074231B" w:rsidP="00BD4036">
            <w:pPr>
              <w:pStyle w:val="ListParagraph"/>
              <w:ind w:left="0"/>
            </w:pPr>
            <w:r>
              <w:t>n * MI</w:t>
            </w:r>
            <w:r w:rsidR="00D13AFC">
              <w:t>(c)</w:t>
            </w:r>
          </w:p>
        </w:tc>
      </w:tr>
      <w:tr w:rsidR="0074231B" w14:paraId="6CE16EAA" w14:textId="77777777" w:rsidTr="00BD4036">
        <w:tc>
          <w:tcPr>
            <w:tcW w:w="4618" w:type="dxa"/>
          </w:tcPr>
          <w:p w14:paraId="00B14241" w14:textId="77777777" w:rsidR="0074231B" w:rsidRDefault="0074231B" w:rsidP="00BD4036">
            <w:pPr>
              <w:pStyle w:val="ListParagraph"/>
              <w:ind w:left="0"/>
            </w:pPr>
            <w:r>
              <w:t>1</w:t>
            </w:r>
          </w:p>
        </w:tc>
        <w:tc>
          <w:tcPr>
            <w:tcW w:w="4624" w:type="dxa"/>
          </w:tcPr>
          <w:p w14:paraId="2B476459" w14:textId="08A2E55B" w:rsidR="0074231B" w:rsidRDefault="00ED53EA" w:rsidP="00BD4036">
            <w:pPr>
              <w:pStyle w:val="ListParagraph"/>
              <w:ind w:left="0"/>
            </w:pPr>
            <w:r>
              <w:t>-</w:t>
            </w:r>
          </w:p>
        </w:tc>
      </w:tr>
      <w:tr w:rsidR="0074231B" w14:paraId="12CA144B" w14:textId="77777777" w:rsidTr="00BD4036">
        <w:tc>
          <w:tcPr>
            <w:tcW w:w="4618" w:type="dxa"/>
          </w:tcPr>
          <w:p w14:paraId="1F5F6E47" w14:textId="77777777" w:rsidR="0074231B" w:rsidRDefault="0074231B" w:rsidP="00BD4036">
            <w:pPr>
              <w:pStyle w:val="ListParagraph"/>
              <w:ind w:left="0"/>
            </w:pPr>
            <w:r>
              <w:t>3</w:t>
            </w:r>
          </w:p>
        </w:tc>
        <w:tc>
          <w:tcPr>
            <w:tcW w:w="4624" w:type="dxa"/>
          </w:tcPr>
          <w:p w14:paraId="2B165510" w14:textId="6C458A74" w:rsidR="0074231B" w:rsidRDefault="00ED53EA" w:rsidP="00BD4036">
            <w:pPr>
              <w:pStyle w:val="ListParagraph"/>
              <w:ind w:left="0"/>
            </w:pPr>
            <w:r>
              <w:t>-</w:t>
            </w:r>
          </w:p>
        </w:tc>
      </w:tr>
      <w:tr w:rsidR="0074231B" w14:paraId="0CD168D7" w14:textId="77777777" w:rsidTr="00BD4036">
        <w:tc>
          <w:tcPr>
            <w:tcW w:w="4618" w:type="dxa"/>
          </w:tcPr>
          <w:p w14:paraId="5CE22014" w14:textId="77777777" w:rsidR="0074231B" w:rsidRDefault="0074231B" w:rsidP="00BD4036">
            <w:pPr>
              <w:pStyle w:val="ListParagraph"/>
              <w:ind w:left="0"/>
            </w:pPr>
            <w:r>
              <w:t>7</w:t>
            </w:r>
          </w:p>
        </w:tc>
        <w:tc>
          <w:tcPr>
            <w:tcW w:w="4624" w:type="dxa"/>
          </w:tcPr>
          <w:p w14:paraId="69F5913B" w14:textId="065518C3" w:rsidR="0074231B" w:rsidRDefault="00D13AFC" w:rsidP="00BD4036">
            <w:pPr>
              <w:pStyle w:val="ListParagraph"/>
              <w:ind w:left="0"/>
            </w:pPr>
            <w:r>
              <w:t>14.99</w:t>
            </w:r>
          </w:p>
        </w:tc>
      </w:tr>
      <w:tr w:rsidR="0074231B" w14:paraId="15A9F2F0" w14:textId="77777777" w:rsidTr="00BD4036">
        <w:tc>
          <w:tcPr>
            <w:tcW w:w="4618" w:type="dxa"/>
          </w:tcPr>
          <w:p w14:paraId="76870EDF" w14:textId="77777777" w:rsidR="0074231B" w:rsidRDefault="0074231B" w:rsidP="00BD4036">
            <w:pPr>
              <w:pStyle w:val="ListParagraph"/>
              <w:ind w:left="0"/>
            </w:pPr>
            <w:r>
              <w:t>9</w:t>
            </w:r>
          </w:p>
        </w:tc>
        <w:tc>
          <w:tcPr>
            <w:tcW w:w="4624" w:type="dxa"/>
          </w:tcPr>
          <w:p w14:paraId="36527D9E" w14:textId="41E8090D" w:rsidR="0074231B" w:rsidRDefault="00B864A5" w:rsidP="00BD4036">
            <w:pPr>
              <w:pStyle w:val="ListParagraph"/>
              <w:ind w:left="0"/>
            </w:pPr>
            <w:r>
              <w:t>-1.6 *10^-13</w:t>
            </w:r>
          </w:p>
        </w:tc>
      </w:tr>
      <w:tr w:rsidR="0074231B" w14:paraId="5B30DC17" w14:textId="77777777" w:rsidTr="00BD4036">
        <w:tc>
          <w:tcPr>
            <w:tcW w:w="4618" w:type="dxa"/>
          </w:tcPr>
          <w:p w14:paraId="33D9A12D" w14:textId="77777777" w:rsidR="0074231B" w:rsidRDefault="0074231B" w:rsidP="00BD4036">
            <w:pPr>
              <w:pStyle w:val="ListParagraph"/>
              <w:ind w:left="0"/>
            </w:pPr>
            <w:r>
              <w:t>10</w:t>
            </w:r>
          </w:p>
        </w:tc>
        <w:tc>
          <w:tcPr>
            <w:tcW w:w="4624" w:type="dxa"/>
          </w:tcPr>
          <w:p w14:paraId="3F0919D5" w14:textId="76A859A8" w:rsidR="0074231B" w:rsidRDefault="00B864A5" w:rsidP="00BD4036">
            <w:pPr>
              <w:pStyle w:val="ListParagraph"/>
              <w:ind w:left="0"/>
            </w:pPr>
            <w:r>
              <w:t>0.090</w:t>
            </w:r>
          </w:p>
        </w:tc>
      </w:tr>
      <w:tr w:rsidR="0074231B" w14:paraId="173913EA" w14:textId="77777777" w:rsidTr="00BD4036">
        <w:tc>
          <w:tcPr>
            <w:tcW w:w="4618" w:type="dxa"/>
          </w:tcPr>
          <w:p w14:paraId="7C7844C7" w14:textId="77777777" w:rsidR="0074231B" w:rsidRDefault="0074231B" w:rsidP="00BD4036">
            <w:pPr>
              <w:pStyle w:val="ListParagraph"/>
              <w:ind w:left="0"/>
            </w:pPr>
            <w:r>
              <w:t>11</w:t>
            </w:r>
          </w:p>
        </w:tc>
        <w:tc>
          <w:tcPr>
            <w:tcW w:w="4624" w:type="dxa"/>
          </w:tcPr>
          <w:p w14:paraId="2CF3921C" w14:textId="34898DA5" w:rsidR="0074231B" w:rsidRDefault="00833ED2" w:rsidP="00BD4036">
            <w:pPr>
              <w:pStyle w:val="ListParagraph"/>
              <w:ind w:left="0"/>
            </w:pPr>
            <w:r>
              <w:t>45.6</w:t>
            </w:r>
            <w:r w:rsidR="00C50D45">
              <w:t>4</w:t>
            </w:r>
          </w:p>
        </w:tc>
      </w:tr>
      <w:tr w:rsidR="0074231B" w14:paraId="4F9D3BFB" w14:textId="77777777" w:rsidTr="00BD4036">
        <w:tc>
          <w:tcPr>
            <w:tcW w:w="4618" w:type="dxa"/>
          </w:tcPr>
          <w:p w14:paraId="03BDC663" w14:textId="77777777" w:rsidR="0074231B" w:rsidRDefault="0074231B" w:rsidP="00BD4036">
            <w:pPr>
              <w:pStyle w:val="ListParagraph"/>
              <w:ind w:left="0"/>
            </w:pPr>
            <w:r>
              <w:t>12</w:t>
            </w:r>
          </w:p>
        </w:tc>
        <w:tc>
          <w:tcPr>
            <w:tcW w:w="4624" w:type="dxa"/>
          </w:tcPr>
          <w:p w14:paraId="2270774B" w14:textId="6EF810BE" w:rsidR="0074231B" w:rsidRDefault="00285FD5" w:rsidP="00BD4036">
            <w:pPr>
              <w:pStyle w:val="ListParagraph"/>
              <w:ind w:left="0"/>
            </w:pPr>
            <w:r>
              <w:t>19.46</w:t>
            </w:r>
          </w:p>
        </w:tc>
      </w:tr>
    </w:tbl>
    <w:p w14:paraId="7686E5F5" w14:textId="3C850F54" w:rsidR="0074231B" w:rsidRDefault="0074231B" w:rsidP="00966969">
      <w:pPr>
        <w:pStyle w:val="ListParagraph"/>
      </w:pPr>
    </w:p>
    <w:p w14:paraId="57A9D4F8" w14:textId="1A52BC5D" w:rsidR="0014717B" w:rsidRDefault="0014717B" w:rsidP="00966969">
      <w:pPr>
        <w:pStyle w:val="ListParagraph"/>
      </w:pPr>
      <w:r>
        <w:t>We once again prune out the rules that do not satisfy the criteria given in the task. First</w:t>
      </w:r>
      <w:r w:rsidR="00C330A7">
        <w:t>,</w:t>
      </w:r>
      <w:r>
        <w:t xml:space="preserve"> we prune out the ones that have a conditional mutual information * 1000 of under 0.5.</w:t>
      </w:r>
      <w:r w:rsidR="00C330A7">
        <w:t xml:space="preserve"> For the ones that remain we will calculate conditional mutual information again, this time switching X and Q. Ie. if a rule is stress, smoking -&gt; AD, we will calculate for smoking, stress -&gt; AD</w:t>
      </w:r>
      <w:r w:rsidR="008A6261">
        <w:t>.</w:t>
      </w:r>
    </w:p>
    <w:p w14:paraId="7310F567" w14:textId="6CA36468" w:rsidR="008A6261" w:rsidRDefault="008A6261" w:rsidP="00966969">
      <w:pPr>
        <w:pStyle w:val="ListParagraph"/>
      </w:pPr>
    </w:p>
    <w:tbl>
      <w:tblPr>
        <w:tblStyle w:val="TableGrid"/>
        <w:tblW w:w="0" w:type="auto"/>
        <w:tblInd w:w="720" w:type="dxa"/>
        <w:tblLook w:val="04A0" w:firstRow="1" w:lastRow="0" w:firstColumn="1" w:lastColumn="0" w:noHBand="0" w:noVBand="1"/>
      </w:tblPr>
      <w:tblGrid>
        <w:gridCol w:w="4618"/>
        <w:gridCol w:w="4624"/>
      </w:tblGrid>
      <w:tr w:rsidR="008A6261" w14:paraId="15508241" w14:textId="77777777" w:rsidTr="00BD4036">
        <w:tc>
          <w:tcPr>
            <w:tcW w:w="4618" w:type="dxa"/>
          </w:tcPr>
          <w:p w14:paraId="3718F09D" w14:textId="77777777" w:rsidR="008A6261" w:rsidRDefault="008A6261" w:rsidP="00BD4036">
            <w:pPr>
              <w:pStyle w:val="ListParagraph"/>
              <w:ind w:left="0"/>
            </w:pPr>
            <w:r>
              <w:t>Num</w:t>
            </w:r>
          </w:p>
        </w:tc>
        <w:tc>
          <w:tcPr>
            <w:tcW w:w="4624" w:type="dxa"/>
          </w:tcPr>
          <w:p w14:paraId="52D37586" w14:textId="77777777" w:rsidR="008A6261" w:rsidRDefault="008A6261" w:rsidP="00BD4036">
            <w:pPr>
              <w:pStyle w:val="ListParagraph"/>
              <w:ind w:left="0"/>
            </w:pPr>
            <w:r>
              <w:t>n * MI(c)</w:t>
            </w:r>
          </w:p>
        </w:tc>
      </w:tr>
      <w:tr w:rsidR="008A6261" w14:paraId="7704A3E3" w14:textId="77777777" w:rsidTr="00BD4036">
        <w:tc>
          <w:tcPr>
            <w:tcW w:w="4618" w:type="dxa"/>
          </w:tcPr>
          <w:p w14:paraId="4CA1B2A8" w14:textId="77777777" w:rsidR="008A6261" w:rsidRDefault="008A6261" w:rsidP="00BD4036">
            <w:pPr>
              <w:pStyle w:val="ListParagraph"/>
              <w:ind w:left="0"/>
            </w:pPr>
            <w:r>
              <w:t>1</w:t>
            </w:r>
          </w:p>
        </w:tc>
        <w:tc>
          <w:tcPr>
            <w:tcW w:w="4624" w:type="dxa"/>
          </w:tcPr>
          <w:p w14:paraId="724FB5F6" w14:textId="1DC6ED4C" w:rsidR="008A6261" w:rsidRDefault="00F97D06" w:rsidP="00BD4036">
            <w:pPr>
              <w:pStyle w:val="ListParagraph"/>
              <w:ind w:left="0"/>
            </w:pPr>
            <w:r>
              <w:t>-</w:t>
            </w:r>
          </w:p>
        </w:tc>
      </w:tr>
      <w:tr w:rsidR="008A6261" w14:paraId="16365681" w14:textId="77777777" w:rsidTr="00BD4036">
        <w:tc>
          <w:tcPr>
            <w:tcW w:w="4618" w:type="dxa"/>
          </w:tcPr>
          <w:p w14:paraId="08102FAF" w14:textId="77777777" w:rsidR="008A6261" w:rsidRDefault="008A6261" w:rsidP="00BD4036">
            <w:pPr>
              <w:pStyle w:val="ListParagraph"/>
              <w:ind w:left="0"/>
            </w:pPr>
            <w:r>
              <w:t>3</w:t>
            </w:r>
          </w:p>
        </w:tc>
        <w:tc>
          <w:tcPr>
            <w:tcW w:w="4624" w:type="dxa"/>
          </w:tcPr>
          <w:p w14:paraId="7001F58F" w14:textId="738A2FA2" w:rsidR="008A6261" w:rsidRDefault="00F97D06" w:rsidP="00BD4036">
            <w:pPr>
              <w:pStyle w:val="ListParagraph"/>
              <w:ind w:left="0"/>
            </w:pPr>
            <w:r>
              <w:t>-</w:t>
            </w:r>
          </w:p>
        </w:tc>
      </w:tr>
      <w:tr w:rsidR="008A6261" w14:paraId="5CB2A06E" w14:textId="77777777" w:rsidTr="00BD4036">
        <w:tc>
          <w:tcPr>
            <w:tcW w:w="4618" w:type="dxa"/>
          </w:tcPr>
          <w:p w14:paraId="3DA1478A" w14:textId="77777777" w:rsidR="008A6261" w:rsidRDefault="008A6261" w:rsidP="00BD4036">
            <w:pPr>
              <w:pStyle w:val="ListParagraph"/>
              <w:ind w:left="0"/>
            </w:pPr>
            <w:r>
              <w:t>7</w:t>
            </w:r>
          </w:p>
        </w:tc>
        <w:tc>
          <w:tcPr>
            <w:tcW w:w="4624" w:type="dxa"/>
          </w:tcPr>
          <w:p w14:paraId="6F424735" w14:textId="02F59E84" w:rsidR="008A6261" w:rsidRDefault="008A6261" w:rsidP="00BD4036">
            <w:pPr>
              <w:pStyle w:val="ListParagraph"/>
              <w:ind w:left="0"/>
            </w:pPr>
            <w:r>
              <w:t>1</w:t>
            </w:r>
            <w:r w:rsidR="00301293">
              <w:t>3</w:t>
            </w:r>
            <w:r>
              <w:t>.</w:t>
            </w:r>
            <w:r w:rsidR="00301293">
              <w:t>54</w:t>
            </w:r>
          </w:p>
        </w:tc>
      </w:tr>
      <w:tr w:rsidR="008A6261" w14:paraId="4450FDCD" w14:textId="77777777" w:rsidTr="00BD4036">
        <w:tc>
          <w:tcPr>
            <w:tcW w:w="4618" w:type="dxa"/>
          </w:tcPr>
          <w:p w14:paraId="666FDCEA" w14:textId="77777777" w:rsidR="008A6261" w:rsidRDefault="008A6261" w:rsidP="00BD4036">
            <w:pPr>
              <w:pStyle w:val="ListParagraph"/>
              <w:ind w:left="0"/>
            </w:pPr>
            <w:r>
              <w:t>11</w:t>
            </w:r>
          </w:p>
        </w:tc>
        <w:tc>
          <w:tcPr>
            <w:tcW w:w="4624" w:type="dxa"/>
          </w:tcPr>
          <w:p w14:paraId="6C7AF68A" w14:textId="04FC580C" w:rsidR="008A6261" w:rsidRDefault="00425C8E" w:rsidP="00BD4036">
            <w:pPr>
              <w:pStyle w:val="ListParagraph"/>
              <w:ind w:left="0"/>
            </w:pPr>
            <w:r>
              <w:t>12.83</w:t>
            </w:r>
          </w:p>
        </w:tc>
      </w:tr>
      <w:tr w:rsidR="008A6261" w14:paraId="1EB94BD6" w14:textId="77777777" w:rsidTr="00BD4036">
        <w:tc>
          <w:tcPr>
            <w:tcW w:w="4618" w:type="dxa"/>
          </w:tcPr>
          <w:p w14:paraId="72256A13" w14:textId="77777777" w:rsidR="008A6261" w:rsidRDefault="008A6261" w:rsidP="00BD4036">
            <w:pPr>
              <w:pStyle w:val="ListParagraph"/>
              <w:ind w:left="0"/>
            </w:pPr>
            <w:r>
              <w:t>12</w:t>
            </w:r>
          </w:p>
        </w:tc>
        <w:tc>
          <w:tcPr>
            <w:tcW w:w="4624" w:type="dxa"/>
          </w:tcPr>
          <w:p w14:paraId="20635B7B" w14:textId="24ABB045" w:rsidR="008A6261" w:rsidRDefault="008F2391" w:rsidP="00BD4036">
            <w:pPr>
              <w:pStyle w:val="ListParagraph"/>
              <w:ind w:left="0"/>
            </w:pPr>
            <w:r>
              <w:t>0.17</w:t>
            </w:r>
          </w:p>
        </w:tc>
      </w:tr>
    </w:tbl>
    <w:p w14:paraId="534FCA83" w14:textId="77777777" w:rsidR="008A6261" w:rsidRDefault="008A6261" w:rsidP="00966969">
      <w:pPr>
        <w:pStyle w:val="ListParagraph"/>
      </w:pPr>
    </w:p>
    <w:p w14:paraId="7F5E803D" w14:textId="5CE780AC" w:rsidR="008A6261" w:rsidRDefault="00F427F0" w:rsidP="00966969">
      <w:pPr>
        <w:pStyle w:val="ListParagraph"/>
      </w:pPr>
      <w:r>
        <w:t xml:space="preserve">We can see that switching X and Q had little effect on rule </w:t>
      </w:r>
      <w:r w:rsidR="001F0B6E">
        <w:t xml:space="preserve">7, but </w:t>
      </w:r>
      <w:r w:rsidR="00C30B4C">
        <w:t xml:space="preserve">it did make </w:t>
      </w:r>
      <w:r w:rsidR="003274B5">
        <w:t xml:space="preserve">CMI for </w:t>
      </w:r>
      <w:r w:rsidR="00E71E81">
        <w:t xml:space="preserve">rules 11 and 12 significantly smaller. </w:t>
      </w:r>
      <w:r w:rsidR="00C90379">
        <w:t>Filter again on the same criterion</w:t>
      </w:r>
      <w:r w:rsidR="008F1E21">
        <w:t xml:space="preserve"> and we end up with only 4 rules</w:t>
      </w:r>
      <w:r w:rsidR="00607FB3">
        <w:t>:</w:t>
      </w:r>
    </w:p>
    <w:tbl>
      <w:tblPr>
        <w:tblStyle w:val="TableGrid"/>
        <w:tblW w:w="0" w:type="auto"/>
        <w:tblInd w:w="720" w:type="dxa"/>
        <w:tblLook w:val="04A0" w:firstRow="1" w:lastRow="0" w:firstColumn="1" w:lastColumn="0" w:noHBand="0" w:noVBand="1"/>
      </w:tblPr>
      <w:tblGrid>
        <w:gridCol w:w="4618"/>
        <w:gridCol w:w="4624"/>
      </w:tblGrid>
      <w:tr w:rsidR="00B111B7" w14:paraId="7639693E" w14:textId="77777777" w:rsidTr="00BD4036">
        <w:tc>
          <w:tcPr>
            <w:tcW w:w="4618" w:type="dxa"/>
          </w:tcPr>
          <w:p w14:paraId="7BDD9452" w14:textId="77777777" w:rsidR="00B111B7" w:rsidRDefault="00B111B7" w:rsidP="00BD4036">
            <w:pPr>
              <w:pStyle w:val="ListParagraph"/>
              <w:ind w:left="0"/>
            </w:pPr>
            <w:r>
              <w:t>Num</w:t>
            </w:r>
          </w:p>
        </w:tc>
        <w:tc>
          <w:tcPr>
            <w:tcW w:w="4624" w:type="dxa"/>
          </w:tcPr>
          <w:p w14:paraId="7E9005BF" w14:textId="5CE2E9E9" w:rsidR="00B111B7" w:rsidRDefault="00F07595" w:rsidP="00BD4036">
            <w:pPr>
              <w:pStyle w:val="ListParagraph"/>
              <w:ind w:left="0"/>
            </w:pPr>
            <w:r>
              <w:t>Rule</w:t>
            </w:r>
          </w:p>
        </w:tc>
      </w:tr>
      <w:tr w:rsidR="00820B19" w14:paraId="10C9FC71" w14:textId="77777777" w:rsidTr="00BD4036">
        <w:tc>
          <w:tcPr>
            <w:tcW w:w="4618" w:type="dxa"/>
          </w:tcPr>
          <w:p w14:paraId="13876F47" w14:textId="77777777" w:rsidR="00820B19" w:rsidRDefault="00820B19" w:rsidP="00820B19">
            <w:pPr>
              <w:pStyle w:val="ListParagraph"/>
              <w:ind w:left="0"/>
            </w:pPr>
            <w:r>
              <w:t>1</w:t>
            </w:r>
          </w:p>
        </w:tc>
        <w:tc>
          <w:tcPr>
            <w:tcW w:w="4624" w:type="dxa"/>
          </w:tcPr>
          <w:p w14:paraId="4DC4C518" w14:textId="324E0E9D" w:rsidR="00820B19" w:rsidRDefault="00F07595" w:rsidP="00820B19">
            <w:pPr>
              <w:pStyle w:val="ListParagraph"/>
              <w:ind w:left="0"/>
            </w:pPr>
            <w:r>
              <w:t>smoking → AD</w:t>
            </w:r>
          </w:p>
        </w:tc>
      </w:tr>
      <w:tr w:rsidR="00820B19" w14:paraId="66724221" w14:textId="77777777" w:rsidTr="00BD4036">
        <w:tc>
          <w:tcPr>
            <w:tcW w:w="4618" w:type="dxa"/>
          </w:tcPr>
          <w:p w14:paraId="2FE642E9" w14:textId="77777777" w:rsidR="00820B19" w:rsidRDefault="00820B19" w:rsidP="00820B19">
            <w:pPr>
              <w:pStyle w:val="ListParagraph"/>
              <w:ind w:left="0"/>
            </w:pPr>
            <w:r>
              <w:t>3</w:t>
            </w:r>
          </w:p>
        </w:tc>
        <w:tc>
          <w:tcPr>
            <w:tcW w:w="4624" w:type="dxa"/>
          </w:tcPr>
          <w:p w14:paraId="2FA19F8A" w14:textId="3D25B2F4" w:rsidR="00820B19" w:rsidRDefault="007B4FB2" w:rsidP="00820B19">
            <w:pPr>
              <w:pStyle w:val="ListParagraph"/>
              <w:ind w:left="0"/>
            </w:pPr>
            <w:r>
              <w:t>higheducation → ¬ AD</w:t>
            </w:r>
          </w:p>
        </w:tc>
      </w:tr>
      <w:tr w:rsidR="00820B19" w14:paraId="1309428A" w14:textId="77777777" w:rsidTr="00BD4036">
        <w:tc>
          <w:tcPr>
            <w:tcW w:w="4618" w:type="dxa"/>
          </w:tcPr>
          <w:p w14:paraId="485FD364" w14:textId="77777777" w:rsidR="00820B19" w:rsidRDefault="00820B19" w:rsidP="00820B19">
            <w:pPr>
              <w:pStyle w:val="ListParagraph"/>
              <w:ind w:left="0"/>
            </w:pPr>
            <w:r>
              <w:t>7</w:t>
            </w:r>
          </w:p>
        </w:tc>
        <w:tc>
          <w:tcPr>
            <w:tcW w:w="4624" w:type="dxa"/>
          </w:tcPr>
          <w:p w14:paraId="1F3D7048" w14:textId="38979A7B" w:rsidR="00820B19" w:rsidRDefault="00523757" w:rsidP="00820B19">
            <w:pPr>
              <w:pStyle w:val="ListParagraph"/>
              <w:ind w:left="0"/>
            </w:pPr>
            <w:r>
              <w:t>female, stress → AD</w:t>
            </w:r>
          </w:p>
        </w:tc>
      </w:tr>
      <w:tr w:rsidR="00820B19" w14:paraId="2DB31856" w14:textId="77777777" w:rsidTr="00BD4036">
        <w:tc>
          <w:tcPr>
            <w:tcW w:w="4618" w:type="dxa"/>
          </w:tcPr>
          <w:p w14:paraId="654A6D71" w14:textId="77777777" w:rsidR="00820B19" w:rsidRDefault="00820B19" w:rsidP="00820B19">
            <w:pPr>
              <w:pStyle w:val="ListParagraph"/>
              <w:ind w:left="0"/>
            </w:pPr>
            <w:r>
              <w:t>11</w:t>
            </w:r>
          </w:p>
        </w:tc>
        <w:tc>
          <w:tcPr>
            <w:tcW w:w="4624" w:type="dxa"/>
          </w:tcPr>
          <w:p w14:paraId="73556290" w14:textId="7ADDCE17" w:rsidR="00820B19" w:rsidRDefault="002371C8" w:rsidP="00820B19">
            <w:pPr>
              <w:pStyle w:val="ListParagraph"/>
              <w:ind w:left="0"/>
            </w:pPr>
            <w:r>
              <w:t>stress, smoking → AD</w:t>
            </w:r>
          </w:p>
        </w:tc>
      </w:tr>
    </w:tbl>
    <w:p w14:paraId="0663D579" w14:textId="77777777" w:rsidR="0078243F" w:rsidRDefault="0078243F" w:rsidP="0078243F"/>
    <w:p w14:paraId="2AA967FC" w14:textId="189ACF8B" w:rsidR="0078243F" w:rsidRDefault="0078243F" w:rsidP="00796B6C">
      <w:pPr>
        <w:pStyle w:val="ListParagraph"/>
        <w:numPr>
          <w:ilvl w:val="0"/>
          <w:numId w:val="2"/>
        </w:numPr>
      </w:pPr>
      <w:r>
        <w:t>With my very limited insight on Alzheimer’s disease, I’ll try analyzing whether these rules make sense</w:t>
      </w:r>
      <w:r w:rsidR="001C000F">
        <w:t xml:space="preserve"> or not</w:t>
      </w:r>
      <w:r>
        <w:t xml:space="preserve">. Smoking increasing </w:t>
      </w:r>
      <w:r w:rsidR="00850E0A">
        <w:t xml:space="preserve">the risk for </w:t>
      </w:r>
      <w:r>
        <w:t xml:space="preserve">AD definitely does and so does high education </w:t>
      </w:r>
      <w:r w:rsidR="00850E0A">
        <w:t>with reducing it. The CMI-value of rule 11 decreased a lot when flipping stress and smoking and although it is still relatively high, I reckon that stress’s main effect here on the risk of getting AD is that stress increases smoking.</w:t>
      </w:r>
      <w:r w:rsidR="009009C5">
        <w:t xml:space="preserve"> In addition, stress itself</w:t>
      </w:r>
      <w:r w:rsidR="009F7E64">
        <w:t xml:space="preserve"> </w:t>
      </w:r>
      <w:r w:rsidR="009009C5">
        <w:t>was statistically independent. This fact, however, makes the rule number 7 seem suspicious for me, but doing some research I found that stress actually does increase the risk of getting AD</w:t>
      </w:r>
      <w:r w:rsidR="009F7E64">
        <w:t xml:space="preserve"> for middle aged women</w:t>
      </w:r>
      <w:r w:rsidR="009009C5">
        <w:t>.</w:t>
      </w:r>
    </w:p>
    <w:p w14:paraId="12268B22" w14:textId="77777777" w:rsidR="0078243F" w:rsidRDefault="0078243F" w:rsidP="0078243F">
      <w:pPr>
        <w:pStyle w:val="ListParagraph"/>
      </w:pPr>
    </w:p>
    <w:p w14:paraId="42A620D5" w14:textId="77777777" w:rsidR="00EE5F72" w:rsidRDefault="00796B6C" w:rsidP="0078243F">
      <w:pPr>
        <w:pStyle w:val="ListParagraph"/>
      </w:pPr>
      <w:r>
        <w:t>If I were</w:t>
      </w:r>
      <w:r w:rsidR="003C2874">
        <w:t xml:space="preserve"> to try </w:t>
      </w:r>
      <w:r w:rsidR="001F4FD5">
        <w:t>avoiding Alzheimer’s disease depending on these rules and calculations, I would at least avoid smoking. Also, high education seems to somewhat correlate with not getting AD as likely. A doctor’s degree as such most likely doesn’t protect from the disease, but rather the increased thinking and challenging your brain and memory more likely does it. It could be even due to higher standard of living for highly educated people in contrast t</w:t>
      </w:r>
    </w:p>
    <w:p w14:paraId="6E72513C" w14:textId="4D91AED9" w:rsidR="00796B6C" w:rsidRDefault="001F4FD5" w:rsidP="0078243F">
      <w:pPr>
        <w:pStyle w:val="ListParagraph"/>
      </w:pPr>
      <w:r>
        <w:t>o the ones that are not that might reduce stress, which for women can increase the risk of AD.</w:t>
      </w:r>
    </w:p>
    <w:p w14:paraId="3F98BE0A" w14:textId="61BF66AA" w:rsidR="00C50F6A" w:rsidRDefault="00C50F6A" w:rsidP="0078243F">
      <w:pPr>
        <w:pStyle w:val="ListParagraph"/>
      </w:pPr>
    </w:p>
    <w:p w14:paraId="06D2789B" w14:textId="5ED98DEF" w:rsidR="00C50F6A" w:rsidRDefault="00157E7B" w:rsidP="00C50F6A">
      <w:pPr>
        <w:pStyle w:val="ListParagraph"/>
        <w:numPr>
          <w:ilvl w:val="0"/>
          <w:numId w:val="2"/>
        </w:numPr>
      </w:pPr>
      <w:r>
        <w:lastRenderedPageBreak/>
        <w:t xml:space="preserve">i. </w:t>
      </w:r>
      <w:r w:rsidRPr="003C7953">
        <w:rPr>
          <w:b/>
          <w:bCs/>
        </w:rPr>
        <w:t>Rule 5</w:t>
      </w:r>
      <w:r>
        <w:t xml:space="preserve"> has a lift of 1.43, but since there only are two samples and that eating turmeric decreases the risk of AD sounds quite suspicious it most likely won’t hold in future data.</w:t>
      </w:r>
    </w:p>
    <w:p w14:paraId="5B270049" w14:textId="77777777" w:rsidR="00B01CE9" w:rsidRDefault="00B01CE9" w:rsidP="00B01CE9">
      <w:pPr>
        <w:pStyle w:val="ListParagraph"/>
      </w:pPr>
    </w:p>
    <w:p w14:paraId="7CA23603" w14:textId="1B0C3AAF" w:rsidR="00157E7B" w:rsidRDefault="00157E7B" w:rsidP="00157E7B">
      <w:pPr>
        <w:pStyle w:val="ListParagraph"/>
      </w:pPr>
      <w:r>
        <w:t>ii.</w:t>
      </w:r>
      <w:r w:rsidR="00B01CE9">
        <w:t xml:space="preserve"> </w:t>
      </w:r>
      <w:r w:rsidR="00B01CE9" w:rsidRPr="003C7953">
        <w:rPr>
          <w:b/>
          <w:bCs/>
        </w:rPr>
        <w:t>Stress</w:t>
      </w:r>
      <w:r w:rsidR="00B01CE9">
        <w:t xml:space="preserve"> is statistically independent, but when combined with females, it suddenly does matter.</w:t>
      </w:r>
    </w:p>
    <w:p w14:paraId="0D4A6042" w14:textId="77777777" w:rsidR="00B01CE9" w:rsidRDefault="00B01CE9" w:rsidP="00157E7B">
      <w:pPr>
        <w:pStyle w:val="ListParagraph"/>
      </w:pPr>
    </w:p>
    <w:p w14:paraId="5F8AAD94" w14:textId="1F760A2C" w:rsidR="00157E7B" w:rsidRPr="00966969" w:rsidRDefault="00157E7B" w:rsidP="00157E7B">
      <w:pPr>
        <w:pStyle w:val="ListParagraph"/>
      </w:pPr>
      <w:r>
        <w:t>iii.</w:t>
      </w:r>
      <w:r w:rsidR="00B01CE9">
        <w:t xml:space="preserve"> </w:t>
      </w:r>
      <w:r w:rsidR="003C7953" w:rsidRPr="003C7953">
        <w:rPr>
          <w:b/>
          <w:bCs/>
        </w:rPr>
        <w:t>Rule 11</w:t>
      </w:r>
      <w:r w:rsidR="003C7953">
        <w:rPr>
          <w:b/>
          <w:bCs/>
        </w:rPr>
        <w:t xml:space="preserve"> </w:t>
      </w:r>
      <w:r w:rsidR="00B01CE9">
        <w:t>The same example of smoking + stress as before. Stress doesn’t increase the risk of AD, but it does increase the need for smoking, which then affects strongly on the risk of getting AD.</w:t>
      </w:r>
    </w:p>
    <w:sectPr w:rsidR="00157E7B" w:rsidRPr="00966969">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A693B"/>
    <w:multiLevelType w:val="hybridMultilevel"/>
    <w:tmpl w:val="48905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33EFC"/>
    <w:multiLevelType w:val="hybridMultilevel"/>
    <w:tmpl w:val="3A369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69"/>
    <w:rsid w:val="000A2189"/>
    <w:rsid w:val="00103058"/>
    <w:rsid w:val="0014717B"/>
    <w:rsid w:val="00157E7B"/>
    <w:rsid w:val="00164642"/>
    <w:rsid w:val="00167FA1"/>
    <w:rsid w:val="0017793C"/>
    <w:rsid w:val="001C000F"/>
    <w:rsid w:val="001D5515"/>
    <w:rsid w:val="001F0B6E"/>
    <w:rsid w:val="001F192F"/>
    <w:rsid w:val="001F4FD5"/>
    <w:rsid w:val="001F623C"/>
    <w:rsid w:val="002371C8"/>
    <w:rsid w:val="00247533"/>
    <w:rsid w:val="00285FD5"/>
    <w:rsid w:val="002A5212"/>
    <w:rsid w:val="00301293"/>
    <w:rsid w:val="003274B5"/>
    <w:rsid w:val="003C2874"/>
    <w:rsid w:val="003C7953"/>
    <w:rsid w:val="00411398"/>
    <w:rsid w:val="00425C8E"/>
    <w:rsid w:val="00513993"/>
    <w:rsid w:val="00523757"/>
    <w:rsid w:val="00537E26"/>
    <w:rsid w:val="00560030"/>
    <w:rsid w:val="00593B6B"/>
    <w:rsid w:val="00607FB3"/>
    <w:rsid w:val="0074231B"/>
    <w:rsid w:val="0078243F"/>
    <w:rsid w:val="00796B6C"/>
    <w:rsid w:val="007B4FB2"/>
    <w:rsid w:val="00820B19"/>
    <w:rsid w:val="0083003C"/>
    <w:rsid w:val="00833ED2"/>
    <w:rsid w:val="00850E0A"/>
    <w:rsid w:val="008A6261"/>
    <w:rsid w:val="008B0B6D"/>
    <w:rsid w:val="008C41ED"/>
    <w:rsid w:val="008C5E50"/>
    <w:rsid w:val="008F1E21"/>
    <w:rsid w:val="008F2391"/>
    <w:rsid w:val="009009C5"/>
    <w:rsid w:val="00966969"/>
    <w:rsid w:val="009E2CBA"/>
    <w:rsid w:val="009E4A57"/>
    <w:rsid w:val="009F7E64"/>
    <w:rsid w:val="00B01CE9"/>
    <w:rsid w:val="00B111B7"/>
    <w:rsid w:val="00B24653"/>
    <w:rsid w:val="00B4762B"/>
    <w:rsid w:val="00B864A5"/>
    <w:rsid w:val="00BF2BC4"/>
    <w:rsid w:val="00C27755"/>
    <w:rsid w:val="00C30B4C"/>
    <w:rsid w:val="00C330A7"/>
    <w:rsid w:val="00C50D45"/>
    <w:rsid w:val="00C50F6A"/>
    <w:rsid w:val="00C90379"/>
    <w:rsid w:val="00CF43F1"/>
    <w:rsid w:val="00D13AFC"/>
    <w:rsid w:val="00D313E4"/>
    <w:rsid w:val="00DE5E6C"/>
    <w:rsid w:val="00E71E81"/>
    <w:rsid w:val="00E93294"/>
    <w:rsid w:val="00ED53EA"/>
    <w:rsid w:val="00EE5F72"/>
    <w:rsid w:val="00F07595"/>
    <w:rsid w:val="00F427F0"/>
    <w:rsid w:val="00F97D06"/>
    <w:rsid w:val="00FD173F"/>
    <w:rsid w:val="00FF6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E6C3"/>
  <w15:chartTrackingRefBased/>
  <w15:docId w15:val="{A70F2DE6-C3C9-40E6-AD4C-51F80B0A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69"/>
    <w:pPr>
      <w:ind w:left="720"/>
      <w:contextualSpacing/>
    </w:pPr>
  </w:style>
  <w:style w:type="table" w:styleId="TableGrid">
    <w:name w:val="Table Grid"/>
    <w:basedOn w:val="TableNormal"/>
    <w:uiPriority w:val="39"/>
    <w:rsid w:val="00966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2185</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Nikula Miro-Markus</dc:creator>
  <cp:keywords/>
  <dc:description/>
  <cp:lastModifiedBy>Nikula Miro-Markus</cp:lastModifiedBy>
  <cp:revision>53</cp:revision>
  <dcterms:created xsi:type="dcterms:W3CDTF">2021-11-08T15:42:00Z</dcterms:created>
  <dcterms:modified xsi:type="dcterms:W3CDTF">2021-11-10T16:12:00Z</dcterms:modified>
</cp:coreProperties>
</file>