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D6FB" w14:textId="77777777" w:rsidR="00B55A68" w:rsidRDefault="00B55A68"/>
    <w:sectPr w:rsidR="00B55A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68"/>
    <w:rsid w:val="00B55A68"/>
    <w:rsid w:val="00CD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44EC"/>
  <w15:chartTrackingRefBased/>
  <w15:docId w15:val="{C6A53315-7CC5-4B23-9A25-86FEF298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55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55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55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55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55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55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55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55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55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55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55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55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55A6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55A6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55A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55A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55A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55A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55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55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55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55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55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55A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55A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55A6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55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55A6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55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Nikodem  Goławski</dc:creator>
  <cp:keywords/>
  <dc:description/>
  <cp:lastModifiedBy>Nikodem  Goławski</cp:lastModifiedBy>
  <cp:revision>1</cp:revision>
  <dcterms:created xsi:type="dcterms:W3CDTF">2026-01-02T12:49:00Z</dcterms:created>
  <dcterms:modified xsi:type="dcterms:W3CDTF">2026-01-02T12:50:00Z</dcterms:modified>
</cp:coreProperties>
</file>