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A5" w:rsidRDefault="006077A5" w:rsidP="006077A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003957E" wp14:editId="648AE42E">
            <wp:extent cx="1488813" cy="253747"/>
            <wp:effectExtent l="0" t="0" r="0" b="0"/>
            <wp:docPr id="8" name="image1.png" descr="cid:f_kb8x6vk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id:f_kb8x6vk1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8813" cy="253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7A5" w:rsidRDefault="006077A5" w:rsidP="006077A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URGENT LIST</w:t>
      </w:r>
      <w:r w:rsidRPr="00937B81">
        <w:rPr>
          <w:rFonts w:ascii="Times New Roman" w:hAnsi="Times New Roman" w:cs="Times New Roman"/>
          <w:b/>
          <w:sz w:val="24"/>
        </w:rPr>
        <w:t xml:space="preserve"> ON CHANGE REQUEST FORM</w:t>
      </w:r>
      <w:r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REDAKTUR</w:t>
      </w:r>
      <w:r>
        <w:rPr>
          <w:rFonts w:ascii="Times New Roman" w:hAnsi="Times New Roman" w:cs="Times New Roman"/>
          <w:b/>
          <w:sz w:val="24"/>
        </w:rPr>
        <w:t>)</w:t>
      </w:r>
      <w:bookmarkStart w:id="0" w:name="_GoBack"/>
      <w:bookmarkEnd w:id="0"/>
    </w:p>
    <w:p w:rsidR="006077A5" w:rsidRPr="00D935E6" w:rsidRDefault="006077A5" w:rsidP="006077A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Change Request </w:t>
      </w:r>
      <w:r>
        <w:rPr>
          <w:rFonts w:ascii="Times New Roman" w:hAnsi="Times New Roman" w:cs="Times New Roman"/>
          <w:i/>
          <w:sz w:val="24"/>
        </w:rPr>
        <w:t>REDAKTUR</w:t>
      </w:r>
      <w:r>
        <w:rPr>
          <w:rFonts w:ascii="Times New Roman" w:hAnsi="Times New Roman" w:cs="Times New Roman"/>
          <w:sz w:val="24"/>
        </w:rPr>
        <w:t xml:space="preserve">, yang di </w:t>
      </w:r>
      <w:proofErr w:type="spellStart"/>
      <w:r>
        <w:rPr>
          <w:rFonts w:ascii="Times New Roman" w:hAnsi="Times New Roman" w:cs="Times New Roman"/>
          <w:sz w:val="24"/>
        </w:rPr>
        <w:t>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URGENT.</w:t>
      </w:r>
    </w:p>
    <w:tbl>
      <w:tblPr>
        <w:tblStyle w:val="TableGrid"/>
        <w:tblW w:w="935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8789"/>
      </w:tblGrid>
      <w:tr w:rsidR="006077A5" w:rsidTr="00EA05EB">
        <w:trPr>
          <w:trHeight w:val="454"/>
        </w:trPr>
        <w:tc>
          <w:tcPr>
            <w:tcW w:w="562" w:type="dxa"/>
            <w:vAlign w:val="center"/>
          </w:tcPr>
          <w:p w:rsidR="006077A5" w:rsidRPr="00937B81" w:rsidRDefault="006077A5" w:rsidP="00EA05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7B81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8789" w:type="dxa"/>
            <w:vAlign w:val="center"/>
          </w:tcPr>
          <w:p w:rsidR="006077A5" w:rsidRPr="00937B81" w:rsidRDefault="006077A5" w:rsidP="00EA05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Change Request Description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789" w:type="dxa"/>
            <w:vAlign w:val="center"/>
          </w:tcPr>
          <w:p w:rsidR="006077A5" w:rsidRPr="00937B81" w:rsidRDefault="006077A5" w:rsidP="00EA05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6077A5">
              <w:rPr>
                <w:rFonts w:ascii="Times New Roman" w:hAnsi="Times New Roman" w:cs="Times New Roman"/>
              </w:rPr>
              <w:t>Fungsi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Select Image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diberi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r w:rsidRPr="006077A5">
              <w:rPr>
                <w:rFonts w:ascii="Times New Roman" w:hAnsi="Times New Roman" w:cs="Times New Roman"/>
                <w:b/>
              </w:rPr>
              <w:t xml:space="preserve">2 </w:t>
            </w:r>
            <w:proofErr w:type="spellStart"/>
            <w:r w:rsidRPr="006077A5">
              <w:rPr>
                <w:rFonts w:ascii="Times New Roman" w:hAnsi="Times New Roman" w:cs="Times New Roman"/>
                <w:b/>
              </w:rPr>
              <w:t>pilihan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dari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r w:rsidRPr="006077A5">
              <w:rPr>
                <w:rFonts w:ascii="Times New Roman" w:hAnsi="Times New Roman" w:cs="Times New Roman"/>
                <w:b/>
              </w:rPr>
              <w:t>local</w:t>
            </w:r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dan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dari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r w:rsidRPr="006077A5">
              <w:rPr>
                <w:rFonts w:ascii="Times New Roman" w:hAnsi="Times New Roman" w:cs="Times New Roman"/>
                <w:b/>
              </w:rPr>
              <w:t>server</w:t>
            </w:r>
            <w:r w:rsidRPr="006077A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077A5">
              <w:rPr>
                <w:rFonts w:ascii="Times New Roman" w:hAnsi="Times New Roman" w:cs="Times New Roman"/>
              </w:rPr>
              <w:t>Bila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diambil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dari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local </w:t>
            </w:r>
            <w:proofErr w:type="spellStart"/>
            <w:r w:rsidRPr="006077A5">
              <w:rPr>
                <w:rFonts w:ascii="Times New Roman" w:hAnsi="Times New Roman" w:cs="Times New Roman"/>
              </w:rPr>
              <w:t>maka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secara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otomatis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upload </w:t>
            </w:r>
            <w:proofErr w:type="spellStart"/>
            <w:r w:rsidRPr="006077A5">
              <w:rPr>
                <w:rFonts w:ascii="Times New Roman" w:hAnsi="Times New Roman" w:cs="Times New Roman"/>
              </w:rPr>
              <w:t>ke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library di server, </w:t>
            </w:r>
            <w:proofErr w:type="spellStart"/>
            <w:r w:rsidRPr="006077A5">
              <w:rPr>
                <w:rFonts w:ascii="Times New Roman" w:hAnsi="Times New Roman" w:cs="Times New Roman"/>
              </w:rPr>
              <w:t>dan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tetap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harus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mengisi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 w:rsidRPr="006077A5">
              <w:rPr>
                <w:rFonts w:ascii="Times New Roman" w:hAnsi="Times New Roman" w:cs="Times New Roman"/>
              </w:rPr>
              <w:t>untuk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7A5">
              <w:rPr>
                <w:rFonts w:ascii="Times New Roman" w:hAnsi="Times New Roman" w:cs="Times New Roman"/>
              </w:rPr>
              <w:t>keperluan</w:t>
            </w:r>
            <w:proofErr w:type="spellEnd"/>
            <w:r w:rsidRPr="006077A5">
              <w:rPr>
                <w:rFonts w:ascii="Times New Roman" w:hAnsi="Times New Roman" w:cs="Times New Roman"/>
              </w:rPr>
              <w:t xml:space="preserve"> search </w:t>
            </w:r>
            <w:proofErr w:type="spellStart"/>
            <w:r w:rsidRPr="006077A5">
              <w:rPr>
                <w:rFonts w:ascii="Times New Roman" w:hAnsi="Times New Roman" w:cs="Times New Roman"/>
              </w:rPr>
              <w:t>foto</w:t>
            </w:r>
            <w:proofErr w:type="spellEnd"/>
            <w:r w:rsidRPr="006077A5">
              <w:rPr>
                <w:rFonts w:ascii="Times New Roman" w:hAnsi="Times New Roman" w:cs="Times New Roman"/>
              </w:rPr>
              <w:t>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789" w:type="dxa"/>
            <w:vAlign w:val="center"/>
          </w:tcPr>
          <w:p w:rsidR="00D127CD" w:rsidRPr="00D127CD" w:rsidRDefault="00D127CD" w:rsidP="00D127C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Perbaikan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fitur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 w:rsidRPr="00D127CD">
              <w:rPr>
                <w:rFonts w:ascii="Times New Roman" w:hAnsi="Times New Roman" w:cs="Times New Roman"/>
                <w:b/>
              </w:rPr>
              <w:t xml:space="preserve"> editor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dalam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dashboard </w:t>
            </w:r>
            <w:proofErr w:type="spellStart"/>
            <w:r w:rsidRPr="00D127CD">
              <w:rPr>
                <w:rFonts w:ascii="Times New Roman" w:hAnsi="Times New Roman" w:cs="Times New Roman"/>
              </w:rPr>
              <w:t>redaksi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agar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memiliki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fungsi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:</w:t>
            </w:r>
          </w:p>
          <w:p w:rsidR="00D127CD" w:rsidRPr="00D127CD" w:rsidRDefault="00D127CD" w:rsidP="00D127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</w:rPr>
              <w:t>Auto Resize DPI</w:t>
            </w:r>
          </w:p>
          <w:p w:rsidR="00D127CD" w:rsidRPr="00D127CD" w:rsidRDefault="00D127CD" w:rsidP="00D127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</w:rPr>
              <w:t>Cropping</w:t>
            </w:r>
          </w:p>
          <w:p w:rsidR="00D127CD" w:rsidRPr="00D127CD" w:rsidRDefault="00D127CD" w:rsidP="00D127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</w:rPr>
              <w:t>Rotate</w:t>
            </w:r>
          </w:p>
          <w:p w:rsidR="006077A5" w:rsidRPr="00D127CD" w:rsidRDefault="00D127CD" w:rsidP="00D127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Brightness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  <w:b/>
              </w:rPr>
              <w:t>Thumbnail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foto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sesuai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dengan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aslinya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tanpa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bagian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terpotong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tetap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  <w:b/>
              </w:rPr>
              <w:t>rasio</w:t>
            </w:r>
            <w:proofErr w:type="spellEnd"/>
            <w:r w:rsidRPr="00D127CD">
              <w:rPr>
                <w:rFonts w:ascii="Times New Roman" w:hAnsi="Times New Roman" w:cs="Times New Roman"/>
                <w:b/>
              </w:rPr>
              <w:t xml:space="preserve"> yang </w:t>
            </w:r>
            <w:proofErr w:type="spellStart"/>
            <w:r w:rsidRPr="00D127CD">
              <w:rPr>
                <w:rFonts w:ascii="Times New Roman" w:hAnsi="Times New Roman" w:cs="Times New Roman"/>
                <w:b/>
              </w:rPr>
              <w:t>sama</w:t>
            </w:r>
            <w:proofErr w:type="spellEnd"/>
            <w:r w:rsidRPr="00D127CD">
              <w:rPr>
                <w:rFonts w:ascii="Times New Roman" w:hAnsi="Times New Roman" w:cs="Times New Roman"/>
              </w:rPr>
              <w:t>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Tersedia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Pr="00D127CD">
              <w:rPr>
                <w:rFonts w:ascii="Times New Roman" w:hAnsi="Times New Roman" w:cs="Times New Roman"/>
              </w:rPr>
              <w:t>untuk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memberi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r w:rsidRPr="00D127CD">
              <w:rPr>
                <w:rFonts w:ascii="Times New Roman" w:hAnsi="Times New Roman" w:cs="Times New Roman"/>
                <w:b/>
              </w:rPr>
              <w:t>watermark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foto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Posisi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watermark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berada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D127CD">
              <w:rPr>
                <w:rFonts w:ascii="Times New Roman" w:hAnsi="Times New Roman" w:cs="Times New Roman"/>
              </w:rPr>
              <w:t>kanan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atas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. Default image </w:t>
            </w:r>
            <w:proofErr w:type="spellStart"/>
            <w:r w:rsidRPr="00D127CD">
              <w:rPr>
                <w:rFonts w:ascii="Times New Roman" w:hAnsi="Times New Roman" w:cs="Times New Roman"/>
              </w:rPr>
              <w:t>untuk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watermark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dibuat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oleh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redaksi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Berikut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contoh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penempatannya</w:t>
            </w:r>
            <w:proofErr w:type="spellEnd"/>
            <w:r w:rsidRPr="00D127CD">
              <w:rPr>
                <w:rFonts w:ascii="Times New Roman" w:hAnsi="Times New Roman" w:cs="Times New Roman"/>
              </w:rPr>
              <w:t>: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Redaksi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dapat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r w:rsidRPr="00D127CD">
              <w:rPr>
                <w:rFonts w:ascii="Times New Roman" w:hAnsi="Times New Roman" w:cs="Times New Roman"/>
                <w:b/>
              </w:rPr>
              <w:t>preview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sebelum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artikel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di-publish. Preview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sesuai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aslinya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(What You See is What You Get).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Perubahan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menu/button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bagian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r w:rsidRPr="00D127CD">
              <w:rPr>
                <w:rFonts w:ascii="Times New Roman" w:hAnsi="Times New Roman" w:cs="Times New Roman"/>
                <w:b/>
              </w:rPr>
              <w:t>text editor</w:t>
            </w:r>
            <w:r w:rsidRPr="00D127CD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dibuat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sama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persis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dengan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CMS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milik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Grid.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  <w:b/>
              </w:rPr>
              <w:t>Popular Post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bisa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ditentukan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oleh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redaksi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tetap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menjadi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popular post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sampai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di non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aktifkan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Bila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masih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tersedia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slot </w:t>
            </w:r>
            <w:proofErr w:type="spellStart"/>
            <w:r w:rsidRPr="00D127CD">
              <w:rPr>
                <w:rFonts w:ascii="Times New Roman" w:hAnsi="Times New Roman" w:cs="Times New Roman"/>
              </w:rPr>
              <w:t>untuk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Popular Post,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maka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secara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otomatis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popular post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jumlah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r w:rsidRPr="00D127CD">
              <w:rPr>
                <w:rFonts w:ascii="Times New Roman" w:hAnsi="Times New Roman" w:cs="Times New Roman"/>
                <w:b/>
              </w:rPr>
              <w:t>view</w:t>
            </w:r>
            <w:r w:rsidRPr="00D127CD">
              <w:rPr>
                <w:rFonts w:ascii="Times New Roman" w:hAnsi="Times New Roman" w:cs="Times New Roman"/>
              </w:rPr>
              <w:t>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789" w:type="dxa"/>
            <w:vAlign w:val="center"/>
          </w:tcPr>
          <w:p w:rsidR="006077A5" w:rsidRPr="00937B81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</w:rPr>
              <w:t xml:space="preserve">Related Article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belum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berfungsi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Related article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dapat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memilih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artikel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/post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sesuai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keinginan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user.</w:t>
            </w:r>
          </w:p>
        </w:tc>
      </w:tr>
      <w:tr w:rsidR="006077A5" w:rsidTr="00EA05EB">
        <w:trPr>
          <w:trHeight w:val="567"/>
        </w:trPr>
        <w:tc>
          <w:tcPr>
            <w:tcW w:w="562" w:type="dxa"/>
            <w:vAlign w:val="center"/>
          </w:tcPr>
          <w:p w:rsidR="006077A5" w:rsidRDefault="006077A5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8789" w:type="dxa"/>
            <w:vAlign w:val="center"/>
          </w:tcPr>
          <w:p w:rsidR="006077A5" w:rsidRPr="00D935E6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127CD">
              <w:rPr>
                <w:rFonts w:ascii="Times New Roman" w:hAnsi="Times New Roman" w:cs="Times New Roman"/>
              </w:rPr>
              <w:t xml:space="preserve">Backlink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tidak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bisa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menjadi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satu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baris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27CD">
              <w:rPr>
                <w:rFonts w:ascii="Times New Roman" w:hAnsi="Times New Roman" w:cs="Times New Roman"/>
              </w:rPr>
              <w:t>jadinya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turun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menjadi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paragraph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</w:tr>
      <w:tr w:rsidR="00D127CD" w:rsidTr="00EA05EB">
        <w:trPr>
          <w:trHeight w:val="567"/>
        </w:trPr>
        <w:tc>
          <w:tcPr>
            <w:tcW w:w="562" w:type="dxa"/>
            <w:vAlign w:val="center"/>
          </w:tcPr>
          <w:p w:rsidR="00D127CD" w:rsidRDefault="00D127CD" w:rsidP="00EA05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789" w:type="dxa"/>
            <w:vAlign w:val="center"/>
          </w:tcPr>
          <w:p w:rsidR="00D127CD" w:rsidRPr="00D127CD" w:rsidRDefault="00D127CD" w:rsidP="00EA05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27CD">
              <w:rPr>
                <w:rFonts w:ascii="Times New Roman" w:hAnsi="Times New Roman" w:cs="Times New Roman"/>
              </w:rPr>
              <w:t>Deskripsi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D127CD">
              <w:rPr>
                <w:rFonts w:ascii="Times New Roman" w:hAnsi="Times New Roman" w:cs="Times New Roman"/>
              </w:rPr>
              <w:t>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pencarian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google</w:t>
            </w:r>
            <w:r>
              <w:rPr>
                <w:rFonts w:ascii="Times New Roman" w:hAnsi="Times New Roman" w:cs="Times New Roman"/>
              </w:rPr>
              <w:t xml:space="preserve"> (Meta Description)</w:t>
            </w:r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dengan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keywords "</w:t>
            </w:r>
            <w:proofErr w:type="spellStart"/>
            <w:r w:rsidRPr="00D127CD">
              <w:rPr>
                <w:rFonts w:ascii="Times New Roman" w:hAnsi="Times New Roman" w:cs="Times New Roman"/>
              </w:rPr>
              <w:t>Poskota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merujuk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pada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berita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127CD">
              <w:rPr>
                <w:rFonts w:ascii="Times New Roman" w:hAnsi="Times New Roman" w:cs="Times New Roman"/>
              </w:rPr>
              <w:t>harusnya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deskripsi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dari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poskota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itu</w:t>
            </w:r>
            <w:proofErr w:type="spellEnd"/>
            <w:r w:rsidRPr="00D1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27CD">
              <w:rPr>
                <w:rFonts w:ascii="Times New Roman" w:hAnsi="Times New Roman" w:cs="Times New Roman"/>
              </w:rPr>
              <w:t>sendiri</w:t>
            </w:r>
            <w:proofErr w:type="spellEnd"/>
            <w:r w:rsidRPr="00D127CD">
              <w:rPr>
                <w:rFonts w:ascii="Times New Roman" w:hAnsi="Times New Roman" w:cs="Times New Roman"/>
              </w:rPr>
              <w:t>.</w:t>
            </w:r>
          </w:p>
        </w:tc>
      </w:tr>
    </w:tbl>
    <w:p w:rsidR="006077A5" w:rsidRPr="00937B81" w:rsidRDefault="006077A5" w:rsidP="006077A5">
      <w:pPr>
        <w:rPr>
          <w:rFonts w:ascii="Times New Roman" w:hAnsi="Times New Roman" w:cs="Times New Roman"/>
          <w:b/>
          <w:sz w:val="24"/>
        </w:rPr>
      </w:pPr>
    </w:p>
    <w:p w:rsidR="00DD53E1" w:rsidRDefault="00D127CD"/>
    <w:sectPr w:rsidR="00DD5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006D"/>
    <w:multiLevelType w:val="hybridMultilevel"/>
    <w:tmpl w:val="4C26B466"/>
    <w:lvl w:ilvl="0" w:tplc="8D2E98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732F"/>
    <w:multiLevelType w:val="hybridMultilevel"/>
    <w:tmpl w:val="5552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A5"/>
    <w:rsid w:val="006077A5"/>
    <w:rsid w:val="007A36B6"/>
    <w:rsid w:val="00D127CD"/>
    <w:rsid w:val="00D5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D725"/>
  <w15:chartTrackingRefBased/>
  <w15:docId w15:val="{7FD2D782-65C6-453C-BC3E-0D150309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Poskota01@outlook.com</dc:creator>
  <cp:keywords/>
  <dc:description/>
  <cp:lastModifiedBy>Poskota01@outlook.com</cp:lastModifiedBy>
  <cp:revision>1</cp:revision>
  <dcterms:created xsi:type="dcterms:W3CDTF">2020-07-28T02:23:00Z</dcterms:created>
  <dcterms:modified xsi:type="dcterms:W3CDTF">2020-07-28T04:07:00Z</dcterms:modified>
</cp:coreProperties>
</file>