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40B" w:rsidRDefault="00DF33A7" w:rsidP="00DF33A7">
      <w:pPr>
        <w:jc w:val="center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DF33A7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Отчет по практической работе</w:t>
      </w:r>
    </w:p>
    <w:p w:rsidR="00DF33A7" w:rsidRPr="008E59B6" w:rsidRDefault="00DF33A7" w:rsidP="008E59B6">
      <w:pPr>
        <w:pStyle w:val="1"/>
      </w:pPr>
      <w:r w:rsidRPr="008E59B6">
        <w:t>Введение</w:t>
      </w:r>
    </w:p>
    <w:p w:rsidR="008E59B6" w:rsidRDefault="00BD20FA" w:rsidP="00BD20F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Style w:val="messagetext"/>
          <w:rFonts w:ascii="Times New Roman" w:hAnsi="Times New Roman" w:cs="Times New Roman"/>
          <w:sz w:val="28"/>
          <w:szCs w:val="28"/>
        </w:rPr>
        <w:t xml:space="preserve">Графический дизайн - </w:t>
      </w:r>
      <w:r w:rsidR="008E59B6" w:rsidRPr="008E59B6">
        <w:rPr>
          <w:rStyle w:val="messagetext"/>
          <w:rFonts w:ascii="Times New Roman" w:hAnsi="Times New Roman" w:cs="Times New Roman"/>
          <w:sz w:val="28"/>
          <w:szCs w:val="28"/>
        </w:rPr>
        <w:t>это сфера деятельности, связанная с созданием визуально привлекательных и функциональных решений для различных медиа-платформ. Современный графический дизайнер работает с логотипами, фирменным стилем, рекламными материалами, веб-дизайном и полиграфией.</w:t>
      </w:r>
    </w:p>
    <w:p w:rsidR="008562F8" w:rsidRPr="008562F8" w:rsidRDefault="008E59B6" w:rsidP="00BD20FA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E59B6">
        <w:rPr>
          <w:rStyle w:val="messagetext"/>
          <w:rFonts w:ascii="Times New Roman" w:hAnsi="Times New Roman" w:cs="Times New Roman"/>
          <w:sz w:val="28"/>
          <w:szCs w:val="28"/>
        </w:rPr>
        <w:t xml:space="preserve">В работе графического дизайнера используются профессиональные программы: </w:t>
      </w:r>
      <w:proofErr w:type="spellStart"/>
      <w:r w:rsidRPr="008E59B6">
        <w:rPr>
          <w:rStyle w:val="messagetext"/>
          <w:rFonts w:ascii="Times New Roman" w:hAnsi="Times New Roman" w:cs="Times New Roman"/>
          <w:sz w:val="28"/>
          <w:szCs w:val="28"/>
        </w:rPr>
        <w:t>Adobe</w:t>
      </w:r>
      <w:proofErr w:type="spellEnd"/>
      <w:r w:rsidRPr="008E59B6">
        <w:rPr>
          <w:rStyle w:val="messagetext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59B6">
        <w:rPr>
          <w:rStyle w:val="messagetext"/>
          <w:rFonts w:ascii="Times New Roman" w:hAnsi="Times New Roman" w:cs="Times New Roman"/>
          <w:sz w:val="28"/>
          <w:szCs w:val="28"/>
        </w:rPr>
        <w:t>Photoshop</w:t>
      </w:r>
      <w:proofErr w:type="spellEnd"/>
      <w:r w:rsidRPr="008E59B6">
        <w:rPr>
          <w:rStyle w:val="messagetext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59B6">
        <w:rPr>
          <w:rStyle w:val="messagetext"/>
          <w:rFonts w:ascii="Times New Roman" w:hAnsi="Times New Roman" w:cs="Times New Roman"/>
          <w:sz w:val="28"/>
          <w:szCs w:val="28"/>
        </w:rPr>
        <w:t>Illustrator</w:t>
      </w:r>
      <w:proofErr w:type="spellEnd"/>
      <w:r w:rsidRPr="008E59B6">
        <w:rPr>
          <w:rStyle w:val="messagetext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59B6">
        <w:rPr>
          <w:rStyle w:val="messagetext"/>
          <w:rFonts w:ascii="Times New Roman" w:hAnsi="Times New Roman" w:cs="Times New Roman"/>
          <w:sz w:val="28"/>
          <w:szCs w:val="28"/>
        </w:rPr>
        <w:t>InDesign</w:t>
      </w:r>
      <w:proofErr w:type="spellEnd"/>
      <w:r w:rsidRPr="008E59B6">
        <w:rPr>
          <w:rStyle w:val="messagetext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59B6">
        <w:rPr>
          <w:rStyle w:val="messagetext"/>
          <w:rFonts w:ascii="Times New Roman" w:hAnsi="Times New Roman" w:cs="Times New Roman"/>
          <w:sz w:val="28"/>
          <w:szCs w:val="28"/>
        </w:rPr>
        <w:t>Figma</w:t>
      </w:r>
      <w:proofErr w:type="spellEnd"/>
      <w:r w:rsidRPr="008E59B6">
        <w:rPr>
          <w:rStyle w:val="messagetext"/>
          <w:rFonts w:ascii="Times New Roman" w:hAnsi="Times New Roman" w:cs="Times New Roman"/>
          <w:sz w:val="28"/>
          <w:szCs w:val="28"/>
        </w:rPr>
        <w:t xml:space="preserve">. Специалист должен владеть теорией цвета, композицией, </w:t>
      </w:r>
      <w:proofErr w:type="spellStart"/>
      <w:r w:rsidRPr="008E59B6">
        <w:rPr>
          <w:rStyle w:val="messagetext"/>
          <w:rFonts w:ascii="Times New Roman" w:hAnsi="Times New Roman" w:cs="Times New Roman"/>
          <w:sz w:val="28"/>
          <w:szCs w:val="28"/>
        </w:rPr>
        <w:t>типографикой</w:t>
      </w:r>
      <w:proofErr w:type="spellEnd"/>
      <w:r w:rsidRPr="008E59B6">
        <w:rPr>
          <w:rStyle w:val="messagetext"/>
          <w:rFonts w:ascii="Times New Roman" w:hAnsi="Times New Roman" w:cs="Times New Roman"/>
          <w:sz w:val="28"/>
          <w:szCs w:val="28"/>
        </w:rPr>
        <w:t xml:space="preserve"> и понимать основы маркетинга</w:t>
      </w:r>
    </w:p>
    <w:p w:rsidR="008E59B6" w:rsidRPr="008E59B6" w:rsidRDefault="008562F8" w:rsidP="004701F5">
      <w:pPr>
        <w:pStyle w:val="1"/>
      </w:pPr>
      <w:r w:rsidRPr="008E59B6">
        <w:t>Основная часть</w:t>
      </w:r>
    </w:p>
    <w:p w:rsidR="008E59B6" w:rsidRPr="008E59B6" w:rsidRDefault="008E59B6" w:rsidP="008E59B6">
      <w:pPr>
        <w:pStyle w:val="a5"/>
        <w:numPr>
          <w:ilvl w:val="0"/>
          <w:numId w:val="2"/>
        </w:numPr>
        <w:rPr>
          <w:rStyle w:val="messagetext"/>
        </w:rPr>
      </w:pPr>
      <w:r w:rsidRPr="008E59B6">
        <w:rPr>
          <w:rStyle w:val="messagetext"/>
          <w:rFonts w:ascii="Times New Roman" w:hAnsi="Times New Roman" w:cs="Times New Roman"/>
          <w:sz w:val="28"/>
        </w:rPr>
        <w:t>Основы композиции</w:t>
      </w:r>
    </w:p>
    <w:p w:rsidR="008E59B6" w:rsidRPr="008E59B6" w:rsidRDefault="008E59B6" w:rsidP="008E59B6">
      <w:pPr>
        <w:pStyle w:val="a5"/>
        <w:numPr>
          <w:ilvl w:val="0"/>
          <w:numId w:val="5"/>
        </w:numPr>
        <w:rPr>
          <w:rStyle w:val="messagetext"/>
          <w:rFonts w:ascii="Times New Roman" w:hAnsi="Times New Roman" w:cs="Times New Roman"/>
          <w:sz w:val="28"/>
          <w:szCs w:val="28"/>
        </w:rPr>
      </w:pPr>
      <w:r w:rsidRPr="008E59B6">
        <w:rPr>
          <w:rStyle w:val="messagetext"/>
          <w:rFonts w:ascii="Times New Roman" w:hAnsi="Times New Roman" w:cs="Times New Roman"/>
          <w:sz w:val="28"/>
          <w:szCs w:val="28"/>
        </w:rPr>
        <w:t>Правила построения гармоничных композиций</w:t>
      </w:r>
    </w:p>
    <w:p w:rsidR="008E59B6" w:rsidRPr="008E59B6" w:rsidRDefault="008E59B6" w:rsidP="008E59B6">
      <w:pPr>
        <w:pStyle w:val="a5"/>
        <w:numPr>
          <w:ilvl w:val="0"/>
          <w:numId w:val="5"/>
        </w:numPr>
        <w:rPr>
          <w:rStyle w:val="messagetext"/>
          <w:rFonts w:ascii="Times New Roman" w:hAnsi="Times New Roman" w:cs="Times New Roman"/>
          <w:sz w:val="28"/>
          <w:szCs w:val="28"/>
        </w:rPr>
      </w:pPr>
      <w:r w:rsidRPr="008E59B6">
        <w:rPr>
          <w:rStyle w:val="messagetext"/>
          <w:rFonts w:ascii="Times New Roman" w:hAnsi="Times New Roman" w:cs="Times New Roman"/>
          <w:sz w:val="28"/>
          <w:szCs w:val="28"/>
        </w:rPr>
        <w:t>Работа с балансом и пропорциями</w:t>
      </w:r>
    </w:p>
    <w:p w:rsidR="008E59B6" w:rsidRDefault="008E59B6" w:rsidP="008E59B6">
      <w:pPr>
        <w:pStyle w:val="a5"/>
        <w:numPr>
          <w:ilvl w:val="0"/>
          <w:numId w:val="5"/>
        </w:numPr>
        <w:rPr>
          <w:rStyle w:val="messagetext"/>
          <w:rFonts w:ascii="Times New Roman" w:hAnsi="Times New Roman" w:cs="Times New Roman"/>
          <w:sz w:val="28"/>
        </w:rPr>
      </w:pPr>
      <w:r w:rsidRPr="008E59B6">
        <w:rPr>
          <w:rStyle w:val="messagetext"/>
          <w:rFonts w:ascii="Times New Roman" w:hAnsi="Times New Roman" w:cs="Times New Roman"/>
          <w:sz w:val="28"/>
          <w:szCs w:val="28"/>
        </w:rPr>
        <w:t>Использование золотого сечения</w:t>
      </w:r>
      <w:r>
        <w:br/>
      </w:r>
    </w:p>
    <w:p w:rsidR="008E59B6" w:rsidRPr="008E59B6" w:rsidRDefault="008E59B6" w:rsidP="008E59B6">
      <w:pPr>
        <w:pStyle w:val="a5"/>
        <w:numPr>
          <w:ilvl w:val="0"/>
          <w:numId w:val="2"/>
        </w:numPr>
        <w:rPr>
          <w:rStyle w:val="messagetext"/>
          <w:rFonts w:ascii="Times New Roman" w:hAnsi="Times New Roman" w:cs="Times New Roman"/>
          <w:sz w:val="28"/>
          <w:szCs w:val="28"/>
        </w:rPr>
      </w:pPr>
      <w:proofErr w:type="spellStart"/>
      <w:r w:rsidRPr="008E59B6">
        <w:rPr>
          <w:rStyle w:val="messagetext"/>
          <w:rFonts w:ascii="Times New Roman" w:hAnsi="Times New Roman" w:cs="Times New Roman"/>
          <w:sz w:val="28"/>
          <w:szCs w:val="28"/>
        </w:rPr>
        <w:t>Цветоведение</w:t>
      </w:r>
      <w:proofErr w:type="spellEnd"/>
    </w:p>
    <w:p w:rsidR="008E59B6" w:rsidRPr="008E59B6" w:rsidRDefault="008E59B6" w:rsidP="008E59B6">
      <w:pPr>
        <w:pStyle w:val="a5"/>
        <w:numPr>
          <w:ilvl w:val="0"/>
          <w:numId w:val="6"/>
        </w:numPr>
        <w:rPr>
          <w:rStyle w:val="messagetext"/>
          <w:rFonts w:ascii="Times New Roman" w:hAnsi="Times New Roman" w:cs="Times New Roman"/>
          <w:sz w:val="28"/>
        </w:rPr>
      </w:pPr>
      <w:r w:rsidRPr="008E59B6">
        <w:rPr>
          <w:rStyle w:val="messagetext"/>
          <w:rFonts w:ascii="Times New Roman" w:hAnsi="Times New Roman" w:cs="Times New Roman"/>
          <w:sz w:val="28"/>
        </w:rPr>
        <w:t>Изучение цветовых моделей (RGB, CMYK)</w:t>
      </w:r>
    </w:p>
    <w:p w:rsidR="008E59B6" w:rsidRPr="008E59B6" w:rsidRDefault="008E59B6" w:rsidP="008E59B6">
      <w:pPr>
        <w:pStyle w:val="a5"/>
        <w:numPr>
          <w:ilvl w:val="0"/>
          <w:numId w:val="6"/>
        </w:numPr>
        <w:rPr>
          <w:rStyle w:val="messagetext"/>
          <w:rFonts w:ascii="Times New Roman" w:hAnsi="Times New Roman" w:cs="Times New Roman"/>
          <w:sz w:val="28"/>
        </w:rPr>
      </w:pPr>
      <w:r w:rsidRPr="008E59B6">
        <w:rPr>
          <w:rStyle w:val="messagetext"/>
          <w:rFonts w:ascii="Times New Roman" w:hAnsi="Times New Roman" w:cs="Times New Roman"/>
          <w:sz w:val="28"/>
        </w:rPr>
        <w:t>Создание цветовых палитр</w:t>
      </w:r>
    </w:p>
    <w:p w:rsidR="008E59B6" w:rsidRDefault="008E59B6" w:rsidP="008E59B6">
      <w:pPr>
        <w:pStyle w:val="a5"/>
        <w:numPr>
          <w:ilvl w:val="0"/>
          <w:numId w:val="6"/>
        </w:numPr>
      </w:pPr>
      <w:r w:rsidRPr="008E59B6">
        <w:rPr>
          <w:rStyle w:val="messagetext"/>
          <w:rFonts w:ascii="Times New Roman" w:hAnsi="Times New Roman" w:cs="Times New Roman"/>
          <w:sz w:val="28"/>
        </w:rPr>
        <w:t>Работа с оттенками и насыщенностью</w:t>
      </w:r>
      <w:r>
        <w:br/>
      </w:r>
    </w:p>
    <w:p w:rsidR="008E59B6" w:rsidRDefault="008E59B6" w:rsidP="008E59B6">
      <w:pPr>
        <w:pStyle w:val="a5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E59B6">
        <w:rPr>
          <w:rStyle w:val="messagetext"/>
          <w:rFonts w:ascii="Times New Roman" w:hAnsi="Times New Roman" w:cs="Times New Roman"/>
          <w:sz w:val="28"/>
        </w:rPr>
        <w:t>Типографика</w:t>
      </w:r>
      <w:proofErr w:type="spellEnd"/>
    </w:p>
    <w:p w:rsidR="008E59B6" w:rsidRPr="008E59B6" w:rsidRDefault="008E59B6" w:rsidP="008E59B6">
      <w:pPr>
        <w:pStyle w:val="a5"/>
        <w:numPr>
          <w:ilvl w:val="0"/>
          <w:numId w:val="7"/>
        </w:numPr>
        <w:rPr>
          <w:rStyle w:val="messagetext"/>
          <w:rFonts w:ascii="Times New Roman" w:hAnsi="Times New Roman" w:cs="Times New Roman"/>
          <w:sz w:val="28"/>
        </w:rPr>
      </w:pPr>
      <w:r w:rsidRPr="008E59B6">
        <w:rPr>
          <w:rStyle w:val="messagetext"/>
          <w:rFonts w:ascii="Times New Roman" w:hAnsi="Times New Roman" w:cs="Times New Roman"/>
          <w:sz w:val="28"/>
        </w:rPr>
        <w:t>Выбор шрифтов</w:t>
      </w:r>
    </w:p>
    <w:p w:rsidR="008E59B6" w:rsidRPr="008E59B6" w:rsidRDefault="008E59B6" w:rsidP="008E59B6">
      <w:pPr>
        <w:pStyle w:val="a5"/>
        <w:numPr>
          <w:ilvl w:val="0"/>
          <w:numId w:val="7"/>
        </w:numPr>
        <w:rPr>
          <w:rStyle w:val="messagetext"/>
          <w:rFonts w:ascii="Times New Roman" w:hAnsi="Times New Roman" w:cs="Times New Roman"/>
          <w:sz w:val="28"/>
        </w:rPr>
      </w:pPr>
      <w:r w:rsidRPr="008E59B6">
        <w:rPr>
          <w:rStyle w:val="messagetext"/>
          <w:rFonts w:ascii="Times New Roman" w:hAnsi="Times New Roman" w:cs="Times New Roman"/>
          <w:sz w:val="28"/>
        </w:rPr>
        <w:t>Комбинации шрифтов</w:t>
      </w:r>
    </w:p>
    <w:p w:rsidR="00BD20FA" w:rsidRPr="004701F5" w:rsidRDefault="008E59B6" w:rsidP="00BD20FA">
      <w:pPr>
        <w:pStyle w:val="a5"/>
        <w:numPr>
          <w:ilvl w:val="0"/>
          <w:numId w:val="7"/>
        </w:numPr>
        <w:rPr>
          <w:rFonts w:ascii="Times New Roman" w:hAnsi="Times New Roman" w:cs="Times New Roman"/>
        </w:rPr>
      </w:pPr>
      <w:r w:rsidRPr="008E59B6">
        <w:rPr>
          <w:rStyle w:val="messagetext"/>
          <w:rFonts w:ascii="Times New Roman" w:hAnsi="Times New Roman" w:cs="Times New Roman"/>
          <w:sz w:val="28"/>
        </w:rPr>
        <w:t>Оформление текстовой информации</w:t>
      </w:r>
    </w:p>
    <w:p w:rsidR="00BD20FA" w:rsidRPr="00BD20FA" w:rsidRDefault="00BD20FA" w:rsidP="00BD20FA">
      <w:pPr>
        <w:pStyle w:val="1"/>
      </w:pPr>
      <w:r w:rsidRPr="008E59B6">
        <w:t>Заключение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D20FA" w:rsidTr="0079168A">
        <w:tc>
          <w:tcPr>
            <w:tcW w:w="3115" w:type="dxa"/>
          </w:tcPr>
          <w:p w:rsidR="00BD20FA" w:rsidRPr="00BD20FA" w:rsidRDefault="00BD20FA" w:rsidP="0079168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D20FA">
              <w:rPr>
                <w:rFonts w:ascii="Times New Roman" w:hAnsi="Times New Roman" w:cs="Times New Roman"/>
                <w:b/>
                <w:sz w:val="28"/>
                <w:szCs w:val="28"/>
              </w:rPr>
              <w:t>Навык</w:t>
            </w:r>
          </w:p>
        </w:tc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D20FA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D20FA">
              <w:rPr>
                <w:rFonts w:ascii="Times New Roman" w:hAnsi="Times New Roman" w:cs="Times New Roman"/>
                <w:b/>
                <w:sz w:val="28"/>
                <w:szCs w:val="28"/>
              </w:rPr>
              <w:t>Практическое применение</w:t>
            </w:r>
          </w:p>
        </w:tc>
      </w:tr>
      <w:tr w:rsidR="00BD20FA" w:rsidTr="0079168A"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0FA">
              <w:rPr>
                <w:rFonts w:ascii="Times New Roman" w:hAnsi="Times New Roman" w:cs="Times New Roman"/>
                <w:sz w:val="28"/>
                <w:szCs w:val="28"/>
              </w:rPr>
              <w:t>Работа с цветом</w:t>
            </w:r>
          </w:p>
        </w:tc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0FA">
              <w:rPr>
                <w:rStyle w:val="messagetext"/>
                <w:rFonts w:ascii="Times New Roman" w:hAnsi="Times New Roman" w:cs="Times New Roman"/>
                <w:sz w:val="28"/>
                <w:szCs w:val="28"/>
              </w:rPr>
              <w:t>у</w:t>
            </w:r>
            <w:r w:rsidRPr="00BD20FA">
              <w:rPr>
                <w:rStyle w:val="messagetext"/>
                <w:rFonts w:ascii="Times New Roman" w:hAnsi="Times New Roman" w:cs="Times New Roman"/>
                <w:sz w:val="28"/>
                <w:szCs w:val="28"/>
              </w:rPr>
              <w:t>мение создавать гармоничные цветовые сочетания</w:t>
            </w:r>
          </w:p>
        </w:tc>
        <w:tc>
          <w:tcPr>
            <w:tcW w:w="3115" w:type="dxa"/>
          </w:tcPr>
          <w:p w:rsidR="00BD20FA" w:rsidRPr="00BD20FA" w:rsidRDefault="00BD20FA" w:rsidP="00BD20FA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BD20FA">
              <w:rPr>
                <w:rStyle w:val="messagetext"/>
                <w:rFonts w:ascii="Times New Roman" w:hAnsi="Times New Roman" w:cs="Times New Roman"/>
                <w:sz w:val="28"/>
                <w:szCs w:val="28"/>
              </w:rPr>
              <w:t>реклама, упаковка</w:t>
            </w:r>
          </w:p>
        </w:tc>
      </w:tr>
      <w:tr w:rsidR="00BD20FA" w:rsidTr="0079168A"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0FA">
              <w:rPr>
                <w:rFonts w:ascii="Times New Roman" w:hAnsi="Times New Roman" w:cs="Times New Roman"/>
                <w:sz w:val="28"/>
                <w:szCs w:val="28"/>
              </w:rPr>
              <w:t>Композиция</w:t>
            </w:r>
          </w:p>
        </w:tc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0FA">
              <w:rPr>
                <w:rStyle w:val="messagetext"/>
                <w:rFonts w:ascii="Times New Roman" w:hAnsi="Times New Roman" w:cs="Times New Roman"/>
                <w:sz w:val="28"/>
                <w:szCs w:val="28"/>
              </w:rPr>
              <w:t>п</w:t>
            </w:r>
            <w:r w:rsidRPr="00BD20FA">
              <w:rPr>
                <w:rStyle w:val="messagetext"/>
                <w:rFonts w:ascii="Times New Roman" w:hAnsi="Times New Roman" w:cs="Times New Roman"/>
                <w:sz w:val="28"/>
                <w:szCs w:val="28"/>
              </w:rPr>
              <w:t>остроение гармоничных макетов</w:t>
            </w:r>
          </w:p>
        </w:tc>
        <w:tc>
          <w:tcPr>
            <w:tcW w:w="3115" w:type="dxa"/>
          </w:tcPr>
          <w:p w:rsidR="00BD20FA" w:rsidRPr="00BD20FA" w:rsidRDefault="00BD20FA" w:rsidP="00BD20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20FA">
              <w:rPr>
                <w:rStyle w:val="messagetext"/>
                <w:rFonts w:ascii="Times New Roman" w:hAnsi="Times New Roman" w:cs="Times New Roman"/>
                <w:sz w:val="28"/>
                <w:szCs w:val="28"/>
              </w:rPr>
              <w:t>д</w:t>
            </w:r>
            <w:r w:rsidRPr="00BD20FA">
              <w:rPr>
                <w:rStyle w:val="messagetext"/>
                <w:rFonts w:ascii="Times New Roman" w:hAnsi="Times New Roman" w:cs="Times New Roman"/>
                <w:sz w:val="28"/>
                <w:szCs w:val="28"/>
              </w:rPr>
              <w:t>изайн сайтов, полиграфия</w:t>
            </w:r>
          </w:p>
        </w:tc>
      </w:tr>
      <w:tr w:rsidR="00BD20FA" w:rsidTr="0079168A"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20FA">
              <w:rPr>
                <w:rFonts w:ascii="Times New Roman" w:hAnsi="Times New Roman" w:cs="Times New Roman"/>
                <w:sz w:val="28"/>
                <w:szCs w:val="28"/>
              </w:rPr>
              <w:t>Типографика</w:t>
            </w:r>
            <w:proofErr w:type="spellEnd"/>
          </w:p>
        </w:tc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0FA">
              <w:rPr>
                <w:rStyle w:val="messagetext"/>
                <w:rFonts w:ascii="Times New Roman" w:hAnsi="Times New Roman" w:cs="Times New Roman"/>
                <w:sz w:val="28"/>
                <w:szCs w:val="28"/>
              </w:rPr>
              <w:t>р</w:t>
            </w:r>
            <w:r w:rsidRPr="00BD20FA">
              <w:rPr>
                <w:rStyle w:val="messagetext"/>
                <w:rFonts w:ascii="Times New Roman" w:hAnsi="Times New Roman" w:cs="Times New Roman"/>
                <w:sz w:val="28"/>
                <w:szCs w:val="28"/>
              </w:rPr>
              <w:t>абота с текстовой информацией</w:t>
            </w:r>
          </w:p>
        </w:tc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0FA">
              <w:rPr>
                <w:rStyle w:val="messagetext"/>
                <w:rFonts w:ascii="Times New Roman" w:hAnsi="Times New Roman" w:cs="Times New Roman"/>
                <w:sz w:val="28"/>
                <w:szCs w:val="28"/>
              </w:rPr>
              <w:t>оформление документов</w:t>
            </w:r>
          </w:p>
        </w:tc>
      </w:tr>
    </w:tbl>
    <w:p w:rsidR="004701F5" w:rsidRDefault="004701F5" w:rsidP="004701F5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215640" cy="32156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котость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701F5" w:rsidRDefault="004701F5" w:rsidP="004701F5">
      <w:pPr>
        <w:pStyle w:val="ab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Пример изображения</w:t>
      </w:r>
    </w:p>
    <w:p w:rsidR="00BD20FA" w:rsidRPr="008E59B6" w:rsidRDefault="00BD20FA" w:rsidP="004701F5">
      <w:pPr>
        <w:jc w:val="center"/>
      </w:pPr>
      <w:r w:rsidRPr="008E59B6">
        <w:br/>
      </w: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Pr="008E59B6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8E59B6" w:rsidRPr="008E59B6" w:rsidRDefault="008E59B6" w:rsidP="008E59B6"/>
    <w:sectPr w:rsidR="008E59B6" w:rsidRPr="008E59B6" w:rsidSect="00BD20FA">
      <w:headerReference w:type="default" r:id="rId9"/>
      <w:footerReference w:type="default" r:id="rId10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20FA" w:rsidRDefault="00BD20FA" w:rsidP="00BD20FA">
      <w:pPr>
        <w:spacing w:after="0" w:line="240" w:lineRule="auto"/>
      </w:pPr>
      <w:r>
        <w:separator/>
      </w:r>
    </w:p>
  </w:endnote>
  <w:endnote w:type="continuationSeparator" w:id="0">
    <w:p w:rsidR="00BD20FA" w:rsidRDefault="00BD20FA" w:rsidP="00BD2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74102419"/>
      <w:docPartObj>
        <w:docPartGallery w:val="Page Numbers (Bottom of Page)"/>
        <w:docPartUnique/>
      </w:docPartObj>
    </w:sdtPr>
    <w:sdtContent>
      <w:p w:rsidR="00BD20FA" w:rsidRDefault="00BD20F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01F5">
          <w:rPr>
            <w:noProof/>
          </w:rPr>
          <w:t>1</w:t>
        </w:r>
        <w:r>
          <w:fldChar w:fldCharType="end"/>
        </w:r>
      </w:p>
    </w:sdtContent>
  </w:sdt>
  <w:p w:rsidR="00BD20FA" w:rsidRDefault="00BD20F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20FA" w:rsidRDefault="00BD20FA" w:rsidP="00BD20FA">
      <w:pPr>
        <w:spacing w:after="0" w:line="240" w:lineRule="auto"/>
      </w:pPr>
      <w:r>
        <w:separator/>
      </w:r>
    </w:p>
  </w:footnote>
  <w:footnote w:type="continuationSeparator" w:id="0">
    <w:p w:rsidR="00BD20FA" w:rsidRDefault="00BD20FA" w:rsidP="00BD2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01F5" w:rsidRPr="004701F5" w:rsidRDefault="004701F5" w:rsidP="004701F5">
    <w:pPr>
      <w:pStyle w:val="a7"/>
      <w:jc w:val="center"/>
      <w:rPr>
        <w:rFonts w:ascii="Times New Roman" w:hAnsi="Times New Roman" w:cs="Times New Roman"/>
      </w:rPr>
    </w:pPr>
    <w:r w:rsidRPr="004701F5">
      <w:rPr>
        <w:rFonts w:ascii="Times New Roman" w:hAnsi="Times New Roman" w:cs="Times New Roman"/>
      </w:rPr>
      <w:t>Практическая работа</w:t>
    </w:r>
    <w:r w:rsidRPr="004701F5">
      <w:rPr>
        <w:rFonts w:ascii="Times New Roman" w:hAnsi="Times New Roman" w:cs="Times New Roman"/>
        <w:lang w:val="en-US"/>
      </w:rPr>
      <w:t xml:space="preserve"> </w:t>
    </w:r>
    <w:r w:rsidRPr="004701F5">
      <w:rPr>
        <w:rFonts w:ascii="Times New Roman" w:hAnsi="Times New Roman" w:cs="Times New Roman"/>
      </w:rPr>
      <w:t>№2_Лушникова</w:t>
    </w:r>
    <w:r>
      <w:rPr>
        <w:rFonts w:ascii="Times New Roman" w:hAnsi="Times New Roman" w:cs="Times New Roman"/>
      </w:rPr>
      <w:t xml:space="preserve"> Доминика</w:t>
    </w:r>
  </w:p>
  <w:p w:rsidR="004701F5" w:rsidRDefault="004701F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F6E0D"/>
    <w:multiLevelType w:val="hybridMultilevel"/>
    <w:tmpl w:val="D766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010B6"/>
    <w:multiLevelType w:val="hybridMultilevel"/>
    <w:tmpl w:val="7F1E41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AB4FF0"/>
    <w:multiLevelType w:val="hybridMultilevel"/>
    <w:tmpl w:val="E0A4A4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35076E"/>
    <w:multiLevelType w:val="hybridMultilevel"/>
    <w:tmpl w:val="6EFADF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9536365"/>
    <w:multiLevelType w:val="hybridMultilevel"/>
    <w:tmpl w:val="E662D4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011097"/>
    <w:multiLevelType w:val="hybridMultilevel"/>
    <w:tmpl w:val="22C8D0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977"/>
    <w:rsid w:val="00253C45"/>
    <w:rsid w:val="004701F5"/>
    <w:rsid w:val="005B0977"/>
    <w:rsid w:val="008562F8"/>
    <w:rsid w:val="008E59B6"/>
    <w:rsid w:val="00BD20FA"/>
    <w:rsid w:val="00CD0E1E"/>
    <w:rsid w:val="00DF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5D9F7F"/>
  <w15:chartTrackingRefBased/>
  <w15:docId w15:val="{25D65EB4-38CC-4185-A7C5-4F2B87407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0977"/>
  </w:style>
  <w:style w:type="paragraph" w:styleId="1">
    <w:name w:val="heading 1"/>
    <w:basedOn w:val="a"/>
    <w:next w:val="a"/>
    <w:link w:val="10"/>
    <w:uiPriority w:val="9"/>
    <w:qFormat/>
    <w:rsid w:val="00DF33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F33A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F33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4">
    <w:name w:val="line number"/>
    <w:basedOn w:val="a0"/>
    <w:uiPriority w:val="99"/>
    <w:semiHidden/>
    <w:unhideWhenUsed/>
    <w:rsid w:val="008562F8"/>
  </w:style>
  <w:style w:type="character" w:customStyle="1" w:styleId="messagetext">
    <w:name w:val="messagetext"/>
    <w:basedOn w:val="a0"/>
    <w:rsid w:val="008E59B6"/>
  </w:style>
  <w:style w:type="paragraph" w:styleId="a5">
    <w:name w:val="List Paragraph"/>
    <w:basedOn w:val="a"/>
    <w:uiPriority w:val="34"/>
    <w:qFormat/>
    <w:rsid w:val="008E59B6"/>
    <w:pPr>
      <w:ind w:left="720"/>
      <w:contextualSpacing/>
    </w:pPr>
  </w:style>
  <w:style w:type="table" w:styleId="a6">
    <w:name w:val="Table Grid"/>
    <w:basedOn w:val="a1"/>
    <w:uiPriority w:val="39"/>
    <w:rsid w:val="00BD2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BD20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D20FA"/>
  </w:style>
  <w:style w:type="paragraph" w:styleId="a9">
    <w:name w:val="footer"/>
    <w:basedOn w:val="a"/>
    <w:link w:val="aa"/>
    <w:uiPriority w:val="99"/>
    <w:unhideWhenUsed/>
    <w:rsid w:val="00BD20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D20FA"/>
  </w:style>
  <w:style w:type="paragraph" w:styleId="ab">
    <w:name w:val="caption"/>
    <w:basedOn w:val="a"/>
    <w:next w:val="a"/>
    <w:uiPriority w:val="35"/>
    <w:semiHidden/>
    <w:unhideWhenUsed/>
    <w:qFormat/>
    <w:rsid w:val="004701F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802"/>
    <w:rsid w:val="003A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2E6F566BEB47089E4081034B8E79A3">
    <w:name w:val="102E6F566BEB47089E4081034B8E79A3"/>
    <w:rsid w:val="003A18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F45A8-2DD7-4FFD-A0CF-F5BEEBC0D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2026-09-08T10:34:00Z</dcterms:created>
  <dcterms:modified xsi:type="dcterms:W3CDTF">2026-09-08T11:20:00Z</dcterms:modified>
</cp:coreProperties>
</file>